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D77B" w14:textId="5A8A8C2F" w:rsidR="003154A2" w:rsidRPr="00954DF0" w:rsidRDefault="003154A2" w:rsidP="00141A6B">
      <w:pPr>
        <w:pBdr>
          <w:top w:val="nil"/>
          <w:left w:val="nil"/>
          <w:bottom w:val="nil"/>
          <w:right w:val="nil"/>
          <w:between w:val="nil"/>
        </w:pBdr>
        <w:spacing w:before="120" w:after="120"/>
        <w:jc w:val="center"/>
        <w:rPr>
          <w:rFonts w:ascii="Arial" w:eastAsia="Arial" w:hAnsi="Arial" w:cs="Arial"/>
          <w:b/>
          <w:color w:val="FF0000"/>
        </w:rPr>
      </w:pPr>
      <w:r>
        <w:rPr>
          <w:noProof/>
          <w:color w:val="000000"/>
          <w:sz w:val="14"/>
          <w:szCs w:val="14"/>
          <w:lang w:val="pt-BR"/>
        </w:rPr>
        <mc:AlternateContent>
          <mc:Choice Requires="wpg">
            <w:drawing>
              <wp:anchor distT="0" distB="0" distL="114300" distR="114300" simplePos="0" relativeHeight="251659264" behindDoc="0" locked="0" layoutInCell="1" hidden="0" allowOverlap="1" wp14:anchorId="4AAA0EAF" wp14:editId="79022E5B">
                <wp:simplePos x="0" y="0"/>
                <wp:positionH relativeFrom="page">
                  <wp:posOffset>6840855</wp:posOffset>
                </wp:positionH>
                <wp:positionV relativeFrom="page">
                  <wp:posOffset>10211435</wp:posOffset>
                </wp:positionV>
                <wp:extent cx="571500" cy="266065"/>
                <wp:effectExtent l="0" t="0" r="0" b="0"/>
                <wp:wrapNone/>
                <wp:docPr id="68" name="Grupo 6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1" name="Grupo 1"/>
                        <wpg:cNvGrpSpPr/>
                        <wpg:grpSpPr>
                          <a:xfrm>
                            <a:off x="5060250" y="3646968"/>
                            <a:ext cx="571500" cy="266065"/>
                            <a:chOff x="0" y="0"/>
                            <a:chExt cx="571500" cy="266065"/>
                          </a:xfrm>
                        </wpg:grpSpPr>
                        <wps:wsp>
                          <wps:cNvPr id="2" name="Retângulo 2"/>
                          <wps:cNvSpPr/>
                          <wps:spPr>
                            <a:xfrm>
                              <a:off x="0" y="0"/>
                              <a:ext cx="571500" cy="266050"/>
                            </a:xfrm>
                            <a:prstGeom prst="rect">
                              <a:avLst/>
                            </a:prstGeom>
                            <a:noFill/>
                            <a:ln>
                              <a:noFill/>
                            </a:ln>
                          </wps:spPr>
                          <wps:txbx>
                            <w:txbxContent>
                              <w:p w14:paraId="63E7CF8D" w14:textId="77777777" w:rsidR="003F32E6" w:rsidRDefault="003F32E6" w:rsidP="003154A2">
                                <w:pPr>
                                  <w:textDirection w:val="btLr"/>
                                </w:pPr>
                              </w:p>
                            </w:txbxContent>
                          </wps:txbx>
                          <wps:bodyPr spcFirstLastPara="1" wrap="square" lIns="91425" tIns="91425" rIns="91425" bIns="91425" anchor="ctr" anchorCtr="0">
                            <a:noAutofit/>
                          </wps:bodyPr>
                        </wps:wsp>
                        <wps:wsp>
                          <wps:cNvPr id="3" name="Retângulo 3"/>
                          <wps:cNvSpPr/>
                          <wps:spPr>
                            <a:xfrm>
                              <a:off x="0" y="0"/>
                              <a:ext cx="571500" cy="266065"/>
                            </a:xfrm>
                            <a:prstGeom prst="rect">
                              <a:avLst/>
                            </a:prstGeom>
                            <a:solidFill>
                              <a:srgbClr val="FEFEFE"/>
                            </a:solidFill>
                            <a:ln>
                              <a:noFill/>
                            </a:ln>
                          </wps:spPr>
                          <wps:txbx>
                            <w:txbxContent>
                              <w:p w14:paraId="091BDADD" w14:textId="77777777" w:rsidR="003F32E6" w:rsidRDefault="003F32E6" w:rsidP="003154A2">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AAA0EAF" id="Grupo 68"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">
                <v:group id="Grupo 1"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3E7CF8D" w14:textId="77777777" w:rsidR="003F32E6" w:rsidRDefault="003F32E6" w:rsidP="003154A2">
                          <w:pPr>
                            <w:textDirection w:val="btLr"/>
                          </w:pPr>
                        </w:p>
                      </w:txbxContent>
                    </v:textbox>
                  </v:rect>
                  <v:rect id="Retângulo 3"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Ij8IA&#10;AADaAAAADwAAAGRycy9kb3ducmV2LnhtbESPQYvCMBSE78L+h/CEvciaqiBr1ygiCHvxoPbg8dG8&#10;barNS7eJbf33RhA8DjPzDbNc97YSLTW+dKxgMk5AEOdOl1woyE67r28QPiBrrByTgjt5WK8+BktM&#10;tev4QO0xFCJC2KeowIRQp1L63JBFP3Y1cfT+XGMxRNkUUjfYRbit5DRJ5tJiyXHBYE1bQ/n1eLMK&#10;Lvk/n7Nud2kXi2AnZkv7cjpS6nPYb35ABOrDO/xq/2oFM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UiPwgAAANoAAAAPAAAAAAAAAAAAAAAAAJgCAABkcnMvZG93&#10;bnJldi54bWxQSwUGAAAAAAQABAD1AAAAhwMAAAAA&#10;" fillcolor="#fefefe" stroked="f">
                    <v:textbox inset="2.53958mm,2.53958mm,2.53958mm,2.53958mm">
                      <w:txbxContent>
                        <w:p w14:paraId="091BDADD" w14:textId="77777777" w:rsidR="003F32E6" w:rsidRDefault="003F32E6" w:rsidP="003154A2">
                          <w:pPr>
                            <w:textDirection w:val="btLr"/>
                          </w:pPr>
                        </w:p>
                      </w:txbxContent>
                    </v:textbox>
                  </v:rect>
                </v:group>
                <w10:wrap anchorx="page" anchory="page"/>
              </v:group>
            </w:pict>
          </mc:Fallback>
        </mc:AlternateContent>
      </w:r>
      <w:bookmarkStart w:id="0" w:name="_heading=h.30j0zll" w:colFirst="0" w:colLast="0"/>
      <w:bookmarkEnd w:id="0"/>
      <w:r w:rsidR="00954DF0" w:rsidRPr="00954DF0">
        <w:rPr>
          <w:rFonts w:ascii="Arial" w:eastAsia="Arial MT" w:hAnsi="Arial" w:cs="Arial"/>
          <w:b/>
          <w:u w:val="thick"/>
          <w:lang w:val="pt-PT" w:eastAsia="en-US"/>
        </w:rPr>
        <w:t>ATA DE REGISTRO DE PREÇOS 004/2024/SEPLAG</w:t>
      </w:r>
    </w:p>
    <w:p w14:paraId="1EAE51B1" w14:textId="2A873F6C" w:rsidR="003154A2" w:rsidRPr="00766279" w:rsidRDefault="003154A2" w:rsidP="001A5C00">
      <w:pPr>
        <w:spacing w:before="360" w:after="120"/>
        <w:jc w:val="both"/>
        <w:rPr>
          <w:rFonts w:ascii="Arial" w:eastAsia="Arial" w:hAnsi="Arial" w:cs="Arial"/>
          <w:b/>
        </w:rPr>
      </w:pPr>
      <w:r w:rsidRPr="00766279">
        <w:rPr>
          <w:rFonts w:ascii="Arial" w:eastAsia="Arial" w:hAnsi="Arial" w:cs="Arial"/>
          <w:b/>
        </w:rPr>
        <w:t xml:space="preserve">Processo Administrativo nº </w:t>
      </w:r>
      <w:r w:rsidR="00D25B1C" w:rsidRPr="00766279">
        <w:rPr>
          <w:rFonts w:ascii="Arial" w:eastAsia="Calibri" w:hAnsi="Arial" w:cs="Arial"/>
          <w:bCs/>
          <w:lang w:val="pt-BR" w:eastAsia="en-US"/>
        </w:rPr>
        <w:t>SEPLAG-PRO-2024/01744</w:t>
      </w:r>
      <w:r w:rsidR="00954DF0" w:rsidRPr="00766279">
        <w:rPr>
          <w:rFonts w:ascii="Arial" w:eastAsia="Calibri" w:hAnsi="Arial" w:cs="Arial"/>
          <w:bCs/>
          <w:lang w:val="pt-BR" w:eastAsia="en-US"/>
        </w:rPr>
        <w:t>.</w:t>
      </w:r>
    </w:p>
    <w:p w14:paraId="7506CD59" w14:textId="4390538A" w:rsidR="00954DF0" w:rsidRPr="00766279" w:rsidRDefault="00954DF0" w:rsidP="00954DF0">
      <w:pPr>
        <w:tabs>
          <w:tab w:val="left" w:pos="2340"/>
        </w:tabs>
        <w:spacing w:before="120" w:after="120" w:line="240" w:lineRule="atLeast"/>
        <w:ind w:left="567" w:hanging="567"/>
        <w:jc w:val="both"/>
        <w:rPr>
          <w:rFonts w:ascii="Arial" w:eastAsia="Calibri" w:hAnsi="Arial" w:cs="Arial"/>
          <w:bCs/>
          <w:lang w:val="pt-BR" w:eastAsia="en-US"/>
        </w:rPr>
      </w:pPr>
      <w:r w:rsidRPr="00766279">
        <w:rPr>
          <w:rFonts w:ascii="Arial" w:eastAsia="Calibri" w:hAnsi="Arial" w:cs="Arial"/>
          <w:b/>
          <w:bCs/>
          <w:lang w:val="pt-BR" w:eastAsia="en-US"/>
        </w:rPr>
        <w:t>P</w:t>
      </w:r>
      <w:r w:rsidR="00242F5F" w:rsidRPr="00766279">
        <w:rPr>
          <w:rFonts w:ascii="Arial" w:eastAsia="Calibri" w:hAnsi="Arial" w:cs="Arial"/>
          <w:b/>
          <w:bCs/>
          <w:lang w:val="pt-BR" w:eastAsia="en-US"/>
        </w:rPr>
        <w:t>rocesso</w:t>
      </w:r>
      <w:r w:rsidRPr="00766279">
        <w:rPr>
          <w:rFonts w:ascii="Arial" w:eastAsia="Calibri" w:hAnsi="Arial" w:cs="Arial"/>
          <w:b/>
          <w:bCs/>
          <w:lang w:val="pt-BR" w:eastAsia="en-US"/>
        </w:rPr>
        <w:t xml:space="preserve"> S</w:t>
      </w:r>
      <w:r w:rsidR="00242F5F" w:rsidRPr="00766279">
        <w:rPr>
          <w:rFonts w:ascii="Arial" w:eastAsia="Calibri" w:hAnsi="Arial" w:cs="Arial"/>
          <w:b/>
          <w:bCs/>
          <w:lang w:val="pt-BR" w:eastAsia="en-US"/>
        </w:rPr>
        <w:t>iag</w:t>
      </w:r>
      <w:r w:rsidRPr="00766279">
        <w:rPr>
          <w:rFonts w:ascii="Arial" w:eastAsia="Calibri" w:hAnsi="Arial" w:cs="Arial"/>
          <w:b/>
          <w:bCs/>
          <w:lang w:val="pt-BR" w:eastAsia="en-US"/>
        </w:rPr>
        <w:t xml:space="preserve">: </w:t>
      </w:r>
      <w:r w:rsidRPr="00766279">
        <w:rPr>
          <w:rFonts w:ascii="Arial" w:eastAsia="Calibri" w:hAnsi="Arial" w:cs="Arial"/>
          <w:bCs/>
          <w:lang w:val="pt-BR" w:eastAsia="en-US"/>
        </w:rPr>
        <w:t>Nº 0010245/2024/SEPLAG.</w:t>
      </w:r>
    </w:p>
    <w:p w14:paraId="2100D562" w14:textId="646B6DC3" w:rsidR="00954DF0" w:rsidRPr="00766279" w:rsidRDefault="00954DF0" w:rsidP="00242F5F">
      <w:pPr>
        <w:tabs>
          <w:tab w:val="left" w:pos="2340"/>
        </w:tabs>
        <w:spacing w:before="120" w:after="240" w:line="240" w:lineRule="atLeast"/>
        <w:ind w:left="567" w:hanging="567"/>
        <w:jc w:val="both"/>
        <w:rPr>
          <w:rFonts w:ascii="Arial" w:eastAsia="Calibri" w:hAnsi="Arial" w:cs="Arial"/>
          <w:bCs/>
          <w:lang w:val="pt-BR" w:eastAsia="en-US"/>
        </w:rPr>
      </w:pPr>
      <w:r w:rsidRPr="00766279">
        <w:rPr>
          <w:rFonts w:ascii="Arial" w:eastAsia="Calibri" w:hAnsi="Arial" w:cs="Arial"/>
          <w:b/>
          <w:bCs/>
          <w:lang w:val="pt-BR" w:eastAsia="en-US"/>
        </w:rPr>
        <w:t>P</w:t>
      </w:r>
      <w:r w:rsidR="00242F5F" w:rsidRPr="00766279">
        <w:rPr>
          <w:rFonts w:ascii="Arial" w:eastAsia="Calibri" w:hAnsi="Arial" w:cs="Arial"/>
          <w:b/>
          <w:bCs/>
          <w:lang w:val="pt-BR" w:eastAsia="en-US"/>
        </w:rPr>
        <w:t>regão</w:t>
      </w:r>
      <w:r w:rsidRPr="00766279">
        <w:rPr>
          <w:rFonts w:ascii="Arial" w:eastAsia="Calibri" w:hAnsi="Arial" w:cs="Arial"/>
          <w:b/>
          <w:bCs/>
          <w:lang w:val="pt-BR" w:eastAsia="en-US"/>
        </w:rPr>
        <w:t xml:space="preserve"> E</w:t>
      </w:r>
      <w:r w:rsidR="00242F5F" w:rsidRPr="00766279">
        <w:rPr>
          <w:rFonts w:ascii="Arial" w:eastAsia="Calibri" w:hAnsi="Arial" w:cs="Arial"/>
          <w:b/>
          <w:bCs/>
          <w:lang w:val="pt-BR" w:eastAsia="en-US"/>
        </w:rPr>
        <w:t>letrônico</w:t>
      </w:r>
      <w:r w:rsidRPr="00766279">
        <w:rPr>
          <w:rFonts w:ascii="Arial" w:eastAsia="Calibri" w:hAnsi="Arial" w:cs="Arial"/>
          <w:b/>
          <w:bCs/>
          <w:lang w:val="pt-BR" w:eastAsia="en-US"/>
        </w:rPr>
        <w:t xml:space="preserve">: </w:t>
      </w:r>
      <w:r w:rsidRPr="00766279">
        <w:rPr>
          <w:rFonts w:ascii="Arial" w:eastAsia="Calibri" w:hAnsi="Arial" w:cs="Arial"/>
          <w:bCs/>
          <w:lang w:val="pt-BR" w:eastAsia="en-US"/>
        </w:rPr>
        <w:t>N° 003/2024/SEPLAG.</w:t>
      </w:r>
    </w:p>
    <w:p w14:paraId="6BD54CF5" w14:textId="52291324" w:rsidR="003154A2" w:rsidRPr="00766279" w:rsidRDefault="003154A2" w:rsidP="00F41D02">
      <w:pPr>
        <w:spacing w:before="240" w:after="240" w:line="276" w:lineRule="auto"/>
        <w:jc w:val="both"/>
        <w:rPr>
          <w:rFonts w:ascii="Arial" w:eastAsia="Arial" w:hAnsi="Arial" w:cs="Arial"/>
          <w:b/>
          <w:lang w:val="pt-BR"/>
        </w:rPr>
      </w:pPr>
      <w:r w:rsidRPr="00766279">
        <w:rPr>
          <w:rFonts w:ascii="Arial" w:eastAsia="Arial" w:hAnsi="Arial" w:cs="Arial"/>
          <w:lang w:val="pt-BR"/>
        </w:rPr>
        <w:t>O ESTADO DE MATO GROSSO, por meio d</w:t>
      </w:r>
      <w:r w:rsidR="00F41D02" w:rsidRPr="00766279">
        <w:rPr>
          <w:rFonts w:ascii="Arial" w:eastAsia="Arial" w:hAnsi="Arial" w:cs="Arial"/>
          <w:lang w:val="pt-BR"/>
        </w:rPr>
        <w:t xml:space="preserve">a </w:t>
      </w:r>
      <w:r w:rsidR="00F41D02" w:rsidRPr="00766279">
        <w:rPr>
          <w:rFonts w:ascii="Arial" w:hAnsi="Arial" w:cs="Arial"/>
          <w:w w:val="95"/>
          <w:lang w:val="pt-BR"/>
        </w:rPr>
        <w:t>SECRETARIA</w:t>
      </w:r>
      <w:r w:rsidR="00F41D02" w:rsidRPr="00766279">
        <w:rPr>
          <w:rFonts w:ascii="Arial" w:hAnsi="Arial" w:cs="Arial"/>
          <w:spacing w:val="19"/>
          <w:w w:val="95"/>
          <w:lang w:val="pt-BR"/>
        </w:rPr>
        <w:t xml:space="preserve"> </w:t>
      </w:r>
      <w:r w:rsidR="00F41D02" w:rsidRPr="00766279">
        <w:rPr>
          <w:rFonts w:ascii="Arial" w:hAnsi="Arial" w:cs="Arial"/>
          <w:w w:val="95"/>
          <w:lang w:val="pt-BR"/>
        </w:rPr>
        <w:t>DE</w:t>
      </w:r>
      <w:r w:rsidR="00F41D02" w:rsidRPr="00766279">
        <w:rPr>
          <w:rFonts w:ascii="Arial" w:hAnsi="Arial" w:cs="Arial"/>
          <w:spacing w:val="23"/>
          <w:w w:val="95"/>
          <w:lang w:val="pt-BR"/>
        </w:rPr>
        <w:t xml:space="preserve"> </w:t>
      </w:r>
      <w:r w:rsidR="00F41D02" w:rsidRPr="00766279">
        <w:rPr>
          <w:rFonts w:ascii="Arial" w:hAnsi="Arial" w:cs="Arial"/>
          <w:w w:val="95"/>
          <w:lang w:val="pt-BR"/>
        </w:rPr>
        <w:t>ESTADO</w:t>
      </w:r>
      <w:r w:rsidR="00F41D02" w:rsidRPr="00766279">
        <w:rPr>
          <w:rFonts w:ascii="Arial" w:hAnsi="Arial" w:cs="Arial"/>
          <w:spacing w:val="22"/>
          <w:w w:val="95"/>
          <w:lang w:val="pt-BR"/>
        </w:rPr>
        <w:t xml:space="preserve"> </w:t>
      </w:r>
      <w:r w:rsidR="00F41D02" w:rsidRPr="00766279">
        <w:rPr>
          <w:rFonts w:ascii="Arial" w:hAnsi="Arial" w:cs="Arial"/>
          <w:w w:val="95"/>
          <w:lang w:val="pt-BR"/>
        </w:rPr>
        <w:t>DE</w:t>
      </w:r>
      <w:r w:rsidR="00F41D02" w:rsidRPr="00766279">
        <w:rPr>
          <w:rFonts w:ascii="Arial" w:hAnsi="Arial" w:cs="Arial"/>
          <w:spacing w:val="24"/>
          <w:w w:val="95"/>
          <w:lang w:val="pt-BR"/>
        </w:rPr>
        <w:t xml:space="preserve"> </w:t>
      </w:r>
      <w:r w:rsidR="00F41D02" w:rsidRPr="00766279">
        <w:rPr>
          <w:rFonts w:ascii="Arial" w:hAnsi="Arial" w:cs="Arial"/>
          <w:w w:val="95"/>
          <w:lang w:val="pt-BR"/>
        </w:rPr>
        <w:t>PLANEJAMENTO</w:t>
      </w:r>
      <w:r w:rsidR="00F41D02" w:rsidRPr="00766279">
        <w:rPr>
          <w:rFonts w:ascii="Arial" w:hAnsi="Arial" w:cs="Arial"/>
          <w:spacing w:val="22"/>
          <w:w w:val="95"/>
          <w:lang w:val="pt-BR"/>
        </w:rPr>
        <w:t xml:space="preserve"> </w:t>
      </w:r>
      <w:r w:rsidR="00F41D02" w:rsidRPr="00766279">
        <w:rPr>
          <w:rFonts w:ascii="Arial" w:hAnsi="Arial" w:cs="Arial"/>
          <w:w w:val="95"/>
          <w:lang w:val="pt-BR"/>
        </w:rPr>
        <w:t>E</w:t>
      </w:r>
      <w:r w:rsidR="00F41D02" w:rsidRPr="00766279">
        <w:rPr>
          <w:rFonts w:ascii="Arial" w:hAnsi="Arial" w:cs="Arial"/>
          <w:spacing w:val="19"/>
          <w:w w:val="95"/>
          <w:lang w:val="pt-BR"/>
        </w:rPr>
        <w:t xml:space="preserve"> </w:t>
      </w:r>
      <w:r w:rsidR="00F41D02" w:rsidRPr="00766279">
        <w:rPr>
          <w:rFonts w:ascii="Arial" w:hAnsi="Arial" w:cs="Arial"/>
          <w:w w:val="95"/>
          <w:lang w:val="pt-BR"/>
        </w:rPr>
        <w:t>GESTÃO</w:t>
      </w:r>
      <w:r w:rsidRPr="00766279">
        <w:rPr>
          <w:rFonts w:ascii="Arial" w:eastAsia="Arial" w:hAnsi="Arial" w:cs="Arial"/>
          <w:lang w:val="pt-BR"/>
        </w:rPr>
        <w:t xml:space="preserve">, doravante denominado contratante, com sede </w:t>
      </w:r>
      <w:r w:rsidR="00F41D02" w:rsidRPr="00766279">
        <w:rPr>
          <w:rFonts w:ascii="Arial" w:hAnsi="Arial" w:cs="Arial"/>
          <w:lang w:val="pt-BR"/>
        </w:rPr>
        <w:t>em</w:t>
      </w:r>
      <w:r w:rsidR="00F41D02" w:rsidRPr="00766279">
        <w:rPr>
          <w:rFonts w:ascii="Arial" w:hAnsi="Arial" w:cs="Arial"/>
          <w:spacing w:val="1"/>
          <w:lang w:val="pt-BR"/>
        </w:rPr>
        <w:t xml:space="preserve"> </w:t>
      </w:r>
      <w:r w:rsidR="00F41D02" w:rsidRPr="00766279">
        <w:rPr>
          <w:rFonts w:ascii="Arial" w:hAnsi="Arial" w:cs="Arial"/>
          <w:lang w:val="pt-BR"/>
        </w:rPr>
        <w:t>Cuiabá-MT</w:t>
      </w:r>
      <w:r w:rsidRPr="00766279">
        <w:rPr>
          <w:rFonts w:ascii="Arial" w:eastAsia="Arial" w:hAnsi="Arial" w:cs="Arial"/>
          <w:lang w:val="pt-BR"/>
        </w:rPr>
        <w:t>, inscrito no CNPJ sob n°</w:t>
      </w:r>
      <w:r w:rsidR="00F41D02" w:rsidRPr="00766279">
        <w:rPr>
          <w:rFonts w:ascii="Arial" w:hAnsi="Arial" w:cs="Arial"/>
          <w:lang w:val="pt-BR"/>
        </w:rPr>
        <w:t>03.507.415/0004-97</w:t>
      </w:r>
      <w:r w:rsidRPr="00766279">
        <w:rPr>
          <w:rFonts w:ascii="Arial" w:eastAsia="Arial" w:hAnsi="Arial" w:cs="Arial"/>
          <w:lang w:val="pt-BR"/>
        </w:rPr>
        <w:t xml:space="preserve">, neste ato representado </w:t>
      </w:r>
      <w:r w:rsidR="000C4E67" w:rsidRPr="00766279">
        <w:rPr>
          <w:rFonts w:ascii="Arial" w:eastAsia="Arial" w:hAnsi="Arial" w:cs="Arial"/>
        </w:rPr>
        <w:t>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w:t>
      </w:r>
      <w:r w:rsidRPr="00766279">
        <w:rPr>
          <w:rFonts w:ascii="Arial" w:eastAsia="Arial" w:hAnsi="Arial" w:cs="Arial"/>
          <w:lang w:val="pt-BR"/>
        </w:rPr>
        <w:t xml:space="preserve"> RESOLVE REGISTRAR OS PREÇOS da(s) empresa(s) relacionada(s), quantidades estimadas e indicadas abaixo, de acordo com a classificação obtida em cada lote, atendendo às condições, às especificações técnicas e às propostas ofertadas na licitação regulamentada pelo Edital e anexos do Pregão Eletrônico nº </w:t>
      </w:r>
      <w:r w:rsidR="00F41D02" w:rsidRPr="00766279">
        <w:rPr>
          <w:rFonts w:ascii="Arial" w:eastAsia="Arial" w:hAnsi="Arial" w:cs="Arial"/>
          <w:lang w:val="pt-BR"/>
        </w:rPr>
        <w:t>0</w:t>
      </w:r>
      <w:r w:rsidR="006F0B87" w:rsidRPr="00766279">
        <w:rPr>
          <w:rFonts w:ascii="Arial" w:eastAsia="Arial" w:hAnsi="Arial" w:cs="Arial"/>
          <w:lang w:val="pt-BR"/>
        </w:rPr>
        <w:t>0</w:t>
      </w:r>
      <w:r w:rsidR="005B162F" w:rsidRPr="00766279">
        <w:rPr>
          <w:rFonts w:ascii="Arial" w:eastAsia="Arial" w:hAnsi="Arial" w:cs="Arial"/>
          <w:lang w:val="pt-BR"/>
        </w:rPr>
        <w:t>3</w:t>
      </w:r>
      <w:r w:rsidR="00F41D02" w:rsidRPr="00766279">
        <w:rPr>
          <w:rFonts w:ascii="Arial" w:eastAsia="Arial" w:hAnsi="Arial" w:cs="Arial"/>
          <w:lang w:val="pt-BR"/>
        </w:rPr>
        <w:t>/202</w:t>
      </w:r>
      <w:r w:rsidR="00471567" w:rsidRPr="00766279">
        <w:rPr>
          <w:rFonts w:ascii="Arial" w:eastAsia="Arial" w:hAnsi="Arial" w:cs="Arial"/>
          <w:lang w:val="pt-BR"/>
        </w:rPr>
        <w:t>4</w:t>
      </w:r>
      <w:r w:rsidRPr="00766279">
        <w:rPr>
          <w:rFonts w:ascii="Arial" w:eastAsia="Arial" w:hAnsi="Arial" w:cs="Arial"/>
          <w:lang w:val="pt-BR"/>
        </w:rPr>
        <w:t xml:space="preserve">, do tipo </w:t>
      </w:r>
      <w:r w:rsidR="00F41D02" w:rsidRPr="00766279">
        <w:rPr>
          <w:rFonts w:ascii="Arial" w:hAnsi="Arial" w:cs="Arial"/>
          <w:b/>
          <w:lang w:val="pt-BR"/>
        </w:rPr>
        <w:t>MENOR</w:t>
      </w:r>
      <w:r w:rsidR="00F41D02" w:rsidRPr="00766279">
        <w:rPr>
          <w:rFonts w:ascii="Arial" w:hAnsi="Arial" w:cs="Arial"/>
          <w:b/>
          <w:spacing w:val="-8"/>
          <w:lang w:val="pt-BR"/>
        </w:rPr>
        <w:t xml:space="preserve"> </w:t>
      </w:r>
      <w:r w:rsidR="00F41D02" w:rsidRPr="00766279">
        <w:rPr>
          <w:rFonts w:ascii="Arial" w:hAnsi="Arial" w:cs="Arial"/>
          <w:b/>
          <w:lang w:val="pt-BR"/>
        </w:rPr>
        <w:t>PREÇO</w:t>
      </w:r>
      <w:r w:rsidR="00F41D02" w:rsidRPr="00766279">
        <w:rPr>
          <w:rFonts w:ascii="Arial" w:hAnsi="Arial" w:cs="Arial"/>
          <w:b/>
          <w:spacing w:val="-6"/>
          <w:lang w:val="pt-BR"/>
        </w:rPr>
        <w:t xml:space="preserve"> </w:t>
      </w:r>
      <w:r w:rsidR="00F41D02" w:rsidRPr="00766279">
        <w:rPr>
          <w:rFonts w:ascii="Arial" w:hAnsi="Arial" w:cs="Arial"/>
          <w:b/>
          <w:lang w:val="pt-BR"/>
        </w:rPr>
        <w:t>UNITÁRIO</w:t>
      </w:r>
      <w:r w:rsidRPr="00766279">
        <w:rPr>
          <w:rFonts w:ascii="Arial" w:eastAsia="Arial" w:hAnsi="Arial" w:cs="Arial"/>
          <w:lang w:val="pt-BR"/>
        </w:rPr>
        <w:t xml:space="preserve">, Processo Administrativo nº </w:t>
      </w:r>
      <w:r w:rsidR="00F41D02" w:rsidRPr="00766279">
        <w:rPr>
          <w:rFonts w:ascii="Arial" w:eastAsia="Arial" w:hAnsi="Arial" w:cs="Arial"/>
          <w:b/>
          <w:lang w:val="pt-BR"/>
        </w:rPr>
        <w:t xml:space="preserve">Nº SEPLAG-PRO-2023/10245, </w:t>
      </w:r>
      <w:r w:rsidRPr="00766279">
        <w:rPr>
          <w:rFonts w:ascii="Arial" w:eastAsia="Arial" w:hAnsi="Arial" w:cs="Arial"/>
          <w:lang w:val="pt-BR"/>
        </w:rPr>
        <w:t>independentemente de transcrições, constituindo esta ATA DE REGISTRO DE PREÇOS documento vinculativo e obrigacional às partes.</w:t>
      </w:r>
    </w:p>
    <w:tbl>
      <w:tblPr>
        <w:tblW w:w="96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0"/>
        <w:gridCol w:w="7500"/>
      </w:tblGrid>
      <w:tr w:rsidR="003154A2" w:rsidRPr="00766279" w14:paraId="6B0DDB84" w14:textId="77777777" w:rsidTr="00F156E2">
        <w:tc>
          <w:tcPr>
            <w:tcW w:w="2110" w:type="dxa"/>
            <w:shd w:val="clear" w:color="auto" w:fill="auto"/>
            <w:tcMar>
              <w:top w:w="100" w:type="dxa"/>
              <w:left w:w="100" w:type="dxa"/>
              <w:bottom w:w="100" w:type="dxa"/>
              <w:right w:w="100" w:type="dxa"/>
            </w:tcMar>
          </w:tcPr>
          <w:p w14:paraId="70F63F46" w14:textId="77777777" w:rsidR="003154A2" w:rsidRPr="00766279" w:rsidRDefault="003154A2" w:rsidP="003154A2">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EMPRESA:</w:t>
            </w:r>
          </w:p>
        </w:tc>
        <w:tc>
          <w:tcPr>
            <w:tcW w:w="7500" w:type="dxa"/>
            <w:shd w:val="clear" w:color="auto" w:fill="auto"/>
            <w:tcMar>
              <w:top w:w="100" w:type="dxa"/>
              <w:left w:w="100" w:type="dxa"/>
              <w:bottom w:w="100" w:type="dxa"/>
              <w:right w:w="100" w:type="dxa"/>
            </w:tcMar>
          </w:tcPr>
          <w:p w14:paraId="31E64C67" w14:textId="2BAF78F3" w:rsidR="003154A2" w:rsidRPr="00766279" w:rsidRDefault="000C4E67" w:rsidP="003154A2">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UGOLINI CAMPOS EIRELI EPP</w:t>
            </w:r>
          </w:p>
        </w:tc>
      </w:tr>
      <w:tr w:rsidR="000C4E67" w:rsidRPr="00766279" w14:paraId="29338B88" w14:textId="77777777" w:rsidTr="00F156E2">
        <w:tc>
          <w:tcPr>
            <w:tcW w:w="2110" w:type="dxa"/>
            <w:shd w:val="clear" w:color="auto" w:fill="auto"/>
            <w:tcMar>
              <w:top w:w="100" w:type="dxa"/>
              <w:left w:w="100" w:type="dxa"/>
              <w:bottom w:w="100" w:type="dxa"/>
              <w:right w:w="100" w:type="dxa"/>
            </w:tcMar>
          </w:tcPr>
          <w:p w14:paraId="0DAB3777"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CNPJ:</w:t>
            </w:r>
          </w:p>
        </w:tc>
        <w:tc>
          <w:tcPr>
            <w:tcW w:w="7500" w:type="dxa"/>
            <w:shd w:val="clear" w:color="auto" w:fill="auto"/>
            <w:tcMar>
              <w:top w:w="100" w:type="dxa"/>
              <w:left w:w="100" w:type="dxa"/>
              <w:bottom w:w="100" w:type="dxa"/>
              <w:right w:w="100" w:type="dxa"/>
            </w:tcMar>
          </w:tcPr>
          <w:p w14:paraId="7C7B81E8" w14:textId="10D458B9"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01.354.498/0001-53</w:t>
            </w:r>
          </w:p>
        </w:tc>
      </w:tr>
      <w:tr w:rsidR="000C4E67" w:rsidRPr="00766279" w14:paraId="79C14B64" w14:textId="77777777" w:rsidTr="00F156E2">
        <w:tc>
          <w:tcPr>
            <w:tcW w:w="2110" w:type="dxa"/>
            <w:shd w:val="clear" w:color="auto" w:fill="auto"/>
            <w:tcMar>
              <w:top w:w="100" w:type="dxa"/>
              <w:left w:w="100" w:type="dxa"/>
              <w:bottom w:w="100" w:type="dxa"/>
              <w:right w:w="100" w:type="dxa"/>
            </w:tcMar>
          </w:tcPr>
          <w:p w14:paraId="397CA9C3"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ENDEREÇO:</w:t>
            </w:r>
          </w:p>
        </w:tc>
        <w:tc>
          <w:tcPr>
            <w:tcW w:w="7500" w:type="dxa"/>
            <w:shd w:val="clear" w:color="auto" w:fill="auto"/>
            <w:tcMar>
              <w:top w:w="100" w:type="dxa"/>
              <w:left w:w="100" w:type="dxa"/>
              <w:bottom w:w="100" w:type="dxa"/>
              <w:right w:w="100" w:type="dxa"/>
            </w:tcMar>
          </w:tcPr>
          <w:p w14:paraId="3D5C6A9A" w14:textId="7777777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RUA A, N° 01, QUADRA 05, VILLAGE FLAMBOYANT , CUIABÁ-MT</w:t>
            </w:r>
          </w:p>
          <w:p w14:paraId="7E897102" w14:textId="1D727508"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CEP: 78.035-360</w:t>
            </w:r>
          </w:p>
        </w:tc>
      </w:tr>
      <w:tr w:rsidR="000C4E67" w:rsidRPr="00766279" w14:paraId="4D997223" w14:textId="77777777" w:rsidTr="00F156E2">
        <w:tc>
          <w:tcPr>
            <w:tcW w:w="2110" w:type="dxa"/>
            <w:shd w:val="clear" w:color="auto" w:fill="auto"/>
            <w:tcMar>
              <w:top w:w="100" w:type="dxa"/>
              <w:left w:w="100" w:type="dxa"/>
              <w:bottom w:w="100" w:type="dxa"/>
              <w:right w:w="100" w:type="dxa"/>
            </w:tcMar>
          </w:tcPr>
          <w:p w14:paraId="07762A4D"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REPRESENTANTE:</w:t>
            </w:r>
          </w:p>
        </w:tc>
        <w:tc>
          <w:tcPr>
            <w:tcW w:w="7500" w:type="dxa"/>
            <w:shd w:val="clear" w:color="auto" w:fill="auto"/>
            <w:tcMar>
              <w:top w:w="100" w:type="dxa"/>
              <w:left w:w="100" w:type="dxa"/>
              <w:bottom w:w="100" w:type="dxa"/>
              <w:right w:w="100" w:type="dxa"/>
            </w:tcMar>
          </w:tcPr>
          <w:p w14:paraId="6C6DAB09" w14:textId="7777777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NOME: SAMANTHA RODRIGUES CAMPOS</w:t>
            </w:r>
          </w:p>
          <w:p w14:paraId="464760B8" w14:textId="7777777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CPF:</w:t>
            </w:r>
            <w:r w:rsidRPr="00766279">
              <w:rPr>
                <w:rFonts w:ascii="Arial" w:hAnsi="Arial" w:cs="Arial"/>
              </w:rPr>
              <w:t xml:space="preserve"> </w:t>
            </w:r>
            <w:r w:rsidRPr="00766279">
              <w:rPr>
                <w:rFonts w:ascii="Arial" w:eastAsia="Arial" w:hAnsi="Arial" w:cs="Arial"/>
              </w:rPr>
              <w:t>XXX.X17.439-15</w:t>
            </w:r>
          </w:p>
          <w:p w14:paraId="42CD0083" w14:textId="3B5654C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IDENTIDADE:</w:t>
            </w:r>
            <w:r w:rsidRPr="00766279">
              <w:rPr>
                <w:rFonts w:ascii="Arial" w:hAnsi="Arial" w:cs="Arial"/>
              </w:rPr>
              <w:t xml:space="preserve"> </w:t>
            </w:r>
            <w:r w:rsidRPr="00766279">
              <w:rPr>
                <w:rFonts w:ascii="Arial" w:eastAsia="Arial" w:hAnsi="Arial" w:cs="Arial"/>
              </w:rPr>
              <w:t>XXXX551-7 SSP/MT</w:t>
            </w:r>
          </w:p>
        </w:tc>
      </w:tr>
      <w:tr w:rsidR="000C4E67" w:rsidRPr="00766279" w14:paraId="0D4DBB9C" w14:textId="77777777" w:rsidTr="00F156E2">
        <w:tc>
          <w:tcPr>
            <w:tcW w:w="2110" w:type="dxa"/>
            <w:shd w:val="clear" w:color="auto" w:fill="auto"/>
            <w:tcMar>
              <w:top w:w="100" w:type="dxa"/>
              <w:left w:w="100" w:type="dxa"/>
              <w:bottom w:w="100" w:type="dxa"/>
              <w:right w:w="100" w:type="dxa"/>
            </w:tcMar>
          </w:tcPr>
          <w:p w14:paraId="12BC8CAC"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CONTATO:</w:t>
            </w:r>
          </w:p>
        </w:tc>
        <w:tc>
          <w:tcPr>
            <w:tcW w:w="7500" w:type="dxa"/>
            <w:shd w:val="clear" w:color="auto" w:fill="auto"/>
            <w:tcMar>
              <w:top w:w="100" w:type="dxa"/>
              <w:left w:w="100" w:type="dxa"/>
              <w:bottom w:w="100" w:type="dxa"/>
              <w:right w:w="100" w:type="dxa"/>
            </w:tcMar>
          </w:tcPr>
          <w:p w14:paraId="666D61CC" w14:textId="79FF194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(65)3626-3838 – (65) 99933-8970</w:t>
            </w:r>
          </w:p>
        </w:tc>
      </w:tr>
      <w:tr w:rsidR="000C4E67" w:rsidRPr="00766279" w14:paraId="5087164B" w14:textId="77777777" w:rsidTr="00F156E2">
        <w:tc>
          <w:tcPr>
            <w:tcW w:w="2110" w:type="dxa"/>
            <w:shd w:val="clear" w:color="auto" w:fill="auto"/>
            <w:tcMar>
              <w:top w:w="100" w:type="dxa"/>
              <w:left w:w="100" w:type="dxa"/>
              <w:bottom w:w="100" w:type="dxa"/>
              <w:right w:w="100" w:type="dxa"/>
            </w:tcMar>
          </w:tcPr>
          <w:p w14:paraId="6BE10E4A" w14:textId="041AA1EA"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E-MAIL:</w:t>
            </w:r>
          </w:p>
        </w:tc>
        <w:tc>
          <w:tcPr>
            <w:tcW w:w="7500" w:type="dxa"/>
            <w:shd w:val="clear" w:color="auto" w:fill="auto"/>
            <w:tcMar>
              <w:top w:w="100" w:type="dxa"/>
              <w:left w:w="100" w:type="dxa"/>
              <w:bottom w:w="100" w:type="dxa"/>
              <w:right w:w="100" w:type="dxa"/>
            </w:tcMar>
          </w:tcPr>
          <w:p w14:paraId="33EE1ACE" w14:textId="0CC250FF"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ugolini.ltda@terra.com.br</w:t>
            </w:r>
          </w:p>
        </w:tc>
      </w:tr>
    </w:tbl>
    <w:p w14:paraId="15AA08F3" w14:textId="77777777" w:rsidR="000C4E67" w:rsidRPr="00141A6B" w:rsidRDefault="000C4E67" w:rsidP="003154A2">
      <w:pPr>
        <w:pBdr>
          <w:top w:val="nil"/>
          <w:left w:val="nil"/>
          <w:bottom w:val="nil"/>
          <w:right w:val="nil"/>
          <w:between w:val="nil"/>
        </w:pBdr>
        <w:spacing w:before="240" w:after="240" w:line="276" w:lineRule="auto"/>
        <w:jc w:val="both"/>
        <w:rPr>
          <w:rFonts w:ascii="Arial" w:eastAsia="Arial" w:hAnsi="Arial" w:cs="Arial"/>
          <w:sz w:val="2"/>
          <w:szCs w:val="2"/>
        </w:rPr>
      </w:pPr>
    </w:p>
    <w:tbl>
      <w:tblPr>
        <w:tblW w:w="96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0"/>
        <w:gridCol w:w="7500"/>
      </w:tblGrid>
      <w:tr w:rsidR="000C4E67" w:rsidRPr="00766279" w14:paraId="0495C4B2" w14:textId="77777777" w:rsidTr="009857D3">
        <w:tc>
          <w:tcPr>
            <w:tcW w:w="2110" w:type="dxa"/>
            <w:shd w:val="clear" w:color="auto" w:fill="auto"/>
            <w:tcMar>
              <w:top w:w="100" w:type="dxa"/>
              <w:left w:w="100" w:type="dxa"/>
              <w:bottom w:w="100" w:type="dxa"/>
              <w:right w:w="100" w:type="dxa"/>
            </w:tcMar>
          </w:tcPr>
          <w:p w14:paraId="209D89F8"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EMPRESA:</w:t>
            </w:r>
          </w:p>
        </w:tc>
        <w:tc>
          <w:tcPr>
            <w:tcW w:w="7500" w:type="dxa"/>
            <w:shd w:val="clear" w:color="auto" w:fill="auto"/>
            <w:tcMar>
              <w:top w:w="100" w:type="dxa"/>
              <w:left w:w="100" w:type="dxa"/>
              <w:bottom w:w="100" w:type="dxa"/>
              <w:right w:w="100" w:type="dxa"/>
            </w:tcMar>
          </w:tcPr>
          <w:p w14:paraId="56C2A737" w14:textId="57BA92E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FINISSIMA DISTRIBUIDORA DE AGUA LTDA- EPP</w:t>
            </w:r>
          </w:p>
        </w:tc>
      </w:tr>
      <w:tr w:rsidR="000C4E67" w:rsidRPr="00766279" w14:paraId="2AD7EEC6" w14:textId="77777777" w:rsidTr="009857D3">
        <w:tc>
          <w:tcPr>
            <w:tcW w:w="2110" w:type="dxa"/>
            <w:shd w:val="clear" w:color="auto" w:fill="auto"/>
            <w:tcMar>
              <w:top w:w="100" w:type="dxa"/>
              <w:left w:w="100" w:type="dxa"/>
              <w:bottom w:w="100" w:type="dxa"/>
              <w:right w:w="100" w:type="dxa"/>
            </w:tcMar>
          </w:tcPr>
          <w:p w14:paraId="00A7A0BB"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CNPJ:</w:t>
            </w:r>
          </w:p>
        </w:tc>
        <w:tc>
          <w:tcPr>
            <w:tcW w:w="7500" w:type="dxa"/>
            <w:shd w:val="clear" w:color="auto" w:fill="auto"/>
            <w:tcMar>
              <w:top w:w="100" w:type="dxa"/>
              <w:left w:w="100" w:type="dxa"/>
              <w:bottom w:w="100" w:type="dxa"/>
              <w:right w:w="100" w:type="dxa"/>
            </w:tcMar>
          </w:tcPr>
          <w:p w14:paraId="39CDE506" w14:textId="164A0AC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13.332.212/0001-18</w:t>
            </w:r>
          </w:p>
        </w:tc>
      </w:tr>
      <w:tr w:rsidR="000C4E67" w:rsidRPr="00766279" w14:paraId="497BC8BC" w14:textId="77777777" w:rsidTr="009857D3">
        <w:tc>
          <w:tcPr>
            <w:tcW w:w="2110" w:type="dxa"/>
            <w:shd w:val="clear" w:color="auto" w:fill="auto"/>
            <w:tcMar>
              <w:top w:w="100" w:type="dxa"/>
              <w:left w:w="100" w:type="dxa"/>
              <w:bottom w:w="100" w:type="dxa"/>
              <w:right w:w="100" w:type="dxa"/>
            </w:tcMar>
          </w:tcPr>
          <w:p w14:paraId="38EFEDD5"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ENDEREÇO:</w:t>
            </w:r>
          </w:p>
        </w:tc>
        <w:tc>
          <w:tcPr>
            <w:tcW w:w="7500" w:type="dxa"/>
            <w:shd w:val="clear" w:color="auto" w:fill="auto"/>
            <w:tcMar>
              <w:top w:w="100" w:type="dxa"/>
              <w:left w:w="100" w:type="dxa"/>
              <w:bottom w:w="100" w:type="dxa"/>
              <w:right w:w="100" w:type="dxa"/>
            </w:tcMar>
          </w:tcPr>
          <w:p w14:paraId="48F3BBE3" w14:textId="6B31877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RUA VERDAO (LOT STA LUZIA), S/Nº, BAIRRO: PARQUE DO LAGO, VÁRZEA GRANDE – MT ,CEP: 78.120-806</w:t>
            </w:r>
          </w:p>
        </w:tc>
      </w:tr>
      <w:tr w:rsidR="000C4E67" w:rsidRPr="00766279" w14:paraId="68645CEC" w14:textId="77777777" w:rsidTr="009857D3">
        <w:tc>
          <w:tcPr>
            <w:tcW w:w="2110" w:type="dxa"/>
            <w:shd w:val="clear" w:color="auto" w:fill="auto"/>
            <w:tcMar>
              <w:top w:w="100" w:type="dxa"/>
              <w:left w:w="100" w:type="dxa"/>
              <w:bottom w:w="100" w:type="dxa"/>
              <w:right w:w="100" w:type="dxa"/>
            </w:tcMar>
          </w:tcPr>
          <w:p w14:paraId="2CD0A2E6"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REPRESENTANTE:</w:t>
            </w:r>
          </w:p>
        </w:tc>
        <w:tc>
          <w:tcPr>
            <w:tcW w:w="7500" w:type="dxa"/>
            <w:shd w:val="clear" w:color="auto" w:fill="auto"/>
            <w:tcMar>
              <w:top w:w="100" w:type="dxa"/>
              <w:left w:w="100" w:type="dxa"/>
              <w:bottom w:w="100" w:type="dxa"/>
              <w:right w:w="100" w:type="dxa"/>
            </w:tcMar>
          </w:tcPr>
          <w:p w14:paraId="7B0FC46B" w14:textId="7777777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 xml:space="preserve">NOME: SIMONE FRANCO LOPES DE OLIVEIRA </w:t>
            </w:r>
          </w:p>
          <w:p w14:paraId="26EF2EEA" w14:textId="77777777"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CPF:</w:t>
            </w:r>
            <w:r w:rsidRPr="00766279">
              <w:rPr>
                <w:rFonts w:ascii="Arial" w:hAnsi="Arial" w:cs="Arial"/>
              </w:rPr>
              <w:t xml:space="preserve"> </w:t>
            </w:r>
            <w:r w:rsidRPr="00766279">
              <w:rPr>
                <w:rFonts w:ascii="Arial" w:eastAsia="Arial" w:hAnsi="Arial" w:cs="Arial"/>
              </w:rPr>
              <w:t>XXX.X61.321- 00</w:t>
            </w:r>
          </w:p>
          <w:p w14:paraId="7A6DFBDE" w14:textId="40E78C2B"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eastAsia="Arial" w:hAnsi="Arial" w:cs="Arial"/>
              </w:rPr>
              <w:t>IDENTIDADE: XXXX607-3 DETRAN/MT</w:t>
            </w:r>
          </w:p>
        </w:tc>
      </w:tr>
      <w:tr w:rsidR="000C4E67" w:rsidRPr="00766279" w14:paraId="0C625AB5" w14:textId="77777777" w:rsidTr="009857D3">
        <w:tc>
          <w:tcPr>
            <w:tcW w:w="2110" w:type="dxa"/>
            <w:shd w:val="clear" w:color="auto" w:fill="auto"/>
            <w:tcMar>
              <w:top w:w="100" w:type="dxa"/>
              <w:left w:w="100" w:type="dxa"/>
              <w:bottom w:w="100" w:type="dxa"/>
              <w:right w:w="100" w:type="dxa"/>
            </w:tcMar>
          </w:tcPr>
          <w:p w14:paraId="6D4DAB83"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CONTATO:</w:t>
            </w:r>
          </w:p>
        </w:tc>
        <w:tc>
          <w:tcPr>
            <w:tcW w:w="7500" w:type="dxa"/>
            <w:shd w:val="clear" w:color="auto" w:fill="auto"/>
            <w:tcMar>
              <w:top w:w="100" w:type="dxa"/>
              <w:left w:w="100" w:type="dxa"/>
              <w:bottom w:w="100" w:type="dxa"/>
              <w:right w:w="100" w:type="dxa"/>
            </w:tcMar>
          </w:tcPr>
          <w:p w14:paraId="57B9C25D" w14:textId="4495750B" w:rsidR="000C4E67" w:rsidRPr="00766279" w:rsidRDefault="00B41791" w:rsidP="000C4E67">
            <w:pPr>
              <w:pBdr>
                <w:top w:val="nil"/>
                <w:left w:val="nil"/>
                <w:bottom w:val="nil"/>
                <w:right w:val="nil"/>
                <w:between w:val="nil"/>
              </w:pBdr>
              <w:spacing w:line="276" w:lineRule="auto"/>
              <w:rPr>
                <w:rFonts w:ascii="Arial" w:eastAsia="Arial" w:hAnsi="Arial" w:cs="Arial"/>
              </w:rPr>
            </w:pPr>
            <w:r>
              <w:rPr>
                <w:rFonts w:ascii="Arial" w:eastAsia="Arial" w:hAnsi="Arial" w:cs="Arial"/>
              </w:rPr>
              <w:t>(65) 1111-1111 - (65) 3029-4678</w:t>
            </w:r>
          </w:p>
        </w:tc>
      </w:tr>
      <w:tr w:rsidR="000C4E67" w:rsidRPr="00766279" w14:paraId="0D9E0C2E" w14:textId="77777777" w:rsidTr="009857D3">
        <w:tc>
          <w:tcPr>
            <w:tcW w:w="2110" w:type="dxa"/>
            <w:shd w:val="clear" w:color="auto" w:fill="auto"/>
            <w:tcMar>
              <w:top w:w="100" w:type="dxa"/>
              <w:left w:w="100" w:type="dxa"/>
              <w:bottom w:w="100" w:type="dxa"/>
              <w:right w:w="100" w:type="dxa"/>
            </w:tcMar>
          </w:tcPr>
          <w:p w14:paraId="343E7AF7" w14:textId="77777777" w:rsidR="000C4E67" w:rsidRPr="00766279" w:rsidRDefault="000C4E67" w:rsidP="000C4E67">
            <w:pPr>
              <w:pBdr>
                <w:top w:val="nil"/>
                <w:left w:val="nil"/>
                <w:bottom w:val="nil"/>
                <w:right w:val="nil"/>
                <w:between w:val="nil"/>
              </w:pBdr>
              <w:spacing w:line="276" w:lineRule="auto"/>
              <w:rPr>
                <w:rFonts w:ascii="Arial" w:eastAsia="Arial" w:hAnsi="Arial" w:cs="Arial"/>
                <w:b/>
              </w:rPr>
            </w:pPr>
            <w:r w:rsidRPr="00766279">
              <w:rPr>
                <w:rFonts w:ascii="Arial" w:eastAsia="Arial" w:hAnsi="Arial" w:cs="Arial"/>
                <w:b/>
              </w:rPr>
              <w:t>E-MAIL:</w:t>
            </w:r>
          </w:p>
        </w:tc>
        <w:tc>
          <w:tcPr>
            <w:tcW w:w="7500" w:type="dxa"/>
            <w:shd w:val="clear" w:color="auto" w:fill="auto"/>
            <w:tcMar>
              <w:top w:w="100" w:type="dxa"/>
              <w:left w:w="100" w:type="dxa"/>
              <w:bottom w:w="100" w:type="dxa"/>
              <w:right w:w="100" w:type="dxa"/>
            </w:tcMar>
          </w:tcPr>
          <w:p w14:paraId="5C002BD2" w14:textId="443B6160" w:rsidR="000C4E67" w:rsidRPr="00766279" w:rsidRDefault="000C4E67" w:rsidP="000C4E67">
            <w:pPr>
              <w:pBdr>
                <w:top w:val="nil"/>
                <w:left w:val="nil"/>
                <w:bottom w:val="nil"/>
                <w:right w:val="nil"/>
                <w:between w:val="nil"/>
              </w:pBdr>
              <w:spacing w:line="276" w:lineRule="auto"/>
              <w:rPr>
                <w:rFonts w:ascii="Arial" w:eastAsia="Arial" w:hAnsi="Arial" w:cs="Arial"/>
              </w:rPr>
            </w:pPr>
            <w:r w:rsidRPr="00766279">
              <w:rPr>
                <w:rFonts w:ascii="Arial" w:hAnsi="Arial" w:cs="Arial"/>
                <w:color w:val="000000" w:themeColor="text1"/>
              </w:rPr>
              <w:t>finlicita@hotmail.com</w:t>
            </w:r>
          </w:p>
        </w:tc>
      </w:tr>
    </w:tbl>
    <w:p w14:paraId="7A2303BE" w14:textId="77777777" w:rsidR="003154A2" w:rsidRPr="00766279" w:rsidRDefault="003154A2" w:rsidP="003154A2">
      <w:pPr>
        <w:pBdr>
          <w:top w:val="nil"/>
          <w:left w:val="nil"/>
          <w:bottom w:val="nil"/>
          <w:right w:val="nil"/>
          <w:between w:val="nil"/>
        </w:pBdr>
        <w:spacing w:before="240" w:after="240" w:line="276" w:lineRule="auto"/>
        <w:jc w:val="both"/>
        <w:rPr>
          <w:rFonts w:ascii="Arial" w:eastAsia="Arial" w:hAnsi="Arial" w:cs="Arial"/>
        </w:rPr>
      </w:pPr>
      <w:r w:rsidRPr="00766279">
        <w:rPr>
          <w:rFonts w:ascii="Arial" w:eastAsia="Arial" w:hAnsi="Arial" w:cs="Arial"/>
        </w:rPr>
        <w:lastRenderedPageBreak/>
        <w:t>Sujeitam-se as partes à Constituição Federal, à Lei nº 14.133/2021, ao Decreto Estadual nº 1.525/2022, à Lei Complementar nº 123/2006 e à Lei Complementar Estadual nº 605/2018, sem prejuízo de outras normas aplicáveis.</w:t>
      </w:r>
    </w:p>
    <w:p w14:paraId="1E3262FD" w14:textId="77777777" w:rsidR="003154A2" w:rsidRPr="00766279" w:rsidRDefault="003154A2" w:rsidP="00863D36">
      <w:pPr>
        <w:pStyle w:val="Ttulo"/>
        <w:keepNext/>
        <w:keepLines/>
        <w:widowControl w:val="0"/>
        <w:numPr>
          <w:ilvl w:val="0"/>
          <w:numId w:val="120"/>
        </w:numPr>
        <w:tabs>
          <w:tab w:val="left" w:pos="284"/>
          <w:tab w:val="left" w:pos="868"/>
          <w:tab w:val="left" w:pos="561"/>
        </w:tabs>
        <w:spacing w:before="240" w:after="240" w:line="276" w:lineRule="auto"/>
        <w:ind w:left="566" w:hanging="566"/>
        <w:jc w:val="left"/>
        <w:rPr>
          <w:rFonts w:cs="Arial"/>
          <w:sz w:val="20"/>
        </w:rPr>
      </w:pPr>
      <w:bookmarkStart w:id="1" w:name="_heading=h.l4gjr06qwl4q" w:colFirst="0" w:colLast="0"/>
      <w:bookmarkEnd w:id="1"/>
      <w:r w:rsidRPr="00766279">
        <w:rPr>
          <w:rFonts w:eastAsia="Arial" w:cs="Arial"/>
          <w:sz w:val="20"/>
        </w:rPr>
        <w:t>OBJETO</w:t>
      </w:r>
    </w:p>
    <w:p w14:paraId="0B4639FD" w14:textId="74727E03" w:rsidR="00471567" w:rsidRPr="00766279" w:rsidRDefault="00B41791" w:rsidP="000C4E67">
      <w:pPr>
        <w:numPr>
          <w:ilvl w:val="1"/>
          <w:numId w:val="120"/>
        </w:numPr>
        <w:pBdr>
          <w:top w:val="nil"/>
          <w:left w:val="nil"/>
          <w:bottom w:val="nil"/>
          <w:right w:val="nil"/>
          <w:between w:val="nil"/>
        </w:pBdr>
        <w:tabs>
          <w:tab w:val="left" w:pos="709"/>
          <w:tab w:val="left" w:pos="3809"/>
        </w:tabs>
        <w:suppressAutoHyphens w:val="0"/>
        <w:spacing w:before="240" w:after="240" w:line="276" w:lineRule="auto"/>
        <w:ind w:left="709" w:right="7" w:hanging="425"/>
        <w:jc w:val="both"/>
        <w:rPr>
          <w:rFonts w:ascii="Arial" w:hAnsi="Arial" w:cs="Arial"/>
        </w:rPr>
      </w:pPr>
      <w:r>
        <w:rPr>
          <w:rFonts w:ascii="Arial" w:eastAsia="Arial" w:hAnsi="Arial" w:cs="Arial"/>
          <w:color w:val="000000"/>
        </w:rPr>
        <w:t>Esta a</w:t>
      </w:r>
      <w:r w:rsidR="003154A2" w:rsidRPr="00766279">
        <w:rPr>
          <w:rFonts w:ascii="Arial" w:eastAsia="Arial" w:hAnsi="Arial" w:cs="Arial"/>
          <w:color w:val="000000"/>
        </w:rPr>
        <w:t xml:space="preserve">ta possui </w:t>
      </w:r>
      <w:r w:rsidR="003154A2" w:rsidRPr="00766279">
        <w:rPr>
          <w:rFonts w:ascii="Arial" w:eastAsia="Arial" w:hAnsi="Arial" w:cs="Arial"/>
        </w:rPr>
        <w:t xml:space="preserve">o objetivo de registrar preços dos itens abaixo relacionados, no respectivo </w:t>
      </w:r>
      <w:r w:rsidR="00F41D02" w:rsidRPr="00766279">
        <w:rPr>
          <w:rFonts w:ascii="Arial" w:eastAsia="Arial" w:hAnsi="Arial" w:cs="Arial"/>
        </w:rPr>
        <w:t>ITEM</w:t>
      </w:r>
      <w:r w:rsidR="003154A2" w:rsidRPr="00766279">
        <w:rPr>
          <w:rFonts w:ascii="Arial" w:eastAsia="Arial" w:hAnsi="Arial" w:cs="Arial"/>
        </w:rPr>
        <w:t xml:space="preserve">, para futura e eventual aquisição </w:t>
      </w:r>
      <w:r w:rsidR="00183636" w:rsidRPr="008204A8">
        <w:rPr>
          <w:rFonts w:ascii="Arial" w:eastAsia="Arial" w:hAnsi="Arial" w:cs="Arial"/>
        </w:rPr>
        <w:t>água mineral natural e vasilhames de acondicionamento, para atender às demandas dos Órgãos/Entidades do Poder Executivo Estadual, no âmbito de Cuiabá e Várzea Grande</w:t>
      </w:r>
      <w:r w:rsidR="003154A2" w:rsidRPr="00766279">
        <w:rPr>
          <w:rFonts w:ascii="Arial" w:eastAsia="Arial" w:hAnsi="Arial" w:cs="Arial"/>
        </w:rPr>
        <w:t>, conforme condições e especificações constantes nesta Ata de Registro de Preço.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1"/>
        <w:gridCol w:w="3906"/>
        <w:gridCol w:w="860"/>
        <w:gridCol w:w="1490"/>
        <w:gridCol w:w="1250"/>
        <w:gridCol w:w="1289"/>
      </w:tblGrid>
      <w:tr w:rsidR="00911F64" w:rsidRPr="00766279" w14:paraId="39B47ED8" w14:textId="3E29612D" w:rsidTr="003C555D">
        <w:trPr>
          <w:trHeight w:val="523"/>
        </w:trPr>
        <w:tc>
          <w:tcPr>
            <w:tcW w:w="5000" w:type="pct"/>
            <w:gridSpan w:val="6"/>
            <w:shd w:val="clear" w:color="auto" w:fill="D9D9D9" w:themeFill="background1" w:themeFillShade="D9"/>
            <w:vAlign w:val="center"/>
          </w:tcPr>
          <w:p w14:paraId="5481C334" w14:textId="40F61DEB" w:rsidR="00911F64" w:rsidRPr="00766279" w:rsidRDefault="00911F64" w:rsidP="00811B97">
            <w:pPr>
              <w:pBdr>
                <w:top w:val="nil"/>
                <w:left w:val="nil"/>
                <w:bottom w:val="nil"/>
                <w:right w:val="nil"/>
                <w:between w:val="nil"/>
              </w:pBdr>
              <w:spacing w:before="120" w:after="120" w:line="276" w:lineRule="auto"/>
              <w:ind w:left="85" w:right="685"/>
              <w:jc w:val="center"/>
              <w:rPr>
                <w:rFonts w:ascii="Arial" w:eastAsia="Arial" w:hAnsi="Arial" w:cs="Arial"/>
                <w:b/>
              </w:rPr>
            </w:pPr>
            <w:r w:rsidRPr="00766279">
              <w:rPr>
                <w:rFonts w:ascii="Arial" w:eastAsia="Arial" w:hAnsi="Arial" w:cs="Arial"/>
                <w:b/>
              </w:rPr>
              <w:t>ITEM 001 – AMPLA CONCORRÊNCIA</w:t>
            </w:r>
          </w:p>
        </w:tc>
      </w:tr>
      <w:tr w:rsidR="00911F64" w:rsidRPr="00766279" w14:paraId="1F0A7726" w14:textId="112A8327" w:rsidTr="003C555D">
        <w:trPr>
          <w:trHeight w:val="276"/>
        </w:trPr>
        <w:tc>
          <w:tcPr>
            <w:tcW w:w="5000" w:type="pct"/>
            <w:gridSpan w:val="6"/>
            <w:shd w:val="clear" w:color="auto" w:fill="D9D9D9" w:themeFill="background1" w:themeFillShade="D9"/>
            <w:vAlign w:val="center"/>
          </w:tcPr>
          <w:p w14:paraId="26F619CE" w14:textId="1D24CE22" w:rsidR="00911F64" w:rsidRPr="00766279" w:rsidRDefault="00911F64" w:rsidP="00811B97">
            <w:pPr>
              <w:pBdr>
                <w:top w:val="nil"/>
                <w:left w:val="nil"/>
                <w:bottom w:val="nil"/>
                <w:right w:val="nil"/>
                <w:between w:val="nil"/>
              </w:pBdr>
              <w:spacing w:before="120" w:after="120" w:line="276" w:lineRule="auto"/>
              <w:ind w:left="85" w:right="685"/>
              <w:jc w:val="center"/>
              <w:rPr>
                <w:rFonts w:ascii="Arial" w:eastAsia="Arial" w:hAnsi="Arial" w:cs="Arial"/>
                <w:b/>
                <w:u w:val="single"/>
              </w:rPr>
            </w:pPr>
            <w:r w:rsidRPr="00766279">
              <w:rPr>
                <w:rFonts w:ascii="Arial" w:eastAsia="Arial" w:hAnsi="Arial" w:cs="Arial"/>
                <w:b/>
                <w:u w:val="single"/>
              </w:rPr>
              <w:t>UGOLINI CAMPOS LTDA</w:t>
            </w:r>
          </w:p>
        </w:tc>
      </w:tr>
      <w:tr w:rsidR="00B44C6C" w:rsidRPr="00766279" w14:paraId="78066724" w14:textId="58F5055D" w:rsidTr="00B44C6C">
        <w:trPr>
          <w:trHeight w:val="276"/>
        </w:trPr>
        <w:tc>
          <w:tcPr>
            <w:tcW w:w="427" w:type="pct"/>
            <w:tcBorders>
              <w:right w:val="single" w:sz="4" w:space="0" w:color="auto"/>
            </w:tcBorders>
            <w:shd w:val="clear" w:color="auto" w:fill="D9D9D9" w:themeFill="background1" w:themeFillShade="D9"/>
            <w:vAlign w:val="center"/>
          </w:tcPr>
          <w:p w14:paraId="438FA053" w14:textId="09456E3B"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u w:val="single"/>
              </w:rPr>
            </w:pPr>
            <w:r w:rsidRPr="00766279">
              <w:rPr>
                <w:rFonts w:ascii="Arial" w:hAnsi="Arial" w:cs="Arial"/>
                <w:b/>
              </w:rPr>
              <w:t>Item</w:t>
            </w:r>
          </w:p>
        </w:tc>
        <w:tc>
          <w:tcPr>
            <w:tcW w:w="2031" w:type="pct"/>
            <w:tcBorders>
              <w:left w:val="single" w:sz="4" w:space="0" w:color="auto"/>
              <w:right w:val="single" w:sz="4" w:space="0" w:color="auto"/>
            </w:tcBorders>
            <w:shd w:val="clear" w:color="auto" w:fill="D9D9D9" w:themeFill="background1" w:themeFillShade="D9"/>
            <w:vAlign w:val="center"/>
          </w:tcPr>
          <w:p w14:paraId="2B02EFD6" w14:textId="3F99EB72"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 xml:space="preserve">Descrição / </w:t>
            </w:r>
            <w:r w:rsidRPr="00766279">
              <w:rPr>
                <w:rFonts w:ascii="Arial" w:hAnsi="Arial" w:cs="Arial"/>
                <w:b/>
              </w:rPr>
              <w:t>Especificação</w:t>
            </w:r>
          </w:p>
        </w:tc>
        <w:tc>
          <w:tcPr>
            <w:tcW w:w="447" w:type="pct"/>
            <w:tcBorders>
              <w:left w:val="single" w:sz="4" w:space="0" w:color="auto"/>
              <w:right w:val="single" w:sz="4" w:space="0" w:color="auto"/>
            </w:tcBorders>
            <w:shd w:val="clear" w:color="auto" w:fill="D9D9D9" w:themeFill="background1" w:themeFillShade="D9"/>
            <w:vAlign w:val="center"/>
          </w:tcPr>
          <w:p w14:paraId="05D08D1C" w14:textId="077946AC"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Unid</w:t>
            </w:r>
          </w:p>
        </w:tc>
        <w:tc>
          <w:tcPr>
            <w:tcW w:w="775" w:type="pct"/>
            <w:tcBorders>
              <w:left w:val="single" w:sz="4" w:space="0" w:color="auto"/>
              <w:right w:val="single" w:sz="4" w:space="0" w:color="auto"/>
            </w:tcBorders>
            <w:shd w:val="clear" w:color="auto" w:fill="D9D9D9" w:themeFill="background1" w:themeFillShade="D9"/>
            <w:vAlign w:val="center"/>
          </w:tcPr>
          <w:p w14:paraId="31420876" w14:textId="7F9DD09E"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Quantidade</w:t>
            </w:r>
          </w:p>
        </w:tc>
        <w:tc>
          <w:tcPr>
            <w:tcW w:w="650" w:type="pct"/>
            <w:tcBorders>
              <w:left w:val="single" w:sz="4" w:space="0" w:color="auto"/>
              <w:right w:val="single" w:sz="4" w:space="0" w:color="auto"/>
            </w:tcBorders>
            <w:shd w:val="clear" w:color="auto" w:fill="D9D9D9" w:themeFill="background1" w:themeFillShade="D9"/>
            <w:vAlign w:val="center"/>
          </w:tcPr>
          <w:p w14:paraId="103DEEB9" w14:textId="2C0599CD"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Valor Unitário</w:t>
            </w:r>
          </w:p>
        </w:tc>
        <w:tc>
          <w:tcPr>
            <w:tcW w:w="670" w:type="pct"/>
            <w:tcBorders>
              <w:left w:val="single" w:sz="4" w:space="0" w:color="auto"/>
            </w:tcBorders>
            <w:shd w:val="clear" w:color="auto" w:fill="D9D9D9" w:themeFill="background1" w:themeFillShade="D9"/>
            <w:vAlign w:val="center"/>
          </w:tcPr>
          <w:p w14:paraId="4ADBAAF5" w14:textId="2D317DD0"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Marca</w:t>
            </w:r>
          </w:p>
        </w:tc>
      </w:tr>
      <w:tr w:rsidR="00B44C6C" w:rsidRPr="00766279" w14:paraId="53F966C8" w14:textId="28DED8E6" w:rsidTr="00B44C6C">
        <w:trPr>
          <w:trHeight w:val="381"/>
        </w:trPr>
        <w:tc>
          <w:tcPr>
            <w:tcW w:w="427" w:type="pct"/>
            <w:vAlign w:val="center"/>
          </w:tcPr>
          <w:p w14:paraId="336EDDC5" w14:textId="77777777" w:rsidR="00911F64" w:rsidRPr="00766279" w:rsidRDefault="00911F64" w:rsidP="00811B97">
            <w:pPr>
              <w:pBdr>
                <w:top w:val="nil"/>
                <w:left w:val="nil"/>
                <w:bottom w:val="nil"/>
                <w:right w:val="nil"/>
                <w:between w:val="nil"/>
              </w:pBdr>
              <w:spacing w:before="120" w:after="120" w:line="276" w:lineRule="auto"/>
              <w:ind w:left="85"/>
              <w:jc w:val="center"/>
              <w:rPr>
                <w:rFonts w:ascii="Arial" w:eastAsia="Arial" w:hAnsi="Arial" w:cs="Arial"/>
              </w:rPr>
            </w:pPr>
            <w:r w:rsidRPr="00766279">
              <w:rPr>
                <w:rFonts w:ascii="Arial" w:eastAsia="Arial" w:hAnsi="Arial" w:cs="Arial"/>
              </w:rPr>
              <w:t>1</w:t>
            </w:r>
          </w:p>
        </w:tc>
        <w:tc>
          <w:tcPr>
            <w:tcW w:w="2031" w:type="pct"/>
            <w:vAlign w:val="center"/>
          </w:tcPr>
          <w:p w14:paraId="76FB37BF" w14:textId="78F2C193" w:rsidR="00911F64" w:rsidRPr="00766279" w:rsidRDefault="00911F64" w:rsidP="00811B97">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AGUA MINERAL SEM GÁS,</w:t>
            </w:r>
          </w:p>
          <w:p w14:paraId="113715E1" w14:textId="5C97774D" w:rsidR="00911F64" w:rsidRPr="00766279" w:rsidRDefault="00811B97" w:rsidP="00811B97">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 xml:space="preserve">ACONDICIONADA </w:t>
            </w:r>
            <w:r w:rsidR="00911F64" w:rsidRPr="00766279">
              <w:rPr>
                <w:rFonts w:ascii="Arial" w:eastAsia="Arial" w:hAnsi="Arial" w:cs="Arial"/>
              </w:rPr>
              <w:t>EM EMBALAGEM</w:t>
            </w:r>
            <w:r w:rsidRPr="00766279">
              <w:rPr>
                <w:rFonts w:ascii="Arial" w:eastAsia="Arial" w:hAnsi="Arial" w:cs="Arial"/>
              </w:rPr>
              <w:t xml:space="preserve"> </w:t>
            </w:r>
            <w:r w:rsidR="00911F64" w:rsidRPr="00766279">
              <w:rPr>
                <w:rFonts w:ascii="Arial" w:eastAsia="Arial" w:hAnsi="Arial" w:cs="Arial"/>
              </w:rPr>
              <w:t>DE POLIPROPILENO, PROTETOR</w:t>
            </w:r>
          </w:p>
          <w:p w14:paraId="0CE4014F" w14:textId="2E3D38D5" w:rsidR="00911F64" w:rsidRPr="00766279" w:rsidRDefault="00911F64" w:rsidP="00811B97">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NA PARTE SUPERIOR E LACRE DE</w:t>
            </w:r>
            <w:r w:rsidR="00811B97" w:rsidRPr="00766279">
              <w:rPr>
                <w:rFonts w:ascii="Arial" w:eastAsia="Arial" w:hAnsi="Arial" w:cs="Arial"/>
              </w:rPr>
              <w:t xml:space="preserve"> </w:t>
            </w:r>
            <w:r w:rsidRPr="00766279">
              <w:rPr>
                <w:rFonts w:ascii="Arial" w:eastAsia="Arial" w:hAnsi="Arial" w:cs="Arial"/>
              </w:rPr>
              <w:t>SEGURANÇA PERSONALIZADO</w:t>
            </w:r>
            <w:r w:rsidR="00811B97" w:rsidRPr="00766279">
              <w:rPr>
                <w:rFonts w:ascii="Arial" w:eastAsia="Arial" w:hAnsi="Arial" w:cs="Arial"/>
              </w:rPr>
              <w:t xml:space="preserve"> </w:t>
            </w:r>
            <w:r w:rsidRPr="00766279">
              <w:rPr>
                <w:rFonts w:ascii="Arial" w:eastAsia="Arial" w:hAnsi="Arial" w:cs="Arial"/>
              </w:rPr>
              <w:t>PELO FABRICANTE, SEM AVARIAS,</w:t>
            </w:r>
          </w:p>
          <w:p w14:paraId="3F3EAAE1" w14:textId="64006D0E" w:rsidR="00911F64" w:rsidRPr="00766279" w:rsidRDefault="00911F64" w:rsidP="00811B97">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EMBALAGEM CONTENDO 200 ML.</w:t>
            </w:r>
            <w:r w:rsidR="00811B97" w:rsidRPr="00766279">
              <w:rPr>
                <w:rFonts w:ascii="Arial" w:eastAsia="Arial" w:hAnsi="Arial" w:cs="Arial"/>
              </w:rPr>
              <w:t xml:space="preserve"> </w:t>
            </w:r>
            <w:r w:rsidRPr="00766279">
              <w:rPr>
                <w:rFonts w:ascii="Arial" w:eastAsia="Arial" w:hAnsi="Arial" w:cs="Arial"/>
              </w:rPr>
              <w:t>CAIXA COM 48 UNIDADES. CAIXA</w:t>
            </w:r>
          </w:p>
        </w:tc>
        <w:tc>
          <w:tcPr>
            <w:tcW w:w="447" w:type="pct"/>
            <w:vAlign w:val="center"/>
          </w:tcPr>
          <w:p w14:paraId="622E4B2F" w14:textId="0DD4A0A6" w:rsidR="00911F64" w:rsidRPr="00766279" w:rsidRDefault="00911F64" w:rsidP="00811B97">
            <w:pPr>
              <w:pBdr>
                <w:top w:val="nil"/>
                <w:left w:val="nil"/>
                <w:bottom w:val="nil"/>
                <w:right w:val="nil"/>
                <w:between w:val="nil"/>
              </w:pBdr>
              <w:spacing w:before="120" w:after="120" w:line="276" w:lineRule="auto"/>
              <w:jc w:val="center"/>
              <w:rPr>
                <w:rFonts w:ascii="Arial" w:eastAsia="Arial" w:hAnsi="Arial" w:cs="Arial"/>
              </w:rPr>
            </w:pPr>
            <w:r w:rsidRPr="00766279">
              <w:rPr>
                <w:rFonts w:ascii="Arial" w:eastAsia="Arial" w:hAnsi="Arial" w:cs="Arial"/>
              </w:rPr>
              <w:t>CX</w:t>
            </w:r>
          </w:p>
        </w:tc>
        <w:tc>
          <w:tcPr>
            <w:tcW w:w="775" w:type="pct"/>
            <w:vAlign w:val="center"/>
          </w:tcPr>
          <w:p w14:paraId="250734ED" w14:textId="3123B1E9" w:rsidR="00911F64" w:rsidRPr="00766279" w:rsidRDefault="00911F64" w:rsidP="00811B97">
            <w:pPr>
              <w:pBdr>
                <w:top w:val="nil"/>
                <w:left w:val="nil"/>
                <w:bottom w:val="nil"/>
                <w:right w:val="nil"/>
                <w:between w:val="nil"/>
              </w:pBdr>
              <w:spacing w:before="120" w:after="120" w:line="276" w:lineRule="auto"/>
              <w:jc w:val="center"/>
              <w:rPr>
                <w:rFonts w:ascii="Arial" w:eastAsia="Arial" w:hAnsi="Arial" w:cs="Arial"/>
              </w:rPr>
            </w:pPr>
            <w:r w:rsidRPr="00766279">
              <w:rPr>
                <w:rFonts w:ascii="Arial" w:eastAsia="Arial" w:hAnsi="Arial" w:cs="Arial"/>
              </w:rPr>
              <w:t>28.408</w:t>
            </w:r>
          </w:p>
        </w:tc>
        <w:tc>
          <w:tcPr>
            <w:tcW w:w="650" w:type="pct"/>
            <w:vAlign w:val="center"/>
          </w:tcPr>
          <w:p w14:paraId="20861C53" w14:textId="416CF490" w:rsidR="00911F64" w:rsidRPr="00766279" w:rsidRDefault="00911F64" w:rsidP="00811B97">
            <w:pPr>
              <w:pBdr>
                <w:top w:val="nil"/>
                <w:left w:val="nil"/>
                <w:bottom w:val="nil"/>
                <w:right w:val="nil"/>
                <w:between w:val="nil"/>
              </w:pBdr>
              <w:spacing w:before="120" w:after="120" w:line="276" w:lineRule="auto"/>
              <w:jc w:val="center"/>
              <w:rPr>
                <w:rFonts w:ascii="Arial" w:eastAsia="Arial" w:hAnsi="Arial" w:cs="Arial"/>
              </w:rPr>
            </w:pPr>
            <w:r w:rsidRPr="00766279">
              <w:rPr>
                <w:rFonts w:ascii="Arial" w:eastAsia="Arial" w:hAnsi="Arial" w:cs="Arial"/>
              </w:rPr>
              <w:t>R$ 24,89</w:t>
            </w:r>
          </w:p>
        </w:tc>
        <w:tc>
          <w:tcPr>
            <w:tcW w:w="670" w:type="pct"/>
            <w:vAlign w:val="center"/>
          </w:tcPr>
          <w:p w14:paraId="0833B4DE" w14:textId="2AEEADCC" w:rsidR="00911F64" w:rsidRPr="00766279" w:rsidRDefault="002D051B" w:rsidP="003C555D">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L</w:t>
            </w:r>
            <w:r w:rsidR="003C555D" w:rsidRPr="00766279">
              <w:rPr>
                <w:rFonts w:ascii="Arial" w:hAnsi="Arial" w:cs="Arial"/>
              </w:rPr>
              <w:t>ebrinha</w:t>
            </w:r>
          </w:p>
        </w:tc>
      </w:tr>
      <w:tr w:rsidR="00811B97" w:rsidRPr="00766279" w14:paraId="7D7ABF7F" w14:textId="42AE5CCC" w:rsidTr="003C555D">
        <w:trPr>
          <w:trHeight w:val="731"/>
        </w:trPr>
        <w:tc>
          <w:tcPr>
            <w:tcW w:w="5000" w:type="pct"/>
            <w:gridSpan w:val="6"/>
          </w:tcPr>
          <w:p w14:paraId="362AE822" w14:textId="4E91789E" w:rsidR="00811B97" w:rsidRPr="00766279" w:rsidRDefault="00811B97" w:rsidP="00242F5F">
            <w:pPr>
              <w:pBdr>
                <w:top w:val="nil"/>
                <w:left w:val="nil"/>
                <w:bottom w:val="nil"/>
                <w:right w:val="nil"/>
                <w:between w:val="nil"/>
              </w:pBdr>
              <w:tabs>
                <w:tab w:val="left" w:pos="2925"/>
                <w:tab w:val="left" w:pos="5052"/>
              </w:tabs>
              <w:spacing w:before="120" w:after="120" w:line="276" w:lineRule="auto"/>
              <w:ind w:left="85"/>
              <w:rPr>
                <w:rFonts w:ascii="Arial" w:eastAsia="Arial" w:hAnsi="Arial" w:cs="Arial"/>
              </w:rPr>
            </w:pPr>
            <w:r w:rsidRPr="00766279">
              <w:rPr>
                <w:rFonts w:ascii="Arial" w:eastAsia="Arial" w:hAnsi="Arial" w:cs="Arial"/>
                <w:b/>
                <w:u w:val="single"/>
              </w:rPr>
              <w:t>VALOR TOTAL ITEM 001:</w:t>
            </w:r>
            <w:r w:rsidRPr="00766279">
              <w:rPr>
                <w:rFonts w:ascii="Arial" w:eastAsia="Arial" w:hAnsi="Arial" w:cs="Arial"/>
                <w:b/>
              </w:rPr>
              <w:t xml:space="preserve"> R$</w:t>
            </w:r>
            <w:r w:rsidR="004F2A20" w:rsidRPr="00766279">
              <w:rPr>
                <w:rFonts w:ascii="Arial" w:eastAsia="Arial" w:hAnsi="Arial" w:cs="Arial"/>
                <w:b/>
              </w:rPr>
              <w:t xml:space="preserve"> </w:t>
            </w:r>
            <w:r w:rsidRPr="00766279">
              <w:rPr>
                <w:rFonts w:ascii="Arial" w:eastAsia="Arial" w:hAnsi="Arial" w:cs="Arial"/>
                <w:b/>
              </w:rPr>
              <w:t xml:space="preserve">707.075,12 </w:t>
            </w:r>
            <w:r w:rsidR="00242F5F" w:rsidRPr="00766279">
              <w:rPr>
                <w:rFonts w:ascii="Arial" w:eastAsia="Arial" w:hAnsi="Arial" w:cs="Arial"/>
                <w:b/>
              </w:rPr>
              <w:t>(setecentos e sete mil, setenta e cinco reais e doze centavos)</w:t>
            </w:r>
            <w:r w:rsidRPr="00766279">
              <w:rPr>
                <w:rFonts w:ascii="Arial" w:eastAsia="Arial" w:hAnsi="Arial" w:cs="Arial"/>
                <w:b/>
              </w:rPr>
              <w:t>.</w:t>
            </w:r>
          </w:p>
        </w:tc>
      </w:tr>
    </w:tbl>
    <w:p w14:paraId="7F32BBBC" w14:textId="77777777" w:rsidR="002B26C6" w:rsidRPr="00141A6B" w:rsidRDefault="002B26C6" w:rsidP="003154A2">
      <w:pPr>
        <w:pBdr>
          <w:top w:val="nil"/>
          <w:left w:val="nil"/>
          <w:bottom w:val="nil"/>
          <w:right w:val="nil"/>
          <w:between w:val="nil"/>
        </w:pBdr>
        <w:spacing w:before="120" w:after="120" w:line="276" w:lineRule="auto"/>
        <w:ind w:left="566"/>
        <w:rPr>
          <w:rFonts w:ascii="Arial" w:hAnsi="Arial" w:cs="Arial"/>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827"/>
        <w:gridCol w:w="990"/>
        <w:gridCol w:w="1419"/>
        <w:gridCol w:w="1275"/>
        <w:gridCol w:w="1258"/>
      </w:tblGrid>
      <w:tr w:rsidR="003C555D" w:rsidRPr="00766279" w14:paraId="4032AA9C" w14:textId="77777777" w:rsidTr="003C555D">
        <w:trPr>
          <w:trHeight w:val="452"/>
        </w:trPr>
        <w:tc>
          <w:tcPr>
            <w:tcW w:w="5000" w:type="pct"/>
            <w:gridSpan w:val="6"/>
            <w:shd w:val="clear" w:color="auto" w:fill="D9D9D9" w:themeFill="background1" w:themeFillShade="D9"/>
          </w:tcPr>
          <w:p w14:paraId="7C360A36" w14:textId="0C250FEB" w:rsidR="003C555D" w:rsidRPr="00766279" w:rsidRDefault="003C555D" w:rsidP="0026448A">
            <w:pPr>
              <w:pBdr>
                <w:top w:val="nil"/>
                <w:left w:val="nil"/>
                <w:bottom w:val="nil"/>
                <w:right w:val="nil"/>
                <w:between w:val="nil"/>
              </w:pBdr>
              <w:spacing w:before="120" w:after="120" w:line="276" w:lineRule="auto"/>
              <w:ind w:left="85" w:right="685"/>
              <w:jc w:val="center"/>
              <w:rPr>
                <w:rFonts w:ascii="Arial" w:eastAsia="Arial" w:hAnsi="Arial" w:cs="Arial"/>
                <w:b/>
              </w:rPr>
            </w:pPr>
            <w:r w:rsidRPr="00766279">
              <w:rPr>
                <w:rFonts w:ascii="Arial" w:eastAsia="Arial" w:hAnsi="Arial" w:cs="Arial"/>
                <w:b/>
              </w:rPr>
              <w:t xml:space="preserve">ITEM 001.1 – </w:t>
            </w:r>
            <w:r w:rsidR="00D25B1C" w:rsidRPr="00766279">
              <w:rPr>
                <w:rFonts w:ascii="Arial" w:hAnsi="Arial" w:cs="Arial"/>
                <w:b/>
              </w:rPr>
              <w:t>COTA RESERVADA</w:t>
            </w:r>
          </w:p>
        </w:tc>
      </w:tr>
      <w:tr w:rsidR="003C555D" w:rsidRPr="00766279" w14:paraId="7CB084F3" w14:textId="77777777" w:rsidTr="00141A6B">
        <w:trPr>
          <w:trHeight w:val="487"/>
        </w:trPr>
        <w:tc>
          <w:tcPr>
            <w:tcW w:w="5000" w:type="pct"/>
            <w:gridSpan w:val="6"/>
            <w:shd w:val="clear" w:color="auto" w:fill="D9D9D9" w:themeFill="background1" w:themeFillShade="D9"/>
          </w:tcPr>
          <w:p w14:paraId="72C7F936" w14:textId="77777777" w:rsidR="003C555D" w:rsidRPr="00766279" w:rsidRDefault="003C555D" w:rsidP="0026448A">
            <w:pPr>
              <w:pBdr>
                <w:top w:val="nil"/>
                <w:left w:val="nil"/>
                <w:bottom w:val="nil"/>
                <w:right w:val="nil"/>
                <w:between w:val="nil"/>
              </w:pBdr>
              <w:spacing w:before="120" w:after="120" w:line="276" w:lineRule="auto"/>
              <w:ind w:left="85" w:right="685"/>
              <w:jc w:val="center"/>
              <w:rPr>
                <w:rFonts w:ascii="Arial" w:eastAsia="Arial" w:hAnsi="Arial" w:cs="Arial"/>
                <w:b/>
                <w:u w:val="single"/>
              </w:rPr>
            </w:pPr>
            <w:r w:rsidRPr="00766279">
              <w:rPr>
                <w:rFonts w:ascii="Arial" w:eastAsia="Arial" w:hAnsi="Arial" w:cs="Arial"/>
                <w:b/>
                <w:u w:val="single"/>
              </w:rPr>
              <w:t>UGOLINI CAMPOS LTDA</w:t>
            </w:r>
          </w:p>
        </w:tc>
      </w:tr>
      <w:tr w:rsidR="00B44C6C" w:rsidRPr="00766279" w14:paraId="655095A0" w14:textId="18824ADB" w:rsidTr="00141A6B">
        <w:trPr>
          <w:trHeight w:val="678"/>
        </w:trPr>
        <w:tc>
          <w:tcPr>
            <w:tcW w:w="440" w:type="pct"/>
            <w:tcBorders>
              <w:right w:val="single" w:sz="4" w:space="0" w:color="auto"/>
            </w:tcBorders>
            <w:shd w:val="clear" w:color="auto" w:fill="D9D9D9" w:themeFill="background1" w:themeFillShade="D9"/>
          </w:tcPr>
          <w:p w14:paraId="1251C072" w14:textId="126D1D37"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hAnsi="Arial" w:cs="Arial"/>
                <w:b/>
              </w:rPr>
              <w:t>Item</w:t>
            </w:r>
          </w:p>
        </w:tc>
        <w:tc>
          <w:tcPr>
            <w:tcW w:w="1990" w:type="pct"/>
            <w:tcBorders>
              <w:left w:val="single" w:sz="4" w:space="0" w:color="auto"/>
              <w:right w:val="single" w:sz="4" w:space="0" w:color="auto"/>
            </w:tcBorders>
            <w:shd w:val="clear" w:color="auto" w:fill="D9D9D9" w:themeFill="background1" w:themeFillShade="D9"/>
          </w:tcPr>
          <w:p w14:paraId="0A2820A5" w14:textId="2FAB9812"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 xml:space="preserve">Descrição / </w:t>
            </w:r>
            <w:r w:rsidRPr="00766279">
              <w:rPr>
                <w:rFonts w:ascii="Arial" w:hAnsi="Arial" w:cs="Arial"/>
                <w:b/>
              </w:rPr>
              <w:t>Especificação</w:t>
            </w:r>
          </w:p>
        </w:tc>
        <w:tc>
          <w:tcPr>
            <w:tcW w:w="515" w:type="pct"/>
            <w:tcBorders>
              <w:left w:val="single" w:sz="4" w:space="0" w:color="auto"/>
              <w:right w:val="single" w:sz="4" w:space="0" w:color="auto"/>
            </w:tcBorders>
            <w:shd w:val="clear" w:color="auto" w:fill="D9D9D9" w:themeFill="background1" w:themeFillShade="D9"/>
          </w:tcPr>
          <w:p w14:paraId="51909251" w14:textId="2A126188"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hAnsi="Arial" w:cs="Arial"/>
                <w:b/>
              </w:rPr>
              <w:t>Unid</w:t>
            </w:r>
            <w:r w:rsidRPr="00766279">
              <w:rPr>
                <w:rFonts w:ascii="Arial" w:eastAsia="Arial" w:hAnsi="Arial" w:cs="Arial"/>
                <w:b/>
              </w:rPr>
              <w:t>.</w:t>
            </w:r>
          </w:p>
        </w:tc>
        <w:tc>
          <w:tcPr>
            <w:tcW w:w="738" w:type="pct"/>
            <w:tcBorders>
              <w:left w:val="single" w:sz="4" w:space="0" w:color="auto"/>
              <w:right w:val="single" w:sz="4" w:space="0" w:color="auto"/>
            </w:tcBorders>
            <w:shd w:val="clear" w:color="auto" w:fill="D9D9D9" w:themeFill="background1" w:themeFillShade="D9"/>
          </w:tcPr>
          <w:p w14:paraId="690C6248" w14:textId="0FAB5CD4"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Quantidade</w:t>
            </w:r>
          </w:p>
        </w:tc>
        <w:tc>
          <w:tcPr>
            <w:tcW w:w="663" w:type="pct"/>
            <w:tcBorders>
              <w:left w:val="single" w:sz="4" w:space="0" w:color="auto"/>
              <w:right w:val="single" w:sz="4" w:space="0" w:color="auto"/>
            </w:tcBorders>
            <w:shd w:val="clear" w:color="auto" w:fill="D9D9D9" w:themeFill="background1" w:themeFillShade="D9"/>
          </w:tcPr>
          <w:p w14:paraId="4C1C49D5" w14:textId="097ED995"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Valor Unitário</w:t>
            </w:r>
          </w:p>
        </w:tc>
        <w:tc>
          <w:tcPr>
            <w:tcW w:w="654" w:type="pct"/>
            <w:tcBorders>
              <w:left w:val="single" w:sz="4" w:space="0" w:color="auto"/>
            </w:tcBorders>
            <w:shd w:val="clear" w:color="auto" w:fill="D9D9D9" w:themeFill="background1" w:themeFillShade="D9"/>
          </w:tcPr>
          <w:p w14:paraId="597E65E9" w14:textId="0DC6F3E8" w:rsidR="00B44C6C" w:rsidRPr="00766279" w:rsidRDefault="00B44C6C" w:rsidP="00B44C6C">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Marca</w:t>
            </w:r>
          </w:p>
        </w:tc>
      </w:tr>
      <w:tr w:rsidR="003C555D" w:rsidRPr="00766279" w14:paraId="5F7C2B08" w14:textId="77777777" w:rsidTr="003C555D">
        <w:trPr>
          <w:trHeight w:val="381"/>
        </w:trPr>
        <w:tc>
          <w:tcPr>
            <w:tcW w:w="440" w:type="pct"/>
            <w:vAlign w:val="center"/>
          </w:tcPr>
          <w:p w14:paraId="46005DB9" w14:textId="77777777" w:rsidR="003C555D" w:rsidRPr="00766279" w:rsidRDefault="003C555D" w:rsidP="003C555D">
            <w:pPr>
              <w:pBdr>
                <w:top w:val="nil"/>
                <w:left w:val="nil"/>
                <w:bottom w:val="nil"/>
                <w:right w:val="nil"/>
                <w:between w:val="nil"/>
              </w:pBdr>
              <w:spacing w:before="120" w:after="120" w:line="276" w:lineRule="auto"/>
              <w:ind w:left="85"/>
              <w:jc w:val="both"/>
              <w:rPr>
                <w:rFonts w:ascii="Arial" w:eastAsia="Arial" w:hAnsi="Arial" w:cs="Arial"/>
              </w:rPr>
            </w:pPr>
            <w:r w:rsidRPr="00766279">
              <w:rPr>
                <w:rFonts w:ascii="Arial" w:eastAsia="Arial" w:hAnsi="Arial" w:cs="Arial"/>
              </w:rPr>
              <w:t>2</w:t>
            </w:r>
          </w:p>
        </w:tc>
        <w:tc>
          <w:tcPr>
            <w:tcW w:w="1990" w:type="pct"/>
            <w:vAlign w:val="center"/>
          </w:tcPr>
          <w:p w14:paraId="49115157" w14:textId="201B938D" w:rsidR="003C555D" w:rsidRPr="00766279" w:rsidRDefault="00D25B1C" w:rsidP="00D3044D">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AGUA MINERAL SEM GÁS,ACONDICIONADA EM EMBALAGEM DE POLIPROPILENO, PROTETOR</w:t>
            </w:r>
            <w:r w:rsidR="00D3044D">
              <w:rPr>
                <w:rFonts w:ascii="Arial" w:eastAsia="Arial" w:hAnsi="Arial" w:cs="Arial"/>
              </w:rPr>
              <w:t xml:space="preserve"> </w:t>
            </w:r>
            <w:r w:rsidRPr="00766279">
              <w:rPr>
                <w:rFonts w:ascii="Arial" w:eastAsia="Arial" w:hAnsi="Arial" w:cs="Arial"/>
              </w:rPr>
              <w:t>NA PARTE SUPERIOR E LACRE DE SEGURANÇA PERSONALIZADO PELO FABRICANTE,</w:t>
            </w:r>
            <w:r w:rsidR="00D3044D">
              <w:rPr>
                <w:rFonts w:ascii="Arial" w:eastAsia="Arial" w:hAnsi="Arial" w:cs="Arial"/>
              </w:rPr>
              <w:t xml:space="preserve">SEM </w:t>
            </w:r>
            <w:r w:rsidRPr="00766279">
              <w:rPr>
                <w:rFonts w:ascii="Arial" w:eastAsia="Arial" w:hAnsi="Arial" w:cs="Arial"/>
              </w:rPr>
              <w:t>AVARIAS,EMBALAGEM CONTENDO 200 ML. CAIXA COM 48 UNIDADES. CAIXA</w:t>
            </w:r>
          </w:p>
        </w:tc>
        <w:tc>
          <w:tcPr>
            <w:tcW w:w="515" w:type="pct"/>
            <w:vAlign w:val="center"/>
          </w:tcPr>
          <w:p w14:paraId="386A504C" w14:textId="61EFCCAD" w:rsidR="003C555D" w:rsidRPr="00766279" w:rsidRDefault="00D25B1C" w:rsidP="003C555D">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 xml:space="preserve">  CX</w:t>
            </w:r>
          </w:p>
        </w:tc>
        <w:tc>
          <w:tcPr>
            <w:tcW w:w="738" w:type="pct"/>
            <w:vAlign w:val="center"/>
          </w:tcPr>
          <w:p w14:paraId="61973758" w14:textId="500ED0B0" w:rsidR="003C555D" w:rsidRPr="00766279" w:rsidRDefault="00D25B1C" w:rsidP="003C555D">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 xml:space="preserve">      9.469</w:t>
            </w:r>
          </w:p>
        </w:tc>
        <w:tc>
          <w:tcPr>
            <w:tcW w:w="663" w:type="pct"/>
            <w:vAlign w:val="center"/>
          </w:tcPr>
          <w:p w14:paraId="01330C9B" w14:textId="2CF385F4" w:rsidR="003C555D" w:rsidRPr="00766279" w:rsidRDefault="003C555D" w:rsidP="00D25B1C">
            <w:pPr>
              <w:pBdr>
                <w:top w:val="nil"/>
                <w:left w:val="nil"/>
                <w:bottom w:val="nil"/>
                <w:right w:val="nil"/>
                <w:between w:val="nil"/>
              </w:pBdr>
              <w:spacing w:before="120" w:after="120" w:line="276" w:lineRule="auto"/>
              <w:jc w:val="both"/>
              <w:rPr>
                <w:rFonts w:ascii="Arial" w:eastAsia="Arial" w:hAnsi="Arial" w:cs="Arial"/>
              </w:rPr>
            </w:pPr>
            <w:r w:rsidRPr="00766279">
              <w:rPr>
                <w:rFonts w:ascii="Arial" w:eastAsia="Arial" w:hAnsi="Arial" w:cs="Arial"/>
              </w:rPr>
              <w:t xml:space="preserve">R$ </w:t>
            </w:r>
            <w:r w:rsidR="00D25B1C" w:rsidRPr="00766279">
              <w:rPr>
                <w:rFonts w:ascii="Arial" w:eastAsia="Arial" w:hAnsi="Arial" w:cs="Arial"/>
              </w:rPr>
              <w:t>24,89</w:t>
            </w:r>
          </w:p>
        </w:tc>
        <w:tc>
          <w:tcPr>
            <w:tcW w:w="654" w:type="pct"/>
            <w:vAlign w:val="center"/>
          </w:tcPr>
          <w:p w14:paraId="1E773D6C" w14:textId="7D72184D" w:rsidR="003C555D" w:rsidRPr="00766279" w:rsidRDefault="00D25B1C" w:rsidP="003C555D">
            <w:pPr>
              <w:jc w:val="both"/>
              <w:rPr>
                <w:rFonts w:ascii="Arial" w:eastAsia="Arial" w:hAnsi="Arial" w:cs="Arial"/>
              </w:rPr>
            </w:pPr>
            <w:r w:rsidRPr="00766279">
              <w:rPr>
                <w:rFonts w:ascii="Arial" w:hAnsi="Arial" w:cs="Arial"/>
              </w:rPr>
              <w:t>Lebrinha</w:t>
            </w:r>
          </w:p>
        </w:tc>
      </w:tr>
      <w:tr w:rsidR="003C555D" w:rsidRPr="00766279" w14:paraId="4D93A931" w14:textId="77777777" w:rsidTr="003C555D">
        <w:trPr>
          <w:trHeight w:val="731"/>
        </w:trPr>
        <w:tc>
          <w:tcPr>
            <w:tcW w:w="5000" w:type="pct"/>
            <w:gridSpan w:val="6"/>
          </w:tcPr>
          <w:p w14:paraId="3E5B3F2E" w14:textId="1FB1392A" w:rsidR="003C555D" w:rsidRPr="00766279" w:rsidRDefault="003C555D" w:rsidP="00B41791">
            <w:pPr>
              <w:pBdr>
                <w:top w:val="nil"/>
                <w:left w:val="nil"/>
                <w:bottom w:val="nil"/>
                <w:right w:val="nil"/>
                <w:between w:val="nil"/>
              </w:pBdr>
              <w:tabs>
                <w:tab w:val="left" w:pos="2925"/>
                <w:tab w:val="left" w:pos="5052"/>
              </w:tabs>
              <w:spacing w:before="120" w:after="120" w:line="276" w:lineRule="auto"/>
              <w:ind w:left="85"/>
              <w:rPr>
                <w:rFonts w:ascii="Arial" w:eastAsia="Arial" w:hAnsi="Arial" w:cs="Arial"/>
                <w:b/>
              </w:rPr>
            </w:pPr>
            <w:r w:rsidRPr="00766279">
              <w:rPr>
                <w:rFonts w:ascii="Arial" w:eastAsia="Arial" w:hAnsi="Arial" w:cs="Arial"/>
                <w:b/>
                <w:u w:val="single"/>
              </w:rPr>
              <w:lastRenderedPageBreak/>
              <w:t>VALOR TOTAL ITEM 002:</w:t>
            </w:r>
            <w:r w:rsidRPr="00766279">
              <w:rPr>
                <w:rFonts w:ascii="Arial" w:eastAsia="Arial" w:hAnsi="Arial" w:cs="Arial"/>
                <w:b/>
              </w:rPr>
              <w:t xml:space="preserve"> R$</w:t>
            </w:r>
            <w:r w:rsidRPr="00766279">
              <w:rPr>
                <w:rFonts w:ascii="Arial" w:hAnsi="Arial" w:cs="Arial"/>
                <w:b/>
              </w:rPr>
              <w:t xml:space="preserve"> </w:t>
            </w:r>
            <w:r w:rsidR="00B41791">
              <w:rPr>
                <w:rFonts w:ascii="Arial" w:hAnsi="Arial" w:cs="Arial"/>
                <w:b/>
              </w:rPr>
              <w:t>235.684,41</w:t>
            </w:r>
            <w:r w:rsidRPr="00766279">
              <w:rPr>
                <w:rFonts w:ascii="Arial" w:hAnsi="Arial" w:cs="Arial"/>
                <w:b/>
              </w:rPr>
              <w:t xml:space="preserve"> </w:t>
            </w:r>
            <w:r w:rsidR="00242F5F" w:rsidRPr="00766279">
              <w:rPr>
                <w:rFonts w:ascii="Arial" w:hAnsi="Arial" w:cs="Arial"/>
                <w:b/>
              </w:rPr>
              <w:t>(</w:t>
            </w:r>
            <w:r w:rsidRPr="00766279">
              <w:rPr>
                <w:rFonts w:ascii="Arial" w:eastAsia="Arial" w:hAnsi="Arial" w:cs="Arial"/>
                <w:b/>
              </w:rPr>
              <w:t>trinta e um mil e setecentos e noventa e quatro reais e oitenta centavos</w:t>
            </w:r>
            <w:r w:rsidR="00242F5F" w:rsidRPr="00766279">
              <w:rPr>
                <w:rFonts w:ascii="Arial" w:eastAsia="Arial" w:hAnsi="Arial" w:cs="Arial"/>
                <w:b/>
              </w:rPr>
              <w:t>)</w:t>
            </w:r>
            <w:r w:rsidRPr="00766279">
              <w:rPr>
                <w:rFonts w:ascii="Arial" w:eastAsia="Arial" w:hAnsi="Arial" w:cs="Arial"/>
                <w:b/>
              </w:rPr>
              <w:t>.</w:t>
            </w:r>
          </w:p>
        </w:tc>
      </w:tr>
    </w:tbl>
    <w:p w14:paraId="117DE59F" w14:textId="77777777" w:rsidR="00911F64" w:rsidRPr="00766279" w:rsidRDefault="00911F64" w:rsidP="003154A2">
      <w:pPr>
        <w:pBdr>
          <w:top w:val="nil"/>
          <w:left w:val="nil"/>
          <w:bottom w:val="nil"/>
          <w:right w:val="nil"/>
          <w:between w:val="nil"/>
        </w:pBdr>
        <w:spacing w:before="120" w:after="120" w:line="276" w:lineRule="auto"/>
        <w:ind w:left="566"/>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
        <w:gridCol w:w="3966"/>
        <w:gridCol w:w="1115"/>
        <w:gridCol w:w="1435"/>
        <w:gridCol w:w="1085"/>
        <w:gridCol w:w="1281"/>
      </w:tblGrid>
      <w:tr w:rsidR="004E0292" w:rsidRPr="00766279" w14:paraId="51838B87" w14:textId="77777777" w:rsidTr="0026448A">
        <w:trPr>
          <w:trHeight w:val="529"/>
        </w:trPr>
        <w:tc>
          <w:tcPr>
            <w:tcW w:w="5000" w:type="pct"/>
            <w:gridSpan w:val="6"/>
            <w:shd w:val="clear" w:color="auto" w:fill="D9D9D9" w:themeFill="background1" w:themeFillShade="D9"/>
            <w:vAlign w:val="center"/>
          </w:tcPr>
          <w:p w14:paraId="75BF9351" w14:textId="1DA5A956" w:rsidR="004E0292" w:rsidRPr="00766279" w:rsidRDefault="004E0292" w:rsidP="0026448A">
            <w:pPr>
              <w:pBdr>
                <w:top w:val="nil"/>
                <w:left w:val="nil"/>
                <w:bottom w:val="nil"/>
                <w:right w:val="nil"/>
                <w:between w:val="nil"/>
              </w:pBdr>
              <w:spacing w:before="120" w:after="120" w:line="276" w:lineRule="auto"/>
              <w:ind w:left="85" w:right="685"/>
              <w:jc w:val="center"/>
              <w:rPr>
                <w:rFonts w:ascii="Arial" w:eastAsia="Arial" w:hAnsi="Arial" w:cs="Arial"/>
                <w:b/>
              </w:rPr>
            </w:pPr>
            <w:r w:rsidRPr="00766279">
              <w:rPr>
                <w:rFonts w:ascii="Arial" w:hAnsi="Arial" w:cs="Arial"/>
                <w:b/>
              </w:rPr>
              <w:t>ITEM 002 – AMPLA CONCORRÊNCIA</w:t>
            </w:r>
          </w:p>
        </w:tc>
      </w:tr>
      <w:tr w:rsidR="004E0292" w:rsidRPr="00766279" w14:paraId="31E418D8" w14:textId="77777777" w:rsidTr="0026448A">
        <w:trPr>
          <w:trHeight w:val="551"/>
        </w:trPr>
        <w:tc>
          <w:tcPr>
            <w:tcW w:w="5000" w:type="pct"/>
            <w:gridSpan w:val="6"/>
            <w:shd w:val="clear" w:color="auto" w:fill="D9D9D9" w:themeFill="background1" w:themeFillShade="D9"/>
            <w:vAlign w:val="center"/>
          </w:tcPr>
          <w:p w14:paraId="3E8C92AF" w14:textId="18542322" w:rsidR="004E0292" w:rsidRPr="00766279" w:rsidRDefault="004E0292" w:rsidP="0026448A">
            <w:pPr>
              <w:pBdr>
                <w:top w:val="nil"/>
                <w:left w:val="nil"/>
                <w:bottom w:val="nil"/>
                <w:right w:val="nil"/>
                <w:between w:val="nil"/>
              </w:pBdr>
              <w:spacing w:before="120" w:after="120" w:line="276" w:lineRule="auto"/>
              <w:ind w:left="85" w:right="685"/>
              <w:jc w:val="center"/>
              <w:rPr>
                <w:rFonts w:ascii="Arial" w:eastAsia="Arial" w:hAnsi="Arial" w:cs="Arial"/>
                <w:b/>
                <w:u w:val="single"/>
              </w:rPr>
            </w:pPr>
            <w:r w:rsidRPr="00766279">
              <w:rPr>
                <w:rFonts w:ascii="Arial" w:eastAsia="Arial" w:hAnsi="Arial" w:cs="Arial"/>
                <w:b/>
                <w:u w:val="single"/>
              </w:rPr>
              <w:t>UGOLINI CAMPOS LTDA</w:t>
            </w:r>
          </w:p>
        </w:tc>
      </w:tr>
      <w:tr w:rsidR="004E0292" w:rsidRPr="00766279" w14:paraId="7F8AEC92" w14:textId="77777777" w:rsidTr="0026448A">
        <w:trPr>
          <w:trHeight w:val="669"/>
        </w:trPr>
        <w:tc>
          <w:tcPr>
            <w:tcW w:w="382" w:type="pct"/>
            <w:tcBorders>
              <w:right w:val="single" w:sz="4" w:space="0" w:color="auto"/>
            </w:tcBorders>
            <w:shd w:val="clear" w:color="auto" w:fill="D9D9D9" w:themeFill="background1" w:themeFillShade="D9"/>
            <w:vAlign w:val="center"/>
          </w:tcPr>
          <w:p w14:paraId="1699E512" w14:textId="77777777" w:rsidR="004E0292" w:rsidRPr="00766279" w:rsidRDefault="004E0292" w:rsidP="0026448A">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Item</w:t>
            </w:r>
          </w:p>
        </w:tc>
        <w:tc>
          <w:tcPr>
            <w:tcW w:w="2062" w:type="pct"/>
            <w:tcBorders>
              <w:left w:val="single" w:sz="4" w:space="0" w:color="auto"/>
              <w:right w:val="single" w:sz="4" w:space="0" w:color="auto"/>
            </w:tcBorders>
            <w:shd w:val="clear" w:color="auto" w:fill="D9D9D9" w:themeFill="background1" w:themeFillShade="D9"/>
            <w:vAlign w:val="center"/>
          </w:tcPr>
          <w:p w14:paraId="28F5ABC6" w14:textId="77777777" w:rsidR="004E0292" w:rsidRPr="00766279" w:rsidRDefault="004E0292" w:rsidP="0026448A">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 xml:space="preserve">Descrição / </w:t>
            </w:r>
            <w:r w:rsidRPr="00766279">
              <w:rPr>
                <w:rFonts w:ascii="Arial" w:eastAsia="Arial" w:hAnsi="Arial" w:cs="Arial"/>
                <w:b/>
              </w:rPr>
              <w:t>Especificação</w:t>
            </w:r>
          </w:p>
        </w:tc>
        <w:tc>
          <w:tcPr>
            <w:tcW w:w="580" w:type="pct"/>
            <w:tcBorders>
              <w:left w:val="single" w:sz="4" w:space="0" w:color="auto"/>
              <w:right w:val="single" w:sz="4" w:space="0" w:color="auto"/>
            </w:tcBorders>
            <w:shd w:val="clear" w:color="auto" w:fill="D9D9D9" w:themeFill="background1" w:themeFillShade="D9"/>
            <w:vAlign w:val="center"/>
          </w:tcPr>
          <w:p w14:paraId="73CB824D" w14:textId="77777777" w:rsidR="004E0292" w:rsidRPr="00766279" w:rsidRDefault="004E0292" w:rsidP="0026448A">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eastAsia="Arial" w:hAnsi="Arial" w:cs="Arial"/>
                <w:b/>
              </w:rPr>
              <w:t>Unid</w:t>
            </w:r>
            <w:r w:rsidRPr="00766279">
              <w:rPr>
                <w:rFonts w:ascii="Arial" w:hAnsi="Arial" w:cs="Arial"/>
                <w:b/>
              </w:rPr>
              <w:t>.</w:t>
            </w:r>
          </w:p>
        </w:tc>
        <w:tc>
          <w:tcPr>
            <w:tcW w:w="746" w:type="pct"/>
            <w:tcBorders>
              <w:left w:val="single" w:sz="4" w:space="0" w:color="auto"/>
              <w:right w:val="single" w:sz="4" w:space="0" w:color="auto"/>
            </w:tcBorders>
            <w:shd w:val="clear" w:color="auto" w:fill="D9D9D9" w:themeFill="background1" w:themeFillShade="D9"/>
            <w:vAlign w:val="center"/>
          </w:tcPr>
          <w:p w14:paraId="6152A6BA" w14:textId="77777777" w:rsidR="004E0292" w:rsidRPr="00766279" w:rsidRDefault="004E0292" w:rsidP="0026448A">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Quantidade</w:t>
            </w:r>
          </w:p>
        </w:tc>
        <w:tc>
          <w:tcPr>
            <w:tcW w:w="564" w:type="pct"/>
            <w:tcBorders>
              <w:left w:val="single" w:sz="4" w:space="0" w:color="auto"/>
              <w:right w:val="single" w:sz="4" w:space="0" w:color="auto"/>
            </w:tcBorders>
            <w:shd w:val="clear" w:color="auto" w:fill="D9D9D9" w:themeFill="background1" w:themeFillShade="D9"/>
            <w:vAlign w:val="center"/>
          </w:tcPr>
          <w:p w14:paraId="3AD316FF" w14:textId="77777777" w:rsidR="004E0292" w:rsidRPr="00766279" w:rsidRDefault="004E0292" w:rsidP="0026448A">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Valor Unitaário</w:t>
            </w:r>
          </w:p>
        </w:tc>
        <w:tc>
          <w:tcPr>
            <w:tcW w:w="666" w:type="pct"/>
            <w:tcBorders>
              <w:left w:val="single" w:sz="4" w:space="0" w:color="auto"/>
              <w:right w:val="single" w:sz="4" w:space="0" w:color="auto"/>
            </w:tcBorders>
            <w:shd w:val="clear" w:color="auto" w:fill="D9D9D9" w:themeFill="background1" w:themeFillShade="D9"/>
            <w:vAlign w:val="center"/>
          </w:tcPr>
          <w:p w14:paraId="4F25FDEA" w14:textId="77777777" w:rsidR="004E0292" w:rsidRPr="00766279" w:rsidRDefault="004E0292" w:rsidP="0026448A">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Marca</w:t>
            </w:r>
          </w:p>
        </w:tc>
      </w:tr>
      <w:tr w:rsidR="004E0292" w:rsidRPr="00766279" w14:paraId="1E010E3D" w14:textId="77777777" w:rsidTr="0026448A">
        <w:trPr>
          <w:trHeight w:val="381"/>
        </w:trPr>
        <w:tc>
          <w:tcPr>
            <w:tcW w:w="382" w:type="pct"/>
            <w:vAlign w:val="center"/>
          </w:tcPr>
          <w:p w14:paraId="0FA292D4" w14:textId="69725346" w:rsidR="004E0292" w:rsidRPr="00766279" w:rsidRDefault="004E0292" w:rsidP="0026448A">
            <w:pPr>
              <w:pBdr>
                <w:top w:val="nil"/>
                <w:left w:val="nil"/>
                <w:bottom w:val="nil"/>
                <w:right w:val="nil"/>
                <w:between w:val="nil"/>
              </w:pBdr>
              <w:spacing w:before="120" w:after="120" w:line="276" w:lineRule="auto"/>
              <w:ind w:left="85"/>
              <w:jc w:val="center"/>
              <w:rPr>
                <w:rFonts w:ascii="Arial" w:eastAsia="Arial" w:hAnsi="Arial" w:cs="Arial"/>
              </w:rPr>
            </w:pPr>
            <w:r w:rsidRPr="00766279">
              <w:rPr>
                <w:rFonts w:ascii="Arial" w:eastAsia="Arial" w:hAnsi="Arial" w:cs="Arial"/>
              </w:rPr>
              <w:t>2</w:t>
            </w:r>
          </w:p>
        </w:tc>
        <w:tc>
          <w:tcPr>
            <w:tcW w:w="2062" w:type="pct"/>
            <w:vAlign w:val="center"/>
          </w:tcPr>
          <w:p w14:paraId="02F498BE" w14:textId="77777777" w:rsidR="00FC4D0E" w:rsidRPr="00FC4D0E" w:rsidRDefault="00FC4D0E" w:rsidP="00FC4D0E">
            <w:pPr>
              <w:pBdr>
                <w:top w:val="nil"/>
                <w:left w:val="nil"/>
                <w:bottom w:val="nil"/>
                <w:right w:val="nil"/>
                <w:between w:val="nil"/>
              </w:pBdr>
              <w:spacing w:before="120" w:after="120" w:line="276" w:lineRule="auto"/>
              <w:jc w:val="both"/>
              <w:rPr>
                <w:rFonts w:ascii="Arial" w:hAnsi="Arial" w:cs="Arial"/>
              </w:rPr>
            </w:pPr>
            <w:r w:rsidRPr="00FC4D0E">
              <w:rPr>
                <w:rFonts w:ascii="Arial" w:hAnsi="Arial" w:cs="Arial"/>
              </w:rPr>
              <w:t xml:space="preserve">GUA MINERAL SEM GÁS, </w:t>
            </w:r>
          </w:p>
          <w:p w14:paraId="7C94750E" w14:textId="77777777" w:rsidR="00FC4D0E" w:rsidRPr="00FC4D0E" w:rsidRDefault="00FC4D0E" w:rsidP="00FC4D0E">
            <w:pPr>
              <w:pBdr>
                <w:top w:val="nil"/>
                <w:left w:val="nil"/>
                <w:bottom w:val="nil"/>
                <w:right w:val="nil"/>
                <w:between w:val="nil"/>
              </w:pBdr>
              <w:spacing w:before="120" w:after="120" w:line="276" w:lineRule="auto"/>
              <w:jc w:val="both"/>
              <w:rPr>
                <w:rFonts w:ascii="Arial" w:hAnsi="Arial" w:cs="Arial"/>
              </w:rPr>
            </w:pPr>
            <w:r w:rsidRPr="00FC4D0E">
              <w:rPr>
                <w:rFonts w:ascii="Arial" w:hAnsi="Arial" w:cs="Arial"/>
              </w:rPr>
              <w:t>ACONDICIONADA EM EMBALAGEM</w:t>
            </w:r>
          </w:p>
          <w:p w14:paraId="665B9797" w14:textId="77777777" w:rsidR="00FC4D0E" w:rsidRPr="00FC4D0E" w:rsidRDefault="00FC4D0E" w:rsidP="00FC4D0E">
            <w:pPr>
              <w:pBdr>
                <w:top w:val="nil"/>
                <w:left w:val="nil"/>
                <w:bottom w:val="nil"/>
                <w:right w:val="nil"/>
                <w:between w:val="nil"/>
              </w:pBdr>
              <w:spacing w:before="120" w:after="120" w:line="276" w:lineRule="auto"/>
              <w:jc w:val="both"/>
              <w:rPr>
                <w:rFonts w:ascii="Arial" w:hAnsi="Arial" w:cs="Arial"/>
              </w:rPr>
            </w:pPr>
            <w:r w:rsidRPr="00FC4D0E">
              <w:rPr>
                <w:rFonts w:ascii="Arial" w:hAnsi="Arial" w:cs="Arial"/>
              </w:rPr>
              <w:t xml:space="preserve">DE 500 ML, COM PROTETOR NA </w:t>
            </w:r>
          </w:p>
          <w:p w14:paraId="62D37636" w14:textId="77777777" w:rsidR="00FC4D0E" w:rsidRPr="00FC4D0E" w:rsidRDefault="00FC4D0E" w:rsidP="00FC4D0E">
            <w:pPr>
              <w:pBdr>
                <w:top w:val="nil"/>
                <w:left w:val="nil"/>
                <w:bottom w:val="nil"/>
                <w:right w:val="nil"/>
                <w:between w:val="nil"/>
              </w:pBdr>
              <w:spacing w:before="120" w:after="120" w:line="276" w:lineRule="auto"/>
              <w:jc w:val="both"/>
              <w:rPr>
                <w:rFonts w:ascii="Arial" w:hAnsi="Arial" w:cs="Arial"/>
              </w:rPr>
            </w:pPr>
            <w:r w:rsidRPr="00FC4D0E">
              <w:rPr>
                <w:rFonts w:ascii="Arial" w:hAnsi="Arial" w:cs="Arial"/>
              </w:rPr>
              <w:t>PARTE SUPERIOR E LACRE</w:t>
            </w:r>
          </w:p>
          <w:p w14:paraId="656AE735" w14:textId="77777777" w:rsidR="00FC4D0E" w:rsidRPr="00FC4D0E" w:rsidRDefault="00FC4D0E" w:rsidP="00FC4D0E">
            <w:pPr>
              <w:pBdr>
                <w:top w:val="nil"/>
                <w:left w:val="nil"/>
                <w:bottom w:val="nil"/>
                <w:right w:val="nil"/>
                <w:between w:val="nil"/>
              </w:pBdr>
              <w:spacing w:before="120" w:after="120" w:line="276" w:lineRule="auto"/>
              <w:jc w:val="both"/>
              <w:rPr>
                <w:rFonts w:ascii="Arial" w:hAnsi="Arial" w:cs="Arial"/>
              </w:rPr>
            </w:pPr>
            <w:r w:rsidRPr="00FC4D0E">
              <w:rPr>
                <w:rFonts w:ascii="Arial" w:hAnsi="Arial" w:cs="Arial"/>
              </w:rPr>
              <w:t xml:space="preserve">DE SEGURANÇA, </w:t>
            </w:r>
          </w:p>
          <w:p w14:paraId="5134C42E" w14:textId="77777777" w:rsidR="00FC4D0E" w:rsidRPr="00FC4D0E" w:rsidRDefault="00FC4D0E" w:rsidP="00FC4D0E">
            <w:pPr>
              <w:pBdr>
                <w:top w:val="nil"/>
                <w:left w:val="nil"/>
                <w:bottom w:val="nil"/>
                <w:right w:val="nil"/>
                <w:between w:val="nil"/>
              </w:pBdr>
              <w:spacing w:before="120" w:after="120" w:line="276" w:lineRule="auto"/>
              <w:jc w:val="both"/>
              <w:rPr>
                <w:rFonts w:ascii="Arial" w:hAnsi="Arial" w:cs="Arial"/>
              </w:rPr>
            </w:pPr>
            <w:r w:rsidRPr="00FC4D0E">
              <w:rPr>
                <w:rFonts w:ascii="Arial" w:hAnsi="Arial" w:cs="Arial"/>
              </w:rPr>
              <w:t xml:space="preserve">PERSONALIZADO PELO </w:t>
            </w:r>
          </w:p>
          <w:p w14:paraId="7056F013" w14:textId="77777777" w:rsidR="00FC4D0E" w:rsidRPr="00FC4D0E" w:rsidRDefault="00FC4D0E" w:rsidP="00FC4D0E">
            <w:pPr>
              <w:pBdr>
                <w:top w:val="nil"/>
                <w:left w:val="nil"/>
                <w:bottom w:val="nil"/>
                <w:right w:val="nil"/>
                <w:between w:val="nil"/>
              </w:pBdr>
              <w:spacing w:before="120" w:after="120" w:line="276" w:lineRule="auto"/>
              <w:jc w:val="both"/>
              <w:rPr>
                <w:rFonts w:ascii="Arial" w:hAnsi="Arial" w:cs="Arial"/>
              </w:rPr>
            </w:pPr>
            <w:r w:rsidRPr="00FC4D0E">
              <w:rPr>
                <w:rFonts w:ascii="Arial" w:hAnsi="Arial" w:cs="Arial"/>
              </w:rPr>
              <w:t xml:space="preserve">FABRICANTE, SEM AVARIAS. </w:t>
            </w:r>
          </w:p>
          <w:p w14:paraId="6AE7972B" w14:textId="52450129" w:rsidR="004E0292" w:rsidRPr="00766279" w:rsidRDefault="00FC4D0E" w:rsidP="00FC4D0E">
            <w:pPr>
              <w:pBdr>
                <w:top w:val="nil"/>
                <w:left w:val="nil"/>
                <w:bottom w:val="nil"/>
                <w:right w:val="nil"/>
                <w:between w:val="nil"/>
              </w:pBdr>
              <w:spacing w:before="120" w:after="120" w:line="276" w:lineRule="auto"/>
              <w:jc w:val="both"/>
              <w:rPr>
                <w:rFonts w:ascii="Arial" w:eastAsia="Arial" w:hAnsi="Arial" w:cs="Arial"/>
              </w:rPr>
            </w:pPr>
            <w:r w:rsidRPr="00FC4D0E">
              <w:rPr>
                <w:rFonts w:ascii="Arial" w:hAnsi="Arial" w:cs="Arial"/>
              </w:rPr>
              <w:t>UNIDADE.</w:t>
            </w:r>
          </w:p>
        </w:tc>
        <w:tc>
          <w:tcPr>
            <w:tcW w:w="580" w:type="pct"/>
            <w:vAlign w:val="center"/>
          </w:tcPr>
          <w:p w14:paraId="519F49C0" w14:textId="77777777" w:rsidR="004E0292" w:rsidRPr="00766279" w:rsidRDefault="004E0292" w:rsidP="0026448A">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UN</w:t>
            </w:r>
          </w:p>
        </w:tc>
        <w:tc>
          <w:tcPr>
            <w:tcW w:w="746" w:type="pct"/>
            <w:vAlign w:val="center"/>
          </w:tcPr>
          <w:p w14:paraId="66DD31C6" w14:textId="56E62D79" w:rsidR="004E0292" w:rsidRPr="00766279" w:rsidRDefault="005A7905" w:rsidP="0026448A">
            <w:pPr>
              <w:pBdr>
                <w:top w:val="nil"/>
                <w:left w:val="nil"/>
                <w:bottom w:val="nil"/>
                <w:right w:val="nil"/>
                <w:between w:val="nil"/>
              </w:pBdr>
              <w:spacing w:before="120" w:after="120" w:line="276" w:lineRule="auto"/>
              <w:jc w:val="center"/>
              <w:rPr>
                <w:rFonts w:ascii="Arial" w:eastAsia="Arial" w:hAnsi="Arial" w:cs="Arial"/>
              </w:rPr>
            </w:pPr>
            <w:r>
              <w:rPr>
                <w:rFonts w:ascii="Arial" w:hAnsi="Arial" w:cs="Arial"/>
              </w:rPr>
              <w:t>31.480</w:t>
            </w:r>
          </w:p>
        </w:tc>
        <w:tc>
          <w:tcPr>
            <w:tcW w:w="564" w:type="pct"/>
            <w:vAlign w:val="center"/>
          </w:tcPr>
          <w:p w14:paraId="4ECB6FC4" w14:textId="4CF41885" w:rsidR="004E0292" w:rsidRPr="00766279" w:rsidRDefault="005A7905" w:rsidP="0026448A">
            <w:pPr>
              <w:pBdr>
                <w:top w:val="nil"/>
                <w:left w:val="nil"/>
                <w:bottom w:val="nil"/>
                <w:right w:val="nil"/>
                <w:between w:val="nil"/>
              </w:pBdr>
              <w:spacing w:before="120" w:after="120" w:line="276" w:lineRule="auto"/>
              <w:jc w:val="center"/>
              <w:rPr>
                <w:rFonts w:ascii="Arial" w:eastAsia="Arial" w:hAnsi="Arial" w:cs="Arial"/>
              </w:rPr>
            </w:pPr>
            <w:r>
              <w:rPr>
                <w:rFonts w:ascii="Arial" w:hAnsi="Arial" w:cs="Arial"/>
              </w:rPr>
              <w:t>R$1,01</w:t>
            </w:r>
          </w:p>
        </w:tc>
        <w:tc>
          <w:tcPr>
            <w:tcW w:w="666" w:type="pct"/>
            <w:vAlign w:val="center"/>
          </w:tcPr>
          <w:p w14:paraId="6D8B8F30" w14:textId="2ACEF6F1" w:rsidR="004E0292" w:rsidRPr="00766279" w:rsidRDefault="00FC4D0E" w:rsidP="00FC4D0E">
            <w:pPr>
              <w:jc w:val="center"/>
              <w:rPr>
                <w:rFonts w:ascii="Arial" w:eastAsia="Arial" w:hAnsi="Arial" w:cs="Arial"/>
              </w:rPr>
            </w:pPr>
            <w:r>
              <w:rPr>
                <w:rFonts w:ascii="Arial" w:eastAsia="Arial" w:hAnsi="Arial" w:cs="Arial"/>
              </w:rPr>
              <w:t>Excelência</w:t>
            </w:r>
          </w:p>
        </w:tc>
      </w:tr>
      <w:tr w:rsidR="004E0292" w:rsidRPr="00766279" w14:paraId="7AE5B854" w14:textId="77777777" w:rsidTr="0026448A">
        <w:trPr>
          <w:trHeight w:val="731"/>
        </w:trPr>
        <w:tc>
          <w:tcPr>
            <w:tcW w:w="5000" w:type="pct"/>
            <w:gridSpan w:val="6"/>
          </w:tcPr>
          <w:p w14:paraId="298BFFEC" w14:textId="32EC4BBC" w:rsidR="004E0292" w:rsidRPr="00766279" w:rsidRDefault="00327F92" w:rsidP="00B41791">
            <w:pPr>
              <w:pBdr>
                <w:top w:val="nil"/>
                <w:left w:val="nil"/>
                <w:bottom w:val="nil"/>
                <w:right w:val="nil"/>
                <w:between w:val="nil"/>
              </w:pBdr>
              <w:tabs>
                <w:tab w:val="left" w:pos="2925"/>
                <w:tab w:val="left" w:pos="5052"/>
              </w:tabs>
              <w:spacing w:before="120" w:after="120" w:line="276" w:lineRule="auto"/>
              <w:ind w:left="85"/>
              <w:rPr>
                <w:rFonts w:ascii="Arial" w:eastAsia="Arial" w:hAnsi="Arial" w:cs="Arial"/>
                <w:b/>
              </w:rPr>
            </w:pPr>
            <w:r>
              <w:rPr>
                <w:rFonts w:ascii="Arial" w:eastAsia="Arial" w:hAnsi="Arial" w:cs="Arial"/>
                <w:b/>
                <w:u w:val="single"/>
              </w:rPr>
              <w:t>VALOR TOTAL ITEM 002</w:t>
            </w:r>
            <w:r w:rsidR="004E0292" w:rsidRPr="00766279">
              <w:rPr>
                <w:rFonts w:ascii="Arial" w:eastAsia="Arial" w:hAnsi="Arial" w:cs="Arial"/>
                <w:b/>
                <w:u w:val="single"/>
              </w:rPr>
              <w:t>:</w:t>
            </w:r>
            <w:r w:rsidR="004E0292" w:rsidRPr="00766279">
              <w:rPr>
                <w:rFonts w:ascii="Arial" w:eastAsia="Arial" w:hAnsi="Arial" w:cs="Arial"/>
                <w:b/>
              </w:rPr>
              <w:t xml:space="preserve">  </w:t>
            </w:r>
            <w:r w:rsidR="004E0292" w:rsidRPr="00766279">
              <w:rPr>
                <w:rFonts w:ascii="Arial" w:hAnsi="Arial" w:cs="Arial"/>
                <w:b/>
              </w:rPr>
              <w:t xml:space="preserve">R$ </w:t>
            </w:r>
            <w:r w:rsidR="00B41791">
              <w:rPr>
                <w:rFonts w:ascii="Arial" w:hAnsi="Arial" w:cs="Arial"/>
                <w:b/>
              </w:rPr>
              <w:t>31.794,80</w:t>
            </w:r>
            <w:r w:rsidR="004E0292" w:rsidRPr="00766279">
              <w:rPr>
                <w:rFonts w:ascii="Arial" w:hAnsi="Arial" w:cs="Arial"/>
                <w:b/>
              </w:rPr>
              <w:t xml:space="preserve"> (</w:t>
            </w:r>
            <w:r w:rsidR="00B41791" w:rsidRPr="00B41791">
              <w:rPr>
                <w:rFonts w:ascii="Arial" w:hAnsi="Arial" w:cs="Arial"/>
                <w:b/>
              </w:rPr>
              <w:t>trinta e um mil e setecentos e noventa e quatro reais e oitenta centavos</w:t>
            </w:r>
            <w:r w:rsidR="004E0292" w:rsidRPr="00B41791">
              <w:rPr>
                <w:rFonts w:ascii="Arial" w:hAnsi="Arial" w:cs="Arial"/>
                <w:b/>
              </w:rPr>
              <w:t>).</w:t>
            </w:r>
          </w:p>
        </w:tc>
      </w:tr>
    </w:tbl>
    <w:p w14:paraId="5628DE8D" w14:textId="52E0C1DE" w:rsidR="00D3044D" w:rsidRDefault="00D3044D" w:rsidP="003154A2">
      <w:pPr>
        <w:pBdr>
          <w:top w:val="nil"/>
          <w:left w:val="nil"/>
          <w:bottom w:val="nil"/>
          <w:right w:val="nil"/>
          <w:between w:val="nil"/>
        </w:pBdr>
        <w:spacing w:before="120" w:after="120" w:line="276" w:lineRule="auto"/>
        <w:ind w:left="566"/>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
        <w:gridCol w:w="3966"/>
        <w:gridCol w:w="1115"/>
        <w:gridCol w:w="1435"/>
        <w:gridCol w:w="1085"/>
        <w:gridCol w:w="1281"/>
      </w:tblGrid>
      <w:tr w:rsidR="002D051B" w:rsidRPr="00766279" w14:paraId="4B4946F4" w14:textId="77777777" w:rsidTr="0045344B">
        <w:trPr>
          <w:trHeight w:val="529"/>
        </w:trPr>
        <w:tc>
          <w:tcPr>
            <w:tcW w:w="5000" w:type="pct"/>
            <w:gridSpan w:val="6"/>
            <w:shd w:val="clear" w:color="auto" w:fill="D9D9D9" w:themeFill="background1" w:themeFillShade="D9"/>
            <w:vAlign w:val="center"/>
          </w:tcPr>
          <w:p w14:paraId="271E2A4B" w14:textId="2BD818AB" w:rsidR="002D051B" w:rsidRPr="00766279" w:rsidRDefault="002D051B" w:rsidP="00B44C6C">
            <w:pPr>
              <w:pBdr>
                <w:top w:val="nil"/>
                <w:left w:val="nil"/>
                <w:bottom w:val="nil"/>
                <w:right w:val="nil"/>
                <w:between w:val="nil"/>
              </w:pBdr>
              <w:spacing w:before="120" w:after="120" w:line="276" w:lineRule="auto"/>
              <w:ind w:left="85" w:right="685"/>
              <w:jc w:val="center"/>
              <w:rPr>
                <w:rFonts w:ascii="Arial" w:eastAsia="Arial" w:hAnsi="Arial" w:cs="Arial"/>
                <w:b/>
              </w:rPr>
            </w:pPr>
            <w:r w:rsidRPr="00766279">
              <w:rPr>
                <w:rFonts w:ascii="Arial" w:hAnsi="Arial" w:cs="Arial"/>
                <w:b/>
              </w:rPr>
              <w:t>ITEM 003 – AMPLA CONCORRÊNCIA</w:t>
            </w:r>
          </w:p>
        </w:tc>
      </w:tr>
      <w:tr w:rsidR="002D051B" w:rsidRPr="00766279" w14:paraId="400AA39B" w14:textId="77777777" w:rsidTr="0045344B">
        <w:trPr>
          <w:trHeight w:val="551"/>
        </w:trPr>
        <w:tc>
          <w:tcPr>
            <w:tcW w:w="5000" w:type="pct"/>
            <w:gridSpan w:val="6"/>
            <w:shd w:val="clear" w:color="auto" w:fill="D9D9D9" w:themeFill="background1" w:themeFillShade="D9"/>
            <w:vAlign w:val="center"/>
          </w:tcPr>
          <w:p w14:paraId="5533D1F6" w14:textId="5A90ED57" w:rsidR="002D051B" w:rsidRPr="00766279" w:rsidRDefault="002D051B" w:rsidP="00B44C6C">
            <w:pPr>
              <w:pBdr>
                <w:top w:val="nil"/>
                <w:left w:val="nil"/>
                <w:bottom w:val="nil"/>
                <w:right w:val="nil"/>
                <w:between w:val="nil"/>
              </w:pBdr>
              <w:spacing w:before="120" w:after="120" w:line="276" w:lineRule="auto"/>
              <w:ind w:left="85" w:right="685"/>
              <w:jc w:val="center"/>
              <w:rPr>
                <w:rFonts w:ascii="Arial" w:eastAsia="Arial" w:hAnsi="Arial" w:cs="Arial"/>
                <w:b/>
                <w:u w:val="single"/>
              </w:rPr>
            </w:pPr>
            <w:r w:rsidRPr="00766279">
              <w:rPr>
                <w:rFonts w:ascii="Arial" w:hAnsi="Arial" w:cs="Arial"/>
                <w:b/>
              </w:rPr>
              <w:t>FINÍSSIMA DISTRIBUIDORA DE ÁGUA LTDA - EPP</w:t>
            </w:r>
          </w:p>
        </w:tc>
      </w:tr>
      <w:tr w:rsidR="00B44C6C" w:rsidRPr="00766279" w14:paraId="771DF9EA" w14:textId="7DA227D6" w:rsidTr="00B44C6C">
        <w:trPr>
          <w:trHeight w:val="669"/>
        </w:trPr>
        <w:tc>
          <w:tcPr>
            <w:tcW w:w="382" w:type="pct"/>
            <w:tcBorders>
              <w:right w:val="single" w:sz="4" w:space="0" w:color="auto"/>
            </w:tcBorders>
            <w:shd w:val="clear" w:color="auto" w:fill="D9D9D9" w:themeFill="background1" w:themeFillShade="D9"/>
            <w:vAlign w:val="center"/>
          </w:tcPr>
          <w:p w14:paraId="374542BC" w14:textId="449E4A8A" w:rsidR="00B44C6C" w:rsidRPr="00766279" w:rsidRDefault="00B44C6C" w:rsidP="00B44C6C">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Item</w:t>
            </w:r>
          </w:p>
        </w:tc>
        <w:tc>
          <w:tcPr>
            <w:tcW w:w="2062" w:type="pct"/>
            <w:tcBorders>
              <w:left w:val="single" w:sz="4" w:space="0" w:color="auto"/>
              <w:right w:val="single" w:sz="4" w:space="0" w:color="auto"/>
            </w:tcBorders>
            <w:shd w:val="clear" w:color="auto" w:fill="D9D9D9" w:themeFill="background1" w:themeFillShade="D9"/>
            <w:vAlign w:val="center"/>
          </w:tcPr>
          <w:p w14:paraId="42F30636" w14:textId="4EAF5B16" w:rsidR="00B44C6C" w:rsidRPr="00766279" w:rsidRDefault="00B44C6C" w:rsidP="00B44C6C">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 xml:space="preserve">Descrição / </w:t>
            </w:r>
            <w:r w:rsidRPr="00766279">
              <w:rPr>
                <w:rFonts w:ascii="Arial" w:eastAsia="Arial" w:hAnsi="Arial" w:cs="Arial"/>
                <w:b/>
              </w:rPr>
              <w:t>Especificação</w:t>
            </w:r>
          </w:p>
        </w:tc>
        <w:tc>
          <w:tcPr>
            <w:tcW w:w="580" w:type="pct"/>
            <w:tcBorders>
              <w:left w:val="single" w:sz="4" w:space="0" w:color="auto"/>
              <w:right w:val="single" w:sz="4" w:space="0" w:color="auto"/>
            </w:tcBorders>
            <w:shd w:val="clear" w:color="auto" w:fill="D9D9D9" w:themeFill="background1" w:themeFillShade="D9"/>
            <w:vAlign w:val="center"/>
          </w:tcPr>
          <w:p w14:paraId="2E38AA4E" w14:textId="560A97F7" w:rsidR="00B44C6C" w:rsidRPr="00766279" w:rsidRDefault="00B44C6C" w:rsidP="00B44C6C">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eastAsia="Arial" w:hAnsi="Arial" w:cs="Arial"/>
                <w:b/>
              </w:rPr>
              <w:t>Unid</w:t>
            </w:r>
            <w:r w:rsidRPr="00766279">
              <w:rPr>
                <w:rFonts w:ascii="Arial" w:hAnsi="Arial" w:cs="Arial"/>
                <w:b/>
              </w:rPr>
              <w:t>.</w:t>
            </w:r>
          </w:p>
        </w:tc>
        <w:tc>
          <w:tcPr>
            <w:tcW w:w="746" w:type="pct"/>
            <w:tcBorders>
              <w:left w:val="single" w:sz="4" w:space="0" w:color="auto"/>
              <w:right w:val="single" w:sz="4" w:space="0" w:color="auto"/>
            </w:tcBorders>
            <w:shd w:val="clear" w:color="auto" w:fill="D9D9D9" w:themeFill="background1" w:themeFillShade="D9"/>
            <w:vAlign w:val="center"/>
          </w:tcPr>
          <w:p w14:paraId="6A6E8AE7" w14:textId="3CEF76C9" w:rsidR="00B44C6C" w:rsidRPr="00766279" w:rsidRDefault="00B44C6C" w:rsidP="00B44C6C">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Quantidade</w:t>
            </w:r>
          </w:p>
        </w:tc>
        <w:tc>
          <w:tcPr>
            <w:tcW w:w="564" w:type="pct"/>
            <w:tcBorders>
              <w:left w:val="single" w:sz="4" w:space="0" w:color="auto"/>
              <w:right w:val="single" w:sz="4" w:space="0" w:color="auto"/>
            </w:tcBorders>
            <w:shd w:val="clear" w:color="auto" w:fill="D9D9D9" w:themeFill="background1" w:themeFillShade="D9"/>
            <w:vAlign w:val="center"/>
          </w:tcPr>
          <w:p w14:paraId="456756D8" w14:textId="717DDBC7" w:rsidR="00B44C6C" w:rsidRPr="00766279" w:rsidRDefault="00B44C6C" w:rsidP="00B44C6C">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Valor Unitaário</w:t>
            </w:r>
          </w:p>
        </w:tc>
        <w:tc>
          <w:tcPr>
            <w:tcW w:w="666" w:type="pct"/>
            <w:tcBorders>
              <w:left w:val="single" w:sz="4" w:space="0" w:color="auto"/>
              <w:right w:val="single" w:sz="4" w:space="0" w:color="auto"/>
            </w:tcBorders>
            <w:shd w:val="clear" w:color="auto" w:fill="D9D9D9" w:themeFill="background1" w:themeFillShade="D9"/>
            <w:vAlign w:val="center"/>
          </w:tcPr>
          <w:p w14:paraId="50DF4064" w14:textId="764CCD69" w:rsidR="00B44C6C" w:rsidRPr="00766279" w:rsidRDefault="00B44C6C" w:rsidP="00B44C6C">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Marca</w:t>
            </w:r>
          </w:p>
        </w:tc>
      </w:tr>
      <w:tr w:rsidR="00B44C6C" w:rsidRPr="00766279" w14:paraId="47AE1028" w14:textId="77777777" w:rsidTr="0045344B">
        <w:trPr>
          <w:trHeight w:val="381"/>
        </w:trPr>
        <w:tc>
          <w:tcPr>
            <w:tcW w:w="382" w:type="pct"/>
            <w:vAlign w:val="center"/>
          </w:tcPr>
          <w:p w14:paraId="3634D648" w14:textId="09FAD945" w:rsidR="002D051B" w:rsidRPr="00766279" w:rsidRDefault="002D051B" w:rsidP="0045344B">
            <w:pPr>
              <w:pBdr>
                <w:top w:val="nil"/>
                <w:left w:val="nil"/>
                <w:bottom w:val="nil"/>
                <w:right w:val="nil"/>
                <w:between w:val="nil"/>
              </w:pBdr>
              <w:spacing w:before="120" w:after="120" w:line="276" w:lineRule="auto"/>
              <w:ind w:left="85"/>
              <w:jc w:val="center"/>
              <w:rPr>
                <w:rFonts w:ascii="Arial" w:eastAsia="Arial" w:hAnsi="Arial" w:cs="Arial"/>
              </w:rPr>
            </w:pPr>
            <w:r w:rsidRPr="00766279">
              <w:rPr>
                <w:rFonts w:ascii="Arial" w:eastAsia="Arial" w:hAnsi="Arial" w:cs="Arial"/>
              </w:rPr>
              <w:t>3</w:t>
            </w:r>
          </w:p>
        </w:tc>
        <w:tc>
          <w:tcPr>
            <w:tcW w:w="2062" w:type="pct"/>
            <w:vAlign w:val="center"/>
          </w:tcPr>
          <w:p w14:paraId="61B6EFB4" w14:textId="078FCC2B" w:rsidR="002D051B" w:rsidRPr="00766279" w:rsidRDefault="002D051B" w:rsidP="0045344B">
            <w:pPr>
              <w:pBdr>
                <w:top w:val="nil"/>
                <w:left w:val="nil"/>
                <w:bottom w:val="nil"/>
                <w:right w:val="nil"/>
                <w:between w:val="nil"/>
              </w:pBdr>
              <w:spacing w:before="120" w:after="120" w:line="276" w:lineRule="auto"/>
              <w:jc w:val="both"/>
              <w:rPr>
                <w:rFonts w:ascii="Arial" w:eastAsia="Arial" w:hAnsi="Arial" w:cs="Arial"/>
              </w:rPr>
            </w:pPr>
            <w:r w:rsidRPr="00766279">
              <w:rPr>
                <w:rFonts w:ascii="Arial" w:hAnsi="Arial" w:cs="Arial"/>
              </w:rPr>
              <w:t>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ÀS NORMAS VIGENTES. UNIDADE.</w:t>
            </w:r>
          </w:p>
        </w:tc>
        <w:tc>
          <w:tcPr>
            <w:tcW w:w="580" w:type="pct"/>
            <w:vAlign w:val="center"/>
          </w:tcPr>
          <w:p w14:paraId="4216B3B8" w14:textId="324BF0E7" w:rsidR="002D051B" w:rsidRPr="00766279" w:rsidRDefault="002D051B" w:rsidP="0045344B">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UN</w:t>
            </w:r>
          </w:p>
        </w:tc>
        <w:tc>
          <w:tcPr>
            <w:tcW w:w="746" w:type="pct"/>
            <w:vAlign w:val="center"/>
          </w:tcPr>
          <w:p w14:paraId="7BF95FD3" w14:textId="6D6E0F40" w:rsidR="002D051B" w:rsidRPr="00766279" w:rsidRDefault="002D051B" w:rsidP="0045344B">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454.026</w:t>
            </w:r>
          </w:p>
        </w:tc>
        <w:tc>
          <w:tcPr>
            <w:tcW w:w="564" w:type="pct"/>
            <w:vAlign w:val="center"/>
          </w:tcPr>
          <w:p w14:paraId="28DE1485" w14:textId="77D134C7" w:rsidR="002D051B" w:rsidRPr="00766279" w:rsidRDefault="002D051B" w:rsidP="0045344B">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R$5,96</w:t>
            </w:r>
          </w:p>
        </w:tc>
        <w:tc>
          <w:tcPr>
            <w:tcW w:w="666" w:type="pct"/>
            <w:vAlign w:val="center"/>
          </w:tcPr>
          <w:p w14:paraId="6AC5F753" w14:textId="637742FA" w:rsidR="002D051B" w:rsidRPr="00766279" w:rsidRDefault="0045344B" w:rsidP="0045344B">
            <w:pPr>
              <w:jc w:val="center"/>
              <w:rPr>
                <w:rFonts w:ascii="Arial" w:eastAsia="Arial" w:hAnsi="Arial" w:cs="Arial"/>
              </w:rPr>
            </w:pPr>
            <w:r w:rsidRPr="00766279">
              <w:rPr>
                <w:rFonts w:ascii="Arial" w:hAnsi="Arial" w:cs="Arial"/>
              </w:rPr>
              <w:t>Finissima</w:t>
            </w:r>
          </w:p>
        </w:tc>
      </w:tr>
      <w:tr w:rsidR="0045344B" w:rsidRPr="00766279" w14:paraId="73CBADDC" w14:textId="77777777" w:rsidTr="0045344B">
        <w:trPr>
          <w:trHeight w:val="731"/>
        </w:trPr>
        <w:tc>
          <w:tcPr>
            <w:tcW w:w="5000" w:type="pct"/>
            <w:gridSpan w:val="6"/>
          </w:tcPr>
          <w:p w14:paraId="213E72ED" w14:textId="520301EC" w:rsidR="0045344B" w:rsidRPr="00766279" w:rsidRDefault="0045344B" w:rsidP="0045344B">
            <w:pPr>
              <w:pBdr>
                <w:top w:val="nil"/>
                <w:left w:val="nil"/>
                <w:bottom w:val="nil"/>
                <w:right w:val="nil"/>
                <w:between w:val="nil"/>
              </w:pBdr>
              <w:tabs>
                <w:tab w:val="left" w:pos="2925"/>
                <w:tab w:val="left" w:pos="5052"/>
              </w:tabs>
              <w:spacing w:before="120" w:after="120" w:line="276" w:lineRule="auto"/>
              <w:ind w:left="85"/>
              <w:rPr>
                <w:rFonts w:ascii="Arial" w:eastAsia="Arial" w:hAnsi="Arial" w:cs="Arial"/>
                <w:b/>
              </w:rPr>
            </w:pPr>
            <w:r w:rsidRPr="00766279">
              <w:rPr>
                <w:rFonts w:ascii="Arial" w:eastAsia="Arial" w:hAnsi="Arial" w:cs="Arial"/>
                <w:b/>
                <w:u w:val="single"/>
              </w:rPr>
              <w:lastRenderedPageBreak/>
              <w:t>VALOR TOTAL ITEM 003:</w:t>
            </w:r>
            <w:r w:rsidRPr="00766279">
              <w:rPr>
                <w:rFonts w:ascii="Arial" w:eastAsia="Arial" w:hAnsi="Arial" w:cs="Arial"/>
                <w:b/>
              </w:rPr>
              <w:t xml:space="preserve">  </w:t>
            </w:r>
            <w:r w:rsidRPr="00766279">
              <w:rPr>
                <w:rFonts w:ascii="Arial" w:hAnsi="Arial" w:cs="Arial"/>
                <w:b/>
              </w:rPr>
              <w:t>R$ 2.705.994</w:t>
            </w:r>
            <w:proofErr w:type="gramStart"/>
            <w:r w:rsidR="00141A6B">
              <w:rPr>
                <w:rFonts w:ascii="Arial" w:hAnsi="Arial" w:cs="Arial"/>
                <w:b/>
              </w:rPr>
              <w:t>,</w:t>
            </w:r>
            <w:r w:rsidR="00B41791" w:rsidRPr="00766279">
              <w:rPr>
                <w:rFonts w:ascii="Arial" w:hAnsi="Arial" w:cs="Arial"/>
                <w:b/>
              </w:rPr>
              <w:t>96</w:t>
            </w:r>
            <w:proofErr w:type="gramEnd"/>
            <w:r w:rsidRPr="00766279">
              <w:rPr>
                <w:rFonts w:ascii="Arial" w:hAnsi="Arial" w:cs="Arial"/>
                <w:b/>
              </w:rPr>
              <w:t xml:space="preserve"> (dois milhões, setecentos e cinco mil, novecentos e noventa e quatro reais e noventa e seis centavos).</w:t>
            </w:r>
          </w:p>
        </w:tc>
      </w:tr>
    </w:tbl>
    <w:p w14:paraId="75E16334" w14:textId="77777777" w:rsidR="002D051B" w:rsidRPr="00766279" w:rsidRDefault="002D051B" w:rsidP="003154A2">
      <w:pPr>
        <w:pBdr>
          <w:top w:val="nil"/>
          <w:left w:val="nil"/>
          <w:bottom w:val="nil"/>
          <w:right w:val="nil"/>
          <w:between w:val="nil"/>
        </w:pBdr>
        <w:spacing w:before="120" w:after="120" w:line="276" w:lineRule="auto"/>
        <w:ind w:left="566"/>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3940"/>
        <w:gridCol w:w="1289"/>
        <w:gridCol w:w="1293"/>
        <w:gridCol w:w="1135"/>
        <w:gridCol w:w="1256"/>
      </w:tblGrid>
      <w:tr w:rsidR="002D051B" w:rsidRPr="00766279" w14:paraId="270A6132" w14:textId="77777777" w:rsidTr="0045344B">
        <w:trPr>
          <w:trHeight w:val="471"/>
        </w:trPr>
        <w:tc>
          <w:tcPr>
            <w:tcW w:w="5000" w:type="pct"/>
            <w:gridSpan w:val="6"/>
            <w:shd w:val="clear" w:color="auto" w:fill="D9D9D9" w:themeFill="background1" w:themeFillShade="D9"/>
          </w:tcPr>
          <w:p w14:paraId="2C648335" w14:textId="6A9E3B8D" w:rsidR="002D051B" w:rsidRPr="00766279" w:rsidRDefault="002D051B" w:rsidP="0045344B">
            <w:pPr>
              <w:pBdr>
                <w:top w:val="nil"/>
                <w:left w:val="nil"/>
                <w:bottom w:val="nil"/>
                <w:right w:val="nil"/>
                <w:between w:val="nil"/>
              </w:pBdr>
              <w:spacing w:before="120" w:after="120" w:line="276" w:lineRule="auto"/>
              <w:ind w:left="85" w:right="685"/>
              <w:jc w:val="center"/>
              <w:rPr>
                <w:rFonts w:ascii="Arial" w:eastAsia="Arial" w:hAnsi="Arial" w:cs="Arial"/>
                <w:b/>
              </w:rPr>
            </w:pPr>
            <w:r w:rsidRPr="00766279">
              <w:rPr>
                <w:rFonts w:ascii="Arial" w:hAnsi="Arial" w:cs="Arial"/>
                <w:b/>
              </w:rPr>
              <w:t>ITEM 003.1 – COTA RESERVADA</w:t>
            </w:r>
          </w:p>
        </w:tc>
      </w:tr>
      <w:tr w:rsidR="002D051B" w:rsidRPr="00766279" w14:paraId="24025308" w14:textId="77777777" w:rsidTr="0045344B">
        <w:trPr>
          <w:trHeight w:val="521"/>
        </w:trPr>
        <w:tc>
          <w:tcPr>
            <w:tcW w:w="5000" w:type="pct"/>
            <w:gridSpan w:val="6"/>
            <w:shd w:val="clear" w:color="auto" w:fill="D9D9D9" w:themeFill="background1" w:themeFillShade="D9"/>
          </w:tcPr>
          <w:p w14:paraId="543F85F1" w14:textId="77777777" w:rsidR="002D051B" w:rsidRPr="00766279" w:rsidRDefault="002D051B" w:rsidP="0045344B">
            <w:pPr>
              <w:pBdr>
                <w:top w:val="nil"/>
                <w:left w:val="nil"/>
                <w:bottom w:val="nil"/>
                <w:right w:val="nil"/>
                <w:between w:val="nil"/>
              </w:pBdr>
              <w:spacing w:before="120" w:after="120" w:line="276" w:lineRule="auto"/>
              <w:ind w:left="85" w:right="685"/>
              <w:jc w:val="center"/>
              <w:rPr>
                <w:rFonts w:ascii="Arial" w:eastAsia="Arial" w:hAnsi="Arial" w:cs="Arial"/>
                <w:b/>
                <w:u w:val="single"/>
              </w:rPr>
            </w:pPr>
            <w:r w:rsidRPr="00766279">
              <w:rPr>
                <w:rFonts w:ascii="Arial" w:hAnsi="Arial" w:cs="Arial"/>
                <w:b/>
              </w:rPr>
              <w:t>FINÍSSIMA DISTRIBUIDORA DE ÁGUA LTDA - EPP</w:t>
            </w:r>
          </w:p>
        </w:tc>
      </w:tr>
      <w:tr w:rsidR="0045344B" w:rsidRPr="00766279" w14:paraId="436BF145" w14:textId="193E315F" w:rsidTr="0045344B">
        <w:trPr>
          <w:trHeight w:val="669"/>
        </w:trPr>
        <w:tc>
          <w:tcPr>
            <w:tcW w:w="366" w:type="pct"/>
            <w:tcBorders>
              <w:right w:val="single" w:sz="4" w:space="0" w:color="auto"/>
            </w:tcBorders>
            <w:shd w:val="clear" w:color="auto" w:fill="D9D9D9" w:themeFill="background1" w:themeFillShade="D9"/>
            <w:vAlign w:val="center"/>
          </w:tcPr>
          <w:p w14:paraId="0C8AC9CA" w14:textId="38AF287E" w:rsidR="0045344B" w:rsidRPr="00766279" w:rsidRDefault="0045344B" w:rsidP="0045344B">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Item</w:t>
            </w:r>
          </w:p>
        </w:tc>
        <w:tc>
          <w:tcPr>
            <w:tcW w:w="2049" w:type="pct"/>
            <w:tcBorders>
              <w:left w:val="single" w:sz="4" w:space="0" w:color="auto"/>
              <w:right w:val="single" w:sz="4" w:space="0" w:color="auto"/>
            </w:tcBorders>
            <w:shd w:val="clear" w:color="auto" w:fill="D9D9D9" w:themeFill="background1" w:themeFillShade="D9"/>
            <w:vAlign w:val="center"/>
          </w:tcPr>
          <w:p w14:paraId="76BD7A78" w14:textId="4344E3E2" w:rsidR="0045344B" w:rsidRPr="00766279" w:rsidRDefault="0045344B" w:rsidP="0045344B">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Descrição / Especificação</w:t>
            </w:r>
          </w:p>
        </w:tc>
        <w:tc>
          <w:tcPr>
            <w:tcW w:w="670" w:type="pct"/>
            <w:tcBorders>
              <w:left w:val="single" w:sz="4" w:space="0" w:color="auto"/>
              <w:right w:val="single" w:sz="4" w:space="0" w:color="auto"/>
            </w:tcBorders>
            <w:shd w:val="clear" w:color="auto" w:fill="D9D9D9" w:themeFill="background1" w:themeFillShade="D9"/>
            <w:vAlign w:val="center"/>
          </w:tcPr>
          <w:p w14:paraId="30017E3C" w14:textId="723A79A7" w:rsidR="0045344B" w:rsidRPr="00766279" w:rsidRDefault="0045344B" w:rsidP="0045344B">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Unid.</w:t>
            </w:r>
          </w:p>
        </w:tc>
        <w:tc>
          <w:tcPr>
            <w:tcW w:w="672" w:type="pct"/>
            <w:tcBorders>
              <w:left w:val="single" w:sz="4" w:space="0" w:color="auto"/>
              <w:right w:val="single" w:sz="4" w:space="0" w:color="auto"/>
            </w:tcBorders>
            <w:shd w:val="clear" w:color="auto" w:fill="D9D9D9" w:themeFill="background1" w:themeFillShade="D9"/>
            <w:vAlign w:val="center"/>
          </w:tcPr>
          <w:p w14:paraId="4249329C" w14:textId="3EE6EE58" w:rsidR="0045344B" w:rsidRPr="00766279" w:rsidRDefault="0045344B" w:rsidP="0045344B">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Quantidade</w:t>
            </w:r>
          </w:p>
        </w:tc>
        <w:tc>
          <w:tcPr>
            <w:tcW w:w="590" w:type="pct"/>
            <w:tcBorders>
              <w:left w:val="single" w:sz="4" w:space="0" w:color="auto"/>
              <w:right w:val="single" w:sz="4" w:space="0" w:color="auto"/>
            </w:tcBorders>
            <w:shd w:val="clear" w:color="auto" w:fill="D9D9D9" w:themeFill="background1" w:themeFillShade="D9"/>
          </w:tcPr>
          <w:p w14:paraId="60DAE090" w14:textId="12E410D8" w:rsidR="0045344B" w:rsidRPr="00766279" w:rsidRDefault="0045344B" w:rsidP="0045344B">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Valor Unitário</w:t>
            </w:r>
          </w:p>
        </w:tc>
        <w:tc>
          <w:tcPr>
            <w:tcW w:w="653" w:type="pct"/>
            <w:tcBorders>
              <w:left w:val="single" w:sz="4" w:space="0" w:color="auto"/>
            </w:tcBorders>
            <w:shd w:val="clear" w:color="auto" w:fill="D9D9D9" w:themeFill="background1" w:themeFillShade="D9"/>
            <w:vAlign w:val="center"/>
          </w:tcPr>
          <w:p w14:paraId="01F8BEA4" w14:textId="507B0CA3" w:rsidR="0045344B" w:rsidRPr="00766279" w:rsidRDefault="0045344B" w:rsidP="0045344B">
            <w:pPr>
              <w:pBdr>
                <w:top w:val="nil"/>
                <w:left w:val="nil"/>
                <w:bottom w:val="nil"/>
                <w:right w:val="nil"/>
                <w:between w:val="nil"/>
              </w:pBdr>
              <w:spacing w:before="120" w:after="120" w:line="276" w:lineRule="auto"/>
              <w:ind w:left="-24" w:right="-85"/>
              <w:jc w:val="center"/>
              <w:rPr>
                <w:rFonts w:ascii="Arial" w:hAnsi="Arial" w:cs="Arial"/>
                <w:b/>
              </w:rPr>
            </w:pPr>
            <w:r w:rsidRPr="00766279">
              <w:rPr>
                <w:rFonts w:ascii="Arial" w:hAnsi="Arial" w:cs="Arial"/>
                <w:b/>
              </w:rPr>
              <w:t>Marca</w:t>
            </w:r>
          </w:p>
        </w:tc>
      </w:tr>
      <w:tr w:rsidR="0045344B" w:rsidRPr="00766279" w14:paraId="643C84DA" w14:textId="77777777" w:rsidTr="0045344B">
        <w:trPr>
          <w:trHeight w:val="381"/>
        </w:trPr>
        <w:tc>
          <w:tcPr>
            <w:tcW w:w="366" w:type="pct"/>
            <w:vAlign w:val="center"/>
          </w:tcPr>
          <w:p w14:paraId="40311AB1" w14:textId="535F82F0" w:rsidR="002D051B" w:rsidRPr="00766279" w:rsidRDefault="002D051B" w:rsidP="0045344B">
            <w:pPr>
              <w:pBdr>
                <w:top w:val="nil"/>
                <w:left w:val="nil"/>
                <w:bottom w:val="nil"/>
                <w:right w:val="nil"/>
                <w:between w:val="nil"/>
              </w:pBdr>
              <w:spacing w:before="120" w:after="120" w:line="276" w:lineRule="auto"/>
              <w:ind w:left="85"/>
              <w:jc w:val="center"/>
              <w:rPr>
                <w:rFonts w:ascii="Arial" w:eastAsia="Arial" w:hAnsi="Arial" w:cs="Arial"/>
              </w:rPr>
            </w:pPr>
            <w:r w:rsidRPr="00766279">
              <w:rPr>
                <w:rFonts w:ascii="Arial" w:eastAsia="Arial" w:hAnsi="Arial" w:cs="Arial"/>
              </w:rPr>
              <w:t>3.1</w:t>
            </w:r>
          </w:p>
        </w:tc>
        <w:tc>
          <w:tcPr>
            <w:tcW w:w="2049" w:type="pct"/>
          </w:tcPr>
          <w:p w14:paraId="36D9CDB8" w14:textId="3826B776" w:rsidR="002D051B" w:rsidRPr="00766279" w:rsidRDefault="002D051B" w:rsidP="001560A6">
            <w:pPr>
              <w:pBdr>
                <w:top w:val="nil"/>
                <w:left w:val="nil"/>
                <w:bottom w:val="nil"/>
                <w:right w:val="nil"/>
                <w:between w:val="nil"/>
              </w:pBdr>
              <w:spacing w:before="120" w:after="120" w:line="276" w:lineRule="auto"/>
              <w:rPr>
                <w:rFonts w:ascii="Arial" w:eastAsia="Arial" w:hAnsi="Arial" w:cs="Arial"/>
              </w:rPr>
            </w:pPr>
            <w:r w:rsidRPr="00766279">
              <w:rPr>
                <w:rFonts w:ascii="Arial" w:hAnsi="Arial" w:cs="Arial"/>
              </w:rPr>
              <w:t>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ÀS NORMAS VIGENTES. UNIDADE.</w:t>
            </w:r>
          </w:p>
        </w:tc>
        <w:tc>
          <w:tcPr>
            <w:tcW w:w="670" w:type="pct"/>
            <w:vAlign w:val="center"/>
          </w:tcPr>
          <w:p w14:paraId="5CB5E861" w14:textId="787B17AF" w:rsidR="002D051B" w:rsidRPr="00766279" w:rsidRDefault="002D051B" w:rsidP="0045344B">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UN</w:t>
            </w:r>
          </w:p>
        </w:tc>
        <w:tc>
          <w:tcPr>
            <w:tcW w:w="672" w:type="pct"/>
            <w:vAlign w:val="center"/>
          </w:tcPr>
          <w:p w14:paraId="49A0B797" w14:textId="25489484" w:rsidR="002D051B" w:rsidRPr="00766279" w:rsidRDefault="002D051B" w:rsidP="0045344B">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151.341</w:t>
            </w:r>
          </w:p>
        </w:tc>
        <w:tc>
          <w:tcPr>
            <w:tcW w:w="590" w:type="pct"/>
            <w:vAlign w:val="center"/>
          </w:tcPr>
          <w:p w14:paraId="35AFFA57" w14:textId="77777777" w:rsidR="002D051B" w:rsidRPr="00766279" w:rsidRDefault="002D051B" w:rsidP="0045344B">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R$5,96</w:t>
            </w:r>
          </w:p>
        </w:tc>
        <w:tc>
          <w:tcPr>
            <w:tcW w:w="653" w:type="pct"/>
            <w:vAlign w:val="center"/>
          </w:tcPr>
          <w:p w14:paraId="3B23B751" w14:textId="697DC42F" w:rsidR="002D051B" w:rsidRPr="00766279" w:rsidRDefault="00242F5F" w:rsidP="0045344B">
            <w:pPr>
              <w:jc w:val="center"/>
              <w:rPr>
                <w:rFonts w:ascii="Arial" w:eastAsia="Arial" w:hAnsi="Arial" w:cs="Arial"/>
              </w:rPr>
            </w:pPr>
            <w:r w:rsidRPr="00766279">
              <w:rPr>
                <w:rFonts w:ascii="Arial" w:hAnsi="Arial" w:cs="Arial"/>
              </w:rPr>
              <w:t>Finissima</w:t>
            </w:r>
          </w:p>
        </w:tc>
      </w:tr>
      <w:tr w:rsidR="0045344B" w:rsidRPr="00766279" w14:paraId="03715700" w14:textId="77777777" w:rsidTr="0045344B">
        <w:trPr>
          <w:trHeight w:val="731"/>
        </w:trPr>
        <w:tc>
          <w:tcPr>
            <w:tcW w:w="5000" w:type="pct"/>
            <w:gridSpan w:val="6"/>
          </w:tcPr>
          <w:p w14:paraId="1B0AABE6" w14:textId="6F2D9B7A" w:rsidR="0045344B" w:rsidRPr="00766279" w:rsidRDefault="0045344B" w:rsidP="0045344B">
            <w:pPr>
              <w:pBdr>
                <w:top w:val="nil"/>
                <w:left w:val="nil"/>
                <w:bottom w:val="nil"/>
                <w:right w:val="nil"/>
                <w:between w:val="nil"/>
              </w:pBdr>
              <w:tabs>
                <w:tab w:val="left" w:pos="2925"/>
                <w:tab w:val="left" w:pos="5052"/>
              </w:tabs>
              <w:spacing w:before="120" w:after="120" w:line="276" w:lineRule="auto"/>
              <w:ind w:left="85"/>
              <w:rPr>
                <w:rFonts w:ascii="Arial" w:eastAsia="Arial" w:hAnsi="Arial" w:cs="Arial"/>
                <w:b/>
              </w:rPr>
            </w:pPr>
            <w:r w:rsidRPr="00766279">
              <w:rPr>
                <w:rFonts w:ascii="Arial" w:eastAsia="Arial" w:hAnsi="Arial" w:cs="Arial"/>
                <w:b/>
                <w:u w:val="single"/>
              </w:rPr>
              <w:t>VALOR TOTAL ITEM 3.1</w:t>
            </w:r>
            <w:r w:rsidRPr="00766279">
              <w:rPr>
                <w:rFonts w:ascii="Arial" w:hAnsi="Arial" w:cs="Arial"/>
                <w:b/>
              </w:rPr>
              <w:t>: R$ 901.992,36 (novecentos e um mil, novecentos e noventa e dois reais e trinta e seis centavos).</w:t>
            </w:r>
          </w:p>
        </w:tc>
      </w:tr>
    </w:tbl>
    <w:p w14:paraId="62A7A8D7" w14:textId="77777777" w:rsidR="002D051B" w:rsidRPr="00766279" w:rsidRDefault="002D051B" w:rsidP="003154A2">
      <w:pPr>
        <w:pBdr>
          <w:top w:val="nil"/>
          <w:left w:val="nil"/>
          <w:bottom w:val="nil"/>
          <w:right w:val="nil"/>
          <w:between w:val="nil"/>
        </w:pBdr>
        <w:spacing w:before="120" w:after="120" w:line="276" w:lineRule="auto"/>
        <w:ind w:left="566"/>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1"/>
        <w:gridCol w:w="4127"/>
        <w:gridCol w:w="1115"/>
        <w:gridCol w:w="1429"/>
        <w:gridCol w:w="1046"/>
        <w:gridCol w:w="1158"/>
      </w:tblGrid>
      <w:tr w:rsidR="0045344B" w:rsidRPr="00766279" w14:paraId="01C7B179" w14:textId="77777777" w:rsidTr="0045344B">
        <w:trPr>
          <w:trHeight w:val="377"/>
        </w:trPr>
        <w:tc>
          <w:tcPr>
            <w:tcW w:w="5000" w:type="pct"/>
            <w:gridSpan w:val="6"/>
            <w:shd w:val="clear" w:color="auto" w:fill="D9D9D9" w:themeFill="background1" w:themeFillShade="D9"/>
            <w:vAlign w:val="center"/>
          </w:tcPr>
          <w:p w14:paraId="146BAC8F" w14:textId="05A0B371" w:rsidR="0045344B" w:rsidRPr="00766279" w:rsidRDefault="0045344B" w:rsidP="0045344B">
            <w:pPr>
              <w:pBdr>
                <w:top w:val="nil"/>
                <w:left w:val="nil"/>
                <w:bottom w:val="nil"/>
                <w:right w:val="nil"/>
                <w:between w:val="nil"/>
              </w:pBdr>
              <w:spacing w:before="120" w:after="120" w:line="276" w:lineRule="auto"/>
              <w:ind w:left="85" w:right="685"/>
              <w:jc w:val="center"/>
              <w:rPr>
                <w:rFonts w:ascii="Arial" w:eastAsia="Arial" w:hAnsi="Arial" w:cs="Arial"/>
                <w:b/>
              </w:rPr>
            </w:pPr>
            <w:r w:rsidRPr="00766279">
              <w:rPr>
                <w:rFonts w:ascii="Arial" w:hAnsi="Arial" w:cs="Arial"/>
                <w:b/>
              </w:rPr>
              <w:t>ITEM 004 – AMPLA CONCORRÊNCIA</w:t>
            </w:r>
          </w:p>
        </w:tc>
      </w:tr>
      <w:tr w:rsidR="0045344B" w:rsidRPr="00766279" w14:paraId="61255BEF" w14:textId="77777777" w:rsidTr="0045344B">
        <w:trPr>
          <w:trHeight w:val="271"/>
        </w:trPr>
        <w:tc>
          <w:tcPr>
            <w:tcW w:w="5000" w:type="pct"/>
            <w:gridSpan w:val="6"/>
            <w:shd w:val="clear" w:color="auto" w:fill="D9D9D9" w:themeFill="background1" w:themeFillShade="D9"/>
            <w:vAlign w:val="center"/>
          </w:tcPr>
          <w:p w14:paraId="6AAF4635" w14:textId="77777777" w:rsidR="0045344B" w:rsidRPr="00766279" w:rsidRDefault="0045344B" w:rsidP="0045344B">
            <w:pPr>
              <w:pBdr>
                <w:top w:val="nil"/>
                <w:left w:val="nil"/>
                <w:bottom w:val="nil"/>
                <w:right w:val="nil"/>
                <w:between w:val="nil"/>
              </w:pBdr>
              <w:spacing w:before="120" w:after="120" w:line="276" w:lineRule="auto"/>
              <w:ind w:left="85" w:right="685"/>
              <w:jc w:val="center"/>
              <w:rPr>
                <w:rFonts w:ascii="Arial" w:eastAsia="Arial" w:hAnsi="Arial" w:cs="Arial"/>
                <w:b/>
                <w:u w:val="single"/>
              </w:rPr>
            </w:pPr>
            <w:r w:rsidRPr="00766279">
              <w:rPr>
                <w:rFonts w:ascii="Arial" w:eastAsia="Arial" w:hAnsi="Arial" w:cs="Arial"/>
                <w:b/>
                <w:u w:val="single"/>
              </w:rPr>
              <w:t>UGOLINI CAMPOS LTDA</w:t>
            </w:r>
          </w:p>
        </w:tc>
      </w:tr>
      <w:tr w:rsidR="0045344B" w:rsidRPr="00766279" w14:paraId="39359462" w14:textId="40E81A74" w:rsidTr="0045344B">
        <w:trPr>
          <w:trHeight w:val="271"/>
        </w:trPr>
        <w:tc>
          <w:tcPr>
            <w:tcW w:w="385" w:type="pct"/>
            <w:tcBorders>
              <w:right w:val="single" w:sz="4" w:space="0" w:color="auto"/>
            </w:tcBorders>
            <w:shd w:val="clear" w:color="auto" w:fill="D9D9D9" w:themeFill="background1" w:themeFillShade="D9"/>
            <w:vAlign w:val="center"/>
          </w:tcPr>
          <w:p w14:paraId="61273BFF" w14:textId="3A5A1004" w:rsidR="0045344B" w:rsidRPr="00766279" w:rsidRDefault="0045344B" w:rsidP="0045344B">
            <w:pPr>
              <w:pBdr>
                <w:top w:val="nil"/>
                <w:left w:val="nil"/>
                <w:bottom w:val="nil"/>
                <w:right w:val="nil"/>
                <w:between w:val="nil"/>
              </w:pBdr>
              <w:spacing w:before="120" w:after="120" w:line="276" w:lineRule="auto"/>
              <w:ind w:left="-24" w:right="-85"/>
              <w:jc w:val="center"/>
              <w:rPr>
                <w:rFonts w:ascii="Arial" w:eastAsia="Arial" w:hAnsi="Arial" w:cs="Arial"/>
                <w:b/>
                <w:u w:val="single"/>
              </w:rPr>
            </w:pPr>
            <w:r w:rsidRPr="00766279">
              <w:rPr>
                <w:rFonts w:ascii="Arial" w:hAnsi="Arial" w:cs="Arial"/>
                <w:b/>
              </w:rPr>
              <w:t>Item</w:t>
            </w:r>
          </w:p>
        </w:tc>
        <w:tc>
          <w:tcPr>
            <w:tcW w:w="2146" w:type="pct"/>
            <w:tcBorders>
              <w:left w:val="single" w:sz="4" w:space="0" w:color="auto"/>
              <w:right w:val="single" w:sz="4" w:space="0" w:color="auto"/>
            </w:tcBorders>
            <w:shd w:val="clear" w:color="auto" w:fill="D9D9D9" w:themeFill="background1" w:themeFillShade="D9"/>
            <w:vAlign w:val="center"/>
          </w:tcPr>
          <w:p w14:paraId="3DE57025" w14:textId="4CE3C715" w:rsidR="0045344B" w:rsidRPr="00766279" w:rsidRDefault="0045344B" w:rsidP="0045344B">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Descrição / Especificação</w:t>
            </w:r>
          </w:p>
        </w:tc>
        <w:tc>
          <w:tcPr>
            <w:tcW w:w="580" w:type="pct"/>
            <w:tcBorders>
              <w:left w:val="single" w:sz="4" w:space="0" w:color="auto"/>
              <w:right w:val="single" w:sz="4" w:space="0" w:color="auto"/>
            </w:tcBorders>
            <w:shd w:val="clear" w:color="auto" w:fill="D9D9D9" w:themeFill="background1" w:themeFillShade="D9"/>
            <w:vAlign w:val="center"/>
          </w:tcPr>
          <w:p w14:paraId="07FA48D3" w14:textId="3B5A20D1" w:rsidR="0045344B" w:rsidRPr="00766279" w:rsidRDefault="0045344B" w:rsidP="0045344B">
            <w:pPr>
              <w:pBdr>
                <w:top w:val="nil"/>
                <w:left w:val="nil"/>
                <w:bottom w:val="nil"/>
                <w:right w:val="nil"/>
                <w:between w:val="nil"/>
              </w:pBdr>
              <w:spacing w:before="120" w:after="120" w:line="276" w:lineRule="auto"/>
              <w:ind w:left="-24" w:right="-85"/>
              <w:jc w:val="center"/>
              <w:rPr>
                <w:rFonts w:ascii="Arial" w:eastAsia="Arial" w:hAnsi="Arial" w:cs="Arial"/>
                <w:b/>
                <w:u w:val="single"/>
              </w:rPr>
            </w:pPr>
            <w:r w:rsidRPr="00766279">
              <w:rPr>
                <w:rFonts w:ascii="Arial" w:hAnsi="Arial" w:cs="Arial"/>
                <w:b/>
              </w:rPr>
              <w:t>Unid</w:t>
            </w:r>
          </w:p>
        </w:tc>
        <w:tc>
          <w:tcPr>
            <w:tcW w:w="743" w:type="pct"/>
            <w:tcBorders>
              <w:left w:val="single" w:sz="4" w:space="0" w:color="auto"/>
              <w:right w:val="single" w:sz="4" w:space="0" w:color="auto"/>
            </w:tcBorders>
            <w:shd w:val="clear" w:color="auto" w:fill="D9D9D9" w:themeFill="background1" w:themeFillShade="D9"/>
            <w:vAlign w:val="center"/>
          </w:tcPr>
          <w:p w14:paraId="251DC055" w14:textId="55D9CF12" w:rsidR="0045344B" w:rsidRPr="00766279" w:rsidRDefault="0045344B" w:rsidP="0045344B">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Quantidade</w:t>
            </w:r>
          </w:p>
        </w:tc>
        <w:tc>
          <w:tcPr>
            <w:tcW w:w="544" w:type="pct"/>
            <w:tcBorders>
              <w:left w:val="single" w:sz="4" w:space="0" w:color="auto"/>
              <w:right w:val="single" w:sz="4" w:space="0" w:color="auto"/>
            </w:tcBorders>
            <w:shd w:val="clear" w:color="auto" w:fill="D9D9D9" w:themeFill="background1" w:themeFillShade="D9"/>
            <w:vAlign w:val="center"/>
          </w:tcPr>
          <w:p w14:paraId="20E8BC0D" w14:textId="39C4CF9E" w:rsidR="0045344B" w:rsidRPr="00766279" w:rsidRDefault="0045344B" w:rsidP="0045344B">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Valor Unitário</w:t>
            </w:r>
          </w:p>
        </w:tc>
        <w:tc>
          <w:tcPr>
            <w:tcW w:w="602" w:type="pct"/>
            <w:tcBorders>
              <w:left w:val="single" w:sz="4" w:space="0" w:color="auto"/>
            </w:tcBorders>
            <w:shd w:val="clear" w:color="auto" w:fill="D9D9D9" w:themeFill="background1" w:themeFillShade="D9"/>
            <w:vAlign w:val="center"/>
          </w:tcPr>
          <w:p w14:paraId="234BBE04" w14:textId="35669C00" w:rsidR="0045344B" w:rsidRPr="00766279" w:rsidRDefault="0045344B" w:rsidP="0045344B">
            <w:pPr>
              <w:pBdr>
                <w:top w:val="nil"/>
                <w:left w:val="nil"/>
                <w:bottom w:val="nil"/>
                <w:right w:val="nil"/>
                <w:between w:val="nil"/>
              </w:pBdr>
              <w:spacing w:before="120" w:after="120" w:line="276" w:lineRule="auto"/>
              <w:ind w:left="-24" w:right="-85"/>
              <w:jc w:val="center"/>
              <w:rPr>
                <w:rFonts w:ascii="Arial" w:eastAsia="Arial" w:hAnsi="Arial" w:cs="Arial"/>
                <w:b/>
              </w:rPr>
            </w:pPr>
            <w:r w:rsidRPr="00766279">
              <w:rPr>
                <w:rFonts w:ascii="Arial" w:eastAsia="Arial" w:hAnsi="Arial" w:cs="Arial"/>
                <w:b/>
              </w:rPr>
              <w:t>Marca</w:t>
            </w:r>
          </w:p>
        </w:tc>
      </w:tr>
      <w:tr w:rsidR="0045344B" w:rsidRPr="00954DF0" w14:paraId="74399A1F" w14:textId="77777777" w:rsidTr="00242F5F">
        <w:trPr>
          <w:trHeight w:val="397"/>
        </w:trPr>
        <w:tc>
          <w:tcPr>
            <w:tcW w:w="385" w:type="pct"/>
            <w:vAlign w:val="center"/>
          </w:tcPr>
          <w:p w14:paraId="0B6F01E6" w14:textId="7A894745" w:rsidR="002D051B" w:rsidRPr="00766279" w:rsidRDefault="002D051B" w:rsidP="00242F5F">
            <w:pPr>
              <w:pBdr>
                <w:top w:val="nil"/>
                <w:left w:val="nil"/>
                <w:bottom w:val="nil"/>
                <w:right w:val="nil"/>
                <w:between w:val="nil"/>
              </w:pBdr>
              <w:spacing w:before="120" w:after="120" w:line="276" w:lineRule="auto"/>
              <w:ind w:left="85"/>
              <w:jc w:val="center"/>
              <w:rPr>
                <w:rFonts w:ascii="Arial" w:eastAsia="Arial" w:hAnsi="Arial" w:cs="Arial"/>
              </w:rPr>
            </w:pPr>
            <w:r w:rsidRPr="00766279">
              <w:rPr>
                <w:rFonts w:ascii="Arial" w:eastAsia="Arial" w:hAnsi="Arial" w:cs="Arial"/>
              </w:rPr>
              <w:t>4</w:t>
            </w:r>
          </w:p>
        </w:tc>
        <w:tc>
          <w:tcPr>
            <w:tcW w:w="2146" w:type="pct"/>
          </w:tcPr>
          <w:p w14:paraId="7D7EB570" w14:textId="608BA3F6" w:rsidR="002D051B" w:rsidRPr="00766279" w:rsidRDefault="00242F5F" w:rsidP="00242F5F">
            <w:pPr>
              <w:pBdr>
                <w:top w:val="nil"/>
                <w:left w:val="nil"/>
                <w:bottom w:val="nil"/>
                <w:right w:val="nil"/>
                <w:between w:val="nil"/>
              </w:pBdr>
              <w:spacing w:before="120" w:after="120" w:line="276" w:lineRule="auto"/>
              <w:jc w:val="both"/>
              <w:rPr>
                <w:rFonts w:ascii="Arial" w:eastAsia="Arial" w:hAnsi="Arial" w:cs="Arial"/>
              </w:rPr>
            </w:pPr>
            <w:r w:rsidRPr="00766279">
              <w:rPr>
                <w:rFonts w:ascii="Arial" w:hAnsi="Arial" w:cs="Arial"/>
              </w:rPr>
              <w:t xml:space="preserve">GARRAFÃO VAZIO, PARA ACONDICIONAMENTO DE </w:t>
            </w:r>
            <w:r w:rsidR="002D051B" w:rsidRPr="00766279">
              <w:rPr>
                <w:rFonts w:ascii="Arial" w:hAnsi="Arial" w:cs="Arial"/>
              </w:rPr>
              <w:t>ÁGUA MINERAL, EM POLIPROPILENO, NOVO, SEM AVARIAS E SEM FISSURAS, CAPACIDADE DE 20 LITROS. UNIDADE.</w:t>
            </w:r>
          </w:p>
        </w:tc>
        <w:tc>
          <w:tcPr>
            <w:tcW w:w="580" w:type="pct"/>
            <w:vAlign w:val="center"/>
          </w:tcPr>
          <w:p w14:paraId="010389E5" w14:textId="44917067" w:rsidR="002D051B" w:rsidRPr="00766279" w:rsidRDefault="002D051B" w:rsidP="00242F5F">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UN</w:t>
            </w:r>
          </w:p>
        </w:tc>
        <w:tc>
          <w:tcPr>
            <w:tcW w:w="743" w:type="pct"/>
            <w:vAlign w:val="center"/>
          </w:tcPr>
          <w:p w14:paraId="7FCDC192" w14:textId="4B5D8C25" w:rsidR="002D051B" w:rsidRPr="00766279" w:rsidRDefault="007227EE" w:rsidP="00242F5F">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7</w:t>
            </w:r>
            <w:r w:rsidR="005A7905">
              <w:rPr>
                <w:rFonts w:ascii="Arial" w:hAnsi="Arial" w:cs="Arial"/>
              </w:rPr>
              <w:t>.</w:t>
            </w:r>
            <w:r w:rsidRPr="00766279">
              <w:rPr>
                <w:rFonts w:ascii="Arial" w:hAnsi="Arial" w:cs="Arial"/>
              </w:rPr>
              <w:t>695</w:t>
            </w:r>
          </w:p>
        </w:tc>
        <w:tc>
          <w:tcPr>
            <w:tcW w:w="544" w:type="pct"/>
            <w:vAlign w:val="center"/>
          </w:tcPr>
          <w:p w14:paraId="138804C4" w14:textId="6A70A90A" w:rsidR="002D051B" w:rsidRPr="00766279" w:rsidRDefault="002D051B" w:rsidP="00242F5F">
            <w:pPr>
              <w:pBdr>
                <w:top w:val="nil"/>
                <w:left w:val="nil"/>
                <w:bottom w:val="nil"/>
                <w:right w:val="nil"/>
                <w:between w:val="nil"/>
              </w:pBdr>
              <w:spacing w:before="120" w:after="120" w:line="276" w:lineRule="auto"/>
              <w:jc w:val="center"/>
              <w:rPr>
                <w:rFonts w:ascii="Arial" w:eastAsia="Arial" w:hAnsi="Arial" w:cs="Arial"/>
              </w:rPr>
            </w:pPr>
            <w:r w:rsidRPr="00766279">
              <w:rPr>
                <w:rFonts w:ascii="Arial" w:eastAsia="Arial" w:hAnsi="Arial" w:cs="Arial"/>
              </w:rPr>
              <w:t>R$</w:t>
            </w:r>
            <w:r w:rsidR="007227EE" w:rsidRPr="00766279">
              <w:rPr>
                <w:rFonts w:ascii="Arial" w:eastAsia="Arial" w:hAnsi="Arial" w:cs="Arial"/>
              </w:rPr>
              <w:t xml:space="preserve"> </w:t>
            </w:r>
            <w:r w:rsidR="007227EE" w:rsidRPr="00766279">
              <w:rPr>
                <w:rFonts w:ascii="Arial" w:hAnsi="Arial" w:cs="Arial"/>
              </w:rPr>
              <w:t>22,55</w:t>
            </w:r>
          </w:p>
        </w:tc>
        <w:tc>
          <w:tcPr>
            <w:tcW w:w="602" w:type="pct"/>
            <w:vAlign w:val="center"/>
          </w:tcPr>
          <w:p w14:paraId="642B827B" w14:textId="11989946" w:rsidR="002D051B" w:rsidRPr="00954DF0" w:rsidRDefault="007227EE" w:rsidP="00242F5F">
            <w:pPr>
              <w:pBdr>
                <w:top w:val="nil"/>
                <w:left w:val="nil"/>
                <w:bottom w:val="nil"/>
                <w:right w:val="nil"/>
                <w:between w:val="nil"/>
              </w:pBdr>
              <w:spacing w:before="120" w:after="120" w:line="276" w:lineRule="auto"/>
              <w:jc w:val="center"/>
              <w:rPr>
                <w:rFonts w:ascii="Arial" w:eastAsia="Arial" w:hAnsi="Arial" w:cs="Arial"/>
              </w:rPr>
            </w:pPr>
            <w:r w:rsidRPr="00766279">
              <w:rPr>
                <w:rFonts w:ascii="Arial" w:hAnsi="Arial" w:cs="Arial"/>
              </w:rPr>
              <w:t>A</w:t>
            </w:r>
            <w:r w:rsidR="00242F5F" w:rsidRPr="00766279">
              <w:rPr>
                <w:rFonts w:ascii="Arial" w:hAnsi="Arial" w:cs="Arial"/>
              </w:rPr>
              <w:t>ammag</w:t>
            </w:r>
          </w:p>
        </w:tc>
      </w:tr>
      <w:tr w:rsidR="002D051B" w:rsidRPr="00954DF0" w14:paraId="74A107F5" w14:textId="77777777" w:rsidTr="0045344B">
        <w:trPr>
          <w:trHeight w:val="763"/>
        </w:trPr>
        <w:tc>
          <w:tcPr>
            <w:tcW w:w="5000" w:type="pct"/>
            <w:gridSpan w:val="6"/>
          </w:tcPr>
          <w:p w14:paraId="3CF741B8" w14:textId="0DC68B7E" w:rsidR="002D051B" w:rsidRPr="00242F5F" w:rsidRDefault="002D051B" w:rsidP="001560A6">
            <w:pPr>
              <w:pBdr>
                <w:top w:val="nil"/>
                <w:left w:val="nil"/>
                <w:bottom w:val="nil"/>
                <w:right w:val="nil"/>
                <w:between w:val="nil"/>
              </w:pBdr>
              <w:tabs>
                <w:tab w:val="left" w:pos="2925"/>
                <w:tab w:val="left" w:pos="5052"/>
              </w:tabs>
              <w:spacing w:before="120" w:after="120" w:line="276" w:lineRule="auto"/>
              <w:ind w:left="85"/>
              <w:rPr>
                <w:rFonts w:ascii="Arial" w:eastAsia="Arial" w:hAnsi="Arial" w:cs="Arial"/>
                <w:b/>
              </w:rPr>
            </w:pPr>
            <w:r w:rsidRPr="00B41791">
              <w:rPr>
                <w:rFonts w:ascii="Arial" w:eastAsia="Arial" w:hAnsi="Arial" w:cs="Arial"/>
                <w:b/>
                <w:u w:val="single"/>
              </w:rPr>
              <w:t>VALOR TOTAL ITEM</w:t>
            </w:r>
            <w:r w:rsidR="007227EE" w:rsidRPr="00B41791">
              <w:rPr>
                <w:rFonts w:ascii="Arial" w:eastAsia="Arial" w:hAnsi="Arial" w:cs="Arial"/>
                <w:b/>
                <w:u w:val="single"/>
              </w:rPr>
              <w:t xml:space="preserve"> 004</w:t>
            </w:r>
            <w:r w:rsidR="00242F5F">
              <w:rPr>
                <w:rFonts w:ascii="Arial" w:eastAsia="Arial" w:hAnsi="Arial" w:cs="Arial"/>
                <w:b/>
              </w:rPr>
              <w:t xml:space="preserve">: </w:t>
            </w:r>
            <w:r w:rsidRPr="00242F5F">
              <w:rPr>
                <w:rFonts w:ascii="Arial" w:eastAsia="Arial" w:hAnsi="Arial" w:cs="Arial"/>
                <w:b/>
              </w:rPr>
              <w:t>R$</w:t>
            </w:r>
            <w:r w:rsidR="007227EE" w:rsidRPr="00242F5F">
              <w:rPr>
                <w:rFonts w:ascii="Arial" w:eastAsia="Arial" w:hAnsi="Arial" w:cs="Arial"/>
                <w:b/>
              </w:rPr>
              <w:t xml:space="preserve"> </w:t>
            </w:r>
            <w:r w:rsidR="007227EE" w:rsidRPr="00242F5F">
              <w:rPr>
                <w:rFonts w:ascii="Arial" w:hAnsi="Arial" w:cs="Arial"/>
                <w:b/>
              </w:rPr>
              <w:t xml:space="preserve">173.522,25 </w:t>
            </w:r>
            <w:r w:rsidR="00242F5F">
              <w:rPr>
                <w:rFonts w:ascii="Arial" w:hAnsi="Arial" w:cs="Arial"/>
                <w:b/>
              </w:rPr>
              <w:t>(</w:t>
            </w:r>
            <w:r w:rsidR="00242F5F" w:rsidRPr="00242F5F">
              <w:rPr>
                <w:rFonts w:ascii="Arial" w:hAnsi="Arial" w:cs="Arial"/>
                <w:b/>
              </w:rPr>
              <w:t>cento e setenta e três mil, quinhentos e vinte e dois reais e vinte e cinco centavos</w:t>
            </w:r>
            <w:r w:rsidR="00242F5F">
              <w:rPr>
                <w:rFonts w:ascii="Arial" w:hAnsi="Arial" w:cs="Arial"/>
                <w:b/>
              </w:rPr>
              <w:t>)</w:t>
            </w:r>
            <w:r w:rsidR="007227EE" w:rsidRPr="00242F5F">
              <w:rPr>
                <w:rFonts w:ascii="Arial" w:hAnsi="Arial" w:cs="Arial"/>
                <w:b/>
              </w:rPr>
              <w:t>.</w:t>
            </w:r>
          </w:p>
        </w:tc>
      </w:tr>
    </w:tbl>
    <w:p w14:paraId="4BD3B1D5" w14:textId="27DD4EC2" w:rsidR="00B41791" w:rsidRDefault="00B41791" w:rsidP="003154A2">
      <w:pPr>
        <w:pBdr>
          <w:top w:val="nil"/>
          <w:left w:val="nil"/>
          <w:bottom w:val="nil"/>
          <w:right w:val="nil"/>
          <w:between w:val="nil"/>
        </w:pBdr>
        <w:spacing w:before="120" w:after="120" w:line="276" w:lineRule="auto"/>
        <w:ind w:left="566"/>
        <w:rPr>
          <w:rFonts w:ascii="Arial" w:hAnsi="Arial" w:cs="Arial"/>
        </w:rPr>
      </w:pPr>
    </w:p>
    <w:p w14:paraId="6B9E02C6" w14:textId="77777777" w:rsidR="002D051B" w:rsidRPr="00954DF0" w:rsidRDefault="002D051B" w:rsidP="003154A2">
      <w:pPr>
        <w:pBdr>
          <w:top w:val="nil"/>
          <w:left w:val="nil"/>
          <w:bottom w:val="nil"/>
          <w:right w:val="nil"/>
          <w:between w:val="nil"/>
        </w:pBdr>
        <w:spacing w:before="120" w:after="120" w:line="276" w:lineRule="auto"/>
        <w:ind w:left="566"/>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1"/>
        <w:gridCol w:w="4128"/>
        <w:gridCol w:w="1117"/>
        <w:gridCol w:w="1419"/>
        <w:gridCol w:w="1046"/>
        <w:gridCol w:w="1165"/>
      </w:tblGrid>
      <w:tr w:rsidR="00242F5F" w:rsidRPr="00954DF0" w14:paraId="30C31651" w14:textId="77777777" w:rsidTr="00242F5F">
        <w:trPr>
          <w:trHeight w:val="511"/>
        </w:trPr>
        <w:tc>
          <w:tcPr>
            <w:tcW w:w="5000" w:type="pct"/>
            <w:gridSpan w:val="6"/>
            <w:shd w:val="clear" w:color="auto" w:fill="D9D9D9" w:themeFill="background1" w:themeFillShade="D9"/>
            <w:vAlign w:val="center"/>
          </w:tcPr>
          <w:p w14:paraId="70A62414" w14:textId="730B6C0D" w:rsidR="00242F5F" w:rsidRPr="00242F5F" w:rsidRDefault="00242F5F" w:rsidP="00242F5F">
            <w:pPr>
              <w:pBdr>
                <w:top w:val="nil"/>
                <w:left w:val="nil"/>
                <w:bottom w:val="nil"/>
                <w:right w:val="nil"/>
                <w:between w:val="nil"/>
              </w:pBdr>
              <w:spacing w:before="120" w:after="120" w:line="276" w:lineRule="auto"/>
              <w:ind w:left="85" w:right="685"/>
              <w:jc w:val="center"/>
              <w:rPr>
                <w:rFonts w:ascii="Arial" w:eastAsia="Arial" w:hAnsi="Arial" w:cs="Arial"/>
                <w:b/>
              </w:rPr>
            </w:pPr>
            <w:r w:rsidRPr="00242F5F">
              <w:rPr>
                <w:rFonts w:ascii="Arial" w:hAnsi="Arial" w:cs="Arial"/>
                <w:b/>
              </w:rPr>
              <w:lastRenderedPageBreak/>
              <w:t>ITEM 004.1 – COTA RESERVADA</w:t>
            </w:r>
          </w:p>
        </w:tc>
      </w:tr>
      <w:tr w:rsidR="00242F5F" w:rsidRPr="00954DF0" w14:paraId="48B4AE8A" w14:textId="77777777" w:rsidTr="00242F5F">
        <w:trPr>
          <w:trHeight w:val="419"/>
        </w:trPr>
        <w:tc>
          <w:tcPr>
            <w:tcW w:w="5000" w:type="pct"/>
            <w:gridSpan w:val="6"/>
            <w:shd w:val="clear" w:color="auto" w:fill="D9D9D9" w:themeFill="background1" w:themeFillShade="D9"/>
            <w:vAlign w:val="center"/>
          </w:tcPr>
          <w:p w14:paraId="615D05CF" w14:textId="77777777" w:rsidR="00242F5F" w:rsidRPr="00242F5F" w:rsidRDefault="00242F5F" w:rsidP="00242F5F">
            <w:pPr>
              <w:pBdr>
                <w:top w:val="nil"/>
                <w:left w:val="nil"/>
                <w:bottom w:val="nil"/>
                <w:right w:val="nil"/>
                <w:between w:val="nil"/>
              </w:pBdr>
              <w:spacing w:before="120" w:after="120" w:line="276" w:lineRule="auto"/>
              <w:ind w:left="85" w:right="685"/>
              <w:jc w:val="center"/>
              <w:rPr>
                <w:rFonts w:ascii="Arial" w:eastAsia="Arial" w:hAnsi="Arial" w:cs="Arial"/>
                <w:b/>
                <w:u w:val="single"/>
              </w:rPr>
            </w:pPr>
            <w:r w:rsidRPr="00242F5F">
              <w:rPr>
                <w:rFonts w:ascii="Arial" w:eastAsia="Arial" w:hAnsi="Arial" w:cs="Arial"/>
                <w:b/>
                <w:u w:val="single"/>
              </w:rPr>
              <w:t>UGOLINI CAMPOS LTDA</w:t>
            </w:r>
          </w:p>
        </w:tc>
      </w:tr>
      <w:tr w:rsidR="00242F5F" w:rsidRPr="00954DF0" w14:paraId="447F3B6B" w14:textId="50B3C785" w:rsidTr="00242F5F">
        <w:trPr>
          <w:trHeight w:val="698"/>
        </w:trPr>
        <w:tc>
          <w:tcPr>
            <w:tcW w:w="385" w:type="pct"/>
            <w:tcBorders>
              <w:right w:val="single" w:sz="4" w:space="0" w:color="auto"/>
            </w:tcBorders>
            <w:shd w:val="clear" w:color="auto" w:fill="D9D9D9" w:themeFill="background1" w:themeFillShade="D9"/>
            <w:vAlign w:val="center"/>
          </w:tcPr>
          <w:p w14:paraId="3487456D" w14:textId="1D48C1C0" w:rsidR="00242F5F" w:rsidRPr="00242F5F" w:rsidRDefault="00242F5F" w:rsidP="00242F5F">
            <w:pPr>
              <w:pBdr>
                <w:top w:val="nil"/>
                <w:left w:val="nil"/>
                <w:bottom w:val="nil"/>
                <w:right w:val="nil"/>
                <w:between w:val="nil"/>
              </w:pBdr>
              <w:spacing w:before="120" w:after="120" w:line="276" w:lineRule="auto"/>
              <w:ind w:left="-24" w:right="-85"/>
              <w:jc w:val="center"/>
              <w:rPr>
                <w:rFonts w:ascii="Arial" w:eastAsia="Arial" w:hAnsi="Arial" w:cs="Arial"/>
                <w:b/>
                <w:u w:val="single"/>
              </w:rPr>
            </w:pPr>
            <w:r w:rsidRPr="00242F5F">
              <w:rPr>
                <w:rFonts w:ascii="Arial" w:hAnsi="Arial" w:cs="Arial"/>
                <w:b/>
              </w:rPr>
              <w:t>Item</w:t>
            </w:r>
            <w:r>
              <w:rPr>
                <w:rFonts w:ascii="Arial" w:eastAsia="Arial" w:hAnsi="Arial" w:cs="Arial"/>
                <w:b/>
                <w:u w:val="single"/>
              </w:rPr>
              <w:t xml:space="preserve"> </w:t>
            </w:r>
          </w:p>
        </w:tc>
        <w:tc>
          <w:tcPr>
            <w:tcW w:w="2146" w:type="pct"/>
            <w:tcBorders>
              <w:left w:val="single" w:sz="4" w:space="0" w:color="auto"/>
              <w:right w:val="single" w:sz="4" w:space="0" w:color="auto"/>
            </w:tcBorders>
            <w:shd w:val="clear" w:color="auto" w:fill="D9D9D9" w:themeFill="background1" w:themeFillShade="D9"/>
            <w:vAlign w:val="center"/>
          </w:tcPr>
          <w:p w14:paraId="788E0239" w14:textId="2AE27838" w:rsidR="00242F5F" w:rsidRPr="00242F5F" w:rsidRDefault="00242F5F" w:rsidP="00242F5F">
            <w:pPr>
              <w:pBdr>
                <w:top w:val="nil"/>
                <w:left w:val="nil"/>
                <w:bottom w:val="nil"/>
                <w:right w:val="nil"/>
                <w:between w:val="nil"/>
              </w:pBdr>
              <w:spacing w:before="120" w:after="120" w:line="276" w:lineRule="auto"/>
              <w:ind w:left="-24" w:right="-85"/>
              <w:jc w:val="center"/>
              <w:rPr>
                <w:rFonts w:ascii="Arial" w:eastAsia="Arial" w:hAnsi="Arial" w:cs="Arial"/>
                <w:b/>
              </w:rPr>
            </w:pPr>
            <w:r w:rsidRPr="00242F5F">
              <w:rPr>
                <w:rFonts w:ascii="Arial" w:eastAsia="Arial" w:hAnsi="Arial" w:cs="Arial"/>
                <w:b/>
              </w:rPr>
              <w:t>Descrição / Especificação</w:t>
            </w:r>
          </w:p>
        </w:tc>
        <w:tc>
          <w:tcPr>
            <w:tcW w:w="581" w:type="pct"/>
            <w:tcBorders>
              <w:left w:val="single" w:sz="4" w:space="0" w:color="auto"/>
              <w:right w:val="single" w:sz="4" w:space="0" w:color="auto"/>
            </w:tcBorders>
            <w:shd w:val="clear" w:color="auto" w:fill="D9D9D9" w:themeFill="background1" w:themeFillShade="D9"/>
            <w:vAlign w:val="center"/>
          </w:tcPr>
          <w:p w14:paraId="46DB88E4" w14:textId="383EC31F" w:rsidR="00242F5F" w:rsidRPr="00242F5F" w:rsidRDefault="00242F5F" w:rsidP="00242F5F">
            <w:pPr>
              <w:pBdr>
                <w:top w:val="nil"/>
                <w:left w:val="nil"/>
                <w:bottom w:val="nil"/>
                <w:right w:val="nil"/>
                <w:between w:val="nil"/>
              </w:pBdr>
              <w:spacing w:before="120" w:after="120" w:line="276" w:lineRule="auto"/>
              <w:ind w:left="-24" w:right="-85"/>
              <w:jc w:val="center"/>
              <w:rPr>
                <w:rFonts w:ascii="Arial" w:eastAsia="Arial" w:hAnsi="Arial" w:cs="Arial"/>
                <w:b/>
              </w:rPr>
            </w:pPr>
            <w:r w:rsidRPr="00242F5F">
              <w:rPr>
                <w:rFonts w:ascii="Arial" w:eastAsia="Arial" w:hAnsi="Arial" w:cs="Arial"/>
                <w:b/>
              </w:rPr>
              <w:t>Unid.</w:t>
            </w:r>
          </w:p>
        </w:tc>
        <w:tc>
          <w:tcPr>
            <w:tcW w:w="738" w:type="pct"/>
            <w:tcBorders>
              <w:left w:val="single" w:sz="4" w:space="0" w:color="auto"/>
              <w:right w:val="single" w:sz="4" w:space="0" w:color="auto"/>
            </w:tcBorders>
            <w:shd w:val="clear" w:color="auto" w:fill="D9D9D9" w:themeFill="background1" w:themeFillShade="D9"/>
            <w:vAlign w:val="center"/>
          </w:tcPr>
          <w:p w14:paraId="0F9A9A40" w14:textId="72D9496D" w:rsidR="00242F5F" w:rsidRPr="00242F5F" w:rsidRDefault="00242F5F" w:rsidP="00242F5F">
            <w:pPr>
              <w:pBdr>
                <w:top w:val="nil"/>
                <w:left w:val="nil"/>
                <w:bottom w:val="nil"/>
                <w:right w:val="nil"/>
                <w:between w:val="nil"/>
              </w:pBdr>
              <w:spacing w:before="120" w:after="120" w:line="276" w:lineRule="auto"/>
              <w:ind w:left="-24" w:right="-85"/>
              <w:jc w:val="center"/>
              <w:rPr>
                <w:rFonts w:ascii="Arial" w:eastAsia="Arial" w:hAnsi="Arial" w:cs="Arial"/>
                <w:b/>
              </w:rPr>
            </w:pPr>
            <w:r w:rsidRPr="00242F5F">
              <w:rPr>
                <w:rFonts w:ascii="Arial" w:eastAsia="Arial" w:hAnsi="Arial" w:cs="Arial"/>
                <w:b/>
              </w:rPr>
              <w:t>Quantidade</w:t>
            </w:r>
          </w:p>
        </w:tc>
        <w:tc>
          <w:tcPr>
            <w:tcW w:w="544" w:type="pct"/>
            <w:tcBorders>
              <w:left w:val="single" w:sz="4" w:space="0" w:color="auto"/>
              <w:right w:val="single" w:sz="4" w:space="0" w:color="auto"/>
            </w:tcBorders>
            <w:shd w:val="clear" w:color="auto" w:fill="D9D9D9" w:themeFill="background1" w:themeFillShade="D9"/>
            <w:vAlign w:val="center"/>
          </w:tcPr>
          <w:p w14:paraId="6C6CAE0D" w14:textId="5A05B152" w:rsidR="00242F5F" w:rsidRPr="00242F5F" w:rsidRDefault="00242F5F" w:rsidP="00242F5F">
            <w:pPr>
              <w:pBdr>
                <w:top w:val="nil"/>
                <w:left w:val="nil"/>
                <w:bottom w:val="nil"/>
                <w:right w:val="nil"/>
                <w:between w:val="nil"/>
              </w:pBdr>
              <w:spacing w:before="120" w:after="120" w:line="276" w:lineRule="auto"/>
              <w:ind w:left="-24" w:right="-85"/>
              <w:jc w:val="center"/>
              <w:rPr>
                <w:rFonts w:ascii="Arial" w:eastAsia="Arial" w:hAnsi="Arial" w:cs="Arial"/>
                <w:b/>
              </w:rPr>
            </w:pPr>
            <w:r w:rsidRPr="00242F5F">
              <w:rPr>
                <w:rFonts w:ascii="Arial" w:eastAsia="Arial" w:hAnsi="Arial" w:cs="Arial"/>
                <w:b/>
              </w:rPr>
              <w:t>Valor Unitário</w:t>
            </w:r>
          </w:p>
        </w:tc>
        <w:tc>
          <w:tcPr>
            <w:tcW w:w="606" w:type="pct"/>
            <w:tcBorders>
              <w:left w:val="single" w:sz="4" w:space="0" w:color="auto"/>
              <w:right w:val="single" w:sz="4" w:space="0" w:color="auto"/>
            </w:tcBorders>
            <w:shd w:val="clear" w:color="auto" w:fill="D9D9D9" w:themeFill="background1" w:themeFillShade="D9"/>
            <w:vAlign w:val="center"/>
          </w:tcPr>
          <w:p w14:paraId="1BFA2225" w14:textId="789CCC6E" w:rsidR="00242F5F" w:rsidRPr="00242F5F" w:rsidRDefault="00242F5F" w:rsidP="00242F5F">
            <w:pPr>
              <w:pBdr>
                <w:top w:val="nil"/>
                <w:left w:val="nil"/>
                <w:bottom w:val="nil"/>
                <w:right w:val="nil"/>
                <w:between w:val="nil"/>
              </w:pBdr>
              <w:spacing w:before="120" w:after="120" w:line="276" w:lineRule="auto"/>
              <w:ind w:left="-24" w:right="-85"/>
              <w:jc w:val="center"/>
              <w:rPr>
                <w:rFonts w:ascii="Arial" w:eastAsia="Arial" w:hAnsi="Arial" w:cs="Arial"/>
                <w:b/>
              </w:rPr>
            </w:pPr>
            <w:r w:rsidRPr="00242F5F">
              <w:rPr>
                <w:rFonts w:ascii="Arial" w:eastAsia="Arial" w:hAnsi="Arial" w:cs="Arial"/>
                <w:b/>
              </w:rPr>
              <w:t>Marca</w:t>
            </w:r>
          </w:p>
        </w:tc>
      </w:tr>
      <w:tr w:rsidR="00242F5F" w:rsidRPr="00954DF0" w14:paraId="5FF4C003" w14:textId="77777777" w:rsidTr="00242F5F">
        <w:trPr>
          <w:trHeight w:val="397"/>
        </w:trPr>
        <w:tc>
          <w:tcPr>
            <w:tcW w:w="385" w:type="pct"/>
            <w:vAlign w:val="center"/>
          </w:tcPr>
          <w:p w14:paraId="1E6DF6C2" w14:textId="183D17C6" w:rsidR="007227EE" w:rsidRPr="00954DF0" w:rsidRDefault="007227EE" w:rsidP="00242F5F">
            <w:pPr>
              <w:pBdr>
                <w:top w:val="nil"/>
                <w:left w:val="nil"/>
                <w:bottom w:val="nil"/>
                <w:right w:val="nil"/>
                <w:between w:val="nil"/>
              </w:pBdr>
              <w:spacing w:before="120" w:after="120" w:line="276" w:lineRule="auto"/>
              <w:ind w:left="85"/>
              <w:jc w:val="center"/>
              <w:rPr>
                <w:rFonts w:ascii="Arial" w:eastAsia="Arial" w:hAnsi="Arial" w:cs="Arial"/>
              </w:rPr>
            </w:pPr>
            <w:r w:rsidRPr="00954DF0">
              <w:rPr>
                <w:rFonts w:ascii="Arial" w:eastAsia="Arial" w:hAnsi="Arial" w:cs="Arial"/>
              </w:rPr>
              <w:t>4.1</w:t>
            </w:r>
          </w:p>
        </w:tc>
        <w:tc>
          <w:tcPr>
            <w:tcW w:w="2146" w:type="pct"/>
          </w:tcPr>
          <w:p w14:paraId="7BA0400C" w14:textId="0E4CBF9C" w:rsidR="007227EE" w:rsidRPr="00954DF0" w:rsidRDefault="007227EE" w:rsidP="001560A6">
            <w:pPr>
              <w:pBdr>
                <w:top w:val="nil"/>
                <w:left w:val="nil"/>
                <w:bottom w:val="nil"/>
                <w:right w:val="nil"/>
                <w:between w:val="nil"/>
              </w:pBdr>
              <w:spacing w:before="120" w:after="120" w:line="276" w:lineRule="auto"/>
              <w:rPr>
                <w:rFonts w:ascii="Arial" w:eastAsia="Arial" w:hAnsi="Arial" w:cs="Arial"/>
              </w:rPr>
            </w:pPr>
            <w:r w:rsidRPr="00954DF0">
              <w:rPr>
                <w:rFonts w:ascii="Arial" w:hAnsi="Arial" w:cs="Arial"/>
              </w:rPr>
              <w:t>GARRAFÃO VAZIO, PARA ACONDICIONAMENTO DE ÁGUA MINERAL, EM POLIPROPILENO, NOVO, SEM AVARIAS E SEM FISSURAS, CAPACIDADE DE 20 LITROS. UNIDADE.</w:t>
            </w:r>
          </w:p>
        </w:tc>
        <w:tc>
          <w:tcPr>
            <w:tcW w:w="581" w:type="pct"/>
            <w:vAlign w:val="center"/>
          </w:tcPr>
          <w:p w14:paraId="4DC608D1" w14:textId="027AA591" w:rsidR="007227EE" w:rsidRPr="00954DF0" w:rsidRDefault="007227EE" w:rsidP="00242F5F">
            <w:pPr>
              <w:pBdr>
                <w:top w:val="nil"/>
                <w:left w:val="nil"/>
                <w:bottom w:val="nil"/>
                <w:right w:val="nil"/>
                <w:between w:val="nil"/>
              </w:pBdr>
              <w:spacing w:before="120" w:after="120" w:line="276" w:lineRule="auto"/>
              <w:jc w:val="center"/>
              <w:rPr>
                <w:rFonts w:ascii="Arial" w:eastAsia="Arial" w:hAnsi="Arial" w:cs="Arial"/>
              </w:rPr>
            </w:pPr>
            <w:r w:rsidRPr="00954DF0">
              <w:rPr>
                <w:rFonts w:ascii="Arial" w:hAnsi="Arial" w:cs="Arial"/>
              </w:rPr>
              <w:t>UN</w:t>
            </w:r>
          </w:p>
        </w:tc>
        <w:tc>
          <w:tcPr>
            <w:tcW w:w="738" w:type="pct"/>
            <w:vAlign w:val="center"/>
          </w:tcPr>
          <w:p w14:paraId="414D0887" w14:textId="5ED63B82" w:rsidR="007227EE" w:rsidRPr="00954DF0" w:rsidRDefault="007227EE" w:rsidP="00242F5F">
            <w:pPr>
              <w:pBdr>
                <w:top w:val="nil"/>
                <w:left w:val="nil"/>
                <w:bottom w:val="nil"/>
                <w:right w:val="nil"/>
                <w:between w:val="nil"/>
              </w:pBdr>
              <w:spacing w:before="120" w:after="120" w:line="276" w:lineRule="auto"/>
              <w:jc w:val="center"/>
              <w:rPr>
                <w:rFonts w:ascii="Arial" w:eastAsia="Arial" w:hAnsi="Arial" w:cs="Arial"/>
              </w:rPr>
            </w:pPr>
            <w:r w:rsidRPr="00954DF0">
              <w:rPr>
                <w:rFonts w:ascii="Arial" w:hAnsi="Arial" w:cs="Arial"/>
              </w:rPr>
              <w:t>2</w:t>
            </w:r>
            <w:r w:rsidR="005A7905">
              <w:rPr>
                <w:rFonts w:ascii="Arial" w:hAnsi="Arial" w:cs="Arial"/>
              </w:rPr>
              <w:t>.</w:t>
            </w:r>
            <w:r w:rsidRPr="00954DF0">
              <w:rPr>
                <w:rFonts w:ascii="Arial" w:hAnsi="Arial" w:cs="Arial"/>
              </w:rPr>
              <w:t>565</w:t>
            </w:r>
          </w:p>
        </w:tc>
        <w:tc>
          <w:tcPr>
            <w:tcW w:w="544" w:type="pct"/>
            <w:vAlign w:val="center"/>
          </w:tcPr>
          <w:p w14:paraId="434CEB46" w14:textId="2BC02FF3" w:rsidR="007227EE" w:rsidRPr="00954DF0" w:rsidRDefault="007227EE" w:rsidP="00242F5F">
            <w:pPr>
              <w:pBdr>
                <w:top w:val="nil"/>
                <w:left w:val="nil"/>
                <w:bottom w:val="nil"/>
                <w:right w:val="nil"/>
                <w:between w:val="nil"/>
              </w:pBdr>
              <w:spacing w:before="120" w:after="120" w:line="276" w:lineRule="auto"/>
              <w:jc w:val="center"/>
              <w:rPr>
                <w:rFonts w:ascii="Arial" w:eastAsia="Arial" w:hAnsi="Arial" w:cs="Arial"/>
              </w:rPr>
            </w:pPr>
            <w:r w:rsidRPr="00954DF0">
              <w:rPr>
                <w:rFonts w:ascii="Arial" w:eastAsia="Arial" w:hAnsi="Arial" w:cs="Arial"/>
              </w:rPr>
              <w:t xml:space="preserve">R$ </w:t>
            </w:r>
            <w:r w:rsidRPr="00954DF0">
              <w:rPr>
                <w:rFonts w:ascii="Arial" w:hAnsi="Arial" w:cs="Arial"/>
              </w:rPr>
              <w:t>22,55</w:t>
            </w:r>
          </w:p>
        </w:tc>
        <w:tc>
          <w:tcPr>
            <w:tcW w:w="606" w:type="pct"/>
            <w:vAlign w:val="center"/>
          </w:tcPr>
          <w:p w14:paraId="78EABA29" w14:textId="29A1A081" w:rsidR="007227EE" w:rsidRPr="00954DF0" w:rsidRDefault="007227EE" w:rsidP="00242F5F">
            <w:pPr>
              <w:pBdr>
                <w:top w:val="nil"/>
                <w:left w:val="nil"/>
                <w:bottom w:val="nil"/>
                <w:right w:val="nil"/>
                <w:between w:val="nil"/>
              </w:pBdr>
              <w:spacing w:before="120" w:after="120" w:line="276" w:lineRule="auto"/>
              <w:jc w:val="center"/>
              <w:rPr>
                <w:rFonts w:ascii="Arial" w:eastAsia="Arial" w:hAnsi="Arial" w:cs="Arial"/>
              </w:rPr>
            </w:pPr>
            <w:r w:rsidRPr="00954DF0">
              <w:rPr>
                <w:rFonts w:ascii="Arial" w:hAnsi="Arial" w:cs="Arial"/>
              </w:rPr>
              <w:t>A</w:t>
            </w:r>
            <w:r w:rsidR="00242F5F" w:rsidRPr="00954DF0">
              <w:rPr>
                <w:rFonts w:ascii="Arial" w:hAnsi="Arial" w:cs="Arial"/>
              </w:rPr>
              <w:t>ammag</w:t>
            </w:r>
          </w:p>
        </w:tc>
      </w:tr>
      <w:tr w:rsidR="007227EE" w:rsidRPr="00954DF0" w14:paraId="338DBD3C" w14:textId="77777777" w:rsidTr="00242F5F">
        <w:trPr>
          <w:trHeight w:val="763"/>
        </w:trPr>
        <w:tc>
          <w:tcPr>
            <w:tcW w:w="5000" w:type="pct"/>
            <w:gridSpan w:val="6"/>
          </w:tcPr>
          <w:p w14:paraId="4B771C83" w14:textId="4421E9FB" w:rsidR="007227EE" w:rsidRPr="00242F5F" w:rsidRDefault="007227EE" w:rsidP="001560A6">
            <w:pPr>
              <w:pBdr>
                <w:top w:val="nil"/>
                <w:left w:val="nil"/>
                <w:bottom w:val="nil"/>
                <w:right w:val="nil"/>
                <w:between w:val="nil"/>
              </w:pBdr>
              <w:tabs>
                <w:tab w:val="left" w:pos="2925"/>
                <w:tab w:val="left" w:pos="5052"/>
              </w:tabs>
              <w:spacing w:before="120" w:after="120" w:line="276" w:lineRule="auto"/>
              <w:ind w:left="85"/>
              <w:rPr>
                <w:rFonts w:ascii="Arial" w:eastAsia="Arial" w:hAnsi="Arial" w:cs="Arial"/>
                <w:b/>
              </w:rPr>
            </w:pPr>
            <w:r w:rsidRPr="00242F5F">
              <w:rPr>
                <w:rFonts w:ascii="Arial" w:eastAsia="Arial" w:hAnsi="Arial" w:cs="Arial"/>
                <w:b/>
                <w:u w:val="single"/>
              </w:rPr>
              <w:t>VALOR TOTAL ITEM 4.1</w:t>
            </w:r>
            <w:r w:rsidR="00242F5F" w:rsidRPr="00242F5F">
              <w:rPr>
                <w:rFonts w:ascii="Arial" w:eastAsia="Arial" w:hAnsi="Arial" w:cs="Arial"/>
                <w:b/>
                <w:u w:val="single"/>
              </w:rPr>
              <w:t>:</w:t>
            </w:r>
            <w:r w:rsidRPr="00242F5F">
              <w:rPr>
                <w:rFonts w:ascii="Arial" w:eastAsia="Arial" w:hAnsi="Arial" w:cs="Arial"/>
                <w:b/>
              </w:rPr>
              <w:t xml:space="preserve"> R$ </w:t>
            </w:r>
            <w:r w:rsidRPr="00242F5F">
              <w:rPr>
                <w:rFonts w:ascii="Arial" w:hAnsi="Arial" w:cs="Arial"/>
                <w:b/>
              </w:rPr>
              <w:t xml:space="preserve">57.840,75 </w:t>
            </w:r>
            <w:r w:rsidR="00242F5F">
              <w:rPr>
                <w:rFonts w:ascii="Arial" w:hAnsi="Arial" w:cs="Arial"/>
                <w:b/>
              </w:rPr>
              <w:t>(</w:t>
            </w:r>
            <w:r w:rsidR="00242F5F" w:rsidRPr="00242F5F">
              <w:rPr>
                <w:rFonts w:ascii="Arial" w:hAnsi="Arial" w:cs="Arial"/>
                <w:b/>
              </w:rPr>
              <w:t>cinquenta e sete mil, oitocentos e quarenta reais e setenta e cinco centavos</w:t>
            </w:r>
            <w:r w:rsidR="00242F5F">
              <w:rPr>
                <w:rFonts w:ascii="Arial" w:hAnsi="Arial" w:cs="Arial"/>
                <w:b/>
              </w:rPr>
              <w:t>).</w:t>
            </w:r>
          </w:p>
        </w:tc>
      </w:tr>
    </w:tbl>
    <w:p w14:paraId="69116066" w14:textId="68CC54AF" w:rsidR="003154A2" w:rsidRPr="00141A6B" w:rsidRDefault="003154A2" w:rsidP="00242F5F">
      <w:pPr>
        <w:pBdr>
          <w:top w:val="nil"/>
          <w:left w:val="nil"/>
          <w:bottom w:val="nil"/>
          <w:right w:val="nil"/>
          <w:between w:val="nil"/>
        </w:pBdr>
        <w:spacing w:before="240" w:after="240"/>
        <w:ind w:left="567"/>
        <w:rPr>
          <w:rFonts w:ascii="Arial" w:eastAsia="Arial" w:hAnsi="Arial" w:cs="Arial"/>
          <w:b/>
        </w:rPr>
      </w:pPr>
      <w:r w:rsidRPr="00954DF0">
        <w:rPr>
          <w:rFonts w:ascii="Arial" w:eastAsia="Arial" w:hAnsi="Arial" w:cs="Arial"/>
          <w:b/>
        </w:rPr>
        <w:t>VALOR TOTAL DO REGISTRO DE PREÇOS:</w:t>
      </w:r>
      <w:r w:rsidR="00A409B5" w:rsidRPr="00954DF0">
        <w:rPr>
          <w:rFonts w:ascii="Arial" w:eastAsia="Arial" w:hAnsi="Arial" w:cs="Arial"/>
          <w:b/>
        </w:rPr>
        <w:t xml:space="preserve"> </w:t>
      </w:r>
      <w:r w:rsidR="00A409B5" w:rsidRPr="00141A6B">
        <w:rPr>
          <w:rFonts w:ascii="Arial" w:eastAsia="Arial" w:hAnsi="Arial" w:cs="Arial"/>
          <w:b/>
        </w:rPr>
        <w:t>R$</w:t>
      </w:r>
      <w:r w:rsidR="004F2A20" w:rsidRPr="00141A6B">
        <w:rPr>
          <w:rFonts w:ascii="Arial" w:eastAsia="Arial" w:hAnsi="Arial" w:cs="Arial"/>
          <w:b/>
        </w:rPr>
        <w:t xml:space="preserve"> </w:t>
      </w:r>
      <w:r w:rsidR="00A409B5" w:rsidRPr="00141A6B">
        <w:rPr>
          <w:rFonts w:ascii="Arial" w:hAnsi="Arial" w:cs="Arial"/>
          <w:b/>
        </w:rPr>
        <w:t>4.813.903</w:t>
      </w:r>
      <w:r w:rsidR="00B41791" w:rsidRPr="00141A6B">
        <w:rPr>
          <w:rFonts w:ascii="Arial" w:hAnsi="Arial" w:cs="Arial"/>
          <w:b/>
        </w:rPr>
        <w:t>, 65</w:t>
      </w:r>
      <w:r w:rsidR="00A409B5" w:rsidRPr="00141A6B">
        <w:rPr>
          <w:rFonts w:ascii="Arial" w:hAnsi="Arial" w:cs="Arial"/>
          <w:b/>
        </w:rPr>
        <w:t xml:space="preserve"> (quatro milhões oitocentos e treze mil novecentos e três reais e sessenta e cinco centavos)</w:t>
      </w:r>
      <w:r w:rsidR="00242F5F" w:rsidRPr="00141A6B">
        <w:rPr>
          <w:rFonts w:ascii="Arial" w:hAnsi="Arial" w:cs="Arial"/>
          <w:b/>
        </w:rPr>
        <w:t>.</w:t>
      </w:r>
    </w:p>
    <w:p w14:paraId="6908C009" w14:textId="3202CE4D" w:rsidR="00D25B1C" w:rsidRPr="00946AC9" w:rsidRDefault="003154A2" w:rsidP="00D25B1C">
      <w:pPr>
        <w:numPr>
          <w:ilvl w:val="1"/>
          <w:numId w:val="120"/>
        </w:numPr>
        <w:pBdr>
          <w:top w:val="nil"/>
          <w:left w:val="nil"/>
          <w:bottom w:val="nil"/>
          <w:right w:val="nil"/>
          <w:between w:val="nil"/>
        </w:pBdr>
        <w:tabs>
          <w:tab w:val="left" w:pos="709"/>
          <w:tab w:val="left" w:pos="3809"/>
        </w:tabs>
        <w:suppressAutoHyphens w:val="0"/>
        <w:spacing w:before="240" w:after="240" w:line="276" w:lineRule="auto"/>
        <w:ind w:left="709" w:right="7" w:hanging="425"/>
        <w:jc w:val="both"/>
        <w:rPr>
          <w:rFonts w:ascii="Arial" w:hAnsi="Arial" w:cs="Arial"/>
          <w:lang w:val="pt-BR"/>
        </w:rPr>
      </w:pPr>
      <w:r w:rsidRPr="00954DF0">
        <w:rPr>
          <w:rFonts w:ascii="Arial" w:eastAsia="Arial" w:hAnsi="Arial" w:cs="Arial"/>
          <w:lang w:val="pt-BR"/>
        </w:rPr>
        <w:t>O preço unitário de cada item englobará todas as despesas relativas ao objeto, bem como os respectivos custos diretos e indiretos, incluindo seguro, tributos, seguros,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49951E07" w14:textId="77777777" w:rsidR="00946AC9" w:rsidRPr="00954DF0" w:rsidRDefault="00946AC9" w:rsidP="00946AC9">
      <w:pPr>
        <w:pStyle w:val="Ttulo"/>
        <w:keepNext/>
        <w:keepLines/>
        <w:widowControl w:val="0"/>
        <w:numPr>
          <w:ilvl w:val="0"/>
          <w:numId w:val="120"/>
        </w:numPr>
        <w:pBdr>
          <w:top w:val="nil"/>
          <w:left w:val="nil"/>
          <w:bottom w:val="nil"/>
          <w:right w:val="nil"/>
          <w:between w:val="nil"/>
        </w:pBdr>
        <w:tabs>
          <w:tab w:val="left" w:pos="567"/>
          <w:tab w:val="left" w:pos="996"/>
        </w:tabs>
        <w:spacing w:before="240" w:after="240" w:line="276" w:lineRule="auto"/>
        <w:jc w:val="left"/>
        <w:rPr>
          <w:rFonts w:cs="Arial"/>
          <w:sz w:val="20"/>
        </w:rPr>
      </w:pPr>
      <w:r>
        <w:rPr>
          <w:rFonts w:eastAsia="Arial" w:cs="Arial"/>
          <w:sz w:val="20"/>
        </w:rPr>
        <w:t>O</w:t>
      </w:r>
      <w:r w:rsidRPr="00954DF0">
        <w:rPr>
          <w:rFonts w:eastAsia="Arial" w:cs="Arial"/>
          <w:sz w:val="20"/>
        </w:rPr>
        <w:t xml:space="preserve">RGÃO(S) </w:t>
      </w:r>
      <w:proofErr w:type="gramStart"/>
      <w:r w:rsidRPr="00954DF0">
        <w:rPr>
          <w:rFonts w:eastAsia="Arial" w:cs="Arial"/>
          <w:sz w:val="20"/>
        </w:rPr>
        <w:t>GERENCIADOR(</w:t>
      </w:r>
      <w:proofErr w:type="gramEnd"/>
      <w:r w:rsidRPr="00954DF0">
        <w:rPr>
          <w:rFonts w:eastAsia="Arial" w:cs="Arial"/>
          <w:sz w:val="20"/>
        </w:rPr>
        <w:t>ES) E PARTICIPANTE(S)</w:t>
      </w:r>
    </w:p>
    <w:p w14:paraId="77098D23" w14:textId="09F3F203" w:rsidR="00B837B9" w:rsidRPr="00954DF0" w:rsidRDefault="00B837B9" w:rsidP="00811B97">
      <w:pPr>
        <w:pStyle w:val="Ttulo"/>
        <w:keepNext/>
        <w:keepLines/>
        <w:widowControl w:val="0"/>
        <w:numPr>
          <w:ilvl w:val="0"/>
          <w:numId w:val="149"/>
        </w:numPr>
        <w:pBdr>
          <w:top w:val="nil"/>
          <w:left w:val="nil"/>
          <w:bottom w:val="nil"/>
          <w:right w:val="nil"/>
          <w:between w:val="nil"/>
        </w:pBdr>
        <w:spacing w:before="240" w:after="240" w:line="276" w:lineRule="auto"/>
        <w:ind w:left="993" w:hanging="426"/>
        <w:jc w:val="left"/>
        <w:rPr>
          <w:rFonts w:cs="Arial"/>
          <w:sz w:val="20"/>
        </w:rPr>
      </w:pPr>
      <w:bookmarkStart w:id="2" w:name="_heading=h.ajqq348e4wog" w:colFirst="0" w:colLast="0"/>
      <w:bookmarkStart w:id="3" w:name="_heading=h.tgcr0rpve9mb" w:colFirst="0" w:colLast="0"/>
      <w:bookmarkEnd w:id="2"/>
      <w:bookmarkEnd w:id="3"/>
      <w:r w:rsidRPr="00954DF0">
        <w:rPr>
          <w:rFonts w:eastAsia="Arial" w:cs="Arial"/>
          <w:b w:val="0"/>
          <w:sz w:val="20"/>
        </w:rPr>
        <w:t>O</w:t>
      </w:r>
      <w:r w:rsidR="001A5C00">
        <w:rPr>
          <w:rFonts w:eastAsia="Arial" w:cs="Arial"/>
          <w:b w:val="0"/>
          <w:sz w:val="20"/>
        </w:rPr>
        <w:t xml:space="preserve"> órgão gerenciador será Secretaria de Estado de Planejamento e Gestão</w:t>
      </w:r>
      <w:r w:rsidRPr="00954DF0">
        <w:rPr>
          <w:rFonts w:eastAsia="Arial" w:cs="Arial"/>
          <w:b w:val="0"/>
          <w:sz w:val="20"/>
        </w:rPr>
        <w:t>.</w:t>
      </w:r>
    </w:p>
    <w:p w14:paraId="29494A8D" w14:textId="3CF7BB9B" w:rsidR="00D25B1C" w:rsidRPr="00D25B1C" w:rsidRDefault="00B837B9" w:rsidP="00D25B1C">
      <w:pPr>
        <w:pStyle w:val="Ttulo"/>
        <w:keepNext/>
        <w:keepLines/>
        <w:widowControl w:val="0"/>
        <w:numPr>
          <w:ilvl w:val="0"/>
          <w:numId w:val="149"/>
        </w:numPr>
        <w:pBdr>
          <w:top w:val="nil"/>
          <w:left w:val="nil"/>
          <w:bottom w:val="nil"/>
          <w:right w:val="nil"/>
          <w:between w:val="nil"/>
        </w:pBdr>
        <w:tabs>
          <w:tab w:val="left" w:pos="868"/>
          <w:tab w:val="left" w:pos="996"/>
        </w:tabs>
        <w:spacing w:before="240" w:after="240" w:line="276" w:lineRule="auto"/>
        <w:ind w:left="1134" w:hanging="567"/>
        <w:jc w:val="left"/>
      </w:pPr>
      <w:bookmarkStart w:id="4" w:name="_heading=h.93b8ody4jymr" w:colFirst="0" w:colLast="0"/>
      <w:bookmarkEnd w:id="4"/>
      <w:r w:rsidRPr="00946AC9">
        <w:rPr>
          <w:rFonts w:eastAsia="Arial" w:cs="Arial"/>
          <w:b w:val="0"/>
          <w:sz w:val="20"/>
        </w:rPr>
        <w:t>São órgãos e entidades públicas part</w:t>
      </w:r>
      <w:r w:rsidR="00811B97" w:rsidRPr="00946AC9">
        <w:rPr>
          <w:rFonts w:eastAsia="Arial" w:cs="Arial"/>
          <w:b w:val="0"/>
          <w:sz w:val="20"/>
        </w:rPr>
        <w:t>icipantes do registro de preços:</w:t>
      </w:r>
    </w:p>
    <w:p w14:paraId="091F0240" w14:textId="4E29AA95" w:rsidR="00B837B9" w:rsidRPr="00D25B1C" w:rsidRDefault="00B837B9" w:rsidP="00D25B1C">
      <w:pPr>
        <w:tabs>
          <w:tab w:val="left" w:pos="4132"/>
        </w:tabs>
      </w:pPr>
      <w:bookmarkStart w:id="5" w:name="_GoBack"/>
      <w:bookmarkEnd w:id="5"/>
    </w:p>
    <w:tbl>
      <w:tblPr>
        <w:tblpPr w:leftFromText="180" w:rightFromText="180" w:topFromText="180" w:bottomFromText="180" w:vertAnchor="text" w:tblpX="531"/>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3543"/>
        <w:gridCol w:w="1418"/>
        <w:gridCol w:w="3685"/>
      </w:tblGrid>
      <w:tr w:rsidR="00811B97" w:rsidRPr="001378E4" w14:paraId="61E4027A" w14:textId="77777777" w:rsidTr="001378E4">
        <w:tc>
          <w:tcPr>
            <w:tcW w:w="983" w:type="dxa"/>
            <w:shd w:val="clear" w:color="auto" w:fill="auto"/>
            <w:vAlign w:val="center"/>
          </w:tcPr>
          <w:p w14:paraId="4375D4D6" w14:textId="77777777" w:rsidR="00811B97" w:rsidRPr="001378E4" w:rsidRDefault="00811B97" w:rsidP="0026448A">
            <w:pPr>
              <w:ind w:left="-118"/>
              <w:jc w:val="center"/>
              <w:rPr>
                <w:rFonts w:ascii="Arial" w:eastAsia="Arial" w:hAnsi="Arial" w:cs="Arial"/>
                <w:b/>
              </w:rPr>
            </w:pPr>
            <w:r w:rsidRPr="001378E4">
              <w:rPr>
                <w:rFonts w:ascii="Arial" w:eastAsia="Arial" w:hAnsi="Arial" w:cs="Arial"/>
                <w:b/>
              </w:rPr>
              <w:lastRenderedPageBreak/>
              <w:t>Item n.º</w:t>
            </w:r>
          </w:p>
        </w:tc>
        <w:tc>
          <w:tcPr>
            <w:tcW w:w="3543" w:type="dxa"/>
            <w:shd w:val="clear" w:color="auto" w:fill="auto"/>
            <w:vAlign w:val="center"/>
          </w:tcPr>
          <w:p w14:paraId="1A72E611" w14:textId="77777777" w:rsidR="00811B97" w:rsidRPr="001378E4" w:rsidRDefault="00811B97" w:rsidP="0026448A">
            <w:pPr>
              <w:jc w:val="center"/>
              <w:rPr>
                <w:rFonts w:ascii="Arial" w:eastAsia="Arial" w:hAnsi="Arial" w:cs="Arial"/>
                <w:b/>
              </w:rPr>
            </w:pPr>
            <w:r w:rsidRPr="001378E4">
              <w:rPr>
                <w:rFonts w:ascii="Arial" w:eastAsia="Arial" w:hAnsi="Arial" w:cs="Arial"/>
                <w:b/>
              </w:rPr>
              <w:t>Descrição/</w:t>
            </w:r>
          </w:p>
          <w:p w14:paraId="44F0E93A" w14:textId="77777777" w:rsidR="00811B97" w:rsidRPr="001378E4" w:rsidRDefault="00811B97" w:rsidP="0026448A">
            <w:pPr>
              <w:jc w:val="center"/>
              <w:rPr>
                <w:rFonts w:ascii="Arial" w:eastAsia="Arial" w:hAnsi="Arial" w:cs="Arial"/>
                <w:b/>
              </w:rPr>
            </w:pPr>
            <w:r w:rsidRPr="001378E4">
              <w:rPr>
                <w:rFonts w:ascii="Arial" w:eastAsia="Arial" w:hAnsi="Arial" w:cs="Arial"/>
                <w:b/>
              </w:rPr>
              <w:t>Especificação</w:t>
            </w:r>
          </w:p>
        </w:tc>
        <w:tc>
          <w:tcPr>
            <w:tcW w:w="1418" w:type="dxa"/>
            <w:shd w:val="clear" w:color="auto" w:fill="auto"/>
            <w:vAlign w:val="center"/>
          </w:tcPr>
          <w:p w14:paraId="693021BF" w14:textId="77777777" w:rsidR="00811B97" w:rsidRPr="001378E4" w:rsidRDefault="00811B97" w:rsidP="0026448A">
            <w:pPr>
              <w:jc w:val="center"/>
              <w:rPr>
                <w:rFonts w:ascii="Arial" w:eastAsia="Arial" w:hAnsi="Arial" w:cs="Arial"/>
                <w:b/>
              </w:rPr>
            </w:pPr>
            <w:r w:rsidRPr="001378E4">
              <w:rPr>
                <w:rFonts w:ascii="Arial" w:eastAsia="Arial" w:hAnsi="Arial" w:cs="Arial"/>
                <w:b/>
              </w:rPr>
              <w:t>Quantidade</w:t>
            </w:r>
          </w:p>
        </w:tc>
        <w:tc>
          <w:tcPr>
            <w:tcW w:w="3685" w:type="dxa"/>
            <w:shd w:val="clear" w:color="auto" w:fill="auto"/>
            <w:vAlign w:val="center"/>
          </w:tcPr>
          <w:p w14:paraId="768B87C2" w14:textId="77777777" w:rsidR="00811B97" w:rsidRPr="001378E4" w:rsidRDefault="00811B97" w:rsidP="0026448A">
            <w:pPr>
              <w:jc w:val="center"/>
              <w:rPr>
                <w:rFonts w:ascii="Arial" w:eastAsia="Arial" w:hAnsi="Arial" w:cs="Arial"/>
                <w:b/>
              </w:rPr>
            </w:pPr>
            <w:r w:rsidRPr="001378E4">
              <w:rPr>
                <w:rFonts w:ascii="Arial" w:eastAsia="Arial" w:hAnsi="Arial" w:cs="Arial"/>
                <w:b/>
              </w:rPr>
              <w:t>Órgãos Participantes</w:t>
            </w:r>
          </w:p>
        </w:tc>
      </w:tr>
      <w:tr w:rsidR="00811B97" w:rsidRPr="001378E4" w14:paraId="380CD05A" w14:textId="77777777" w:rsidTr="001378E4">
        <w:trPr>
          <w:trHeight w:val="2188"/>
        </w:trPr>
        <w:tc>
          <w:tcPr>
            <w:tcW w:w="983" w:type="dxa"/>
            <w:shd w:val="clear" w:color="auto" w:fill="auto"/>
            <w:vAlign w:val="center"/>
          </w:tcPr>
          <w:p w14:paraId="033FFCD5" w14:textId="77777777" w:rsidR="00811B97" w:rsidRPr="001378E4" w:rsidRDefault="00811B97" w:rsidP="0026448A">
            <w:pPr>
              <w:jc w:val="center"/>
              <w:rPr>
                <w:rFonts w:ascii="Arial" w:hAnsi="Arial" w:cs="Arial"/>
              </w:rPr>
            </w:pPr>
            <w:r w:rsidRPr="001378E4">
              <w:rPr>
                <w:rFonts w:ascii="Arial" w:hAnsi="Arial" w:cs="Arial"/>
              </w:rPr>
              <w:t>001</w:t>
            </w:r>
          </w:p>
        </w:tc>
        <w:tc>
          <w:tcPr>
            <w:tcW w:w="3543" w:type="dxa"/>
            <w:shd w:val="clear" w:color="auto" w:fill="auto"/>
            <w:vAlign w:val="center"/>
          </w:tcPr>
          <w:p w14:paraId="48D32A2E" w14:textId="77777777" w:rsidR="00811B97" w:rsidRPr="001378E4" w:rsidRDefault="00811B97" w:rsidP="001A5C00">
            <w:pPr>
              <w:jc w:val="both"/>
              <w:rPr>
                <w:rFonts w:ascii="Arial" w:hAnsi="Arial" w:cs="Arial"/>
              </w:rPr>
            </w:pPr>
            <w:r w:rsidRPr="001378E4">
              <w:rPr>
                <w:rFonts w:ascii="Arial" w:hAnsi="Arial" w:cs="Arial"/>
              </w:rPr>
              <w:t>ÁGUA MINERAL SEM GÁS, ACONDICIONADA EM EMBALAGEM DE 200 ML, COM PROTETOR NA PARTE SUPERIOR E LACRE DE SEGURANÇA PERSONALIZADO PELO FABRICANTE, SEM AVARIAS. CAIXA COM 48 UNIDADES. CAIXA.</w:t>
            </w:r>
          </w:p>
        </w:tc>
        <w:tc>
          <w:tcPr>
            <w:tcW w:w="1418" w:type="dxa"/>
            <w:shd w:val="clear" w:color="auto" w:fill="auto"/>
            <w:vAlign w:val="center"/>
          </w:tcPr>
          <w:p w14:paraId="68060665" w14:textId="77777777" w:rsidR="00811B97" w:rsidRPr="001378E4" w:rsidRDefault="00811B97" w:rsidP="0026448A">
            <w:pPr>
              <w:jc w:val="center"/>
              <w:rPr>
                <w:rFonts w:ascii="Arial" w:hAnsi="Arial" w:cs="Arial"/>
              </w:rPr>
            </w:pPr>
            <w:r w:rsidRPr="001378E4">
              <w:rPr>
                <w:rFonts w:ascii="Arial" w:eastAsia="Arial MT" w:hAnsi="Arial" w:cs="Arial"/>
                <w:lang w:eastAsia="en-US"/>
              </w:rPr>
              <w:t>28.408</w:t>
            </w:r>
          </w:p>
        </w:tc>
        <w:tc>
          <w:tcPr>
            <w:tcW w:w="3685" w:type="dxa"/>
            <w:shd w:val="clear" w:color="auto" w:fill="auto"/>
            <w:vAlign w:val="center"/>
          </w:tcPr>
          <w:p w14:paraId="4A303FCF" w14:textId="77777777" w:rsidR="00811B97" w:rsidRPr="001378E4" w:rsidRDefault="00811B97" w:rsidP="0026448A">
            <w:p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1378E4">
              <w:rPr>
                <w:rFonts w:ascii="Arial" w:hAnsi="Arial" w:cs="Arial"/>
              </w:rPr>
              <w:t>CASA CIVIL, CGE, DETRAN, FAPEMAT, FUNAC, INDEA, INTERMAT, IPEM, JUCEMAT, MTSAÚDE, SEAF, SECEL, SECITECI, SECOM, SEDEC, SEFAZ, SEPLAG, SES, SESP, SETASC, SINFRA, UNEMAT.</w:t>
            </w:r>
          </w:p>
        </w:tc>
      </w:tr>
      <w:tr w:rsidR="00811B97" w:rsidRPr="001378E4" w14:paraId="10C2E6DC" w14:textId="77777777" w:rsidTr="001378E4">
        <w:trPr>
          <w:trHeight w:val="1695"/>
        </w:trPr>
        <w:tc>
          <w:tcPr>
            <w:tcW w:w="983" w:type="dxa"/>
            <w:shd w:val="clear" w:color="auto" w:fill="auto"/>
            <w:vAlign w:val="center"/>
          </w:tcPr>
          <w:p w14:paraId="5EA1D29A" w14:textId="77777777" w:rsidR="00811B97" w:rsidRPr="001378E4" w:rsidRDefault="00811B97" w:rsidP="0026448A">
            <w:pPr>
              <w:jc w:val="center"/>
              <w:rPr>
                <w:rFonts w:ascii="Arial" w:hAnsi="Arial" w:cs="Arial"/>
              </w:rPr>
            </w:pPr>
            <w:r w:rsidRPr="001378E4">
              <w:rPr>
                <w:rFonts w:ascii="Arial" w:hAnsi="Arial" w:cs="Arial"/>
              </w:rPr>
              <w:t>001.1</w:t>
            </w:r>
          </w:p>
        </w:tc>
        <w:tc>
          <w:tcPr>
            <w:tcW w:w="3543" w:type="dxa"/>
            <w:shd w:val="clear" w:color="auto" w:fill="auto"/>
          </w:tcPr>
          <w:p w14:paraId="011949D9" w14:textId="77777777" w:rsidR="00811B97" w:rsidRPr="001378E4" w:rsidRDefault="00811B97" w:rsidP="0026448A">
            <w:pPr>
              <w:jc w:val="both"/>
              <w:rPr>
                <w:rFonts w:ascii="Arial" w:hAnsi="Arial" w:cs="Arial"/>
              </w:rPr>
            </w:pPr>
            <w:r w:rsidRPr="001378E4">
              <w:rPr>
                <w:rFonts w:ascii="Arial" w:hAnsi="Arial" w:cs="Arial"/>
              </w:rPr>
              <w:t>ÁGUA MINERAL SEM GÁS, ACONDICIONADA EM EMBALAGEM DE 200 ML, COM PROTETOR NA PARTE SUPERIOR E LACRE DE SEGURANÇA PERSONALIZADO PELO FABRICANTE, SEM AVARIAS. CAIXA COM 48 UNIDADES. CAIXA.</w:t>
            </w:r>
          </w:p>
        </w:tc>
        <w:tc>
          <w:tcPr>
            <w:tcW w:w="1418" w:type="dxa"/>
            <w:shd w:val="clear" w:color="auto" w:fill="auto"/>
            <w:vAlign w:val="center"/>
          </w:tcPr>
          <w:p w14:paraId="4232AC86" w14:textId="77777777" w:rsidR="00811B97" w:rsidRPr="001378E4" w:rsidRDefault="00811B97" w:rsidP="0026448A">
            <w:pPr>
              <w:jc w:val="center"/>
              <w:rPr>
                <w:rFonts w:ascii="Arial" w:hAnsi="Arial" w:cs="Arial"/>
              </w:rPr>
            </w:pPr>
            <w:r w:rsidRPr="001378E4">
              <w:rPr>
                <w:rFonts w:ascii="Arial" w:eastAsia="Arial MT" w:hAnsi="Arial" w:cs="Arial"/>
                <w:lang w:eastAsia="en-US"/>
              </w:rPr>
              <w:t>9.469</w:t>
            </w:r>
          </w:p>
        </w:tc>
        <w:tc>
          <w:tcPr>
            <w:tcW w:w="3685" w:type="dxa"/>
            <w:shd w:val="clear" w:color="auto" w:fill="auto"/>
            <w:vAlign w:val="center"/>
          </w:tcPr>
          <w:p w14:paraId="2D116E58" w14:textId="77777777" w:rsidR="00811B97" w:rsidRPr="001378E4" w:rsidRDefault="00811B97" w:rsidP="0026448A">
            <w:pPr>
              <w:jc w:val="both"/>
              <w:rPr>
                <w:rFonts w:ascii="Arial" w:hAnsi="Arial" w:cs="Arial"/>
              </w:rPr>
            </w:pPr>
            <w:r w:rsidRPr="001378E4">
              <w:rPr>
                <w:rFonts w:ascii="Arial" w:hAnsi="Arial" w:cs="Arial"/>
              </w:rPr>
              <w:t>CASA CIVIL, CGE, DETRAN, FAPEMAT, FUNAC, INDEA, INTERMAT, IPEM, JUCEMAT, MTSAÚDE, SEAF, SECEL, SECITECI, SECOM, SEDEC, SEFAZ, SEPLAG, SES, SESP, SETASC, SINFRA, UNEMAT.</w:t>
            </w:r>
          </w:p>
        </w:tc>
      </w:tr>
      <w:tr w:rsidR="00811B97" w:rsidRPr="001378E4" w14:paraId="566BC3CC" w14:textId="77777777" w:rsidTr="001378E4">
        <w:tc>
          <w:tcPr>
            <w:tcW w:w="983" w:type="dxa"/>
            <w:shd w:val="clear" w:color="auto" w:fill="auto"/>
            <w:vAlign w:val="center"/>
          </w:tcPr>
          <w:p w14:paraId="201F44F0" w14:textId="77777777" w:rsidR="00811B97" w:rsidRPr="001378E4" w:rsidRDefault="00811B97" w:rsidP="0026448A">
            <w:pPr>
              <w:jc w:val="center"/>
              <w:rPr>
                <w:rFonts w:ascii="Arial" w:hAnsi="Arial" w:cs="Arial"/>
              </w:rPr>
            </w:pPr>
            <w:r w:rsidRPr="001378E4">
              <w:rPr>
                <w:rFonts w:ascii="Arial" w:hAnsi="Arial" w:cs="Arial"/>
              </w:rPr>
              <w:t>002</w:t>
            </w:r>
          </w:p>
        </w:tc>
        <w:tc>
          <w:tcPr>
            <w:tcW w:w="3543" w:type="dxa"/>
            <w:shd w:val="clear" w:color="auto" w:fill="auto"/>
          </w:tcPr>
          <w:p w14:paraId="6AA47BCF" w14:textId="77777777" w:rsidR="00811B97" w:rsidRPr="001378E4" w:rsidRDefault="00811B97" w:rsidP="0026448A">
            <w:pPr>
              <w:jc w:val="both"/>
              <w:rPr>
                <w:rFonts w:ascii="Arial" w:hAnsi="Arial" w:cs="Arial"/>
              </w:rPr>
            </w:pPr>
            <w:r w:rsidRPr="001378E4">
              <w:rPr>
                <w:rFonts w:ascii="Arial" w:hAnsi="Arial" w:cs="Arial"/>
              </w:rPr>
              <w:t>ÁGUA MINERAL SEM GÁS, ACONDICIONADA EM EMBALAGEM DE 500 ML, COM PROTETOR NA PARTE SUPERIOR E LACRE DE SEGURANÇA, PERSONALIZADO PELO FABRICANTE, SEM AVARIAS. UNIDADE.</w:t>
            </w:r>
          </w:p>
        </w:tc>
        <w:tc>
          <w:tcPr>
            <w:tcW w:w="1418" w:type="dxa"/>
            <w:shd w:val="clear" w:color="auto" w:fill="auto"/>
            <w:vAlign w:val="center"/>
          </w:tcPr>
          <w:p w14:paraId="432E9F1F" w14:textId="77777777" w:rsidR="00811B97" w:rsidRPr="001378E4" w:rsidRDefault="00811B97" w:rsidP="0026448A">
            <w:pPr>
              <w:jc w:val="center"/>
              <w:rPr>
                <w:rFonts w:ascii="Arial" w:hAnsi="Arial" w:cs="Arial"/>
              </w:rPr>
            </w:pPr>
            <w:r w:rsidRPr="001378E4">
              <w:rPr>
                <w:rFonts w:ascii="Arial" w:eastAsia="Arial MT" w:hAnsi="Arial" w:cs="Arial"/>
                <w:lang w:eastAsia="en-US"/>
              </w:rPr>
              <w:t>31.480</w:t>
            </w:r>
          </w:p>
        </w:tc>
        <w:tc>
          <w:tcPr>
            <w:tcW w:w="3685" w:type="dxa"/>
            <w:shd w:val="clear" w:color="auto" w:fill="auto"/>
            <w:vAlign w:val="center"/>
          </w:tcPr>
          <w:p w14:paraId="6E9B49D1" w14:textId="77777777" w:rsidR="00811B97" w:rsidRPr="001378E4" w:rsidRDefault="00811B97" w:rsidP="0026448A">
            <w:pPr>
              <w:jc w:val="both"/>
              <w:rPr>
                <w:rFonts w:ascii="Arial" w:hAnsi="Arial" w:cs="Arial"/>
              </w:rPr>
            </w:pPr>
            <w:r w:rsidRPr="001378E4">
              <w:rPr>
                <w:rFonts w:ascii="Arial" w:hAnsi="Arial" w:cs="Arial"/>
              </w:rPr>
              <w:t>FUNAC, JUCEMAT, SECEL, SECITECI, SEPLAG, SES, SESP, SETASC.</w:t>
            </w:r>
          </w:p>
        </w:tc>
      </w:tr>
      <w:tr w:rsidR="00811B97" w:rsidRPr="001378E4" w14:paraId="3A2DC410" w14:textId="77777777" w:rsidTr="001378E4">
        <w:tc>
          <w:tcPr>
            <w:tcW w:w="983" w:type="dxa"/>
            <w:shd w:val="clear" w:color="auto" w:fill="auto"/>
            <w:vAlign w:val="center"/>
          </w:tcPr>
          <w:p w14:paraId="7F434019" w14:textId="77777777" w:rsidR="00811B97" w:rsidRPr="001378E4" w:rsidRDefault="00811B97" w:rsidP="0026448A">
            <w:pPr>
              <w:jc w:val="center"/>
              <w:rPr>
                <w:rFonts w:ascii="Arial" w:hAnsi="Arial" w:cs="Arial"/>
              </w:rPr>
            </w:pPr>
            <w:r w:rsidRPr="001378E4">
              <w:rPr>
                <w:rFonts w:ascii="Arial" w:hAnsi="Arial" w:cs="Arial"/>
              </w:rPr>
              <w:t>003</w:t>
            </w:r>
          </w:p>
        </w:tc>
        <w:tc>
          <w:tcPr>
            <w:tcW w:w="3543" w:type="dxa"/>
            <w:shd w:val="clear" w:color="auto" w:fill="auto"/>
          </w:tcPr>
          <w:p w14:paraId="51FEFADD" w14:textId="77777777" w:rsidR="00811B97" w:rsidRPr="001378E4" w:rsidRDefault="00811B97" w:rsidP="0026448A">
            <w:pPr>
              <w:jc w:val="both"/>
              <w:rPr>
                <w:rFonts w:ascii="Arial" w:hAnsi="Arial" w:cs="Arial"/>
              </w:rPr>
            </w:pPr>
            <w:r w:rsidRPr="001378E4">
              <w:rPr>
                <w:rFonts w:ascii="Arial" w:hAnsi="Arial" w:cs="Arial"/>
              </w:rPr>
              <w:t>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ÀS NORMAS VIGENTES. UNIDADE.</w:t>
            </w:r>
          </w:p>
        </w:tc>
        <w:tc>
          <w:tcPr>
            <w:tcW w:w="1418" w:type="dxa"/>
            <w:shd w:val="clear" w:color="auto" w:fill="auto"/>
            <w:vAlign w:val="center"/>
          </w:tcPr>
          <w:p w14:paraId="3DEACCD2" w14:textId="77777777" w:rsidR="00811B97" w:rsidRPr="001378E4" w:rsidRDefault="00811B97" w:rsidP="0026448A">
            <w:pPr>
              <w:jc w:val="center"/>
              <w:rPr>
                <w:rFonts w:ascii="Arial" w:hAnsi="Arial" w:cs="Arial"/>
              </w:rPr>
            </w:pPr>
            <w:r w:rsidRPr="001378E4">
              <w:rPr>
                <w:rFonts w:ascii="Arial" w:eastAsia="Arial MT" w:hAnsi="Arial" w:cs="Arial"/>
                <w:lang w:eastAsia="en-US"/>
              </w:rPr>
              <w:t>454.026</w:t>
            </w:r>
          </w:p>
        </w:tc>
        <w:tc>
          <w:tcPr>
            <w:tcW w:w="3685" w:type="dxa"/>
            <w:shd w:val="clear" w:color="auto" w:fill="auto"/>
            <w:vAlign w:val="center"/>
          </w:tcPr>
          <w:p w14:paraId="73C07AA3" w14:textId="77777777" w:rsidR="00811B97" w:rsidRPr="001378E4" w:rsidRDefault="00811B97" w:rsidP="0026448A">
            <w:pPr>
              <w:jc w:val="both"/>
              <w:rPr>
                <w:rFonts w:ascii="Arial" w:hAnsi="Arial" w:cs="Arial"/>
              </w:rPr>
            </w:pPr>
            <w:r w:rsidRPr="001378E4">
              <w:rPr>
                <w:rFonts w:ascii="Arial" w:hAnsi="Arial" w:cs="Arial"/>
              </w:rPr>
              <w:t>AGER, CASA CIVIL, CGE, DETRAN, FAPEMAT, FUNAC, INDEA, INTERMAT, IPEM, JUCEMAT, MTSAÚDE, PGE, SEAF, SECEL, SECITECI, SECOM, SEDEC, SEDUC, SEFAZ, SEMA, SEPLAG, SES, SESP, SETASC, SINFRA, UNEMAT.</w:t>
            </w:r>
          </w:p>
        </w:tc>
      </w:tr>
      <w:tr w:rsidR="00811B97" w:rsidRPr="001378E4" w14:paraId="2767CAA2" w14:textId="77777777" w:rsidTr="001378E4">
        <w:tc>
          <w:tcPr>
            <w:tcW w:w="983" w:type="dxa"/>
            <w:shd w:val="clear" w:color="auto" w:fill="auto"/>
            <w:vAlign w:val="center"/>
          </w:tcPr>
          <w:p w14:paraId="08C7759A" w14:textId="77777777" w:rsidR="00811B97" w:rsidRPr="001378E4" w:rsidRDefault="00811B97" w:rsidP="0026448A">
            <w:pPr>
              <w:jc w:val="center"/>
              <w:rPr>
                <w:rFonts w:ascii="Arial" w:hAnsi="Arial" w:cs="Arial"/>
              </w:rPr>
            </w:pPr>
            <w:r w:rsidRPr="001378E4">
              <w:rPr>
                <w:rFonts w:ascii="Arial" w:hAnsi="Arial" w:cs="Arial"/>
              </w:rPr>
              <w:t>003.1</w:t>
            </w:r>
          </w:p>
        </w:tc>
        <w:tc>
          <w:tcPr>
            <w:tcW w:w="3543" w:type="dxa"/>
            <w:shd w:val="clear" w:color="auto" w:fill="auto"/>
          </w:tcPr>
          <w:p w14:paraId="66F75BFA" w14:textId="77777777" w:rsidR="00811B97" w:rsidRPr="001378E4" w:rsidRDefault="00811B97" w:rsidP="0026448A">
            <w:pPr>
              <w:jc w:val="both"/>
              <w:rPr>
                <w:rFonts w:ascii="Arial" w:hAnsi="Arial" w:cs="Arial"/>
              </w:rPr>
            </w:pPr>
            <w:r w:rsidRPr="001378E4">
              <w:rPr>
                <w:rFonts w:ascii="Arial" w:hAnsi="Arial" w:cs="Arial"/>
              </w:rPr>
              <w:t xml:space="preserve">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ÀS NORMAS </w:t>
            </w:r>
            <w:r w:rsidRPr="001378E4">
              <w:rPr>
                <w:rFonts w:ascii="Arial" w:hAnsi="Arial" w:cs="Arial"/>
              </w:rPr>
              <w:lastRenderedPageBreak/>
              <w:t>VIGENTES. UNIDADE.</w:t>
            </w:r>
          </w:p>
        </w:tc>
        <w:tc>
          <w:tcPr>
            <w:tcW w:w="1418" w:type="dxa"/>
            <w:shd w:val="clear" w:color="auto" w:fill="auto"/>
            <w:vAlign w:val="center"/>
          </w:tcPr>
          <w:p w14:paraId="3A906727" w14:textId="77777777" w:rsidR="00811B97" w:rsidRPr="001378E4" w:rsidRDefault="00811B97" w:rsidP="0026448A">
            <w:pPr>
              <w:jc w:val="center"/>
              <w:rPr>
                <w:rFonts w:ascii="Arial" w:hAnsi="Arial" w:cs="Arial"/>
              </w:rPr>
            </w:pPr>
            <w:r w:rsidRPr="001378E4">
              <w:rPr>
                <w:rFonts w:ascii="Arial" w:eastAsia="Arial MT" w:hAnsi="Arial" w:cs="Arial"/>
                <w:lang w:eastAsia="en-US"/>
              </w:rPr>
              <w:lastRenderedPageBreak/>
              <w:t>151.341</w:t>
            </w:r>
          </w:p>
        </w:tc>
        <w:tc>
          <w:tcPr>
            <w:tcW w:w="3685" w:type="dxa"/>
            <w:shd w:val="clear" w:color="auto" w:fill="auto"/>
            <w:vAlign w:val="center"/>
          </w:tcPr>
          <w:p w14:paraId="50D21B22" w14:textId="77777777" w:rsidR="00811B97" w:rsidRPr="001378E4" w:rsidRDefault="00811B97" w:rsidP="0026448A">
            <w:pPr>
              <w:jc w:val="both"/>
              <w:rPr>
                <w:rFonts w:ascii="Arial" w:hAnsi="Arial" w:cs="Arial"/>
              </w:rPr>
            </w:pPr>
            <w:r w:rsidRPr="001378E4">
              <w:rPr>
                <w:rFonts w:ascii="Arial" w:hAnsi="Arial" w:cs="Arial"/>
              </w:rPr>
              <w:t>AGER, CASA CIVIL, CGE, DETRAN, FAPEMAT, FUNAC, INDEA, INTERMAT, IPEM, JUCEMAT, MTSAÚDE, PGE, SEAF, SECEL, SECITECI, SECOM, SEDEC, SEDUC, SEFAZ, SEMA, SEPLAG, SES, SESP, SETASC, SINFRA, UNEMAT.</w:t>
            </w:r>
          </w:p>
        </w:tc>
      </w:tr>
      <w:tr w:rsidR="00811B97" w:rsidRPr="001378E4" w14:paraId="6CECB994" w14:textId="77777777" w:rsidTr="001378E4">
        <w:tc>
          <w:tcPr>
            <w:tcW w:w="983" w:type="dxa"/>
            <w:shd w:val="clear" w:color="auto" w:fill="auto"/>
            <w:vAlign w:val="center"/>
          </w:tcPr>
          <w:p w14:paraId="53D5762D" w14:textId="77777777" w:rsidR="00811B97" w:rsidRPr="001378E4" w:rsidRDefault="00811B97" w:rsidP="0026448A">
            <w:pPr>
              <w:jc w:val="center"/>
              <w:rPr>
                <w:rFonts w:ascii="Arial" w:hAnsi="Arial" w:cs="Arial"/>
              </w:rPr>
            </w:pPr>
            <w:r w:rsidRPr="001378E4">
              <w:rPr>
                <w:rFonts w:ascii="Arial" w:hAnsi="Arial" w:cs="Arial"/>
              </w:rPr>
              <w:t>004</w:t>
            </w:r>
          </w:p>
        </w:tc>
        <w:tc>
          <w:tcPr>
            <w:tcW w:w="3543" w:type="dxa"/>
            <w:shd w:val="clear" w:color="auto" w:fill="auto"/>
          </w:tcPr>
          <w:p w14:paraId="3F238792" w14:textId="77777777" w:rsidR="00811B97" w:rsidRPr="001378E4" w:rsidRDefault="00811B97" w:rsidP="0026448A">
            <w:pPr>
              <w:jc w:val="both"/>
              <w:rPr>
                <w:rFonts w:ascii="Arial" w:hAnsi="Arial" w:cs="Arial"/>
              </w:rPr>
            </w:pPr>
            <w:r w:rsidRPr="001378E4">
              <w:rPr>
                <w:rFonts w:ascii="Arial" w:hAnsi="Arial" w:cs="Arial"/>
              </w:rPr>
              <w:t>GARRAFÃO VAZIO, PARA ACONDICIONAMENTO DE ÁGUA MINERAL, EM POLIPROPILENO, NOVO, SEM AVARIAS E SEM FISSURAS, CAPACIDADE DE 20 LITROS. UNIDADE.</w:t>
            </w:r>
          </w:p>
        </w:tc>
        <w:tc>
          <w:tcPr>
            <w:tcW w:w="1418" w:type="dxa"/>
            <w:shd w:val="clear" w:color="auto" w:fill="auto"/>
            <w:vAlign w:val="center"/>
          </w:tcPr>
          <w:p w14:paraId="5114C31B" w14:textId="77777777" w:rsidR="00811B97" w:rsidRPr="001378E4" w:rsidRDefault="00811B97" w:rsidP="0026448A">
            <w:pPr>
              <w:jc w:val="center"/>
              <w:rPr>
                <w:rFonts w:ascii="Arial" w:hAnsi="Arial" w:cs="Arial"/>
              </w:rPr>
            </w:pPr>
            <w:r w:rsidRPr="001378E4">
              <w:rPr>
                <w:rFonts w:ascii="Arial" w:eastAsia="Arial MT" w:hAnsi="Arial" w:cs="Arial"/>
                <w:lang w:eastAsia="en-US"/>
              </w:rPr>
              <w:t>7.695</w:t>
            </w:r>
          </w:p>
        </w:tc>
        <w:tc>
          <w:tcPr>
            <w:tcW w:w="3685" w:type="dxa"/>
            <w:shd w:val="clear" w:color="auto" w:fill="auto"/>
            <w:vAlign w:val="center"/>
          </w:tcPr>
          <w:p w14:paraId="248DBF32" w14:textId="77777777" w:rsidR="00811B97" w:rsidRPr="001378E4" w:rsidRDefault="00811B97" w:rsidP="0026448A">
            <w:pPr>
              <w:jc w:val="center"/>
              <w:rPr>
                <w:rFonts w:ascii="Arial" w:hAnsi="Arial" w:cs="Arial"/>
              </w:rPr>
            </w:pPr>
            <w:r w:rsidRPr="001378E4">
              <w:rPr>
                <w:rFonts w:ascii="Arial" w:hAnsi="Arial" w:cs="Arial"/>
              </w:rPr>
              <w:t>AGER, CASA CIVIL, CGE, DETRAN, FAPEMAT, FUNAC, INDEA, INTERMAT, IPEM, JUCEMAT, MTSAÚDE, PGE, SEAF, SECEL, SECITECI, SEDEC, SEFAZ, SEMA, SEPLAG, SES, SESP, SETASC, SINFRA, UNEMAT.</w:t>
            </w:r>
          </w:p>
        </w:tc>
      </w:tr>
      <w:tr w:rsidR="00811B97" w14:paraId="0D42E9A8" w14:textId="77777777" w:rsidTr="001378E4">
        <w:tc>
          <w:tcPr>
            <w:tcW w:w="983" w:type="dxa"/>
            <w:shd w:val="clear" w:color="auto" w:fill="auto"/>
            <w:vAlign w:val="center"/>
          </w:tcPr>
          <w:p w14:paraId="5098497E" w14:textId="77777777" w:rsidR="00811B97" w:rsidRPr="001378E4" w:rsidRDefault="00811B97" w:rsidP="0026448A">
            <w:pPr>
              <w:jc w:val="center"/>
              <w:rPr>
                <w:rFonts w:ascii="Arial" w:hAnsi="Arial" w:cs="Arial"/>
              </w:rPr>
            </w:pPr>
            <w:r w:rsidRPr="001378E4">
              <w:rPr>
                <w:rFonts w:ascii="Arial" w:hAnsi="Arial" w:cs="Arial"/>
              </w:rPr>
              <w:t>004.1</w:t>
            </w:r>
          </w:p>
        </w:tc>
        <w:tc>
          <w:tcPr>
            <w:tcW w:w="3543" w:type="dxa"/>
            <w:shd w:val="clear" w:color="auto" w:fill="auto"/>
          </w:tcPr>
          <w:p w14:paraId="7D4841CF" w14:textId="77777777" w:rsidR="00811B97" w:rsidRPr="001378E4" w:rsidRDefault="00811B97" w:rsidP="0026448A">
            <w:pPr>
              <w:jc w:val="both"/>
              <w:rPr>
                <w:rFonts w:ascii="Arial" w:hAnsi="Arial" w:cs="Arial"/>
              </w:rPr>
            </w:pPr>
            <w:r w:rsidRPr="001378E4">
              <w:rPr>
                <w:rFonts w:ascii="Arial" w:hAnsi="Arial" w:cs="Arial"/>
              </w:rPr>
              <w:t>GARRAFÃO VAZIO, PARA ACONDICIONAMENTO DE ÁGUA MINERAL, EM POLIPROPILENO, NOVO, SEM AVARIAS E SEM FISSURAS, CAPACIDADE DE 20 LITROS. UNIDADE.</w:t>
            </w:r>
          </w:p>
        </w:tc>
        <w:tc>
          <w:tcPr>
            <w:tcW w:w="1418" w:type="dxa"/>
            <w:shd w:val="clear" w:color="auto" w:fill="auto"/>
            <w:vAlign w:val="center"/>
          </w:tcPr>
          <w:p w14:paraId="581196A3" w14:textId="77777777" w:rsidR="00811B97" w:rsidRPr="001378E4" w:rsidRDefault="00811B97" w:rsidP="0026448A">
            <w:pPr>
              <w:jc w:val="center"/>
              <w:rPr>
                <w:rFonts w:ascii="Arial" w:hAnsi="Arial" w:cs="Arial"/>
              </w:rPr>
            </w:pPr>
            <w:r w:rsidRPr="001378E4">
              <w:rPr>
                <w:rFonts w:ascii="Arial" w:eastAsia="Arial MT" w:hAnsi="Arial" w:cs="Arial"/>
                <w:lang w:eastAsia="en-US"/>
              </w:rPr>
              <w:t>2.565</w:t>
            </w:r>
          </w:p>
        </w:tc>
        <w:tc>
          <w:tcPr>
            <w:tcW w:w="3685" w:type="dxa"/>
            <w:shd w:val="clear" w:color="auto" w:fill="auto"/>
            <w:vAlign w:val="center"/>
          </w:tcPr>
          <w:p w14:paraId="35CCCF8B" w14:textId="77777777" w:rsidR="00811B97" w:rsidRPr="00B837B9" w:rsidRDefault="00811B97" w:rsidP="0026448A">
            <w:pPr>
              <w:jc w:val="center"/>
              <w:rPr>
                <w:rFonts w:ascii="Arial" w:hAnsi="Arial" w:cs="Arial"/>
              </w:rPr>
            </w:pPr>
            <w:r w:rsidRPr="001378E4">
              <w:rPr>
                <w:rFonts w:ascii="Arial" w:hAnsi="Arial" w:cs="Arial"/>
              </w:rPr>
              <w:t>AGER, CASA CIVIL, CGE, DETRAN, FAPEMAT, FUNAC, INDEA, INTERMAT, IPEM, JUCEMAT, MTSAÚDE, PGE, SEAF, SECEL, SECITECI, SEDEC, SEFAZ, SEMA, SEPLAG, SES, SESP, SETASC, SINFRA, UNEMAT.</w:t>
            </w:r>
          </w:p>
        </w:tc>
      </w:tr>
    </w:tbl>
    <w:p w14:paraId="33714435" w14:textId="77777777" w:rsidR="00811B97" w:rsidRDefault="00811B97" w:rsidP="00B837B9">
      <w:pPr>
        <w:tabs>
          <w:tab w:val="left" w:pos="868"/>
          <w:tab w:val="left" w:pos="996"/>
        </w:tabs>
        <w:rPr>
          <w:rFonts w:ascii="Arial" w:hAnsi="Arial" w:cs="Arial"/>
        </w:rPr>
      </w:pPr>
    </w:p>
    <w:p w14:paraId="63AE6E0D"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r w:rsidRPr="00954DF0">
        <w:rPr>
          <w:rFonts w:eastAsia="Arial" w:cs="Arial"/>
          <w:sz w:val="20"/>
        </w:rPr>
        <w:t>EXPECTATIVA DE FORNECIMENTO</w:t>
      </w:r>
    </w:p>
    <w:p w14:paraId="35C0E794"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4480E019" w14:textId="4E023A4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Consideram-se participantes da Ata de Registro de Preços os Órgãos e Entidades que responderam à pesquisa de demanda consolidada</w:t>
      </w:r>
      <w:r w:rsidR="00D25B1C">
        <w:rPr>
          <w:rFonts w:ascii="Arial" w:eastAsia="Arial" w:hAnsi="Arial" w:cs="Arial"/>
          <w:color w:val="000000"/>
        </w:rPr>
        <w:t xml:space="preserve"> n° 679</w:t>
      </w:r>
      <w:r w:rsidRPr="00954DF0">
        <w:rPr>
          <w:rFonts w:ascii="Arial" w:eastAsia="Arial" w:hAnsi="Arial" w:cs="Arial"/>
          <w:color w:val="000000"/>
        </w:rPr>
        <w:t xml:space="preserve"> nos autos, </w:t>
      </w:r>
      <w:proofErr w:type="gramStart"/>
      <w:r w:rsidRPr="00954DF0">
        <w:rPr>
          <w:rFonts w:ascii="Arial" w:eastAsia="Arial" w:hAnsi="Arial" w:cs="Arial"/>
          <w:color w:val="000000"/>
        </w:rPr>
        <w:t>na</w:t>
      </w:r>
      <w:proofErr w:type="gramEnd"/>
      <w:r w:rsidRPr="00954DF0">
        <w:rPr>
          <w:rFonts w:ascii="Arial" w:eastAsia="Arial" w:hAnsi="Arial" w:cs="Arial"/>
          <w:color w:val="000000"/>
        </w:rPr>
        <w:t xml:space="preserve"> fase interna da licitação.</w:t>
      </w:r>
    </w:p>
    <w:p w14:paraId="1F21F5ED" w14:textId="08FD475E"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 xml:space="preserve">Participam deste Registro de Preços, em conformidade com os termos do Decreto Estadual n° 1.525/2022 o (s) seguinte (s) órgão(s) e/ou entidade(s): </w:t>
      </w:r>
      <w:r w:rsidR="00F156E2" w:rsidRPr="00954DF0">
        <w:rPr>
          <w:rFonts w:ascii="Arial" w:eastAsia="Arial" w:hAnsi="Arial" w:cs="Arial"/>
        </w:rPr>
        <w:t>AGER, CASA CIVIL, CGE, DETRAN, FAPEMAT, FUNAC, INDEA, INTERMAT, IPEM, JUCEMAT, MTSAÚDE, PGE, SEAF, SECEL, SECITEC</w:t>
      </w:r>
      <w:r w:rsidR="00B837B9" w:rsidRPr="00954DF0">
        <w:rPr>
          <w:rFonts w:ascii="Arial" w:eastAsia="Arial" w:hAnsi="Arial" w:cs="Arial"/>
        </w:rPr>
        <w:t>I</w:t>
      </w:r>
      <w:r w:rsidR="00F156E2" w:rsidRPr="00954DF0">
        <w:rPr>
          <w:rFonts w:ascii="Arial" w:eastAsia="Arial" w:hAnsi="Arial" w:cs="Arial"/>
        </w:rPr>
        <w:t>, SECOM, SEDEC, SEDUC, SEFAZ, SEMA, SEPLAG, SES, SESP, SETASC, SINFRA, UNEMAT.</w:t>
      </w:r>
    </w:p>
    <w:p w14:paraId="74E44C94" w14:textId="1751BD62"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A utilização dos quan</w:t>
      </w:r>
      <w:r w:rsidR="005676DD">
        <w:rPr>
          <w:rFonts w:ascii="Arial" w:eastAsia="Arial" w:hAnsi="Arial" w:cs="Arial"/>
          <w:color w:val="000000"/>
        </w:rPr>
        <w:t>titativos registrados nesta Ata de Registro de Preços,</w:t>
      </w:r>
      <w:r w:rsidRPr="00954DF0">
        <w:rPr>
          <w:rFonts w:ascii="Arial" w:eastAsia="Arial" w:hAnsi="Arial" w:cs="Arial"/>
          <w:color w:val="000000"/>
        </w:rPr>
        <w:t xml:space="preserve"> pelos Órgãos ou Entidades participantes, será restrita ao quantitativo i</w:t>
      </w:r>
      <w:r w:rsidR="005676DD">
        <w:rPr>
          <w:rFonts w:ascii="Arial" w:eastAsia="Arial" w:hAnsi="Arial" w:cs="Arial"/>
          <w:color w:val="000000"/>
        </w:rPr>
        <w:t>nformado na pesquisa de demanda n° 679</w:t>
      </w:r>
      <w:r w:rsidRPr="00954DF0">
        <w:rPr>
          <w:rFonts w:ascii="Arial" w:eastAsia="Arial" w:hAnsi="Arial" w:cs="Arial"/>
          <w:color w:val="000000"/>
        </w:rPr>
        <w:t xml:space="preserve"> conforme relatório de pesquisa, ressalvada a possibilidade de adesão carona, nos termos do Decreto Estadual nº 1.525/2022.</w:t>
      </w:r>
    </w:p>
    <w:p w14:paraId="755AAE8B" w14:textId="77777777" w:rsidR="003154A2" w:rsidRPr="00954DF0" w:rsidRDefault="003154A2" w:rsidP="00863D36">
      <w:pPr>
        <w:numPr>
          <w:ilvl w:val="2"/>
          <w:numId w:val="120"/>
        </w:numPr>
        <w:tabs>
          <w:tab w:val="left" w:pos="1418"/>
        </w:tabs>
        <w:suppressAutoHyphens w:val="0"/>
        <w:spacing w:before="240" w:after="240" w:line="276" w:lineRule="auto"/>
        <w:ind w:left="1418" w:right="7" w:hanging="550"/>
        <w:jc w:val="both"/>
        <w:rPr>
          <w:rFonts w:ascii="Arial" w:hAnsi="Arial" w:cs="Arial"/>
        </w:rPr>
      </w:pPr>
      <w:r w:rsidRPr="00954DF0">
        <w:rPr>
          <w:rFonts w:ascii="Arial" w:eastAsia="Arial" w:hAnsi="Arial" w:cs="Arial"/>
        </w:rPr>
        <w:t xml:space="preserve">É vedado efetuar acréscimos nos quantitativos fixados pela Ata de Registro de Preços, </w:t>
      </w:r>
      <w:proofErr w:type="gramStart"/>
      <w:r w:rsidRPr="00954DF0">
        <w:rPr>
          <w:rFonts w:ascii="Arial" w:eastAsia="Arial" w:hAnsi="Arial" w:cs="Arial"/>
        </w:rPr>
        <w:t>sem</w:t>
      </w:r>
      <w:proofErr w:type="gramEnd"/>
      <w:r w:rsidRPr="00954DF0">
        <w:rPr>
          <w:rFonts w:ascii="Arial" w:eastAsia="Arial" w:hAnsi="Arial" w:cs="Arial"/>
        </w:rPr>
        <w:t xml:space="preserve"> prejuízo da possibilidade de remanejamento entre os participantes (art. 205, § 2º do Decreto 1.525/2022).</w:t>
      </w:r>
    </w:p>
    <w:p w14:paraId="32E6F02D"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rPr>
      </w:pPr>
      <w:r w:rsidRPr="00954DF0">
        <w:rPr>
          <w:rFonts w:ascii="Arial" w:eastAsia="Arial" w:hAnsi="Arial" w:cs="Arial"/>
        </w:rPr>
        <w:t xml:space="preserve">Os órgãos ou entidades participantes formalizarão a contratação por meio de Instrumento Simplificado de Formalização de Demanda, nos termos do art. </w:t>
      </w:r>
      <w:proofErr w:type="gramStart"/>
      <w:r w:rsidRPr="00954DF0">
        <w:rPr>
          <w:rFonts w:ascii="Arial" w:eastAsia="Arial" w:hAnsi="Arial" w:cs="Arial"/>
        </w:rPr>
        <w:t>209</w:t>
      </w:r>
      <w:proofErr w:type="gramEnd"/>
      <w:r w:rsidRPr="00954DF0">
        <w:rPr>
          <w:rFonts w:ascii="Arial" w:eastAsia="Arial" w:hAnsi="Arial" w:cs="Arial"/>
        </w:rPr>
        <w:t xml:space="preserve"> do Decreto 1.525/2022.</w:t>
      </w:r>
    </w:p>
    <w:p w14:paraId="5D538CFE"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6" w:name="_heading=h.v9lvtpc28na1" w:colFirst="0" w:colLast="0"/>
      <w:bookmarkEnd w:id="6"/>
      <w:r w:rsidRPr="00954DF0">
        <w:rPr>
          <w:rFonts w:eastAsia="Arial" w:cs="Arial"/>
          <w:sz w:val="20"/>
        </w:rPr>
        <w:t>FORMA DE EXECUÇÃO</w:t>
      </w:r>
    </w:p>
    <w:p w14:paraId="6954CB35" w14:textId="00E76091" w:rsidR="003154A2" w:rsidRPr="00954DF0" w:rsidRDefault="003154A2" w:rsidP="005676DD">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A empresa detentora do Registro </w:t>
      </w:r>
      <w:r w:rsidR="005676DD">
        <w:rPr>
          <w:rFonts w:ascii="Arial" w:eastAsia="Arial" w:hAnsi="Arial" w:cs="Arial"/>
          <w:color w:val="000000"/>
        </w:rPr>
        <w:t xml:space="preserve"> </w:t>
      </w:r>
      <w:r w:rsidR="005676DD" w:rsidRPr="005676DD">
        <w:rPr>
          <w:rFonts w:ascii="Arial" w:eastAsia="Arial" w:hAnsi="Arial" w:cs="Arial"/>
          <w:color w:val="000000"/>
        </w:rPr>
        <w:t xml:space="preserve">de Preços </w:t>
      </w:r>
      <w:r w:rsidRPr="00954DF0">
        <w:rPr>
          <w:rFonts w:ascii="Arial" w:eastAsia="Arial" w:hAnsi="Arial" w:cs="Arial"/>
          <w:color w:val="000000"/>
        </w:rPr>
        <w:t xml:space="preserve">deverá prestar o(s) serviço(s) para atender </w:t>
      </w:r>
      <w:r w:rsidR="00F156E2" w:rsidRPr="00954DF0">
        <w:rPr>
          <w:rFonts w:ascii="Arial" w:eastAsia="Arial" w:hAnsi="Arial" w:cs="Arial"/>
          <w:color w:val="000000"/>
        </w:rPr>
        <w:t>à</w:t>
      </w:r>
      <w:r w:rsidRPr="00954DF0">
        <w:rPr>
          <w:rFonts w:ascii="Arial" w:eastAsia="Arial" w:hAnsi="Arial" w:cs="Arial"/>
          <w:color w:val="000000"/>
        </w:rPr>
        <w:t xml:space="preserve">s necessidades dos Órgãos </w:t>
      </w:r>
      <w:r w:rsidR="005676DD" w:rsidRPr="005676DD">
        <w:rPr>
          <w:rFonts w:ascii="Arial" w:eastAsia="Arial" w:hAnsi="Arial" w:cs="Arial"/>
          <w:color w:val="000000"/>
        </w:rPr>
        <w:t>ou Entidades</w:t>
      </w:r>
      <w:r w:rsidR="005676DD" w:rsidRPr="00706EB8">
        <w:rPr>
          <w:rFonts w:asciiTheme="minorHAnsi" w:eastAsia="Calibri" w:hAnsiTheme="minorHAnsi" w:cstheme="minorHAnsi"/>
          <w:bCs/>
          <w:sz w:val="22"/>
          <w:szCs w:val="22"/>
          <w:lang w:val="pt-BR" w:eastAsia="en-US"/>
        </w:rPr>
        <w:t xml:space="preserve"> </w:t>
      </w:r>
      <w:r w:rsidR="005676DD">
        <w:rPr>
          <w:rFonts w:asciiTheme="minorHAnsi" w:eastAsia="Calibri" w:hAnsiTheme="minorHAnsi" w:cstheme="minorHAnsi"/>
          <w:bCs/>
          <w:sz w:val="22"/>
          <w:szCs w:val="22"/>
          <w:lang w:val="pt-BR" w:eastAsia="en-US"/>
        </w:rPr>
        <w:t xml:space="preserve"> </w:t>
      </w:r>
      <w:r w:rsidRPr="00954DF0">
        <w:rPr>
          <w:rFonts w:ascii="Arial" w:eastAsia="Arial" w:hAnsi="Arial" w:cs="Arial"/>
          <w:color w:val="000000"/>
        </w:rPr>
        <w:t>adesos conforme especificado no Edital e seus anexos, no Termo de Referência e na proposta de preços.</w:t>
      </w:r>
    </w:p>
    <w:p w14:paraId="75048F69" w14:textId="5C834A71" w:rsidR="003154A2" w:rsidRPr="00954DF0" w:rsidRDefault="003154A2" w:rsidP="005676DD">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Após a publicação desta Ata </w:t>
      </w:r>
      <w:r w:rsidR="005676DD" w:rsidRPr="005676DD">
        <w:rPr>
          <w:rFonts w:ascii="Arial" w:eastAsia="Arial" w:hAnsi="Arial" w:cs="Arial"/>
          <w:color w:val="000000"/>
        </w:rPr>
        <w:t xml:space="preserve">de Registro de Preços </w:t>
      </w:r>
      <w:r w:rsidRPr="00954DF0">
        <w:rPr>
          <w:rFonts w:ascii="Arial" w:eastAsia="Arial" w:hAnsi="Arial" w:cs="Arial"/>
          <w:color w:val="000000"/>
        </w:rPr>
        <w:t xml:space="preserve">no Diário Oficial do Estado, as empresas </w:t>
      </w:r>
      <w:r w:rsidRPr="00954DF0">
        <w:rPr>
          <w:rFonts w:ascii="Arial" w:eastAsia="Arial" w:hAnsi="Arial" w:cs="Arial"/>
          <w:color w:val="000000"/>
        </w:rPr>
        <w:lastRenderedPageBreak/>
        <w:t>registradas ficam obrigadas a atender todos os pedidos feitos pelos Órgãos</w:t>
      </w:r>
      <w:r w:rsidR="005676DD">
        <w:rPr>
          <w:rFonts w:ascii="Arial" w:eastAsia="Arial" w:hAnsi="Arial" w:cs="Arial"/>
          <w:color w:val="000000"/>
        </w:rPr>
        <w:t xml:space="preserve"> </w:t>
      </w:r>
      <w:r w:rsidR="005676DD" w:rsidRPr="005676DD">
        <w:rPr>
          <w:rFonts w:ascii="Arial" w:eastAsia="Arial" w:hAnsi="Arial" w:cs="Arial"/>
          <w:color w:val="000000"/>
        </w:rPr>
        <w:t>ou Entidades</w:t>
      </w:r>
      <w:r w:rsidRPr="00954DF0">
        <w:rPr>
          <w:rFonts w:ascii="Arial" w:eastAsia="Arial" w:hAnsi="Arial" w:cs="Arial"/>
          <w:color w:val="000000"/>
        </w:rPr>
        <w:t xml:space="preserve"> participantes, além de manter as condições de habilitação durante todo o período de vigência da Ata.</w:t>
      </w:r>
    </w:p>
    <w:bookmarkStart w:id="7" w:name="_heading=h.8vvjf7bgtikd" w:colFirst="0" w:colLast="0"/>
    <w:bookmarkEnd w:id="7"/>
    <w:p w14:paraId="4AFEA335" w14:textId="77777777" w:rsidR="003154A2" w:rsidRPr="00954DF0" w:rsidRDefault="00BE1200"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sdt>
        <w:sdtPr>
          <w:rPr>
            <w:rFonts w:cs="Arial"/>
            <w:sz w:val="20"/>
          </w:rPr>
          <w:tag w:val="goog_rdk_5"/>
          <w:id w:val="-1646581610"/>
        </w:sdtPr>
        <w:sdtEndPr/>
        <w:sdtContent/>
      </w:sdt>
      <w:r w:rsidR="003154A2" w:rsidRPr="00954DF0">
        <w:rPr>
          <w:rFonts w:eastAsia="Arial" w:cs="Arial"/>
          <w:sz w:val="20"/>
        </w:rPr>
        <w:t>ADESÕES DOS ÓRGÃOS NÃO PARTICIPANTES – ADESÃO CARONA</w:t>
      </w:r>
    </w:p>
    <w:p w14:paraId="25C81008"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w:t>
      </w:r>
      <w:r w:rsidRPr="00954DF0">
        <w:rPr>
          <w:rFonts w:ascii="Arial" w:eastAsia="Arial" w:hAnsi="Arial" w:cs="Arial"/>
        </w:rPr>
        <w:t xml:space="preserve">gerenciador, </w:t>
      </w:r>
      <w:r w:rsidRPr="00954DF0">
        <w:rPr>
          <w:rFonts w:ascii="Arial" w:eastAsia="Arial" w:hAnsi="Arial" w:cs="Arial"/>
          <w:color w:val="000000"/>
        </w:rPr>
        <w:t>desde que sejam cumpridas as exigências dispost</w:t>
      </w:r>
      <w:r w:rsidRPr="00954DF0">
        <w:rPr>
          <w:rFonts w:ascii="Arial" w:eastAsia="Arial" w:hAnsi="Arial" w:cs="Arial"/>
        </w:rPr>
        <w:t>as no Decreto 1.525/2022 e atendidas as</w:t>
      </w:r>
      <w:r w:rsidRPr="00954DF0">
        <w:rPr>
          <w:rFonts w:ascii="Arial" w:eastAsia="Arial" w:hAnsi="Arial" w:cs="Arial"/>
          <w:color w:val="000000"/>
        </w:rPr>
        <w:t xml:space="preserve"> seguintes condições:</w:t>
      </w:r>
    </w:p>
    <w:p w14:paraId="071BCC57" w14:textId="77777777" w:rsidR="003154A2" w:rsidRPr="00954DF0" w:rsidRDefault="003154A2" w:rsidP="00863D36">
      <w:pPr>
        <w:numPr>
          <w:ilvl w:val="0"/>
          <w:numId w:val="119"/>
        </w:numPr>
        <w:pBdr>
          <w:top w:val="nil"/>
          <w:left w:val="nil"/>
          <w:bottom w:val="nil"/>
          <w:right w:val="nil"/>
          <w:between w:val="nil"/>
        </w:pBdr>
        <w:tabs>
          <w:tab w:val="left" w:pos="1418"/>
        </w:tabs>
        <w:suppressAutoHyphens w:val="0"/>
        <w:spacing w:before="240" w:after="240" w:line="276" w:lineRule="auto"/>
        <w:ind w:left="1560" w:hanging="567"/>
        <w:jc w:val="both"/>
        <w:rPr>
          <w:rFonts w:ascii="Arial" w:hAnsi="Arial" w:cs="Arial"/>
          <w:color w:val="000000"/>
        </w:rPr>
      </w:pPr>
      <w:r w:rsidRPr="00954DF0">
        <w:rPr>
          <w:rFonts w:ascii="Arial" w:eastAsia="Arial" w:hAnsi="Arial" w:cs="Arial"/>
          <w:color w:val="000000"/>
        </w:rPr>
        <w:t>A Ata ainda esteja vigente e não tenha esgotado o quantitativo registrado do item solicitado;</w:t>
      </w:r>
    </w:p>
    <w:p w14:paraId="507AD961" w14:textId="77777777" w:rsidR="003154A2" w:rsidRPr="00954DF0" w:rsidRDefault="003154A2" w:rsidP="00863D36">
      <w:pPr>
        <w:numPr>
          <w:ilvl w:val="0"/>
          <w:numId w:val="119"/>
        </w:numPr>
        <w:pBdr>
          <w:top w:val="nil"/>
          <w:left w:val="nil"/>
          <w:bottom w:val="nil"/>
          <w:right w:val="nil"/>
          <w:between w:val="nil"/>
        </w:pBdr>
        <w:tabs>
          <w:tab w:val="left" w:pos="1418"/>
        </w:tabs>
        <w:suppressAutoHyphens w:val="0"/>
        <w:spacing w:before="240" w:after="240" w:line="276" w:lineRule="auto"/>
        <w:ind w:left="1560" w:hanging="567"/>
        <w:jc w:val="both"/>
        <w:rPr>
          <w:rFonts w:ascii="Arial" w:hAnsi="Arial" w:cs="Arial"/>
        </w:rPr>
      </w:pPr>
      <w:r w:rsidRPr="00954DF0">
        <w:rPr>
          <w:rFonts w:ascii="Arial" w:eastAsia="Arial" w:hAnsi="Arial" w:cs="Arial"/>
          <w:color w:val="000000"/>
        </w:rPr>
        <w:t xml:space="preserve">O quantitativo decorrente das adesões carona à Ata de Registro de Preços não poderá exceder, na totalidade, ao </w:t>
      </w:r>
      <w:r w:rsidRPr="00954DF0">
        <w:rPr>
          <w:rFonts w:ascii="Arial" w:eastAsia="Arial" w:hAnsi="Arial" w:cs="Arial"/>
          <w:b/>
          <w:color w:val="000000"/>
        </w:rPr>
        <w:t xml:space="preserve">dobro </w:t>
      </w:r>
      <w:r w:rsidRPr="00954DF0">
        <w:rPr>
          <w:rFonts w:ascii="Arial" w:eastAsia="Arial" w:hAnsi="Arial" w:cs="Arial"/>
          <w:color w:val="000000"/>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13F24BC9" w14:textId="77777777" w:rsidR="003154A2" w:rsidRPr="00954DF0" w:rsidRDefault="003154A2" w:rsidP="00863D36">
      <w:pPr>
        <w:numPr>
          <w:ilvl w:val="0"/>
          <w:numId w:val="119"/>
        </w:numPr>
        <w:pBdr>
          <w:top w:val="nil"/>
          <w:left w:val="nil"/>
          <w:bottom w:val="nil"/>
          <w:right w:val="nil"/>
          <w:between w:val="nil"/>
        </w:pBdr>
        <w:tabs>
          <w:tab w:val="left" w:pos="1418"/>
        </w:tabs>
        <w:suppressAutoHyphens w:val="0"/>
        <w:spacing w:before="240" w:after="240" w:line="276" w:lineRule="auto"/>
        <w:ind w:left="1560" w:hanging="567"/>
        <w:jc w:val="both"/>
        <w:rPr>
          <w:rFonts w:ascii="Arial" w:hAnsi="Arial" w:cs="Arial"/>
        </w:rPr>
      </w:pPr>
      <w:r w:rsidRPr="00954DF0">
        <w:rPr>
          <w:rFonts w:ascii="Arial" w:eastAsia="Arial" w:hAnsi="Arial" w:cs="Arial"/>
          <w:color w:val="000000"/>
        </w:rPr>
        <w:t xml:space="preserve">As contratações decorrentes de adesão carona a esta Ata de Registro de Preços não poderão exceder, por Órgão ou Entidade, a </w:t>
      </w:r>
      <w:r w:rsidRPr="00954DF0">
        <w:rPr>
          <w:rFonts w:ascii="Arial" w:eastAsia="Arial" w:hAnsi="Arial" w:cs="Arial"/>
          <w:b/>
          <w:color w:val="000000"/>
        </w:rPr>
        <w:t xml:space="preserve">50% (cinquenta por cento) </w:t>
      </w:r>
      <w:r w:rsidRPr="00954DF0">
        <w:rPr>
          <w:rFonts w:ascii="Arial" w:eastAsia="Arial" w:hAnsi="Arial" w:cs="Arial"/>
          <w:color w:val="000000"/>
        </w:rPr>
        <w:t>dos quantitativos dos itens registrado nesta Ata de Registro de Preços para o gerenciador e órgãos participantes;</w:t>
      </w:r>
    </w:p>
    <w:p w14:paraId="515226ED" w14:textId="77777777" w:rsidR="003154A2" w:rsidRPr="00954DF0" w:rsidRDefault="003154A2" w:rsidP="00863D36">
      <w:pPr>
        <w:numPr>
          <w:ilvl w:val="0"/>
          <w:numId w:val="119"/>
        </w:numPr>
        <w:pBdr>
          <w:top w:val="nil"/>
          <w:left w:val="nil"/>
          <w:bottom w:val="nil"/>
          <w:right w:val="nil"/>
          <w:between w:val="nil"/>
        </w:pBdr>
        <w:tabs>
          <w:tab w:val="left" w:pos="1418"/>
        </w:tabs>
        <w:suppressAutoHyphens w:val="0"/>
        <w:spacing w:before="240" w:after="240" w:line="276" w:lineRule="auto"/>
        <w:ind w:left="1560" w:hanging="567"/>
        <w:jc w:val="both"/>
        <w:rPr>
          <w:rFonts w:ascii="Arial" w:hAnsi="Arial" w:cs="Arial"/>
        </w:rPr>
      </w:pPr>
      <w:r w:rsidRPr="00954DF0">
        <w:rPr>
          <w:rFonts w:ascii="Arial" w:eastAsia="Arial" w:hAnsi="Arial" w:cs="Arial"/>
          <w:color w:val="000000"/>
        </w:rPr>
        <w:t xml:space="preserve">É possível a adesão carona de empresas estatais de Mato Grosso, </w:t>
      </w:r>
      <w:proofErr w:type="gramStart"/>
      <w:r w:rsidRPr="00954DF0">
        <w:rPr>
          <w:rFonts w:ascii="Arial" w:eastAsia="Arial" w:hAnsi="Arial" w:cs="Arial"/>
          <w:color w:val="000000"/>
        </w:rPr>
        <w:t>na</w:t>
      </w:r>
      <w:proofErr w:type="gramEnd"/>
      <w:r w:rsidRPr="00954DF0">
        <w:rPr>
          <w:rFonts w:ascii="Arial" w:eastAsia="Arial" w:hAnsi="Arial" w:cs="Arial"/>
          <w:color w:val="000000"/>
        </w:rPr>
        <w:t xml:space="preserve"> forma do art. 402 do Decreto Estadual nº 1.525/2022, desde que haja previsão em seus respectivos regulamentos, seguindo a contratação da minuta específica anexa ao Edital (Minuta de Contrato das Empresas Estatais), regida pela Lei nº 13.303/2016;</w:t>
      </w:r>
    </w:p>
    <w:p w14:paraId="57AC21D2" w14:textId="77777777" w:rsidR="003154A2" w:rsidRPr="00954DF0" w:rsidRDefault="003154A2" w:rsidP="00863D36">
      <w:pPr>
        <w:numPr>
          <w:ilvl w:val="0"/>
          <w:numId w:val="119"/>
        </w:numPr>
        <w:pBdr>
          <w:top w:val="nil"/>
          <w:left w:val="nil"/>
          <w:bottom w:val="nil"/>
          <w:right w:val="nil"/>
          <w:between w:val="nil"/>
        </w:pBdr>
        <w:tabs>
          <w:tab w:val="left" w:pos="1418"/>
          <w:tab w:val="left" w:pos="1776"/>
          <w:tab w:val="left" w:pos="1777"/>
        </w:tabs>
        <w:suppressAutoHyphens w:val="0"/>
        <w:spacing w:before="240" w:after="240" w:line="276" w:lineRule="auto"/>
        <w:ind w:left="1560" w:hanging="567"/>
        <w:jc w:val="both"/>
        <w:rPr>
          <w:rFonts w:ascii="Arial" w:hAnsi="Arial" w:cs="Arial"/>
        </w:rPr>
      </w:pPr>
      <w:r w:rsidRPr="00954DF0">
        <w:rPr>
          <w:rFonts w:ascii="Arial" w:eastAsia="Arial" w:hAnsi="Arial" w:cs="Arial"/>
          <w:color w:val="000000"/>
        </w:rPr>
        <w:t>A possibilidade de adesão não altera o regime desta Ata de Registro de Preço;</w:t>
      </w:r>
    </w:p>
    <w:p w14:paraId="019A5953" w14:textId="77777777" w:rsidR="003154A2" w:rsidRPr="00954DF0" w:rsidRDefault="003154A2" w:rsidP="00863D36">
      <w:pPr>
        <w:numPr>
          <w:ilvl w:val="0"/>
          <w:numId w:val="119"/>
        </w:numPr>
        <w:pBdr>
          <w:top w:val="nil"/>
          <w:left w:val="nil"/>
          <w:bottom w:val="nil"/>
          <w:right w:val="nil"/>
          <w:between w:val="nil"/>
        </w:pBdr>
        <w:tabs>
          <w:tab w:val="left" w:pos="1776"/>
          <w:tab w:val="left" w:pos="1777"/>
        </w:tabs>
        <w:suppressAutoHyphens w:val="0"/>
        <w:spacing w:before="240" w:after="240" w:line="276" w:lineRule="auto"/>
        <w:ind w:left="1560" w:hanging="567"/>
        <w:jc w:val="both"/>
        <w:rPr>
          <w:rFonts w:ascii="Arial" w:hAnsi="Arial" w:cs="Arial"/>
        </w:rPr>
      </w:pPr>
      <w:r w:rsidRPr="00954DF0">
        <w:rPr>
          <w:rFonts w:ascii="Arial" w:eastAsia="Arial" w:hAnsi="Arial" w:cs="Arial"/>
          <w:color w:val="000000"/>
        </w:rPr>
        <w:t>Os procedimentos de contratação pelas empresas estatais devem observar a Lei nº 13.303/2016 e seus regulamentos próprios, sem prejuízo das alterações contratuais condizentes às suas peculiaridades;</w:t>
      </w:r>
    </w:p>
    <w:p w14:paraId="19616513" w14:textId="77777777" w:rsidR="003154A2" w:rsidRPr="00954DF0" w:rsidRDefault="003154A2" w:rsidP="00863D36">
      <w:pPr>
        <w:numPr>
          <w:ilvl w:val="0"/>
          <w:numId w:val="119"/>
        </w:numPr>
        <w:pBdr>
          <w:top w:val="nil"/>
          <w:left w:val="nil"/>
          <w:bottom w:val="nil"/>
          <w:right w:val="nil"/>
          <w:between w:val="nil"/>
        </w:pBdr>
        <w:tabs>
          <w:tab w:val="left" w:pos="1776"/>
          <w:tab w:val="left" w:pos="1777"/>
        </w:tabs>
        <w:suppressAutoHyphens w:val="0"/>
        <w:spacing w:before="240" w:after="240" w:line="276" w:lineRule="auto"/>
        <w:ind w:left="1560" w:hanging="567"/>
        <w:jc w:val="both"/>
        <w:rPr>
          <w:rFonts w:ascii="Arial" w:hAnsi="Arial" w:cs="Arial"/>
        </w:rPr>
      </w:pPr>
      <w:r w:rsidRPr="00954DF0">
        <w:rPr>
          <w:rFonts w:ascii="Arial" w:eastAsia="Arial" w:hAnsi="Arial" w:cs="Arial"/>
          <w:color w:val="000000"/>
        </w:rPr>
        <w:t xml:space="preserve">Em caso de contratação por adesão carona das empresas estatais, o regime de execução contratual seguirá as </w:t>
      </w:r>
      <w:proofErr w:type="gramStart"/>
      <w:r w:rsidRPr="00954DF0">
        <w:rPr>
          <w:rFonts w:ascii="Arial" w:eastAsia="Arial" w:hAnsi="Arial" w:cs="Arial"/>
          <w:color w:val="000000"/>
        </w:rPr>
        <w:t>normas</w:t>
      </w:r>
      <w:proofErr w:type="gramEnd"/>
      <w:r w:rsidRPr="00954DF0">
        <w:rPr>
          <w:rFonts w:ascii="Arial" w:eastAsia="Arial" w:hAnsi="Arial" w:cs="Arial"/>
          <w:color w:val="000000"/>
        </w:rPr>
        <w:t xml:space="preserve"> aplicáveis a essas pessoas jurídicas.</w:t>
      </w:r>
    </w:p>
    <w:p w14:paraId="486F4BEA" w14:textId="77777777" w:rsidR="003154A2" w:rsidRPr="00954DF0" w:rsidRDefault="003154A2" w:rsidP="00863D36">
      <w:pPr>
        <w:numPr>
          <w:ilvl w:val="0"/>
          <w:numId w:val="119"/>
        </w:numPr>
        <w:pBdr>
          <w:top w:val="nil"/>
          <w:left w:val="nil"/>
          <w:bottom w:val="nil"/>
          <w:right w:val="nil"/>
          <w:between w:val="nil"/>
        </w:pBdr>
        <w:suppressAutoHyphens w:val="0"/>
        <w:spacing w:before="240" w:after="240" w:line="276" w:lineRule="auto"/>
        <w:ind w:left="1560" w:hanging="567"/>
        <w:jc w:val="both"/>
        <w:rPr>
          <w:rFonts w:ascii="Arial" w:hAnsi="Arial" w:cs="Arial"/>
        </w:rPr>
      </w:pPr>
      <w:r w:rsidRPr="00954DF0">
        <w:rPr>
          <w:rFonts w:ascii="Arial" w:eastAsia="Arial" w:hAnsi="Arial" w:cs="Arial"/>
          <w:color w:val="000000"/>
        </w:rPr>
        <w:t>O pedido de adesão carona seja instruído com os seguintes documentos:</w:t>
      </w:r>
    </w:p>
    <w:p w14:paraId="70C03652" w14:textId="77777777" w:rsidR="003154A2" w:rsidRPr="00954DF0" w:rsidRDefault="003154A2" w:rsidP="00863D36">
      <w:pPr>
        <w:numPr>
          <w:ilvl w:val="0"/>
          <w:numId w:val="121"/>
        </w:numPr>
        <w:pBdr>
          <w:top w:val="nil"/>
          <w:left w:val="nil"/>
          <w:bottom w:val="nil"/>
          <w:right w:val="nil"/>
          <w:between w:val="nil"/>
        </w:pBdr>
        <w:tabs>
          <w:tab w:val="left" w:pos="2410"/>
        </w:tabs>
        <w:suppressAutoHyphens w:val="0"/>
        <w:spacing w:before="240" w:after="240" w:line="276" w:lineRule="auto"/>
        <w:ind w:left="2268" w:hanging="708"/>
        <w:jc w:val="both"/>
        <w:rPr>
          <w:rFonts w:ascii="Arial" w:hAnsi="Arial" w:cs="Arial"/>
        </w:rPr>
      </w:pPr>
      <w:r w:rsidRPr="00954DF0">
        <w:rPr>
          <w:rFonts w:ascii="Arial" w:eastAsia="Arial" w:hAnsi="Arial" w:cs="Arial"/>
          <w:color w:val="000000"/>
        </w:rPr>
        <w:t>Solicitação formal de utilização, com a indicação do(s) serviço(s</w:t>
      </w:r>
      <w:proofErr w:type="gramStart"/>
      <w:r w:rsidRPr="00954DF0">
        <w:rPr>
          <w:rFonts w:ascii="Arial" w:eastAsia="Arial" w:hAnsi="Arial" w:cs="Arial"/>
          <w:color w:val="000000"/>
        </w:rPr>
        <w:t>)e</w:t>
      </w:r>
      <w:proofErr w:type="gramEnd"/>
      <w:r w:rsidRPr="00954DF0">
        <w:rPr>
          <w:rFonts w:ascii="Arial" w:eastAsia="Arial" w:hAnsi="Arial" w:cs="Arial"/>
          <w:color w:val="000000"/>
        </w:rPr>
        <w:t xml:space="preserve"> quantitativos demandados</w:t>
      </w:r>
      <w:r w:rsidRPr="00954DF0">
        <w:rPr>
          <w:rFonts w:ascii="Arial" w:eastAsia="Arial" w:hAnsi="Arial" w:cs="Arial"/>
        </w:rPr>
        <w:t>.</w:t>
      </w:r>
      <w:r w:rsidRPr="00954DF0">
        <w:rPr>
          <w:rFonts w:ascii="Arial" w:eastAsia="Arial" w:hAnsi="Arial" w:cs="Arial"/>
          <w:noProof/>
          <w:color w:val="000000"/>
          <w:lang w:val="pt-BR"/>
        </w:rPr>
        <mc:AlternateContent>
          <mc:Choice Requires="wpg">
            <w:drawing>
              <wp:anchor distT="0" distB="0" distL="114300" distR="114300" simplePos="0" relativeHeight="251660288" behindDoc="0" locked="0" layoutInCell="1" hidden="0" allowOverlap="1" wp14:anchorId="63B950A4" wp14:editId="57579FE2">
                <wp:simplePos x="0" y="0"/>
                <wp:positionH relativeFrom="page">
                  <wp:posOffset>6840855</wp:posOffset>
                </wp:positionH>
                <wp:positionV relativeFrom="page">
                  <wp:posOffset>10211435</wp:posOffset>
                </wp:positionV>
                <wp:extent cx="571500" cy="266065"/>
                <wp:effectExtent l="0" t="0" r="0" b="0"/>
                <wp:wrapNone/>
                <wp:docPr id="71" name="Grupo 71"/>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4" name="Grupo 4"/>
                        <wpg:cNvGrpSpPr/>
                        <wpg:grpSpPr>
                          <a:xfrm>
                            <a:off x="5060250" y="3646968"/>
                            <a:ext cx="571500" cy="266065"/>
                            <a:chOff x="0" y="0"/>
                            <a:chExt cx="571500" cy="266065"/>
                          </a:xfrm>
                        </wpg:grpSpPr>
                        <wps:wsp>
                          <wps:cNvPr id="5" name="Retângulo 5"/>
                          <wps:cNvSpPr/>
                          <wps:spPr>
                            <a:xfrm>
                              <a:off x="0" y="0"/>
                              <a:ext cx="571500" cy="266050"/>
                            </a:xfrm>
                            <a:prstGeom prst="rect">
                              <a:avLst/>
                            </a:prstGeom>
                            <a:noFill/>
                            <a:ln>
                              <a:noFill/>
                            </a:ln>
                          </wps:spPr>
                          <wps:txbx>
                            <w:txbxContent>
                              <w:p w14:paraId="27A1BF1D" w14:textId="77777777" w:rsidR="003F32E6" w:rsidRDefault="003F32E6" w:rsidP="003154A2">
                                <w:pPr>
                                  <w:textDirection w:val="btLr"/>
                                </w:pPr>
                              </w:p>
                            </w:txbxContent>
                          </wps:txbx>
                          <wps:bodyPr spcFirstLastPara="1" wrap="square" lIns="91425" tIns="91425" rIns="91425" bIns="91425" anchor="ctr" anchorCtr="0">
                            <a:noAutofit/>
                          </wps:bodyPr>
                        </wps:wsp>
                        <wps:wsp>
                          <wps:cNvPr id="6" name="Retângulo 6"/>
                          <wps:cNvSpPr/>
                          <wps:spPr>
                            <a:xfrm>
                              <a:off x="0" y="0"/>
                              <a:ext cx="571500" cy="266065"/>
                            </a:xfrm>
                            <a:prstGeom prst="rect">
                              <a:avLst/>
                            </a:prstGeom>
                            <a:solidFill>
                              <a:srgbClr val="FEFEFE"/>
                            </a:solidFill>
                            <a:ln>
                              <a:noFill/>
                            </a:ln>
                          </wps:spPr>
                          <wps:txbx>
                            <w:txbxContent>
                              <w:p w14:paraId="0369FC59" w14:textId="77777777" w:rsidR="003F32E6" w:rsidRDefault="003F32E6" w:rsidP="003154A2">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3B950A4" id="Grupo 71" o:spid="_x0000_s1030" style="position:absolute;left:0;text-align:left;margin-left:538.65pt;margin-top:804.05pt;width:45pt;height:20.95pt;z-index:251660288;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">
                <v:group id="Grupo 4" o:spid="_x0000_s1031"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tângulo 5"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27A1BF1D" w14:textId="77777777" w:rsidR="003F32E6" w:rsidRDefault="003F32E6" w:rsidP="003154A2">
                          <w:pPr>
                            <w:textDirection w:val="btLr"/>
                          </w:pPr>
                        </w:p>
                      </w:txbxContent>
                    </v:textbox>
                  </v:rect>
                  <v:rect id="Retângulo 6"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F8IA&#10;AADaAAAADwAAAGRycy9kb3ducmV2LnhtbESPT4vCMBTE78J+h/AWvMia6kG0a1oWQfDiwT8Hj4/m&#10;bVO3eek2sa3f3giCx2FmfsOs88HWoqPWV44VzKYJCOLC6YpLBefT9msJwgdkjbVjUnAnD3n2MVpj&#10;ql3PB+qOoRQRwj5FBSaEJpXSF4Ys+qlriKP361qLIcq2lLrFPsJtLedJspAWK44LBhvaGCr+jjer&#10;4Fr88+Xcb6/dahXszGxoX80nSo0/h59vEIGG8A6/2jutYAH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sXwgAAANoAAAAPAAAAAAAAAAAAAAAAAJgCAABkcnMvZG93&#10;bnJldi54bWxQSwUGAAAAAAQABAD1AAAAhwMAAAAA&#10;" fillcolor="#fefefe" stroked="f">
                    <v:textbox inset="2.53958mm,2.53958mm,2.53958mm,2.53958mm">
                      <w:txbxContent>
                        <w:p w14:paraId="0369FC59" w14:textId="77777777" w:rsidR="003F32E6" w:rsidRDefault="003F32E6" w:rsidP="003154A2">
                          <w:pPr>
                            <w:textDirection w:val="btLr"/>
                          </w:pPr>
                        </w:p>
                      </w:txbxContent>
                    </v:textbox>
                  </v:rect>
                </v:group>
                <w10:wrap anchorx="page" anchory="page"/>
              </v:group>
            </w:pict>
          </mc:Fallback>
        </mc:AlternateContent>
      </w:r>
    </w:p>
    <w:p w14:paraId="18F0D5F0" w14:textId="77777777" w:rsidR="003154A2" w:rsidRPr="00954DF0" w:rsidRDefault="003154A2" w:rsidP="00863D36">
      <w:pPr>
        <w:numPr>
          <w:ilvl w:val="0"/>
          <w:numId w:val="121"/>
        </w:numPr>
        <w:pBdr>
          <w:top w:val="nil"/>
          <w:left w:val="nil"/>
          <w:bottom w:val="nil"/>
          <w:right w:val="nil"/>
          <w:between w:val="nil"/>
        </w:pBdr>
        <w:tabs>
          <w:tab w:val="left" w:pos="2410"/>
        </w:tabs>
        <w:suppressAutoHyphens w:val="0"/>
        <w:spacing w:before="240" w:after="240" w:line="276" w:lineRule="auto"/>
        <w:ind w:left="2268" w:hanging="708"/>
        <w:jc w:val="both"/>
        <w:rPr>
          <w:rFonts w:ascii="Arial" w:hAnsi="Arial" w:cs="Arial"/>
        </w:rPr>
      </w:pPr>
      <w:r w:rsidRPr="00954DF0">
        <w:rPr>
          <w:rFonts w:ascii="Arial" w:eastAsia="Arial" w:hAnsi="Arial" w:cs="Arial"/>
          <w:color w:val="000000"/>
        </w:rPr>
        <w:t xml:space="preserve">Comprovante de que o fornecedor registrado concorda em prestar o(s) serviço(s) registrado(s) em Ata, </w:t>
      </w:r>
      <w:proofErr w:type="gramStart"/>
      <w:r w:rsidRPr="00954DF0">
        <w:rPr>
          <w:rFonts w:ascii="Arial" w:eastAsia="Arial" w:hAnsi="Arial" w:cs="Arial"/>
          <w:color w:val="000000"/>
        </w:rPr>
        <w:t>sem</w:t>
      </w:r>
      <w:proofErr w:type="gramEnd"/>
      <w:r w:rsidRPr="00954DF0">
        <w:rPr>
          <w:rFonts w:ascii="Arial" w:eastAsia="Arial" w:hAnsi="Arial" w:cs="Arial"/>
          <w:color w:val="000000"/>
        </w:rPr>
        <w:t xml:space="preserve"> prejuízo ao cumprimento das obrigações pactuadas com os Órgãos/Entidades participantes, independente da utilização ou não do quantitativo registrado.</w:t>
      </w:r>
    </w:p>
    <w:p w14:paraId="6A4C0C43"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Caberá ao fornecedor beneficiário desta Ata de Registro de Preços, observadas as condições nela estabelecidas, optar pela aceitação ou não da adesão </w:t>
      </w:r>
      <w:proofErr w:type="gramStart"/>
      <w:r w:rsidRPr="00954DF0">
        <w:rPr>
          <w:rFonts w:ascii="Arial" w:eastAsia="Arial" w:hAnsi="Arial" w:cs="Arial"/>
          <w:color w:val="000000"/>
        </w:rPr>
        <w:t>na</w:t>
      </w:r>
      <w:proofErr w:type="gramEnd"/>
      <w:r w:rsidRPr="00954DF0">
        <w:rPr>
          <w:rFonts w:ascii="Arial" w:eastAsia="Arial" w:hAnsi="Arial" w:cs="Arial"/>
          <w:color w:val="000000"/>
        </w:rPr>
        <w:t xml:space="preserve"> modalidade carona, </w:t>
      </w:r>
      <w:r w:rsidRPr="00954DF0">
        <w:rPr>
          <w:rFonts w:ascii="Arial" w:eastAsia="Arial" w:hAnsi="Arial" w:cs="Arial"/>
        </w:rPr>
        <w:t>devendo se certificar que as contratações adicionais não prejudicam</w:t>
      </w:r>
      <w:r w:rsidRPr="00954DF0">
        <w:rPr>
          <w:rFonts w:ascii="Arial" w:eastAsia="Arial" w:hAnsi="Arial" w:cs="Arial"/>
          <w:color w:val="000000"/>
        </w:rPr>
        <w:t xml:space="preserve"> as obrigações presentes e futuras decorrentes </w:t>
      </w:r>
      <w:r w:rsidRPr="00954DF0">
        <w:rPr>
          <w:rFonts w:ascii="Arial" w:eastAsia="Arial" w:hAnsi="Arial" w:cs="Arial"/>
          <w:color w:val="000000"/>
        </w:rPr>
        <w:lastRenderedPageBreak/>
        <w:t>desta ata, assumidas com o gerenciador e com os órgãos participantes do registro de preço.</w:t>
      </w:r>
    </w:p>
    <w:p w14:paraId="027F4966"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Cumpridas</w:t>
      </w:r>
      <w:r w:rsidRPr="00954DF0">
        <w:rPr>
          <w:rFonts w:ascii="Arial" w:eastAsia="Arial" w:hAnsi="Arial" w:cs="Arial"/>
          <w:color w:val="000000"/>
        </w:rPr>
        <w:t xml:space="preserve"> as exigências para </w:t>
      </w: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adesão carona, </w:t>
      </w:r>
      <w:r w:rsidRPr="00954DF0">
        <w:rPr>
          <w:rFonts w:ascii="Arial" w:eastAsia="Arial" w:hAnsi="Arial" w:cs="Arial"/>
        </w:rPr>
        <w:t>o gerenciador</w:t>
      </w:r>
      <w:r w:rsidRPr="00954DF0">
        <w:rPr>
          <w:rFonts w:ascii="Arial" w:eastAsia="Arial" w:hAnsi="Arial" w:cs="Arial"/>
          <w:color w:val="000000"/>
        </w:rPr>
        <w:t xml:space="preserve"> poderá emitir, mediante análise de conveniência e oportunidade, a respectiva autorização.</w:t>
      </w:r>
    </w:p>
    <w:p w14:paraId="682F8679" w14:textId="5FA60584" w:rsidR="003154A2" w:rsidRPr="00954DF0" w:rsidRDefault="003154A2" w:rsidP="005676DD">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autorização de adesão carona terá validade pelo prazo de até 90 (noventa) dias, devendo ser observado o prazo de vigência desta ata. Findado o referido prazo, </w:t>
      </w:r>
      <w:proofErr w:type="gramStart"/>
      <w:r w:rsidRPr="00954DF0">
        <w:rPr>
          <w:rFonts w:ascii="Arial" w:eastAsia="Arial" w:hAnsi="Arial" w:cs="Arial"/>
          <w:color w:val="000000"/>
        </w:rPr>
        <w:t>sem</w:t>
      </w:r>
      <w:proofErr w:type="gramEnd"/>
      <w:r w:rsidRPr="00954DF0">
        <w:rPr>
          <w:rFonts w:ascii="Arial" w:eastAsia="Arial" w:hAnsi="Arial" w:cs="Arial"/>
          <w:color w:val="000000"/>
        </w:rPr>
        <w:t xml:space="preserve"> a efetivação da adesão, haverá necessidade de </w:t>
      </w:r>
      <w:r w:rsidR="005676DD" w:rsidRPr="005676DD">
        <w:rPr>
          <w:rFonts w:ascii="Arial" w:eastAsia="Arial" w:hAnsi="Arial" w:cs="Arial"/>
          <w:color w:val="000000"/>
        </w:rPr>
        <w:t xml:space="preserve">solicitar </w:t>
      </w:r>
      <w:r w:rsidR="005676DD">
        <w:rPr>
          <w:rFonts w:ascii="Arial" w:eastAsia="Arial" w:hAnsi="Arial" w:cs="Arial"/>
          <w:color w:val="000000"/>
        </w:rPr>
        <w:t xml:space="preserve">nova autorização e atender </w:t>
      </w:r>
      <w:r w:rsidRPr="00954DF0">
        <w:rPr>
          <w:rFonts w:ascii="Arial" w:eastAsia="Arial" w:hAnsi="Arial" w:cs="Arial"/>
          <w:color w:val="000000"/>
        </w:rPr>
        <w:t>todas as condições exigidas anteriormente.</w:t>
      </w:r>
    </w:p>
    <w:p w14:paraId="0246C78D"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Caso o Órgão ou Entidade não possua mais interesse </w:t>
      </w:r>
      <w:proofErr w:type="gramStart"/>
      <w:r w:rsidRPr="00954DF0">
        <w:rPr>
          <w:rFonts w:ascii="Arial" w:eastAsia="Arial" w:hAnsi="Arial" w:cs="Arial"/>
          <w:color w:val="000000"/>
        </w:rPr>
        <w:t>na</w:t>
      </w:r>
      <w:proofErr w:type="gramEnd"/>
      <w:r w:rsidRPr="00954DF0">
        <w:rPr>
          <w:rFonts w:ascii="Arial" w:eastAsia="Arial" w:hAnsi="Arial" w:cs="Arial"/>
          <w:color w:val="000000"/>
        </w:rPr>
        <w:t xml:space="preserve"> adesão autorizada, deverá </w:t>
      </w:r>
      <w:r w:rsidRPr="00954DF0">
        <w:rPr>
          <w:rFonts w:ascii="Arial" w:eastAsia="Arial" w:hAnsi="Arial" w:cs="Arial"/>
        </w:rPr>
        <w:t>enviar</w:t>
      </w:r>
      <w:r w:rsidRPr="00954DF0">
        <w:rPr>
          <w:rFonts w:ascii="Arial" w:eastAsia="Arial" w:hAnsi="Arial" w:cs="Arial"/>
          <w:color w:val="000000"/>
        </w:rPr>
        <w:t xml:space="preserve"> </w:t>
      </w:r>
      <w:r w:rsidRPr="00954DF0">
        <w:rPr>
          <w:rFonts w:ascii="Arial" w:eastAsia="Arial" w:hAnsi="Arial" w:cs="Arial"/>
        </w:rPr>
        <w:t xml:space="preserve">ao gerenciador </w:t>
      </w:r>
      <w:r w:rsidRPr="00954DF0">
        <w:rPr>
          <w:rFonts w:ascii="Arial" w:eastAsia="Arial" w:hAnsi="Arial" w:cs="Arial"/>
          <w:color w:val="000000"/>
        </w:rPr>
        <w:t>cópia da autorização e do pedido de cancelamento, com indicação do número autorizado.</w:t>
      </w:r>
    </w:p>
    <w:p w14:paraId="70620C70"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color w:val="000000"/>
        </w:rPr>
      </w:pPr>
      <w:r w:rsidRPr="00954DF0">
        <w:rPr>
          <w:rFonts w:ascii="Arial" w:eastAsia="Arial" w:hAnsi="Arial" w:cs="Arial"/>
          <w:color w:val="000000"/>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954DF0">
        <w:rPr>
          <w:rFonts w:ascii="Arial" w:eastAsia="Arial" w:hAnsi="Arial" w:cs="Arial"/>
        </w:rPr>
        <w:t>ao gerenciador</w:t>
      </w:r>
      <w:r w:rsidRPr="00954DF0">
        <w:rPr>
          <w:rFonts w:ascii="Arial" w:eastAsia="Arial" w:hAnsi="Arial" w:cs="Arial"/>
          <w:color w:val="FF0000"/>
        </w:rPr>
        <w:t>.</w:t>
      </w:r>
      <w:r w:rsidRPr="00954DF0">
        <w:rPr>
          <w:rFonts w:ascii="Arial" w:eastAsia="Arial" w:hAnsi="Arial" w:cs="Arial"/>
          <w:color w:val="000000"/>
        </w:rPr>
        <w:t xml:space="preserve"> </w:t>
      </w:r>
    </w:p>
    <w:p w14:paraId="7C8428EF"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8" w:name="_heading=h.c6t19ix7582f" w:colFirst="0" w:colLast="0"/>
      <w:bookmarkEnd w:id="8"/>
      <w:r w:rsidRPr="00954DF0">
        <w:rPr>
          <w:rFonts w:eastAsia="Arial" w:cs="Arial"/>
          <w:sz w:val="20"/>
        </w:rPr>
        <w:t>GERENCIAMENTO DA ATA DE REGISTRO DE PREÇOS</w:t>
      </w:r>
    </w:p>
    <w:p w14:paraId="75236084" w14:textId="34147BB9" w:rsidR="003154A2" w:rsidRPr="00954DF0" w:rsidRDefault="003154A2" w:rsidP="005676DD">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O gerenciamento desta Ata</w:t>
      </w:r>
      <w:r w:rsidR="005676DD">
        <w:rPr>
          <w:rFonts w:ascii="Arial" w:eastAsia="Arial" w:hAnsi="Arial" w:cs="Arial"/>
          <w:color w:val="000000"/>
        </w:rPr>
        <w:t xml:space="preserve"> </w:t>
      </w:r>
      <w:r w:rsidR="005676DD" w:rsidRPr="005676DD">
        <w:rPr>
          <w:rFonts w:ascii="Arial" w:eastAsia="Arial" w:hAnsi="Arial" w:cs="Arial"/>
          <w:color w:val="000000"/>
        </w:rPr>
        <w:t>de Registro de Preços</w:t>
      </w:r>
      <w:r w:rsidRPr="00954DF0">
        <w:rPr>
          <w:rFonts w:ascii="Arial" w:eastAsia="Arial" w:hAnsi="Arial" w:cs="Arial"/>
          <w:color w:val="000000"/>
        </w:rPr>
        <w:t xml:space="preserve"> caberá </w:t>
      </w:r>
      <w:r w:rsidRPr="00954DF0">
        <w:rPr>
          <w:rFonts w:ascii="Arial" w:eastAsia="Arial" w:hAnsi="Arial" w:cs="Arial"/>
        </w:rPr>
        <w:t>ao gerenciador</w:t>
      </w:r>
      <w:r w:rsidRPr="00954DF0">
        <w:rPr>
          <w:rFonts w:ascii="Arial" w:eastAsia="Arial" w:hAnsi="Arial" w:cs="Arial"/>
          <w:color w:val="000000"/>
        </w:rPr>
        <w:t xml:space="preserve">, </w:t>
      </w:r>
      <w:r w:rsidRPr="00954DF0">
        <w:rPr>
          <w:rFonts w:ascii="Arial" w:eastAsia="Arial" w:hAnsi="Arial" w:cs="Arial"/>
        </w:rPr>
        <w:t xml:space="preserve">que exercerá as competências dispostas </w:t>
      </w:r>
      <w:proofErr w:type="gramStart"/>
      <w:r w:rsidRPr="00954DF0">
        <w:rPr>
          <w:rFonts w:ascii="Arial" w:eastAsia="Arial" w:hAnsi="Arial" w:cs="Arial"/>
        </w:rPr>
        <w:t>na</w:t>
      </w:r>
      <w:proofErr w:type="gramEnd"/>
      <w:r w:rsidRPr="00954DF0">
        <w:rPr>
          <w:rFonts w:ascii="Arial" w:eastAsia="Arial" w:hAnsi="Arial" w:cs="Arial"/>
        </w:rPr>
        <w:t xml:space="preserve"> Lei 14.133/21 e nos arts. 215 a 222 do Decreto Estadual 1.525/2022</w:t>
      </w:r>
      <w:r w:rsidRPr="00954DF0">
        <w:rPr>
          <w:rFonts w:ascii="Arial" w:eastAsia="Arial" w:hAnsi="Arial" w:cs="Arial"/>
          <w:color w:val="000000"/>
        </w:rPr>
        <w:t>, competindo-lhe, ainda:</w:t>
      </w:r>
    </w:p>
    <w:p w14:paraId="693AA65B" w14:textId="6005BF58" w:rsidR="003154A2" w:rsidRPr="00954DF0" w:rsidRDefault="003154A2" w:rsidP="00863D36">
      <w:pPr>
        <w:numPr>
          <w:ilvl w:val="0"/>
          <w:numId w:val="118"/>
        </w:numPr>
        <w:pBdr>
          <w:top w:val="nil"/>
          <w:left w:val="nil"/>
          <w:bottom w:val="nil"/>
          <w:right w:val="nil"/>
          <w:between w:val="nil"/>
        </w:pBdr>
        <w:tabs>
          <w:tab w:val="left" w:pos="1560"/>
        </w:tabs>
        <w:suppressAutoHyphens w:val="0"/>
        <w:spacing w:before="240" w:after="240" w:line="276" w:lineRule="auto"/>
        <w:ind w:left="1560" w:right="7" w:hanging="567"/>
        <w:jc w:val="both"/>
        <w:rPr>
          <w:rFonts w:ascii="Arial" w:hAnsi="Arial" w:cs="Arial"/>
          <w:color w:val="000000"/>
        </w:rPr>
      </w:pPr>
      <w:r w:rsidRPr="00954DF0">
        <w:rPr>
          <w:rFonts w:ascii="Arial" w:eastAsia="Arial" w:hAnsi="Arial" w:cs="Arial"/>
          <w:color w:val="000000"/>
        </w:rPr>
        <w:t>Promover a publicação desta Ata no Diário Oficial do Estado de Mato Grosso, após assinatura das empresas vencedoras da licitação, de acordo com a ordem de classificação, e da autoridade competente d</w:t>
      </w:r>
      <w:r w:rsidR="00236C2C" w:rsidRPr="00954DF0">
        <w:rPr>
          <w:rFonts w:ascii="Arial" w:eastAsia="Arial" w:hAnsi="Arial" w:cs="Arial"/>
        </w:rPr>
        <w:t>o gerenciador;</w:t>
      </w:r>
    </w:p>
    <w:p w14:paraId="0A0CDB63" w14:textId="77777777" w:rsidR="003154A2" w:rsidRPr="00954DF0" w:rsidRDefault="003154A2" w:rsidP="00863D36">
      <w:pPr>
        <w:numPr>
          <w:ilvl w:val="0"/>
          <w:numId w:val="118"/>
        </w:numPr>
        <w:pBdr>
          <w:top w:val="nil"/>
          <w:left w:val="nil"/>
          <w:bottom w:val="nil"/>
          <w:right w:val="nil"/>
          <w:between w:val="nil"/>
        </w:pBdr>
        <w:tabs>
          <w:tab w:val="left" w:pos="1560"/>
        </w:tabs>
        <w:suppressAutoHyphens w:val="0"/>
        <w:spacing w:before="240" w:after="240" w:line="276" w:lineRule="auto"/>
        <w:ind w:left="1560" w:right="7" w:hanging="567"/>
        <w:jc w:val="both"/>
        <w:rPr>
          <w:rFonts w:ascii="Arial" w:hAnsi="Arial" w:cs="Arial"/>
        </w:rPr>
      </w:pPr>
      <w:r w:rsidRPr="00954DF0">
        <w:rPr>
          <w:rFonts w:ascii="Arial" w:eastAsia="Arial" w:hAnsi="Arial" w:cs="Arial"/>
          <w:color w:val="000000"/>
        </w:rPr>
        <w:t>Arquivar a Ata de Registro de Preços em autos próprios e disponibilizá-la em meio eletrônico;</w:t>
      </w:r>
    </w:p>
    <w:p w14:paraId="2A490EC7" w14:textId="77777777" w:rsidR="003154A2" w:rsidRPr="00954DF0" w:rsidRDefault="003154A2" w:rsidP="00863D36">
      <w:pPr>
        <w:numPr>
          <w:ilvl w:val="0"/>
          <w:numId w:val="118"/>
        </w:numPr>
        <w:pBdr>
          <w:top w:val="nil"/>
          <w:left w:val="nil"/>
          <w:bottom w:val="nil"/>
          <w:right w:val="nil"/>
          <w:between w:val="nil"/>
        </w:pBdr>
        <w:tabs>
          <w:tab w:val="left" w:pos="1560"/>
        </w:tabs>
        <w:suppressAutoHyphens w:val="0"/>
        <w:spacing w:before="240" w:after="240" w:line="276" w:lineRule="auto"/>
        <w:ind w:left="1560" w:right="7" w:hanging="567"/>
        <w:jc w:val="both"/>
        <w:rPr>
          <w:rFonts w:ascii="Arial" w:hAnsi="Arial" w:cs="Arial"/>
        </w:rPr>
      </w:pPr>
      <w:r w:rsidRPr="00954DF0">
        <w:rPr>
          <w:rFonts w:ascii="Arial" w:eastAsia="Arial" w:hAnsi="Arial" w:cs="Arial"/>
          <w:color w:val="000000"/>
        </w:rPr>
        <w:t>Gerenciar a Ata de Registro de Preços e decidir sobre adesões, sempre que solicitadas oficialmente, para atendimento às necessidades da Administração e nos limites da quantidade demandada por cada participante na fase interna da licitação;</w:t>
      </w:r>
    </w:p>
    <w:p w14:paraId="4FC8A968" w14:textId="77777777" w:rsidR="003154A2" w:rsidRPr="00954DF0" w:rsidRDefault="003154A2" w:rsidP="00863D36">
      <w:pPr>
        <w:numPr>
          <w:ilvl w:val="0"/>
          <w:numId w:val="118"/>
        </w:numPr>
        <w:pBdr>
          <w:top w:val="nil"/>
          <w:left w:val="nil"/>
          <w:bottom w:val="nil"/>
          <w:right w:val="nil"/>
          <w:between w:val="nil"/>
        </w:pBdr>
        <w:tabs>
          <w:tab w:val="left" w:pos="1560"/>
        </w:tabs>
        <w:suppressAutoHyphens w:val="0"/>
        <w:spacing w:before="240" w:after="240" w:line="276" w:lineRule="auto"/>
        <w:ind w:left="1560" w:right="7" w:hanging="567"/>
        <w:jc w:val="both"/>
        <w:rPr>
          <w:rFonts w:ascii="Arial" w:hAnsi="Arial" w:cs="Arial"/>
        </w:rPr>
      </w:pPr>
      <w:r w:rsidRPr="00954DF0">
        <w:rPr>
          <w:rFonts w:ascii="Arial" w:eastAsia="Arial" w:hAnsi="Arial" w:cs="Arial"/>
          <w:color w:val="000000"/>
        </w:rPr>
        <w:t>Conduzir procedimentos relativos a eventuais renegociações dos preços registrados;</w:t>
      </w:r>
    </w:p>
    <w:p w14:paraId="6017CEB3" w14:textId="77777777" w:rsidR="003154A2" w:rsidRPr="00954DF0" w:rsidRDefault="003154A2" w:rsidP="00863D36">
      <w:pPr>
        <w:numPr>
          <w:ilvl w:val="0"/>
          <w:numId w:val="118"/>
        </w:numPr>
        <w:pBdr>
          <w:top w:val="nil"/>
          <w:left w:val="nil"/>
          <w:bottom w:val="nil"/>
          <w:right w:val="nil"/>
          <w:between w:val="nil"/>
        </w:pBdr>
        <w:tabs>
          <w:tab w:val="left" w:pos="1560"/>
        </w:tabs>
        <w:suppressAutoHyphens w:val="0"/>
        <w:spacing w:before="240" w:after="240" w:line="276" w:lineRule="auto"/>
        <w:ind w:left="1560" w:right="7" w:hanging="567"/>
        <w:jc w:val="both"/>
        <w:rPr>
          <w:rFonts w:ascii="Arial" w:hAnsi="Arial" w:cs="Arial"/>
        </w:rPr>
      </w:pPr>
      <w:r w:rsidRPr="00954DF0">
        <w:rPr>
          <w:rFonts w:ascii="Arial" w:eastAsia="Arial" w:hAnsi="Arial" w:cs="Arial"/>
          <w:color w:val="000000"/>
        </w:rPr>
        <w:t xml:space="preserve">Aplicar, garantida a ampla defesa e o contraditório, penalidades por descumprimento do pactuado </w:t>
      </w:r>
      <w:proofErr w:type="gramStart"/>
      <w:r w:rsidRPr="00954DF0">
        <w:rPr>
          <w:rFonts w:ascii="Arial" w:eastAsia="Arial" w:hAnsi="Arial" w:cs="Arial"/>
          <w:color w:val="000000"/>
        </w:rPr>
        <w:t>na</w:t>
      </w:r>
      <w:proofErr w:type="gramEnd"/>
      <w:r w:rsidRPr="00954DF0">
        <w:rPr>
          <w:rFonts w:ascii="Arial" w:eastAsia="Arial" w:hAnsi="Arial" w:cs="Arial"/>
          <w:color w:val="000000"/>
        </w:rPr>
        <w:t xml:space="preserve"> Ata de Registro de Preços.</w:t>
      </w:r>
    </w:p>
    <w:p w14:paraId="0C6193A7" w14:textId="2EA75DEB" w:rsidR="003154A2" w:rsidRPr="00954DF0" w:rsidRDefault="003154A2" w:rsidP="00863D36">
      <w:pPr>
        <w:pStyle w:val="PargrafodaLista"/>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Todas as eventuais alterações que se fizerem necessárias serão registradas por intermédio de lavratura de Termo Aditivo à Ata de Registro de Preços.</w:t>
      </w:r>
    </w:p>
    <w:p w14:paraId="166A335B"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9" w:name="_heading=h.ntqt3pt02xis" w:colFirst="0" w:colLast="0"/>
      <w:bookmarkEnd w:id="9"/>
      <w:r w:rsidRPr="00954DF0">
        <w:rPr>
          <w:rFonts w:eastAsia="Arial" w:cs="Arial"/>
          <w:sz w:val="20"/>
        </w:rPr>
        <w:t>VIGÊNCIA</w:t>
      </w:r>
    </w:p>
    <w:p w14:paraId="0340DAB1"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O prazo de vigência desta Ata será de 01 (um) ano, contado a partir da publicação do seu extrato no Diário Oficial do Estado, e poderá ser prorrogado, por igual período, desde que comprovado o preço mais vantajoso, nos termos do art. </w:t>
      </w:r>
      <w:proofErr w:type="gramStart"/>
      <w:r w:rsidRPr="00954DF0">
        <w:rPr>
          <w:rFonts w:ascii="Arial" w:eastAsia="Arial" w:hAnsi="Arial" w:cs="Arial"/>
          <w:color w:val="000000"/>
        </w:rPr>
        <w:t>205</w:t>
      </w:r>
      <w:proofErr w:type="gramEnd"/>
      <w:r w:rsidRPr="00954DF0">
        <w:rPr>
          <w:rFonts w:ascii="Arial" w:eastAsia="Arial" w:hAnsi="Arial" w:cs="Arial"/>
          <w:color w:val="000000"/>
        </w:rPr>
        <w:t xml:space="preserve"> do Decreto 1.525/2022.</w:t>
      </w:r>
    </w:p>
    <w:p w14:paraId="5E7AB6D3"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10" w:name="_heading=h.xtqhxckeupwf" w:colFirst="0" w:colLast="0"/>
      <w:bookmarkEnd w:id="10"/>
      <w:r w:rsidRPr="00954DF0">
        <w:rPr>
          <w:rFonts w:eastAsia="Arial" w:cs="Arial"/>
          <w:sz w:val="20"/>
        </w:rPr>
        <w:lastRenderedPageBreak/>
        <w:t>EFICÁCIA</w:t>
      </w:r>
    </w:p>
    <w:p w14:paraId="24C4A302"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O presente Registro de Preços somente terá eficácia após publicação do respectivo extrato no Diário Oficial do Estado de Mato Grosso, </w:t>
      </w:r>
      <w:proofErr w:type="gramStart"/>
      <w:r w:rsidRPr="00954DF0">
        <w:rPr>
          <w:rFonts w:ascii="Arial" w:eastAsia="Arial" w:hAnsi="Arial" w:cs="Arial"/>
          <w:color w:val="000000"/>
        </w:rPr>
        <w:t>na</w:t>
      </w:r>
      <w:proofErr w:type="gramEnd"/>
      <w:r w:rsidRPr="00954DF0">
        <w:rPr>
          <w:rFonts w:ascii="Arial" w:eastAsia="Arial" w:hAnsi="Arial" w:cs="Arial"/>
          <w:color w:val="000000"/>
        </w:rPr>
        <w:t xml:space="preserve"> forma preconizada pelo art. </w:t>
      </w:r>
      <w:proofErr w:type="gramStart"/>
      <w:r w:rsidRPr="00954DF0">
        <w:rPr>
          <w:rFonts w:ascii="Arial" w:eastAsia="Arial" w:hAnsi="Arial" w:cs="Arial"/>
          <w:color w:val="000000"/>
        </w:rPr>
        <w:t>206</w:t>
      </w:r>
      <w:proofErr w:type="gramEnd"/>
      <w:r w:rsidRPr="00954DF0">
        <w:rPr>
          <w:rFonts w:ascii="Arial" w:eastAsia="Arial" w:hAnsi="Arial" w:cs="Arial"/>
          <w:color w:val="000000"/>
        </w:rPr>
        <w:t>, inciso II do Decreto Estadual nº 1.525/2022.</w:t>
      </w:r>
    </w:p>
    <w:p w14:paraId="26AE3BDA"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11" w:name="_heading=h.f01jzksu4yy2" w:colFirst="0" w:colLast="0"/>
      <w:bookmarkEnd w:id="11"/>
      <w:r w:rsidRPr="00954DF0">
        <w:rPr>
          <w:rFonts w:eastAsia="Arial" w:cs="Arial"/>
          <w:sz w:val="20"/>
        </w:rPr>
        <w:t>ALTERAÇÕES DA ATA E REVISÃO DOS PREÇOS REGISTRADOS</w:t>
      </w:r>
    </w:p>
    <w:p w14:paraId="053ACF8C"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A Ata de Registro de Preços poderá ser alterada </w:t>
      </w:r>
      <w:proofErr w:type="gramStart"/>
      <w:r w:rsidRPr="00954DF0">
        <w:rPr>
          <w:rFonts w:ascii="Arial" w:eastAsia="Arial" w:hAnsi="Arial" w:cs="Arial"/>
          <w:color w:val="000000"/>
        </w:rPr>
        <w:t>na</w:t>
      </w:r>
      <w:proofErr w:type="gramEnd"/>
      <w:r w:rsidRPr="00954DF0">
        <w:rPr>
          <w:rFonts w:ascii="Arial" w:eastAsia="Arial" w:hAnsi="Arial" w:cs="Arial"/>
        </w:rPr>
        <w:t xml:space="preserve"> forma</w:t>
      </w:r>
      <w:r w:rsidRPr="00954DF0">
        <w:rPr>
          <w:rFonts w:ascii="Arial" w:eastAsia="Arial" w:hAnsi="Arial" w:cs="Arial"/>
          <w:color w:val="000000"/>
        </w:rPr>
        <w:t xml:space="preserve"> dos arts. </w:t>
      </w:r>
      <w:proofErr w:type="gramStart"/>
      <w:r w:rsidRPr="00954DF0">
        <w:rPr>
          <w:rFonts w:ascii="Arial" w:eastAsia="Arial" w:hAnsi="Arial" w:cs="Arial"/>
          <w:color w:val="000000"/>
        </w:rPr>
        <w:t>223</w:t>
      </w:r>
      <w:proofErr w:type="gramEnd"/>
      <w:r w:rsidRPr="00954DF0">
        <w:rPr>
          <w:rFonts w:ascii="Arial" w:eastAsia="Arial" w:hAnsi="Arial" w:cs="Arial"/>
          <w:color w:val="000000"/>
        </w:rPr>
        <w:t xml:space="preserve"> a 230 do Decreto Estadual nº 1.525/2022, mediante revisão ou renegociação.</w:t>
      </w:r>
    </w:p>
    <w:p w14:paraId="3C38EDEC"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É vedado efetuar acréscimos nos quantitativos fixados pela Ata de Registro de Preços, inclusive o acréscimo de que trata o art. 125 da Lei nº 14.133/2021, </w:t>
      </w:r>
      <w:proofErr w:type="gramStart"/>
      <w:r w:rsidRPr="00954DF0">
        <w:rPr>
          <w:rFonts w:ascii="Arial" w:eastAsia="Arial" w:hAnsi="Arial" w:cs="Arial"/>
          <w:color w:val="000000"/>
        </w:rPr>
        <w:t>sem</w:t>
      </w:r>
      <w:proofErr w:type="gramEnd"/>
      <w:r w:rsidRPr="00954DF0">
        <w:rPr>
          <w:rFonts w:ascii="Arial" w:eastAsia="Arial" w:hAnsi="Arial" w:cs="Arial"/>
          <w:color w:val="000000"/>
        </w:rPr>
        <w:t xml:space="preserve"> prejuízos da possibilidade de remanejamento entre os participantes.</w:t>
      </w:r>
    </w:p>
    <w:p w14:paraId="6F0C5C2F" w14:textId="0DBF749C" w:rsidR="003154A2" w:rsidRPr="00954DF0" w:rsidRDefault="003154A2" w:rsidP="005676DD">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 xml:space="preserve">Iniciado o procedimento de alteração da </w:t>
      </w:r>
      <w:r w:rsidR="005676DD" w:rsidRPr="005676DD">
        <w:rPr>
          <w:rFonts w:ascii="Arial" w:eastAsia="Arial" w:hAnsi="Arial" w:cs="Arial"/>
        </w:rPr>
        <w:t>Ata de Registro de Preços</w:t>
      </w:r>
      <w:r w:rsidR="005676DD">
        <w:rPr>
          <w:rFonts w:ascii="Arial" w:eastAsia="Arial" w:hAnsi="Arial" w:cs="Arial"/>
        </w:rPr>
        <w:t>,</w:t>
      </w:r>
      <w:r w:rsidR="005676DD" w:rsidRPr="005676DD">
        <w:rPr>
          <w:rFonts w:ascii="Arial" w:eastAsia="Arial" w:hAnsi="Arial" w:cs="Arial"/>
        </w:rPr>
        <w:t xml:space="preserve"> </w:t>
      </w:r>
      <w:r w:rsidRPr="00954DF0">
        <w:rPr>
          <w:rFonts w:ascii="Arial" w:eastAsia="Arial" w:hAnsi="Arial" w:cs="Arial"/>
        </w:rPr>
        <w:t>ficarão suspensas as solicitações não concluídas de adesão do item ou lote a que se referir, até a decisão da autoridade competente.</w:t>
      </w:r>
    </w:p>
    <w:p w14:paraId="48397507"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No caso de alteração, a suspensão terminará com a respectiva publicação, e as adesões solicitadas observarão as novas condições de fornecimento ou prestação do serviço.</w:t>
      </w:r>
    </w:p>
    <w:p w14:paraId="5F4B746B" w14:textId="46116268"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Não realizada a alteração da ata, os pedidos de adesão terão prosseguimento imediatamente após à decisão e nos termos pactuados anteriormente, res</w:t>
      </w:r>
      <w:r w:rsidR="00C8788F">
        <w:rPr>
          <w:rFonts w:ascii="Arial" w:eastAsia="Arial" w:hAnsi="Arial" w:cs="Arial"/>
        </w:rPr>
        <w:t xml:space="preserve">salvado o disposto no § </w:t>
      </w:r>
      <w:proofErr w:type="gramStart"/>
      <w:r w:rsidR="00C8788F">
        <w:rPr>
          <w:rFonts w:ascii="Arial" w:eastAsia="Arial" w:hAnsi="Arial" w:cs="Arial"/>
        </w:rPr>
        <w:t>4</w:t>
      </w:r>
      <w:proofErr w:type="gramEnd"/>
      <w:r w:rsidR="00C8788F">
        <w:rPr>
          <w:rFonts w:ascii="Arial" w:eastAsia="Arial" w:hAnsi="Arial" w:cs="Arial"/>
        </w:rPr>
        <w:t>º do</w:t>
      </w:r>
      <w:r w:rsidRPr="00954DF0">
        <w:rPr>
          <w:rFonts w:ascii="Arial" w:eastAsia="Arial" w:hAnsi="Arial" w:cs="Arial"/>
        </w:rPr>
        <w:t xml:space="preserve"> artigo</w:t>
      </w:r>
      <w:r w:rsidR="005676DD">
        <w:rPr>
          <w:rFonts w:ascii="Arial" w:eastAsia="Arial" w:hAnsi="Arial" w:cs="Arial"/>
        </w:rPr>
        <w:t xml:space="preserve"> </w:t>
      </w:r>
      <w:r w:rsidR="00C8788F">
        <w:rPr>
          <w:rFonts w:ascii="Arial" w:eastAsia="Arial" w:hAnsi="Arial" w:cs="Arial"/>
        </w:rPr>
        <w:t>230 do Decreto Estadual 1.525/2022.</w:t>
      </w:r>
    </w:p>
    <w:p w14:paraId="6CBE15C5"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r w:rsidRPr="00954DF0">
        <w:rPr>
          <w:rFonts w:ascii="Arial" w:eastAsia="Arial" w:hAnsi="Arial" w:cs="Arial"/>
          <w:noProof/>
          <w:color w:val="000000"/>
          <w:lang w:val="pt-BR"/>
        </w:rPr>
        <mc:AlternateContent>
          <mc:Choice Requires="wpg">
            <w:drawing>
              <wp:anchor distT="0" distB="0" distL="114300" distR="114300" simplePos="0" relativeHeight="251661312" behindDoc="0" locked="0" layoutInCell="1" hidden="0" allowOverlap="1" wp14:anchorId="579D880D" wp14:editId="51794A97">
                <wp:simplePos x="0" y="0"/>
                <wp:positionH relativeFrom="page">
                  <wp:posOffset>6840855</wp:posOffset>
                </wp:positionH>
                <wp:positionV relativeFrom="page">
                  <wp:posOffset>10211435</wp:posOffset>
                </wp:positionV>
                <wp:extent cx="571500" cy="266065"/>
                <wp:effectExtent l="0" t="0" r="0" b="0"/>
                <wp:wrapNone/>
                <wp:docPr id="7" name="Grupo 7"/>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8" name="Grupo 8"/>
                        <wpg:cNvGrpSpPr/>
                        <wpg:grpSpPr>
                          <a:xfrm>
                            <a:off x="5060250" y="3646968"/>
                            <a:ext cx="571500" cy="266065"/>
                            <a:chOff x="0" y="0"/>
                            <a:chExt cx="571500" cy="266065"/>
                          </a:xfrm>
                        </wpg:grpSpPr>
                        <wps:wsp>
                          <wps:cNvPr id="10" name="Retângulo 10"/>
                          <wps:cNvSpPr/>
                          <wps:spPr>
                            <a:xfrm>
                              <a:off x="0" y="0"/>
                              <a:ext cx="571500" cy="266050"/>
                            </a:xfrm>
                            <a:prstGeom prst="rect">
                              <a:avLst/>
                            </a:prstGeom>
                            <a:noFill/>
                            <a:ln>
                              <a:noFill/>
                            </a:ln>
                          </wps:spPr>
                          <wps:txbx>
                            <w:txbxContent>
                              <w:p w14:paraId="437640A4" w14:textId="77777777" w:rsidR="003F32E6" w:rsidRDefault="003F32E6" w:rsidP="003154A2">
                                <w:pPr>
                                  <w:textDirection w:val="btLr"/>
                                </w:pPr>
                              </w:p>
                            </w:txbxContent>
                          </wps:txbx>
                          <wps:bodyPr spcFirstLastPara="1" wrap="square" lIns="91425" tIns="91425" rIns="91425" bIns="91425" anchor="ctr" anchorCtr="0">
                            <a:noAutofit/>
                          </wps:bodyPr>
                        </wps:wsp>
                        <wps:wsp>
                          <wps:cNvPr id="11" name="Retângulo 11"/>
                          <wps:cNvSpPr/>
                          <wps:spPr>
                            <a:xfrm>
                              <a:off x="0" y="0"/>
                              <a:ext cx="571500" cy="266065"/>
                            </a:xfrm>
                            <a:prstGeom prst="rect">
                              <a:avLst/>
                            </a:prstGeom>
                            <a:solidFill>
                              <a:srgbClr val="FEFEFE"/>
                            </a:solidFill>
                            <a:ln>
                              <a:noFill/>
                            </a:ln>
                          </wps:spPr>
                          <wps:txbx>
                            <w:txbxContent>
                              <w:p w14:paraId="0853E22B" w14:textId="77777777" w:rsidR="003F32E6" w:rsidRDefault="003F32E6" w:rsidP="003154A2">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79D880D" id="Grupo 7" o:spid="_x0000_s1034" style="position:absolute;left:0;text-align:left;margin-left:538.65pt;margin-top:804.05pt;width:45pt;height:20.95pt;z-index:251661312;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">
                <v:group id="Grupo 8" o:spid="_x0000_s1035"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tângulo 10" o:spid="_x0000_s1036"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437640A4" w14:textId="77777777" w:rsidR="003F32E6" w:rsidRDefault="003F32E6" w:rsidP="003154A2">
                          <w:pPr>
                            <w:textDirection w:val="btLr"/>
                          </w:pPr>
                        </w:p>
                      </w:txbxContent>
                    </v:textbox>
                  </v:rect>
                  <v:rect id="Retângulo 11" o:spid="_x0000_s1037"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MbcAA&#10;AADbAAAADwAAAGRycy9kb3ducmV2LnhtbERPS4vCMBC+L/gfwgheljWth0WrUUQQvHjwcdjj0IxN&#10;tZnUJrb135sFwdt8fM9ZrHpbiZYaXzpWkI4TEMS50yUXCs6n7c8UhA/IGivHpOBJHlbLwdcCM+06&#10;PlB7DIWIIewzVGBCqDMpfW7Ioh+7mjhyF9dYDBE2hdQNdjHcVnKSJL/SYsmxwWBNG0P57fiwCq75&#10;nf/O3fbazmbBpmZD+3LyrdRo2K/nIAL14SN+u3c6zk/h/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VMbcAAAADbAAAADwAAAAAAAAAAAAAAAACYAgAAZHJzL2Rvd25y&#10;ZXYueG1sUEsFBgAAAAAEAAQA9QAAAIUDAAAAAA==&#10;" fillcolor="#fefefe" stroked="f">
                    <v:textbox inset="2.53958mm,2.53958mm,2.53958mm,2.53958mm">
                      <w:txbxContent>
                        <w:p w14:paraId="0853E22B" w14:textId="77777777" w:rsidR="003F32E6" w:rsidRDefault="003F32E6" w:rsidP="003154A2">
                          <w:pPr>
                            <w:textDirection w:val="btLr"/>
                          </w:pPr>
                        </w:p>
                      </w:txbxContent>
                    </v:textbox>
                  </v:rect>
                </v:group>
                <w10:wrap anchorx="page" anchory="page"/>
              </v:group>
            </w:pict>
          </mc:Fallback>
        </mc:AlternateContent>
      </w:r>
    </w:p>
    <w:p w14:paraId="270F53DF" w14:textId="21003814" w:rsidR="003154A2" w:rsidRPr="00C8788F" w:rsidRDefault="003154A2" w:rsidP="00C8788F">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Os seguintes licitantes aceitaram, nos termos do art. 203, § 9º, V do Decreto 1.525/2022, cotar o(s) be</w:t>
      </w:r>
      <w:r w:rsidR="00236C2C" w:rsidRPr="00954DF0">
        <w:rPr>
          <w:rFonts w:ascii="Arial" w:eastAsia="Arial" w:hAnsi="Arial" w:cs="Arial"/>
        </w:rPr>
        <w:t>m(</w:t>
      </w:r>
      <w:r w:rsidRPr="00954DF0">
        <w:rPr>
          <w:rFonts w:ascii="Arial" w:eastAsia="Arial" w:hAnsi="Arial" w:cs="Arial"/>
        </w:rPr>
        <w:t>ns</w:t>
      </w:r>
      <w:r w:rsidR="00236C2C" w:rsidRPr="00954DF0">
        <w:rPr>
          <w:rFonts w:ascii="Arial" w:eastAsia="Arial" w:hAnsi="Arial" w:cs="Arial"/>
        </w:rPr>
        <w:t>)</w:t>
      </w:r>
      <w:r w:rsidRPr="00954DF0">
        <w:rPr>
          <w:rFonts w:ascii="Arial" w:eastAsia="Arial" w:hAnsi="Arial" w:cs="Arial"/>
        </w:rPr>
        <w:t xml:space="preserve"> em preços iguais aos da licitante vencedora na sequência da classificação da licitação e inclusão </w:t>
      </w:r>
      <w:r w:rsidRPr="00954DF0">
        <w:rPr>
          <w:rFonts w:ascii="Arial" w:eastAsia="Arial" w:hAnsi="Arial" w:cs="Arial"/>
          <w:color w:val="000000"/>
        </w:rPr>
        <w:t xml:space="preserve">da licitante que mantiver sua proposta </w:t>
      </w:r>
      <w:r w:rsidRPr="00954DF0">
        <w:rPr>
          <w:rFonts w:ascii="Arial" w:eastAsia="Arial" w:hAnsi="Arial" w:cs="Arial"/>
        </w:rPr>
        <w:t>original,</w:t>
      </w:r>
      <w:r w:rsidRPr="00954DF0">
        <w:rPr>
          <w:rFonts w:ascii="Arial" w:eastAsia="Arial" w:hAnsi="Arial" w:cs="Arial"/>
          <w:color w:val="000000"/>
        </w:rPr>
        <w:t xml:space="preserve"> </w:t>
      </w:r>
      <w:r w:rsidRPr="00954DF0">
        <w:rPr>
          <w:rFonts w:ascii="Arial" w:eastAsia="Arial" w:hAnsi="Arial" w:cs="Arial"/>
        </w:rPr>
        <w:t>assegurada a preferência de contratação de acordo com a ordem de classificação:</w:t>
      </w:r>
    </w:p>
    <w:p w14:paraId="121165C9"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 xml:space="preserve">Quando o preço registrado tornar-se superior ao preço praticado no mercado, o gerenciador adotará o procedimento delineado nos arts. </w:t>
      </w:r>
      <w:proofErr w:type="gramStart"/>
      <w:r w:rsidRPr="00954DF0">
        <w:rPr>
          <w:rFonts w:ascii="Arial" w:eastAsia="Arial" w:hAnsi="Arial" w:cs="Arial"/>
        </w:rPr>
        <w:t>210</w:t>
      </w:r>
      <w:proofErr w:type="gramEnd"/>
      <w:r w:rsidRPr="00954DF0">
        <w:rPr>
          <w:rFonts w:ascii="Arial" w:eastAsia="Arial" w:hAnsi="Arial" w:cs="Arial"/>
        </w:rPr>
        <w:t xml:space="preserve"> e 211 do Decreto 1.525/2022. </w:t>
      </w:r>
    </w:p>
    <w:bookmarkStart w:id="12" w:name="_heading=h.eph0zddq0czu" w:colFirst="0" w:colLast="0"/>
    <w:bookmarkEnd w:id="12"/>
    <w:p w14:paraId="407A8658" w14:textId="77777777" w:rsidR="003154A2" w:rsidRPr="00954DF0" w:rsidRDefault="00BE1200"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sdt>
        <w:sdtPr>
          <w:rPr>
            <w:rFonts w:cs="Arial"/>
            <w:sz w:val="20"/>
          </w:rPr>
          <w:tag w:val="goog_rdk_7"/>
          <w:id w:val="-2094847847"/>
        </w:sdtPr>
        <w:sdtEndPr/>
        <w:sdtContent/>
      </w:sdt>
      <w:r w:rsidR="003154A2" w:rsidRPr="00954DF0">
        <w:rPr>
          <w:rFonts w:eastAsia="Arial" w:cs="Arial"/>
          <w:sz w:val="20"/>
        </w:rPr>
        <w:t xml:space="preserve">REAJUSTE </w:t>
      </w:r>
    </w:p>
    <w:p w14:paraId="3780ABE5" w14:textId="7C6DE0CD" w:rsidR="003154A2" w:rsidRPr="00954DF0" w:rsidRDefault="003154A2" w:rsidP="00863D36">
      <w:pPr>
        <w:numPr>
          <w:ilvl w:val="1"/>
          <w:numId w:val="120"/>
        </w:numPr>
        <w:suppressAutoHyphens w:val="0"/>
        <w:spacing w:before="240" w:after="240" w:line="276" w:lineRule="auto"/>
        <w:jc w:val="both"/>
        <w:rPr>
          <w:rFonts w:ascii="Arial" w:hAnsi="Arial" w:cs="Arial"/>
        </w:rPr>
      </w:pPr>
      <w:r w:rsidRPr="00954DF0">
        <w:rPr>
          <w:rFonts w:ascii="Arial" w:eastAsia="Arial" w:hAnsi="Arial" w:cs="Arial"/>
        </w:rPr>
        <w:t>Os preços inicialmente registrados são fixos e irreajustáveis pelo prazo de um ano</w:t>
      </w:r>
      <w:sdt>
        <w:sdtPr>
          <w:rPr>
            <w:rFonts w:ascii="Arial" w:hAnsi="Arial" w:cs="Arial"/>
          </w:rPr>
          <w:tag w:val="goog_rdk_8"/>
          <w:id w:val="932861601"/>
        </w:sdtPr>
        <w:sdtEndPr/>
        <w:sdtContent/>
      </w:sdt>
      <w:r w:rsidRPr="00954DF0">
        <w:rPr>
          <w:rFonts w:ascii="Arial" w:eastAsia="Arial" w:hAnsi="Arial" w:cs="Arial"/>
        </w:rPr>
        <w:t xml:space="preserve"> contado da data do orçamento estimado, em </w:t>
      </w:r>
      <w:bookmarkStart w:id="13" w:name="_Hlk152266994"/>
      <w:r w:rsidR="004049CF" w:rsidRPr="00954DF0">
        <w:rPr>
          <w:rFonts w:ascii="Arial" w:eastAsia="Arial" w:hAnsi="Arial" w:cs="Arial"/>
        </w:rPr>
        <w:t>27/11/2023</w:t>
      </w:r>
      <w:bookmarkEnd w:id="13"/>
      <w:r w:rsidRPr="00954DF0">
        <w:rPr>
          <w:rFonts w:ascii="Arial" w:eastAsia="Arial" w:hAnsi="Arial" w:cs="Arial"/>
        </w:rPr>
        <w:t>.</w:t>
      </w:r>
    </w:p>
    <w:p w14:paraId="5E4F466F" w14:textId="2633EBD6" w:rsidR="003154A2" w:rsidRPr="00954DF0" w:rsidRDefault="003154A2" w:rsidP="00863D36">
      <w:pPr>
        <w:numPr>
          <w:ilvl w:val="1"/>
          <w:numId w:val="120"/>
        </w:numPr>
        <w:suppressAutoHyphens w:val="0"/>
        <w:spacing w:before="240" w:after="240" w:line="276" w:lineRule="auto"/>
        <w:jc w:val="both"/>
        <w:rPr>
          <w:rFonts w:ascii="Arial" w:hAnsi="Arial" w:cs="Arial"/>
        </w:rPr>
      </w:pPr>
      <w:r w:rsidRPr="00954DF0">
        <w:rPr>
          <w:rFonts w:ascii="Arial" w:eastAsia="Arial" w:hAnsi="Arial" w:cs="Arial"/>
        </w:rPr>
        <w:t xml:space="preserve">Após o intervalo de um ano </w:t>
      </w:r>
      <w:sdt>
        <w:sdtPr>
          <w:rPr>
            <w:rFonts w:ascii="Arial" w:hAnsi="Arial" w:cs="Arial"/>
          </w:rPr>
          <w:tag w:val="goog_rdk_9"/>
          <w:id w:val="1776902623"/>
        </w:sdtPr>
        <w:sdtEndPr/>
        <w:sdtContent/>
      </w:sdt>
      <w:r w:rsidRPr="00954DF0">
        <w:rPr>
          <w:rFonts w:ascii="Arial" w:eastAsia="Arial" w:hAnsi="Arial" w:cs="Arial"/>
        </w:rPr>
        <w:t xml:space="preserve">contado da data do orçamento estimado, os preços iniciais serão reajustados, a requerimento do particular, por meio da aplicação do </w:t>
      </w:r>
      <w:r w:rsidR="004049CF" w:rsidRPr="00954DF0">
        <w:rPr>
          <w:rFonts w:ascii="Arial" w:eastAsia="Arial" w:hAnsi="Arial" w:cs="Arial"/>
        </w:rPr>
        <w:t>Índice Nacional de Preços ao Consumidor Amplo (IPCA), divulgado pelo Instituto Brasileiro de Geografia e Estatística – IBGE.</w:t>
      </w:r>
    </w:p>
    <w:p w14:paraId="224DECCA" w14:textId="77777777" w:rsidR="003154A2" w:rsidRPr="00954DF0" w:rsidRDefault="003154A2" w:rsidP="00863D36">
      <w:pPr>
        <w:numPr>
          <w:ilvl w:val="1"/>
          <w:numId w:val="120"/>
        </w:numPr>
        <w:suppressAutoHyphens w:val="0"/>
        <w:spacing w:before="240" w:after="240" w:line="276" w:lineRule="auto"/>
        <w:jc w:val="both"/>
        <w:rPr>
          <w:rFonts w:ascii="Arial" w:hAnsi="Arial" w:cs="Arial"/>
        </w:rPr>
      </w:pPr>
      <w:r w:rsidRPr="00954DF0">
        <w:rPr>
          <w:rFonts w:ascii="Arial" w:eastAsia="Arial" w:hAnsi="Arial" w:cs="Arial"/>
        </w:rPr>
        <w:t>Os reajustes deverão ser precedidos de solicitação formal do contratado, acompanhada de memorial do cálculo.</w:t>
      </w:r>
    </w:p>
    <w:p w14:paraId="65D8E406" w14:textId="7B706B0A" w:rsidR="003154A2" w:rsidRPr="00954DF0" w:rsidRDefault="003154A2" w:rsidP="00863D36">
      <w:pPr>
        <w:numPr>
          <w:ilvl w:val="1"/>
          <w:numId w:val="120"/>
        </w:numPr>
        <w:suppressAutoHyphens w:val="0"/>
        <w:spacing w:before="240" w:after="240" w:line="276" w:lineRule="auto"/>
        <w:jc w:val="both"/>
        <w:rPr>
          <w:rFonts w:ascii="Arial" w:eastAsia="Arial" w:hAnsi="Arial" w:cs="Arial"/>
        </w:rPr>
      </w:pPr>
      <w:r w:rsidRPr="00954DF0">
        <w:rPr>
          <w:rFonts w:ascii="Arial" w:eastAsia="Arial" w:hAnsi="Arial" w:cs="Arial"/>
        </w:rPr>
        <w:t xml:space="preserve">Os contratos firmados após a concessão do reajustamento desta ata de registro de preços deverão </w:t>
      </w:r>
      <w:r w:rsidRPr="00954DF0">
        <w:rPr>
          <w:rFonts w:ascii="Arial" w:eastAsia="Arial" w:hAnsi="Arial" w:cs="Arial"/>
        </w:rPr>
        <w:lastRenderedPageBreak/>
        <w:t xml:space="preserve">ser firmados com o novo preço registrado e somente poderão ser reajustados novamente com o decurso de 12 </w:t>
      </w:r>
      <w:r w:rsidR="00C8788F">
        <w:rPr>
          <w:rFonts w:ascii="Arial" w:eastAsia="Arial" w:hAnsi="Arial" w:cs="Arial"/>
        </w:rPr>
        <w:t>(doze) meses daquela database.</w:t>
      </w:r>
    </w:p>
    <w:p w14:paraId="4CB09584" w14:textId="77777777" w:rsidR="003154A2" w:rsidRPr="00954DF0" w:rsidRDefault="003154A2" w:rsidP="00863D36">
      <w:pPr>
        <w:numPr>
          <w:ilvl w:val="1"/>
          <w:numId w:val="120"/>
        </w:numPr>
        <w:suppressAutoHyphens w:val="0"/>
        <w:spacing w:before="240" w:after="240" w:line="276" w:lineRule="auto"/>
        <w:jc w:val="both"/>
        <w:rPr>
          <w:rFonts w:ascii="Arial" w:eastAsia="Arial" w:hAnsi="Arial" w:cs="Arial"/>
        </w:rPr>
      </w:pPr>
      <w:r w:rsidRPr="00954DF0">
        <w:rPr>
          <w:rFonts w:ascii="Arial" w:eastAsia="Arial" w:hAnsi="Arial" w:cs="Arial"/>
        </w:rPr>
        <w:t xml:space="preserve">Não há preclusão automática ao direito de reajuste </w:t>
      </w:r>
      <w:proofErr w:type="gramStart"/>
      <w:r w:rsidRPr="00954DF0">
        <w:rPr>
          <w:rFonts w:ascii="Arial" w:eastAsia="Arial" w:hAnsi="Arial" w:cs="Arial"/>
        </w:rPr>
        <w:t>na</w:t>
      </w:r>
      <w:proofErr w:type="gramEnd"/>
      <w:r w:rsidRPr="00954DF0">
        <w:rPr>
          <w:rFonts w:ascii="Arial" w:eastAsia="Arial" w:hAnsi="Arial" w:cs="Arial"/>
        </w:rPr>
        <w:t xml:space="preserve"> prorrogação da ARP.</w:t>
      </w:r>
    </w:p>
    <w:p w14:paraId="2D64D2E7" w14:textId="77777777" w:rsidR="003154A2" w:rsidRPr="00954DF0" w:rsidRDefault="003154A2" w:rsidP="00863D36">
      <w:pPr>
        <w:numPr>
          <w:ilvl w:val="1"/>
          <w:numId w:val="120"/>
        </w:numPr>
        <w:suppressAutoHyphens w:val="0"/>
        <w:spacing w:before="240" w:after="240" w:line="276" w:lineRule="auto"/>
        <w:jc w:val="both"/>
        <w:rPr>
          <w:rFonts w:ascii="Arial" w:eastAsia="Arial" w:hAnsi="Arial" w:cs="Arial"/>
        </w:rPr>
      </w:pPr>
      <w:r w:rsidRPr="00954DF0">
        <w:rPr>
          <w:rFonts w:ascii="Arial" w:eastAsia="Arial" w:hAnsi="Arial" w:cs="Arial"/>
        </w:rPr>
        <w:t xml:space="preserve">O órgão gerenciador pode negociar com o particular com o propósito de obter condições mais vantajosas ao Estado. </w:t>
      </w:r>
    </w:p>
    <w:p w14:paraId="080E8E61" w14:textId="6469D2E5"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567"/>
        </w:tabs>
        <w:spacing w:before="240" w:after="240" w:line="276" w:lineRule="auto"/>
        <w:ind w:left="567" w:hanging="567"/>
        <w:jc w:val="left"/>
        <w:rPr>
          <w:rFonts w:cs="Arial"/>
          <w:sz w:val="20"/>
        </w:rPr>
      </w:pPr>
      <w:bookmarkStart w:id="14" w:name="_heading=h.y2aapcx7ch1c" w:colFirst="0" w:colLast="0"/>
      <w:bookmarkEnd w:id="14"/>
      <w:r w:rsidRPr="00954DF0">
        <w:rPr>
          <w:rFonts w:eastAsia="Arial" w:cs="Arial"/>
          <w:sz w:val="20"/>
        </w:rPr>
        <w:t>CANCELAMENTO OU SUSPENSÃO DO REGISTRO DE PREÇOS</w:t>
      </w:r>
    </w:p>
    <w:p w14:paraId="3178C647"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empresa registrada terá o seu registro cancelado, na forma do art. 231 e 232 do Decreto 1.525/2022, nas seguintes situações:</w:t>
      </w:r>
    </w:p>
    <w:p w14:paraId="015B5DA0" w14:textId="77777777" w:rsidR="003154A2" w:rsidRPr="00954DF0" w:rsidRDefault="003154A2" w:rsidP="00863D36">
      <w:pPr>
        <w:numPr>
          <w:ilvl w:val="2"/>
          <w:numId w:val="120"/>
        </w:numPr>
        <w:pBdr>
          <w:top w:val="nil"/>
          <w:left w:val="nil"/>
          <w:bottom w:val="nil"/>
          <w:right w:val="nil"/>
          <w:between w:val="nil"/>
        </w:pBdr>
        <w:tabs>
          <w:tab w:val="left" w:pos="1322"/>
        </w:tabs>
        <w:suppressAutoHyphens w:val="0"/>
        <w:spacing w:before="240" w:after="240" w:line="276" w:lineRule="auto"/>
        <w:ind w:left="1843" w:hanging="713"/>
        <w:jc w:val="both"/>
        <w:rPr>
          <w:rFonts w:ascii="Arial" w:hAnsi="Arial" w:cs="Arial"/>
          <w:color w:val="000000"/>
        </w:rPr>
      </w:pPr>
      <w:r w:rsidRPr="00954DF0">
        <w:rPr>
          <w:rFonts w:ascii="Arial" w:eastAsia="Arial" w:hAnsi="Arial" w:cs="Arial"/>
          <w:color w:val="000000"/>
        </w:rPr>
        <w:t>Quando descumprir as condições da Ata de Registro de Preços;</w:t>
      </w:r>
    </w:p>
    <w:p w14:paraId="29236FB6" w14:textId="77777777" w:rsidR="003154A2" w:rsidRPr="00954DF0" w:rsidRDefault="003154A2" w:rsidP="00863D36">
      <w:pPr>
        <w:numPr>
          <w:ilvl w:val="2"/>
          <w:numId w:val="120"/>
        </w:numPr>
        <w:pBdr>
          <w:top w:val="nil"/>
          <w:left w:val="nil"/>
          <w:bottom w:val="nil"/>
          <w:right w:val="nil"/>
          <w:between w:val="nil"/>
        </w:pBdr>
        <w:tabs>
          <w:tab w:val="left" w:pos="1322"/>
        </w:tabs>
        <w:suppressAutoHyphens w:val="0"/>
        <w:spacing w:before="240" w:after="240" w:line="276" w:lineRule="auto"/>
        <w:ind w:left="1843" w:hanging="713"/>
        <w:jc w:val="both"/>
        <w:rPr>
          <w:rFonts w:ascii="Arial" w:hAnsi="Arial" w:cs="Arial"/>
        </w:rPr>
      </w:pPr>
      <w:r w:rsidRPr="00954DF0">
        <w:rPr>
          <w:rFonts w:ascii="Arial" w:eastAsia="Arial" w:hAnsi="Arial" w:cs="Arial"/>
          <w:color w:val="000000"/>
        </w:rPr>
        <w:t>Quando não for retirada a nota de empenho ou instrumento equivalente no prazo estabelecido pela Administração, sem justificativa aceitável;</w:t>
      </w:r>
    </w:p>
    <w:p w14:paraId="4F814F84" w14:textId="77777777" w:rsidR="003154A2" w:rsidRPr="00954DF0" w:rsidRDefault="003154A2" w:rsidP="00863D36">
      <w:pPr>
        <w:numPr>
          <w:ilvl w:val="2"/>
          <w:numId w:val="120"/>
        </w:numPr>
        <w:pBdr>
          <w:top w:val="nil"/>
          <w:left w:val="nil"/>
          <w:bottom w:val="nil"/>
          <w:right w:val="nil"/>
          <w:between w:val="nil"/>
        </w:pBdr>
        <w:tabs>
          <w:tab w:val="left" w:pos="1322"/>
        </w:tabs>
        <w:suppressAutoHyphens w:val="0"/>
        <w:spacing w:before="240" w:after="240" w:line="276" w:lineRule="auto"/>
        <w:ind w:left="1843" w:hanging="713"/>
        <w:jc w:val="both"/>
        <w:rPr>
          <w:rFonts w:ascii="Arial" w:hAnsi="Arial" w:cs="Arial"/>
        </w:rPr>
      </w:pPr>
      <w:r w:rsidRPr="00954DF0">
        <w:rPr>
          <w:rFonts w:ascii="Arial" w:eastAsia="Arial" w:hAnsi="Arial" w:cs="Arial"/>
          <w:color w:val="000000"/>
        </w:rPr>
        <w:t>Quando os preços registrados se apresentarem superiores aos praticados no mercado e a empresa se recusar a reduzi-los;</w:t>
      </w:r>
    </w:p>
    <w:p w14:paraId="2ED45B5A" w14:textId="77777777" w:rsidR="003154A2" w:rsidRPr="00954DF0" w:rsidRDefault="003154A2" w:rsidP="00863D36">
      <w:pPr>
        <w:numPr>
          <w:ilvl w:val="2"/>
          <w:numId w:val="120"/>
        </w:numPr>
        <w:pBdr>
          <w:top w:val="nil"/>
          <w:left w:val="nil"/>
          <w:bottom w:val="nil"/>
          <w:right w:val="nil"/>
          <w:between w:val="nil"/>
        </w:pBdr>
        <w:tabs>
          <w:tab w:val="left" w:pos="1322"/>
        </w:tabs>
        <w:suppressAutoHyphens w:val="0"/>
        <w:spacing w:before="240" w:after="240" w:line="276" w:lineRule="auto"/>
        <w:ind w:left="1843" w:hanging="713"/>
        <w:jc w:val="both"/>
        <w:rPr>
          <w:rFonts w:ascii="Arial" w:hAnsi="Arial" w:cs="Arial"/>
        </w:rPr>
      </w:pPr>
      <w:r w:rsidRPr="00954DF0">
        <w:rPr>
          <w:rFonts w:ascii="Arial" w:eastAsia="Arial" w:hAnsi="Arial" w:cs="Arial"/>
          <w:color w:val="000000"/>
        </w:rPr>
        <w:t xml:space="preserve">Quando </w:t>
      </w: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empresa for declarada inidônea ou impedida do direito de contratar e licitar com a Administração.</w:t>
      </w:r>
    </w:p>
    <w:p w14:paraId="23C14624" w14:textId="1C8E79F4"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O cancelamento de Registros nas hipóteses </w:t>
      </w:r>
      <w:r w:rsidRPr="00954DF0">
        <w:rPr>
          <w:rFonts w:ascii="Arial" w:eastAsia="Arial" w:hAnsi="Arial" w:cs="Arial"/>
        </w:rPr>
        <w:t xml:space="preserve">previstas nos </w:t>
      </w:r>
      <w:r w:rsidRPr="00954DF0">
        <w:rPr>
          <w:rFonts w:ascii="Arial" w:eastAsia="Arial" w:hAnsi="Arial" w:cs="Arial"/>
          <w:b/>
        </w:rPr>
        <w:t xml:space="preserve">subitens </w:t>
      </w:r>
      <w:r w:rsidR="00135311" w:rsidRPr="00954DF0">
        <w:rPr>
          <w:rFonts w:ascii="Arial" w:eastAsia="Arial" w:hAnsi="Arial" w:cs="Arial"/>
          <w:b/>
        </w:rPr>
        <w:t>1</w:t>
      </w:r>
      <w:r w:rsidR="00000A9A" w:rsidRPr="00954DF0">
        <w:rPr>
          <w:rFonts w:ascii="Arial" w:eastAsia="Arial" w:hAnsi="Arial" w:cs="Arial"/>
          <w:b/>
        </w:rPr>
        <w:t>1</w:t>
      </w:r>
      <w:r w:rsidRPr="00954DF0">
        <w:rPr>
          <w:rFonts w:ascii="Arial" w:eastAsia="Arial" w:hAnsi="Arial" w:cs="Arial"/>
          <w:b/>
        </w:rPr>
        <w:t xml:space="preserve">.1.1, </w:t>
      </w:r>
      <w:r w:rsidR="00135311" w:rsidRPr="00954DF0">
        <w:rPr>
          <w:rFonts w:ascii="Arial" w:eastAsia="Arial" w:hAnsi="Arial" w:cs="Arial"/>
          <w:b/>
        </w:rPr>
        <w:t>1</w:t>
      </w:r>
      <w:r w:rsidR="00000A9A" w:rsidRPr="00954DF0">
        <w:rPr>
          <w:rFonts w:ascii="Arial" w:eastAsia="Arial" w:hAnsi="Arial" w:cs="Arial"/>
          <w:b/>
        </w:rPr>
        <w:t>1</w:t>
      </w:r>
      <w:r w:rsidRPr="00954DF0">
        <w:rPr>
          <w:rFonts w:ascii="Arial" w:eastAsia="Arial" w:hAnsi="Arial" w:cs="Arial"/>
          <w:b/>
        </w:rPr>
        <w:t xml:space="preserve">.1.2 </w:t>
      </w:r>
      <w:r w:rsidRPr="00954DF0">
        <w:rPr>
          <w:rFonts w:ascii="Arial" w:eastAsia="Arial" w:hAnsi="Arial" w:cs="Arial"/>
        </w:rPr>
        <w:t xml:space="preserve">e </w:t>
      </w:r>
      <w:r w:rsidR="00135311" w:rsidRPr="00954DF0">
        <w:rPr>
          <w:rFonts w:ascii="Arial" w:eastAsia="Arial" w:hAnsi="Arial" w:cs="Arial"/>
          <w:b/>
        </w:rPr>
        <w:t>1</w:t>
      </w:r>
      <w:r w:rsidR="00000A9A" w:rsidRPr="00954DF0">
        <w:rPr>
          <w:rFonts w:ascii="Arial" w:eastAsia="Arial" w:hAnsi="Arial" w:cs="Arial"/>
          <w:b/>
        </w:rPr>
        <w:t>1</w:t>
      </w:r>
      <w:r w:rsidRPr="00954DF0">
        <w:rPr>
          <w:rFonts w:ascii="Arial" w:eastAsia="Arial" w:hAnsi="Arial" w:cs="Arial"/>
          <w:b/>
        </w:rPr>
        <w:t xml:space="preserve">.1.4 </w:t>
      </w:r>
      <w:r w:rsidRPr="00954DF0">
        <w:rPr>
          <w:rFonts w:ascii="Arial" w:eastAsia="Arial" w:hAnsi="Arial" w:cs="Arial"/>
        </w:rPr>
        <w:t xml:space="preserve">será formalizado por decisão do gerenciador, assegurado o contraditório e </w:t>
      </w:r>
      <w:proofErr w:type="gramStart"/>
      <w:r w:rsidRPr="00954DF0">
        <w:rPr>
          <w:rFonts w:ascii="Arial" w:eastAsia="Arial" w:hAnsi="Arial" w:cs="Arial"/>
        </w:rPr>
        <w:t>a</w:t>
      </w:r>
      <w:proofErr w:type="gramEnd"/>
      <w:r w:rsidRPr="00954DF0">
        <w:rPr>
          <w:rFonts w:ascii="Arial" w:eastAsia="Arial" w:hAnsi="Arial" w:cs="Arial"/>
        </w:rPr>
        <w:t xml:space="preserve"> ampla defesa.</w:t>
      </w:r>
    </w:p>
    <w:p w14:paraId="48ACA0A1"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O cancelamento do Registro de Preços será comunicado mediante publicação no Diário Oficial do Estado de Mato Grosso.</w:t>
      </w:r>
    </w:p>
    <w:p w14:paraId="219B1A41" w14:textId="77777777" w:rsidR="003154A2" w:rsidRPr="00954DF0" w:rsidRDefault="003154A2" w:rsidP="00863D36">
      <w:pPr>
        <w:numPr>
          <w:ilvl w:val="2"/>
          <w:numId w:val="120"/>
        </w:numPr>
        <w:pBdr>
          <w:top w:val="nil"/>
          <w:left w:val="nil"/>
          <w:bottom w:val="nil"/>
          <w:right w:val="nil"/>
          <w:between w:val="nil"/>
        </w:pBdr>
        <w:tabs>
          <w:tab w:val="left" w:pos="1322"/>
        </w:tabs>
        <w:suppressAutoHyphens w:val="0"/>
        <w:spacing w:before="240" w:after="240" w:line="276" w:lineRule="auto"/>
        <w:ind w:left="1843" w:right="7" w:hanging="713"/>
        <w:jc w:val="both"/>
        <w:rPr>
          <w:rFonts w:ascii="Arial" w:hAnsi="Arial" w:cs="Arial"/>
          <w:color w:val="000000"/>
        </w:rPr>
      </w:pPr>
      <w:r w:rsidRPr="00954DF0">
        <w:rPr>
          <w:rFonts w:ascii="Arial" w:eastAsia="Arial" w:hAnsi="Arial" w:cs="Arial"/>
          <w:color w:val="000000"/>
        </w:rPr>
        <w:t xml:space="preserve">Havendo o cancelamento do preço registrado, permanecerá o compromisso da garantia e assistência técnica do(s) serviço(s) executado(s), </w:t>
      </w:r>
      <w:proofErr w:type="gramStart"/>
      <w:r w:rsidRPr="00954DF0">
        <w:rPr>
          <w:rFonts w:ascii="Arial" w:eastAsia="Arial" w:hAnsi="Arial" w:cs="Arial"/>
          <w:color w:val="000000"/>
        </w:rPr>
        <w:t>anteriormente</w:t>
      </w:r>
      <w:proofErr w:type="gramEnd"/>
      <w:r w:rsidRPr="00954DF0">
        <w:rPr>
          <w:rFonts w:ascii="Arial" w:eastAsia="Arial" w:hAnsi="Arial" w:cs="Arial"/>
          <w:color w:val="000000"/>
        </w:rPr>
        <w:t xml:space="preserve"> ao cancelamento.</w:t>
      </w:r>
    </w:p>
    <w:p w14:paraId="564AFA51"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1571D2F0"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O direito ao contraditório e ampla defesa antes do cancelamento do registro não impede a suspensão do registro até a decisão da autoridade competente.</w:t>
      </w:r>
    </w:p>
    <w:p w14:paraId="4AB60F0A"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15" w:name="_heading=h.1fny3hgmz97" w:colFirst="0" w:colLast="0"/>
      <w:bookmarkEnd w:id="15"/>
      <w:r w:rsidRPr="00954DF0">
        <w:rPr>
          <w:rFonts w:eastAsia="Arial" w:cs="Arial"/>
          <w:sz w:val="20"/>
        </w:rPr>
        <w:t>DISPOSIÇÕES DO CONTRATO ADMINISTRATIVO</w:t>
      </w:r>
    </w:p>
    <w:p w14:paraId="456BC1E8"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As contratações serão formalizadas pelos Órgãos e Entidades participantes ou os que vierem </w:t>
      </w: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aderir, conforme disposto no artigo 95 da Lei nº 14.133/2021, observadas as disposições constantes na minuta de contrato, anexo do Edital.</w:t>
      </w:r>
    </w:p>
    <w:p w14:paraId="51FAC1DD"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1BEC1A4C" w14:textId="76E750A5"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Administração convocará</w:t>
      </w:r>
      <w:r w:rsidRPr="00954DF0">
        <w:rPr>
          <w:rFonts w:ascii="Arial" w:eastAsia="Arial" w:hAnsi="Arial" w:cs="Arial"/>
        </w:rPr>
        <w:t xml:space="preserve"> a empresa com preços registrados para assinar o contrato ou para </w:t>
      </w:r>
      <w:r w:rsidRPr="00954DF0">
        <w:rPr>
          <w:rFonts w:ascii="Arial" w:eastAsia="Arial" w:hAnsi="Arial" w:cs="Arial"/>
        </w:rPr>
        <w:lastRenderedPageBreak/>
        <w:t xml:space="preserve">aceitar ou retirar o instrumento equivalente, no prazo máximo de </w:t>
      </w:r>
      <w:r w:rsidR="00135311" w:rsidRPr="00954DF0">
        <w:rPr>
          <w:rFonts w:ascii="Arial" w:hAnsi="Arial" w:cs="Arial"/>
        </w:rPr>
        <w:t>03 (três) dias úteis</w:t>
      </w:r>
      <w:r w:rsidRPr="00954DF0">
        <w:rPr>
          <w:rFonts w:ascii="Arial" w:eastAsia="Arial" w:hAnsi="Arial" w:cs="Arial"/>
        </w:rPr>
        <w:t xml:space="preserve">, contados do recebimento da convocação formal, sob pena de decair o direito à contratação, sem </w:t>
      </w:r>
      <w:r w:rsidRPr="00954DF0">
        <w:rPr>
          <w:rFonts w:ascii="Arial" w:eastAsia="Arial" w:hAnsi="Arial" w:cs="Arial"/>
          <w:color w:val="000000"/>
        </w:rPr>
        <w:t>prejuízo das sanções previstas na Lei Federal nº 14.133, de 1º de abril de 2021.</w:t>
      </w:r>
    </w:p>
    <w:p w14:paraId="4BB9955F"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Para formalização do contrato será exigido Termo Anticorrupção das empresas beneficiadas direta ou indiretamente com recursos públicos estaduais, declarando formalmente que a condução de seus negócios segue </w:t>
      </w:r>
      <w:r w:rsidRPr="00954DF0">
        <w:rPr>
          <w:rFonts w:ascii="Arial" w:eastAsia="Arial" w:hAnsi="Arial" w:cs="Arial"/>
        </w:rPr>
        <w:t xml:space="preserve">estritamente a lei, a moral e </w:t>
      </w:r>
      <w:proofErr w:type="gramStart"/>
      <w:r w:rsidRPr="00954DF0">
        <w:rPr>
          <w:rFonts w:ascii="Arial" w:eastAsia="Arial" w:hAnsi="Arial" w:cs="Arial"/>
        </w:rPr>
        <w:t>a</w:t>
      </w:r>
      <w:proofErr w:type="gramEnd"/>
      <w:r w:rsidRPr="00954DF0">
        <w:rPr>
          <w:rFonts w:ascii="Arial" w:eastAsia="Arial" w:hAnsi="Arial" w:cs="Arial"/>
        </w:rPr>
        <w:t xml:space="preserve"> ética.</w:t>
      </w:r>
    </w:p>
    <w:p w14:paraId="29A44D75"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 xml:space="preserve">É vedado caucionar ou utilizar o contrato administrativo decorrente do registro de preços para qualquer operação financeira </w:t>
      </w:r>
      <w:proofErr w:type="gramStart"/>
      <w:r w:rsidRPr="00954DF0">
        <w:rPr>
          <w:rFonts w:ascii="Arial" w:eastAsia="Arial" w:hAnsi="Arial" w:cs="Arial"/>
        </w:rPr>
        <w:t>sem</w:t>
      </w:r>
      <w:proofErr w:type="gramEnd"/>
      <w:r w:rsidRPr="00954DF0">
        <w:rPr>
          <w:rFonts w:ascii="Arial" w:eastAsia="Arial" w:hAnsi="Arial" w:cs="Arial"/>
        </w:rPr>
        <w:t xml:space="preserve"> a prévia e expressa autorização da autoridade competente.</w:t>
      </w:r>
    </w:p>
    <w:p w14:paraId="65EB7A48" w14:textId="1E8E7AA7" w:rsidR="003154A2" w:rsidRPr="00954DF0" w:rsidRDefault="003154A2" w:rsidP="0044311F">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6" w:hanging="448"/>
        <w:jc w:val="both"/>
        <w:rPr>
          <w:rFonts w:ascii="Arial" w:hAnsi="Arial" w:cs="Arial"/>
        </w:rPr>
      </w:pPr>
      <w:r w:rsidRPr="00954DF0">
        <w:rPr>
          <w:rFonts w:ascii="Arial" w:eastAsia="Arial" w:hAnsi="Arial" w:cs="Arial"/>
          <w:highlight w:val="white"/>
        </w:rPr>
        <w:t xml:space="preserve">Para fins de assinatura do contrato, o particular deverá apresentar o(s) seguinte(s) documento(s): </w:t>
      </w:r>
    </w:p>
    <w:p w14:paraId="047CDFE3" w14:textId="77777777" w:rsidR="004D65F4" w:rsidRPr="00954DF0" w:rsidRDefault="00324E95" w:rsidP="0044311F">
      <w:pPr>
        <w:pStyle w:val="PargrafodaLista"/>
        <w:numPr>
          <w:ilvl w:val="2"/>
          <w:numId w:val="120"/>
        </w:numPr>
        <w:spacing w:before="240" w:after="240" w:line="276" w:lineRule="auto"/>
        <w:ind w:left="1701" w:right="6" w:hanging="708"/>
        <w:jc w:val="both"/>
        <w:rPr>
          <w:rFonts w:ascii="Arial" w:hAnsi="Arial" w:cs="Arial"/>
        </w:rPr>
      </w:pPr>
      <w:r w:rsidRPr="00954DF0">
        <w:rPr>
          <w:rFonts w:ascii="Arial" w:hAnsi="Arial" w:cs="Arial"/>
        </w:rPr>
        <w:t>Alvará de funcionamento ou outro documento, expedido pela Prefeitura Municipal, referente ao ano de exercício vigente, que comprove a regularidade de funcionamento da empresa;</w:t>
      </w:r>
    </w:p>
    <w:p w14:paraId="2EF6DBB2" w14:textId="429009DD" w:rsidR="004D65F4" w:rsidRPr="00954DF0" w:rsidRDefault="00324E95" w:rsidP="0044311F">
      <w:pPr>
        <w:pStyle w:val="PargrafodaLista"/>
        <w:numPr>
          <w:ilvl w:val="2"/>
          <w:numId w:val="120"/>
        </w:numPr>
        <w:spacing w:before="240" w:after="240" w:line="276" w:lineRule="auto"/>
        <w:ind w:left="1701" w:right="6" w:hanging="708"/>
        <w:jc w:val="both"/>
        <w:rPr>
          <w:rFonts w:ascii="Arial" w:hAnsi="Arial" w:cs="Arial"/>
        </w:rPr>
      </w:pPr>
      <w:r w:rsidRPr="00954DF0">
        <w:rPr>
          <w:rFonts w:ascii="Arial" w:hAnsi="Arial" w:cs="Arial"/>
        </w:rPr>
        <w:t>Alvará sanitário estadual ou municipal;</w:t>
      </w:r>
    </w:p>
    <w:p w14:paraId="3F3F3B5B" w14:textId="77777777" w:rsidR="0044311F" w:rsidRPr="00954DF0" w:rsidRDefault="00324E95" w:rsidP="0044311F">
      <w:pPr>
        <w:pStyle w:val="PargrafodaLista"/>
        <w:numPr>
          <w:ilvl w:val="2"/>
          <w:numId w:val="120"/>
        </w:numPr>
        <w:pBdr>
          <w:top w:val="nil"/>
          <w:left w:val="nil"/>
          <w:bottom w:val="nil"/>
          <w:right w:val="nil"/>
          <w:between w:val="nil"/>
        </w:pBdr>
        <w:tabs>
          <w:tab w:val="left" w:pos="869"/>
        </w:tabs>
        <w:suppressAutoHyphens w:val="0"/>
        <w:spacing w:before="240" w:after="240" w:line="276" w:lineRule="auto"/>
        <w:ind w:left="1701" w:right="6" w:hanging="708"/>
        <w:jc w:val="both"/>
        <w:rPr>
          <w:rFonts w:ascii="Arial" w:hAnsi="Arial" w:cs="Arial"/>
        </w:rPr>
      </w:pPr>
      <w:r w:rsidRPr="00954DF0">
        <w:rPr>
          <w:rFonts w:ascii="Arial" w:hAnsi="Arial" w:cs="Arial"/>
        </w:rPr>
        <w:t xml:space="preserve">Laudo de análise laboratorial da água mineral natural a ser fornecida, emitido pela Rede de Laboratórios de Análises Minerais – LAMIN, em plena validade, sempre que </w:t>
      </w:r>
      <w:proofErr w:type="gramStart"/>
      <w:r w:rsidRPr="00954DF0">
        <w:rPr>
          <w:rFonts w:ascii="Arial" w:hAnsi="Arial" w:cs="Arial"/>
        </w:rPr>
        <w:t>este</w:t>
      </w:r>
      <w:proofErr w:type="gramEnd"/>
      <w:r w:rsidRPr="00954DF0">
        <w:rPr>
          <w:rFonts w:ascii="Arial" w:hAnsi="Arial" w:cs="Arial"/>
        </w:rPr>
        <w:t xml:space="preserve"> for revalidado após a contratação.</w:t>
      </w:r>
    </w:p>
    <w:p w14:paraId="392B0B77" w14:textId="77D4E7EC" w:rsidR="00324E95" w:rsidRPr="00954DF0" w:rsidRDefault="00324E95" w:rsidP="0044311F">
      <w:pPr>
        <w:pStyle w:val="PargrafodaLista"/>
        <w:numPr>
          <w:ilvl w:val="2"/>
          <w:numId w:val="120"/>
        </w:numPr>
        <w:pBdr>
          <w:top w:val="nil"/>
          <w:left w:val="nil"/>
          <w:bottom w:val="nil"/>
          <w:right w:val="nil"/>
          <w:between w:val="nil"/>
        </w:pBdr>
        <w:tabs>
          <w:tab w:val="left" w:pos="869"/>
        </w:tabs>
        <w:suppressAutoHyphens w:val="0"/>
        <w:spacing w:before="240" w:after="240" w:line="276" w:lineRule="auto"/>
        <w:ind w:left="1701" w:right="6" w:hanging="708"/>
        <w:jc w:val="both"/>
        <w:rPr>
          <w:rFonts w:ascii="Arial" w:hAnsi="Arial" w:cs="Arial"/>
        </w:rPr>
      </w:pPr>
      <w:r w:rsidRPr="00954DF0">
        <w:rPr>
          <w:rFonts w:ascii="Arial" w:hAnsi="Arial" w:cs="Arial"/>
        </w:rPr>
        <w:t>Preposto, nos termos do item 2</w:t>
      </w:r>
      <w:r w:rsidR="00EB4CD4" w:rsidRPr="00954DF0">
        <w:rPr>
          <w:rFonts w:ascii="Arial" w:hAnsi="Arial" w:cs="Arial"/>
        </w:rPr>
        <w:t>1</w:t>
      </w:r>
      <w:r w:rsidRPr="00954DF0">
        <w:rPr>
          <w:rFonts w:ascii="Arial" w:hAnsi="Arial" w:cs="Arial"/>
        </w:rPr>
        <w:t xml:space="preserve"> d</w:t>
      </w:r>
      <w:r w:rsidR="004D65F4" w:rsidRPr="00954DF0">
        <w:rPr>
          <w:rFonts w:ascii="Arial" w:hAnsi="Arial" w:cs="Arial"/>
        </w:rPr>
        <w:t>o</w:t>
      </w:r>
      <w:r w:rsidRPr="00954DF0">
        <w:rPr>
          <w:rFonts w:ascii="Arial" w:hAnsi="Arial" w:cs="Arial"/>
        </w:rPr>
        <w:t xml:space="preserve"> </w:t>
      </w:r>
      <w:r w:rsidR="004D65F4" w:rsidRPr="00954DF0">
        <w:rPr>
          <w:rFonts w:ascii="Arial" w:hAnsi="Arial" w:cs="Arial"/>
        </w:rPr>
        <w:t>T</w:t>
      </w:r>
      <w:r w:rsidRPr="00954DF0">
        <w:rPr>
          <w:rFonts w:ascii="Arial" w:hAnsi="Arial" w:cs="Arial"/>
        </w:rPr>
        <w:t xml:space="preserve">ermo de </w:t>
      </w:r>
      <w:r w:rsidR="004D65F4" w:rsidRPr="00954DF0">
        <w:rPr>
          <w:rFonts w:ascii="Arial" w:hAnsi="Arial" w:cs="Arial"/>
        </w:rPr>
        <w:t>R</w:t>
      </w:r>
      <w:r w:rsidRPr="00954DF0">
        <w:rPr>
          <w:rFonts w:ascii="Arial" w:hAnsi="Arial" w:cs="Arial"/>
        </w:rPr>
        <w:t>eferência</w:t>
      </w:r>
      <w:r w:rsidR="004D65F4" w:rsidRPr="00954DF0">
        <w:rPr>
          <w:rFonts w:ascii="Arial" w:hAnsi="Arial" w:cs="Arial"/>
        </w:rPr>
        <w:t>.</w:t>
      </w:r>
    </w:p>
    <w:p w14:paraId="03661E48" w14:textId="77777777" w:rsidR="003154A2" w:rsidRPr="00954DF0" w:rsidRDefault="003154A2" w:rsidP="0044311F">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40" w:lineRule="exact"/>
        <w:ind w:left="566" w:hanging="566"/>
        <w:jc w:val="left"/>
        <w:rPr>
          <w:rFonts w:cs="Arial"/>
          <w:sz w:val="20"/>
        </w:rPr>
      </w:pPr>
      <w:bookmarkStart w:id="16" w:name="_heading=h.hmgnvbxcv21e" w:colFirst="0" w:colLast="0"/>
      <w:bookmarkEnd w:id="16"/>
      <w:r w:rsidRPr="00954DF0">
        <w:rPr>
          <w:rFonts w:eastAsia="Arial" w:cs="Arial"/>
          <w:sz w:val="20"/>
        </w:rPr>
        <w:t>INFRAÇÕES E SANÇÕES ADMINISTRATIVAS</w:t>
      </w:r>
    </w:p>
    <w:p w14:paraId="7FA46A26"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A licitante vencedora que descumprir quaisquer das condições deste instrumento ficará sujeita às seguintes penalidades, assegurado o contraditório e </w:t>
      </w: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ampla defesa.</w:t>
      </w:r>
    </w:p>
    <w:p w14:paraId="61892445"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Quanto ao atraso para assinatura do contrato:</w:t>
      </w:r>
    </w:p>
    <w:p w14:paraId="65415DA1" w14:textId="77777777" w:rsidR="003154A2" w:rsidRPr="00954DF0" w:rsidRDefault="003154A2" w:rsidP="00863D36">
      <w:pPr>
        <w:numPr>
          <w:ilvl w:val="0"/>
          <w:numId w:val="124"/>
        </w:numPr>
        <w:pBdr>
          <w:top w:val="nil"/>
          <w:left w:val="nil"/>
          <w:bottom w:val="nil"/>
          <w:right w:val="nil"/>
          <w:between w:val="nil"/>
        </w:pBdr>
        <w:tabs>
          <w:tab w:val="left" w:pos="1131"/>
        </w:tabs>
        <w:suppressAutoHyphens w:val="0"/>
        <w:spacing w:before="240" w:after="240" w:line="276" w:lineRule="auto"/>
        <w:ind w:left="1701" w:right="7" w:hanging="708"/>
        <w:jc w:val="both"/>
        <w:rPr>
          <w:rFonts w:ascii="Arial" w:hAnsi="Arial" w:cs="Arial"/>
          <w:color w:val="000000"/>
        </w:rPr>
      </w:pPr>
      <w:r w:rsidRPr="00954DF0">
        <w:rPr>
          <w:rFonts w:ascii="Arial" w:eastAsia="Arial" w:hAnsi="Arial" w:cs="Arial"/>
          <w:color w:val="000000"/>
        </w:rPr>
        <w:t>Atraso de até 02 (dois) dias úteis, multa de 2% (dois por cento), sobre o valor da nota de empenho se for prestação de serviço única e sobre o valor do contrato e for prestação de serviço parcelada/mensal;</w:t>
      </w:r>
    </w:p>
    <w:p w14:paraId="17B1DF47" w14:textId="77777777" w:rsidR="003154A2" w:rsidRPr="00954DF0" w:rsidRDefault="003154A2" w:rsidP="00863D36">
      <w:pPr>
        <w:numPr>
          <w:ilvl w:val="0"/>
          <w:numId w:val="124"/>
        </w:numPr>
        <w:pBdr>
          <w:top w:val="nil"/>
          <w:left w:val="nil"/>
          <w:bottom w:val="nil"/>
          <w:right w:val="nil"/>
          <w:between w:val="nil"/>
        </w:pBdr>
        <w:tabs>
          <w:tab w:val="left" w:pos="1131"/>
        </w:tabs>
        <w:suppressAutoHyphens w:val="0"/>
        <w:spacing w:before="240" w:after="240" w:line="276" w:lineRule="auto"/>
        <w:ind w:left="1701" w:right="7" w:hanging="708"/>
        <w:jc w:val="both"/>
        <w:rPr>
          <w:rFonts w:ascii="Arial" w:hAnsi="Arial" w:cs="Arial"/>
        </w:rPr>
      </w:pPr>
      <w:r w:rsidRPr="00954DF0">
        <w:rPr>
          <w:rFonts w:ascii="Arial" w:eastAsia="Arial" w:hAnsi="Arial" w:cs="Arial"/>
          <w:color w:val="000000"/>
        </w:rPr>
        <w:t>A partir do 3</w:t>
      </w:r>
      <w:r w:rsidRPr="00954DF0">
        <w:rPr>
          <w:rFonts w:ascii="Arial" w:eastAsia="Arial" w:hAnsi="Arial" w:cs="Arial"/>
          <w:color w:val="000000"/>
          <w:vertAlign w:val="superscript"/>
        </w:rPr>
        <w:t xml:space="preserve">o </w:t>
      </w:r>
      <w:r w:rsidRPr="00954DF0">
        <w:rPr>
          <w:rFonts w:ascii="Arial" w:eastAsia="Arial" w:hAnsi="Arial" w:cs="Arial"/>
          <w:color w:val="000000"/>
        </w:rPr>
        <w:t xml:space="preserve">(terceiro) dia útil até o limite do 10° (décimo) dia útil, multa de 10% (dez por cento), sobre o valor do contrato </w:t>
      </w:r>
      <w:r w:rsidRPr="00954DF0">
        <w:rPr>
          <w:rFonts w:ascii="Arial" w:eastAsia="Arial" w:hAnsi="Arial" w:cs="Arial"/>
        </w:rPr>
        <w:t>ou instrumento equivalente</w:t>
      </w:r>
      <w:r w:rsidRPr="00954DF0">
        <w:rPr>
          <w:rFonts w:ascii="Arial" w:eastAsia="Arial" w:hAnsi="Arial" w:cs="Arial"/>
          <w:color w:val="000000"/>
        </w:rPr>
        <w:t>, caracterizando-se a inexecução total da obrigação a partir do 11</w:t>
      </w:r>
      <w:r w:rsidRPr="00954DF0">
        <w:rPr>
          <w:rFonts w:ascii="Arial" w:eastAsia="Arial" w:hAnsi="Arial" w:cs="Arial"/>
          <w:color w:val="000000"/>
          <w:vertAlign w:val="superscript"/>
        </w:rPr>
        <w:t xml:space="preserve">o </w:t>
      </w:r>
      <w:r w:rsidRPr="00954DF0">
        <w:rPr>
          <w:rFonts w:ascii="Arial" w:eastAsia="Arial" w:hAnsi="Arial" w:cs="Arial"/>
          <w:color w:val="000000"/>
        </w:rPr>
        <w:t>(décimo primeiro) dia útil de atraso.</w:t>
      </w:r>
    </w:p>
    <w:p w14:paraId="1DCF6EF4"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Pela inexecução parcial ou total das condições estabelecidas nesta Ata de Registro de Preços, poderão ser aplicadas também, garantida a prévia defesa, as seguintes sanções:</w:t>
      </w:r>
    </w:p>
    <w:p w14:paraId="39E0370C" w14:textId="77777777" w:rsidR="003154A2" w:rsidRPr="00954DF0" w:rsidRDefault="003154A2" w:rsidP="00863D36">
      <w:pPr>
        <w:numPr>
          <w:ilvl w:val="0"/>
          <w:numId w:val="123"/>
        </w:numPr>
        <w:pBdr>
          <w:top w:val="nil"/>
          <w:left w:val="nil"/>
          <w:bottom w:val="nil"/>
          <w:right w:val="nil"/>
          <w:between w:val="nil"/>
        </w:pBdr>
        <w:tabs>
          <w:tab w:val="left" w:pos="1322"/>
        </w:tabs>
        <w:suppressAutoHyphens w:val="0"/>
        <w:spacing w:before="240" w:after="240" w:line="276" w:lineRule="auto"/>
        <w:ind w:left="1701" w:hanging="708"/>
        <w:jc w:val="both"/>
        <w:rPr>
          <w:rFonts w:ascii="Arial" w:hAnsi="Arial" w:cs="Arial"/>
          <w:color w:val="000000"/>
        </w:rPr>
      </w:pPr>
      <w:r w:rsidRPr="00954DF0">
        <w:rPr>
          <w:rFonts w:ascii="Arial" w:eastAsia="Arial" w:hAnsi="Arial" w:cs="Arial"/>
          <w:b/>
          <w:color w:val="000000"/>
        </w:rPr>
        <w:t xml:space="preserve">Advertência </w:t>
      </w:r>
      <w:r w:rsidRPr="00954DF0">
        <w:rPr>
          <w:rFonts w:ascii="Arial" w:eastAsia="Arial" w:hAnsi="Arial" w:cs="Arial"/>
          <w:color w:val="000000"/>
        </w:rPr>
        <w:t>na hipótese em que a inexecução parcial não implique em prejuízos ou dano à Administração;</w:t>
      </w:r>
    </w:p>
    <w:p w14:paraId="69AC87DF" w14:textId="77777777" w:rsidR="003154A2" w:rsidRPr="00954DF0" w:rsidRDefault="003154A2" w:rsidP="00863D36">
      <w:pPr>
        <w:numPr>
          <w:ilvl w:val="0"/>
          <w:numId w:val="123"/>
        </w:numPr>
        <w:pBdr>
          <w:top w:val="nil"/>
          <w:left w:val="nil"/>
          <w:bottom w:val="nil"/>
          <w:right w:val="nil"/>
          <w:between w:val="nil"/>
        </w:pBdr>
        <w:tabs>
          <w:tab w:val="left" w:pos="1322"/>
        </w:tabs>
        <w:suppressAutoHyphens w:val="0"/>
        <w:spacing w:before="240" w:after="240" w:line="276" w:lineRule="auto"/>
        <w:ind w:left="1701" w:hanging="708"/>
        <w:jc w:val="both"/>
        <w:rPr>
          <w:rFonts w:ascii="Arial" w:hAnsi="Arial" w:cs="Arial"/>
        </w:rPr>
      </w:pPr>
      <w:r w:rsidRPr="00954DF0">
        <w:rPr>
          <w:rFonts w:ascii="Arial" w:eastAsia="Arial" w:hAnsi="Arial" w:cs="Arial"/>
          <w:b/>
          <w:color w:val="000000"/>
        </w:rPr>
        <w:t xml:space="preserve">Multa </w:t>
      </w:r>
      <w:r w:rsidRPr="00954DF0">
        <w:rPr>
          <w:rFonts w:ascii="Arial" w:eastAsia="Arial" w:hAnsi="Arial" w:cs="Arial"/>
          <w:color w:val="000000"/>
        </w:rPr>
        <w:t>de até 30% (trinta por cento) sobre o valor registrado, e corrigido monetariamente, recolhida no prazo de 05 (cinco) dias úteis, contados da comunicação oficial, sem embargo de indenização dos prejuízos porventura causados à Administração;</w:t>
      </w:r>
    </w:p>
    <w:p w14:paraId="1AE55EEA" w14:textId="77777777" w:rsidR="003154A2" w:rsidRPr="00954DF0" w:rsidRDefault="003154A2" w:rsidP="00863D36">
      <w:pPr>
        <w:numPr>
          <w:ilvl w:val="0"/>
          <w:numId w:val="123"/>
        </w:numPr>
        <w:pBdr>
          <w:top w:val="nil"/>
          <w:left w:val="nil"/>
          <w:bottom w:val="nil"/>
          <w:right w:val="nil"/>
          <w:between w:val="nil"/>
        </w:pBdr>
        <w:tabs>
          <w:tab w:val="left" w:pos="1322"/>
        </w:tabs>
        <w:suppressAutoHyphens w:val="0"/>
        <w:spacing w:before="240" w:after="240" w:line="276" w:lineRule="auto"/>
        <w:ind w:left="1701" w:hanging="708"/>
        <w:jc w:val="both"/>
        <w:rPr>
          <w:rFonts w:ascii="Arial" w:hAnsi="Arial" w:cs="Arial"/>
        </w:rPr>
      </w:pPr>
      <w:r w:rsidRPr="00954DF0">
        <w:rPr>
          <w:rFonts w:ascii="Arial" w:eastAsia="Arial" w:hAnsi="Arial" w:cs="Arial"/>
          <w:b/>
          <w:color w:val="000000"/>
        </w:rPr>
        <w:t xml:space="preserve">Impedimento </w:t>
      </w:r>
      <w:r w:rsidRPr="00954DF0">
        <w:rPr>
          <w:rFonts w:ascii="Arial" w:eastAsia="Arial" w:hAnsi="Arial" w:cs="Arial"/>
          <w:color w:val="000000"/>
        </w:rPr>
        <w:t xml:space="preserve">de participar em licitação e de contratar com o Poder Executivo do Estado de Mato Grosso, pelo prazo de até 03 (três) anos, quando não se justificar a imposição de </w:t>
      </w:r>
      <w:r w:rsidRPr="00954DF0">
        <w:rPr>
          <w:rFonts w:ascii="Arial" w:eastAsia="Arial" w:hAnsi="Arial" w:cs="Arial"/>
          <w:color w:val="000000"/>
        </w:rPr>
        <w:lastRenderedPageBreak/>
        <w:t>penalidade mais grave;</w:t>
      </w:r>
    </w:p>
    <w:p w14:paraId="6C76F5DF" w14:textId="77777777" w:rsidR="003154A2" w:rsidRPr="00954DF0" w:rsidRDefault="003154A2" w:rsidP="00863D36">
      <w:pPr>
        <w:numPr>
          <w:ilvl w:val="0"/>
          <w:numId w:val="123"/>
        </w:numPr>
        <w:pBdr>
          <w:top w:val="nil"/>
          <w:left w:val="nil"/>
          <w:bottom w:val="nil"/>
          <w:right w:val="nil"/>
          <w:between w:val="nil"/>
        </w:pBdr>
        <w:tabs>
          <w:tab w:val="left" w:pos="1322"/>
        </w:tabs>
        <w:suppressAutoHyphens w:val="0"/>
        <w:spacing w:before="240" w:after="240" w:line="276" w:lineRule="auto"/>
        <w:ind w:left="1701" w:hanging="708"/>
        <w:jc w:val="both"/>
        <w:rPr>
          <w:rFonts w:ascii="Arial" w:hAnsi="Arial" w:cs="Arial"/>
        </w:rPr>
      </w:pPr>
      <w:r w:rsidRPr="00954DF0">
        <w:rPr>
          <w:rFonts w:ascii="Arial" w:eastAsia="Arial" w:hAnsi="Arial" w:cs="Arial"/>
          <w:b/>
          <w:color w:val="000000"/>
        </w:rPr>
        <w:t xml:space="preserve">Declaração de inidoneidade </w:t>
      </w:r>
      <w:r w:rsidRPr="00954DF0">
        <w:rPr>
          <w:rFonts w:ascii="Arial" w:eastAsia="Arial" w:hAnsi="Arial" w:cs="Arial"/>
          <w:color w:val="000000"/>
        </w:rPr>
        <w:t>para licitar ou contratar com a Administração Pública, de qualquer ente da Federação, pelo prazo mínimo de 3 (três) anos e máximo de 6 (seis) anos.</w:t>
      </w:r>
    </w:p>
    <w:p w14:paraId="2AC35510"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proofErr w:type="gramStart"/>
      <w:r w:rsidRPr="00954DF0">
        <w:rPr>
          <w:rFonts w:ascii="Arial" w:eastAsia="Arial" w:hAnsi="Arial" w:cs="Arial"/>
          <w:color w:val="000000"/>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roofErr w:type="gramEnd"/>
    </w:p>
    <w:p w14:paraId="22A313C4"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As multas aplicadas deverão ser pagas no prazo de 05 (cinco) </w:t>
      </w:r>
      <w:proofErr w:type="gramStart"/>
      <w:r w:rsidRPr="00954DF0">
        <w:rPr>
          <w:rFonts w:ascii="Arial" w:eastAsia="Arial" w:hAnsi="Arial" w:cs="Arial"/>
          <w:color w:val="000000"/>
        </w:rPr>
        <w:t>dias</w:t>
      </w:r>
      <w:proofErr w:type="gramEnd"/>
      <w:r w:rsidRPr="00954DF0">
        <w:rPr>
          <w:rFonts w:ascii="Arial" w:eastAsia="Arial" w:hAnsi="Arial" w:cs="Arial"/>
          <w:color w:val="000000"/>
        </w:rPr>
        <w:t xml:space="preserve"> úteis a contar da notificação, e não sendo recolhidas nesse prazo, além de nova penalização, serão descontadas dos créditos da empresa contratada ou cobradas administrativa ou judicialmente.</w:t>
      </w:r>
    </w:p>
    <w:p w14:paraId="653A0E95"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As penalidades previstas acima têm caráter de sanção administrativa, consequentemente:</w:t>
      </w:r>
    </w:p>
    <w:p w14:paraId="7F4E55CC" w14:textId="77777777" w:rsidR="003154A2" w:rsidRPr="00954DF0" w:rsidRDefault="003154A2" w:rsidP="00863D36">
      <w:pPr>
        <w:numPr>
          <w:ilvl w:val="0"/>
          <w:numId w:val="122"/>
        </w:numPr>
        <w:pBdr>
          <w:top w:val="nil"/>
          <w:left w:val="nil"/>
          <w:bottom w:val="nil"/>
          <w:right w:val="nil"/>
          <w:between w:val="nil"/>
        </w:pBdr>
        <w:tabs>
          <w:tab w:val="left" w:pos="1322"/>
        </w:tabs>
        <w:suppressAutoHyphens w:val="0"/>
        <w:spacing w:before="240" w:after="240" w:line="276" w:lineRule="auto"/>
        <w:ind w:left="1701" w:right="7" w:hanging="708"/>
        <w:jc w:val="both"/>
        <w:rPr>
          <w:rFonts w:ascii="Arial" w:hAnsi="Arial" w:cs="Arial"/>
          <w:color w:val="000000"/>
        </w:rPr>
      </w:pPr>
      <w:r w:rsidRPr="00954DF0">
        <w:rPr>
          <w:rFonts w:ascii="Arial" w:eastAsia="Arial" w:hAnsi="Arial" w:cs="Arial"/>
          <w:color w:val="000000"/>
        </w:rPr>
        <w:t>A sua aplicação não exime a empresa da reparação das eventuais perdas e danos que seu ato venha acarretar à Administração;</w:t>
      </w:r>
    </w:p>
    <w:p w14:paraId="7B3E73FC" w14:textId="77777777" w:rsidR="003154A2" w:rsidRPr="00954DF0" w:rsidRDefault="003154A2" w:rsidP="00863D36">
      <w:pPr>
        <w:numPr>
          <w:ilvl w:val="0"/>
          <w:numId w:val="122"/>
        </w:numPr>
        <w:pBdr>
          <w:top w:val="nil"/>
          <w:left w:val="nil"/>
          <w:bottom w:val="nil"/>
          <w:right w:val="nil"/>
          <w:between w:val="nil"/>
        </w:pBdr>
        <w:tabs>
          <w:tab w:val="left" w:pos="1322"/>
        </w:tabs>
        <w:suppressAutoHyphens w:val="0"/>
        <w:spacing w:before="240" w:after="240" w:line="276" w:lineRule="auto"/>
        <w:ind w:left="1701" w:right="7" w:hanging="708"/>
        <w:jc w:val="both"/>
        <w:rPr>
          <w:rFonts w:ascii="Arial" w:hAnsi="Arial" w:cs="Arial"/>
        </w:rPr>
      </w:pPr>
      <w:r w:rsidRPr="00954DF0">
        <w:rPr>
          <w:rFonts w:ascii="Arial" w:eastAsia="Arial" w:hAnsi="Arial" w:cs="Arial"/>
          <w:color w:val="000000"/>
        </w:rPr>
        <w:t>Não exclui a responsabilização judicial por atos ilícitos;</w:t>
      </w:r>
    </w:p>
    <w:p w14:paraId="25F47493" w14:textId="77777777" w:rsidR="003154A2" w:rsidRPr="00954DF0" w:rsidRDefault="003154A2" w:rsidP="00863D36">
      <w:pPr>
        <w:numPr>
          <w:ilvl w:val="0"/>
          <w:numId w:val="122"/>
        </w:numPr>
        <w:pBdr>
          <w:top w:val="nil"/>
          <w:left w:val="nil"/>
          <w:bottom w:val="nil"/>
          <w:right w:val="nil"/>
          <w:between w:val="nil"/>
        </w:pBdr>
        <w:tabs>
          <w:tab w:val="left" w:pos="1322"/>
        </w:tabs>
        <w:suppressAutoHyphens w:val="0"/>
        <w:spacing w:before="240" w:after="240" w:line="276" w:lineRule="auto"/>
        <w:ind w:left="1701" w:right="7" w:hanging="708"/>
        <w:jc w:val="both"/>
        <w:rPr>
          <w:rFonts w:ascii="Arial" w:hAnsi="Arial" w:cs="Arial"/>
        </w:rPr>
      </w:pPr>
      <w:r w:rsidRPr="00954DF0">
        <w:rPr>
          <w:rFonts w:ascii="Arial" w:eastAsia="Arial" w:hAnsi="Arial" w:cs="Arial"/>
          <w:color w:val="000000"/>
        </w:rPr>
        <w:t xml:space="preserve">As penalidades são independentes e </w:t>
      </w: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aplicação de uma não exclui as demais, quando cabíveis.</w:t>
      </w:r>
    </w:p>
    <w:p w14:paraId="2E28DFC7"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O descumprimento da Ata de Registro de Preços será apurado pel</w:t>
      </w:r>
      <w:r w:rsidRPr="00954DF0">
        <w:rPr>
          <w:rFonts w:ascii="Arial" w:eastAsia="Arial" w:hAnsi="Arial" w:cs="Arial"/>
        </w:rPr>
        <w:t>o gerenciador</w:t>
      </w:r>
      <w:r w:rsidRPr="00954DF0">
        <w:rPr>
          <w:rFonts w:ascii="Arial" w:eastAsia="Arial" w:hAnsi="Arial" w:cs="Arial"/>
          <w:color w:val="000000"/>
        </w:rPr>
        <w:t xml:space="preserve">, </w:t>
      </w:r>
      <w:proofErr w:type="gramStart"/>
      <w:r w:rsidRPr="00954DF0">
        <w:rPr>
          <w:rFonts w:ascii="Arial" w:eastAsia="Arial" w:hAnsi="Arial" w:cs="Arial"/>
          <w:color w:val="000000"/>
        </w:rPr>
        <w:t>sem</w:t>
      </w:r>
      <w:proofErr w:type="gramEnd"/>
      <w:r w:rsidRPr="00954DF0">
        <w:rPr>
          <w:rFonts w:ascii="Arial" w:eastAsia="Arial" w:hAnsi="Arial" w:cs="Arial"/>
          <w:color w:val="000000"/>
        </w:rPr>
        <w:t xml:space="preserve"> prejuízo da apuração do descumprimento dos contratos decorrentes, que deverá ser realizada pelos Órgãos e Entidades aderentes</w:t>
      </w:r>
      <w:r w:rsidRPr="00954DF0">
        <w:rPr>
          <w:rFonts w:ascii="Arial" w:eastAsia="Arial" w:hAnsi="Arial" w:cs="Arial"/>
        </w:rPr>
        <w:t>.</w:t>
      </w:r>
    </w:p>
    <w:p w14:paraId="711DADDB"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17" w:name="_heading=h.54d83y9sdikv" w:colFirst="0" w:colLast="0"/>
      <w:bookmarkEnd w:id="17"/>
      <w:r w:rsidRPr="00954DF0">
        <w:rPr>
          <w:rFonts w:eastAsia="Arial" w:cs="Arial"/>
          <w:sz w:val="20"/>
        </w:rPr>
        <w:t>NULIDADE DA ATA</w:t>
      </w:r>
    </w:p>
    <w:p w14:paraId="1AA39F39"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12202082" w14:textId="77777777" w:rsidR="003154A2" w:rsidRPr="00954DF0" w:rsidRDefault="003154A2" w:rsidP="00863D36">
      <w:pPr>
        <w:numPr>
          <w:ilvl w:val="2"/>
          <w:numId w:val="120"/>
        </w:numPr>
        <w:pBdr>
          <w:top w:val="nil"/>
          <w:left w:val="nil"/>
          <w:bottom w:val="nil"/>
          <w:right w:val="nil"/>
          <w:between w:val="nil"/>
        </w:pBdr>
        <w:tabs>
          <w:tab w:val="left" w:pos="1322"/>
        </w:tabs>
        <w:suppressAutoHyphens w:val="0"/>
        <w:spacing w:before="240" w:after="240" w:line="276" w:lineRule="auto"/>
        <w:ind w:left="1843" w:right="7" w:hanging="713"/>
        <w:jc w:val="both"/>
        <w:rPr>
          <w:rFonts w:ascii="Arial" w:hAnsi="Arial" w:cs="Arial"/>
          <w:color w:val="000000"/>
        </w:rPr>
      </w:pPr>
      <w:r w:rsidRPr="00954DF0">
        <w:rPr>
          <w:rFonts w:ascii="Arial" w:eastAsia="Arial" w:hAnsi="Arial" w:cs="Arial"/>
          <w:color w:val="000000"/>
        </w:rPr>
        <w:t xml:space="preserve">Ao pronunciar a nulidade do processo licitatório, </w:t>
      </w:r>
      <w:proofErr w:type="gramStart"/>
      <w:r w:rsidRPr="00954DF0">
        <w:rPr>
          <w:rFonts w:ascii="Arial" w:eastAsia="Arial" w:hAnsi="Arial" w:cs="Arial"/>
          <w:color w:val="000000"/>
        </w:rPr>
        <w:t>a</w:t>
      </w:r>
      <w:proofErr w:type="gramEnd"/>
      <w:r w:rsidRPr="00954DF0">
        <w:rPr>
          <w:rFonts w:ascii="Arial" w:eastAsia="Arial" w:hAnsi="Arial" w:cs="Arial"/>
          <w:color w:val="000000"/>
        </w:rPr>
        <w:t xml:space="preserve"> autoridade competente indicará expressamente os atos com vícios insanáveis,</w:t>
      </w:r>
      <w:r w:rsidRPr="00954DF0">
        <w:rPr>
          <w:rFonts w:ascii="Arial" w:eastAsia="Arial" w:hAnsi="Arial" w:cs="Arial"/>
        </w:rPr>
        <w:t xml:space="preserve"> devendo respeitar o disposto no art. </w:t>
      </w:r>
      <w:proofErr w:type="gramStart"/>
      <w:r w:rsidRPr="00954DF0">
        <w:rPr>
          <w:rFonts w:ascii="Arial" w:eastAsia="Arial" w:hAnsi="Arial" w:cs="Arial"/>
        </w:rPr>
        <w:t>21</w:t>
      </w:r>
      <w:proofErr w:type="gramEnd"/>
      <w:r w:rsidRPr="00954DF0">
        <w:rPr>
          <w:rFonts w:ascii="Arial" w:eastAsia="Arial" w:hAnsi="Arial" w:cs="Arial"/>
        </w:rPr>
        <w:t xml:space="preserve"> da LINDB</w:t>
      </w:r>
      <w:r w:rsidRPr="00954DF0">
        <w:rPr>
          <w:rFonts w:ascii="Arial" w:eastAsia="Arial" w:hAnsi="Arial" w:cs="Arial"/>
          <w:color w:val="000000"/>
        </w:rPr>
        <w:t>.</w:t>
      </w:r>
    </w:p>
    <w:p w14:paraId="758BC3AF"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18" w:name="_heading=h.jhcj4g40kbrv" w:colFirst="0" w:colLast="0"/>
      <w:bookmarkEnd w:id="18"/>
      <w:r w:rsidRPr="00954DF0">
        <w:rPr>
          <w:rFonts w:eastAsia="Arial" w:cs="Arial"/>
          <w:sz w:val="20"/>
        </w:rPr>
        <w:t>CASOS OMISSOS</w:t>
      </w:r>
    </w:p>
    <w:p w14:paraId="0DDF1414" w14:textId="53B5281F" w:rsidR="003154A2" w:rsidRPr="00954DF0" w:rsidRDefault="003154A2" w:rsidP="00863D36">
      <w:pPr>
        <w:numPr>
          <w:ilvl w:val="1"/>
          <w:numId w:val="120"/>
        </w:numP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As cláusulas desta Ata de Registro de Preços somam-se às obrigações das partes previstas no Edital do Pregão Eletrônico nº</w:t>
      </w:r>
      <w:r w:rsidR="003A2ACB" w:rsidRPr="00954DF0">
        <w:rPr>
          <w:rFonts w:ascii="Arial" w:eastAsia="Arial" w:hAnsi="Arial" w:cs="Arial"/>
        </w:rPr>
        <w:t xml:space="preserve"> </w:t>
      </w:r>
      <w:r w:rsidR="00CE1D0E" w:rsidRPr="00954DF0">
        <w:rPr>
          <w:rFonts w:ascii="Arial" w:eastAsia="Arial" w:hAnsi="Arial" w:cs="Arial"/>
        </w:rPr>
        <w:t>0</w:t>
      </w:r>
      <w:r w:rsidR="005E15EC" w:rsidRPr="00954DF0">
        <w:rPr>
          <w:rFonts w:ascii="Arial" w:eastAsia="Arial" w:hAnsi="Arial" w:cs="Arial"/>
        </w:rPr>
        <w:t>0</w:t>
      </w:r>
      <w:r w:rsidR="005B162F" w:rsidRPr="00954DF0">
        <w:rPr>
          <w:rFonts w:ascii="Arial" w:eastAsia="Arial" w:hAnsi="Arial" w:cs="Arial"/>
        </w:rPr>
        <w:t>3</w:t>
      </w:r>
      <w:r w:rsidR="003A2ACB" w:rsidRPr="00954DF0">
        <w:rPr>
          <w:rFonts w:ascii="Arial" w:eastAsia="Arial" w:hAnsi="Arial" w:cs="Arial"/>
        </w:rPr>
        <w:t>/202</w:t>
      </w:r>
      <w:r w:rsidR="007A45EC" w:rsidRPr="00954DF0">
        <w:rPr>
          <w:rFonts w:ascii="Arial" w:eastAsia="Arial" w:hAnsi="Arial" w:cs="Arial"/>
        </w:rPr>
        <w:t>4</w:t>
      </w:r>
      <w:r w:rsidRPr="00954DF0">
        <w:rPr>
          <w:rFonts w:ascii="Arial" w:eastAsia="Arial" w:hAnsi="Arial" w:cs="Arial"/>
          <w:b/>
        </w:rPr>
        <w:t xml:space="preserve"> </w:t>
      </w:r>
      <w:r w:rsidRPr="00954DF0">
        <w:rPr>
          <w:rFonts w:ascii="Arial" w:eastAsia="Arial" w:hAnsi="Arial" w:cs="Arial"/>
        </w:rPr>
        <w:t>e seus anexos, bem como aquelas previstas na minuta do contrato.</w:t>
      </w:r>
    </w:p>
    <w:p w14:paraId="4211EE59" w14:textId="77777777" w:rsidR="003154A2" w:rsidRPr="00954DF0" w:rsidRDefault="003154A2" w:rsidP="00863D36">
      <w:pPr>
        <w:numPr>
          <w:ilvl w:val="1"/>
          <w:numId w:val="120"/>
        </w:numP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rPr>
        <w:t xml:space="preserve">Aos casos omissos aplicam-se as disposições constantes </w:t>
      </w:r>
      <w:proofErr w:type="gramStart"/>
      <w:r w:rsidRPr="00954DF0">
        <w:rPr>
          <w:rFonts w:ascii="Arial" w:eastAsia="Arial" w:hAnsi="Arial" w:cs="Arial"/>
        </w:rPr>
        <w:t>na</w:t>
      </w:r>
      <w:proofErr w:type="gramEnd"/>
      <w:r w:rsidRPr="00954DF0">
        <w:rPr>
          <w:rFonts w:ascii="Arial" w:eastAsia="Arial" w:hAnsi="Arial" w:cs="Arial"/>
        </w:rPr>
        <w:t xml:space="preserve"> Lei Federal nº 14.133/2021 e no Decreto Estadual nº 1.525/2022.</w:t>
      </w:r>
    </w:p>
    <w:p w14:paraId="080D3A4E" w14:textId="77777777" w:rsidR="003154A2" w:rsidRPr="00954DF0" w:rsidRDefault="003154A2" w:rsidP="00863D36">
      <w:pPr>
        <w:pStyle w:val="Ttulo"/>
        <w:keepNext/>
        <w:keepLines/>
        <w:widowControl w:val="0"/>
        <w:numPr>
          <w:ilvl w:val="0"/>
          <w:numId w:val="120"/>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19" w:name="_heading=h.shwp041ktdiv" w:colFirst="0" w:colLast="0"/>
      <w:bookmarkEnd w:id="19"/>
      <w:r w:rsidRPr="00954DF0">
        <w:rPr>
          <w:rFonts w:eastAsia="Arial" w:cs="Arial"/>
          <w:sz w:val="20"/>
        </w:rPr>
        <w:lastRenderedPageBreak/>
        <w:t>SOLUÇÃO DE CONFLITOS</w:t>
      </w:r>
    </w:p>
    <w:p w14:paraId="7E826699"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 xml:space="preserve">Para dirimir eventuais conflitos </w:t>
      </w:r>
      <w:r w:rsidRPr="00954DF0">
        <w:rPr>
          <w:rFonts w:ascii="Arial" w:eastAsia="Arial" w:hAnsi="Arial" w:cs="Arial"/>
        </w:rPr>
        <w:t>decorrentes do gerenciamento desta ata de registro de preços</w:t>
      </w:r>
      <w:r w:rsidRPr="00954DF0">
        <w:rPr>
          <w:rFonts w:ascii="Arial" w:eastAsia="Arial" w:hAnsi="Arial" w:cs="Arial"/>
          <w:color w:val="000000"/>
        </w:rPr>
        <w:t>, poderá ser instada a Câmara Administrativa de Resolução Consensual de Conflitos envolvendo Aquisições e Contratos no Estado de Mato Grosso - CONSENSO MT, criada pelo Decreto n</w:t>
      </w:r>
      <w:r w:rsidRPr="00954DF0">
        <w:rPr>
          <w:rFonts w:ascii="Arial" w:eastAsia="Arial" w:hAnsi="Arial" w:cs="Arial"/>
        </w:rPr>
        <w:t>° 1.525/12022 e na forma da Resolução do Colégio de Procuradores.</w:t>
      </w:r>
    </w:p>
    <w:p w14:paraId="6BA6F87C" w14:textId="77777777" w:rsidR="003154A2" w:rsidRPr="00954DF0" w:rsidRDefault="003154A2" w:rsidP="00863D36">
      <w:pPr>
        <w:numPr>
          <w:ilvl w:val="1"/>
          <w:numId w:val="120"/>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rPr>
      </w:pPr>
      <w:r w:rsidRPr="00954DF0">
        <w:rPr>
          <w:rFonts w:ascii="Arial" w:eastAsia="Arial" w:hAnsi="Arial" w:cs="Arial"/>
          <w:color w:val="000000"/>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15E9EBC2" w14:textId="0B504590" w:rsidR="00F606D6" w:rsidRPr="00954DF0" w:rsidRDefault="00F606D6" w:rsidP="00F606D6">
      <w:pPr>
        <w:pStyle w:val="PargrafodaLista"/>
        <w:tabs>
          <w:tab w:val="left" w:pos="5529"/>
        </w:tabs>
        <w:spacing w:after="120"/>
        <w:ind w:left="868"/>
        <w:jc w:val="center"/>
        <w:rPr>
          <w:rFonts w:ascii="Arial" w:eastAsia="Calibri" w:hAnsi="Arial" w:cs="Arial"/>
          <w:bCs/>
          <w:color w:val="000000" w:themeColor="text1"/>
          <w:lang w:val="pt-BR" w:eastAsia="en-US"/>
        </w:rPr>
      </w:pPr>
      <w:r w:rsidRPr="00954DF0">
        <w:rPr>
          <w:rFonts w:ascii="Arial" w:eastAsia="Calibri" w:hAnsi="Arial" w:cs="Arial"/>
          <w:bCs/>
          <w:color w:val="000000" w:themeColor="text1"/>
          <w:lang w:val="pt-BR" w:eastAsia="en-US"/>
        </w:rPr>
        <w:t xml:space="preserve">                                                                               </w:t>
      </w:r>
      <w:r w:rsidR="00954DF0">
        <w:rPr>
          <w:rFonts w:ascii="Arial" w:eastAsia="Calibri" w:hAnsi="Arial" w:cs="Arial"/>
          <w:bCs/>
          <w:color w:val="000000" w:themeColor="text1"/>
          <w:lang w:val="pt-BR" w:eastAsia="en-US"/>
        </w:rPr>
        <w:t xml:space="preserve">                 </w:t>
      </w:r>
      <w:r w:rsidRPr="00954DF0">
        <w:rPr>
          <w:rFonts w:ascii="Arial" w:eastAsia="Calibri" w:hAnsi="Arial" w:cs="Arial"/>
          <w:bCs/>
          <w:color w:val="000000" w:themeColor="text1"/>
          <w:lang w:val="pt-BR" w:eastAsia="en-US"/>
        </w:rPr>
        <w:t xml:space="preserve">  Cuiabá-MT, 01 de março de 2024.</w:t>
      </w:r>
    </w:p>
    <w:p w14:paraId="7F97A574" w14:textId="4401D8E0" w:rsidR="003154A2" w:rsidRPr="00954DF0" w:rsidRDefault="003154A2" w:rsidP="00F606D6">
      <w:pPr>
        <w:tabs>
          <w:tab w:val="left" w:pos="6147"/>
          <w:tab w:val="left" w:pos="7427"/>
          <w:tab w:val="left" w:pos="8465"/>
          <w:tab w:val="right" w:pos="9626"/>
        </w:tabs>
        <w:spacing w:before="240" w:after="240" w:line="276" w:lineRule="auto"/>
        <w:ind w:left="4838"/>
        <w:rPr>
          <w:rFonts w:ascii="Arial" w:eastAsia="Arial" w:hAnsi="Arial" w:cs="Arial"/>
          <w:color w:val="FF0000"/>
        </w:rPr>
      </w:pPr>
      <w:r w:rsidRPr="00954DF0">
        <w:rPr>
          <w:rFonts w:ascii="Arial" w:eastAsia="Arial" w:hAnsi="Arial" w:cs="Arial"/>
          <w:color w:val="FF0000"/>
        </w:rPr>
        <w:t>.</w:t>
      </w:r>
    </w:p>
    <w:p w14:paraId="77B34F72" w14:textId="77777777" w:rsidR="003154A2" w:rsidRPr="00954DF0" w:rsidRDefault="003154A2" w:rsidP="003154A2">
      <w:pPr>
        <w:tabs>
          <w:tab w:val="left" w:pos="6147"/>
          <w:tab w:val="left" w:pos="7427"/>
        </w:tabs>
        <w:spacing w:before="240" w:after="240" w:line="276" w:lineRule="auto"/>
        <w:ind w:left="4838"/>
        <w:jc w:val="right"/>
        <w:rPr>
          <w:rFonts w:ascii="Arial" w:eastAsia="Arial" w:hAnsi="Arial" w:cs="Arial"/>
          <w:color w:val="FF0000"/>
        </w:rPr>
      </w:pPr>
    </w:p>
    <w:tbl>
      <w:tblPr>
        <w:tblW w:w="8789" w:type="dxa"/>
        <w:jc w:val="center"/>
        <w:tblCellMar>
          <w:left w:w="10" w:type="dxa"/>
          <w:right w:w="10" w:type="dxa"/>
        </w:tblCellMar>
        <w:tblLook w:val="04A0" w:firstRow="1" w:lastRow="0" w:firstColumn="1" w:lastColumn="0" w:noHBand="0" w:noVBand="1"/>
      </w:tblPr>
      <w:tblGrid>
        <w:gridCol w:w="4110"/>
        <w:gridCol w:w="4679"/>
      </w:tblGrid>
      <w:tr w:rsidR="00F606D6" w:rsidRPr="00954DF0" w14:paraId="7848B9D4" w14:textId="77777777" w:rsidTr="008D6C6D">
        <w:trPr>
          <w:trHeight w:val="552"/>
          <w:jc w:val="center"/>
        </w:trPr>
        <w:tc>
          <w:tcPr>
            <w:tcW w:w="4110" w:type="dxa"/>
            <w:shd w:val="clear" w:color="000000" w:fill="FFFFFF"/>
            <w:tcMar>
              <w:left w:w="108" w:type="dxa"/>
              <w:right w:w="108" w:type="dxa"/>
            </w:tcMar>
            <w:vAlign w:val="center"/>
          </w:tcPr>
          <w:p w14:paraId="6362738D" w14:textId="77777777" w:rsidR="00F606D6" w:rsidRPr="00954DF0" w:rsidRDefault="00F606D6" w:rsidP="008D6C6D">
            <w:pPr>
              <w:tabs>
                <w:tab w:val="left" w:pos="2340"/>
              </w:tabs>
              <w:spacing w:after="120"/>
              <w:ind w:left="567" w:hanging="567"/>
              <w:jc w:val="both"/>
              <w:rPr>
                <w:rFonts w:ascii="Arial" w:eastAsia="Calibri" w:hAnsi="Arial" w:cs="Arial"/>
                <w:bCs/>
                <w:color w:val="000000" w:themeColor="text1"/>
                <w:lang w:val="pt-BR" w:eastAsia="en-US"/>
              </w:rPr>
            </w:pPr>
          </w:p>
          <w:p w14:paraId="52F7E6A0" w14:textId="77777777" w:rsidR="00F606D6" w:rsidRPr="00954DF0" w:rsidRDefault="00F606D6" w:rsidP="008D6C6D">
            <w:pPr>
              <w:tabs>
                <w:tab w:val="left" w:pos="2340"/>
              </w:tabs>
              <w:jc w:val="center"/>
              <w:rPr>
                <w:rFonts w:ascii="Arial" w:hAnsi="Arial" w:cs="Arial"/>
                <w:b/>
                <w:color w:val="000000" w:themeColor="text1"/>
              </w:rPr>
            </w:pPr>
            <w:r w:rsidRPr="00954DF0">
              <w:rPr>
                <w:rFonts w:ascii="Arial" w:hAnsi="Arial" w:cs="Arial"/>
                <w:b/>
                <w:color w:val="000000" w:themeColor="text1"/>
              </w:rPr>
              <w:t>BASÍLIO BEZERRA GUIMARÃES DOS SANTOS</w:t>
            </w:r>
          </w:p>
          <w:p w14:paraId="0B577260" w14:textId="77777777" w:rsidR="00F606D6" w:rsidRPr="00954DF0" w:rsidRDefault="00F606D6" w:rsidP="008D6C6D">
            <w:pPr>
              <w:tabs>
                <w:tab w:val="left" w:pos="2340"/>
              </w:tabs>
              <w:jc w:val="center"/>
              <w:rPr>
                <w:rFonts w:ascii="Arial" w:hAnsi="Arial" w:cs="Arial"/>
                <w:color w:val="000000" w:themeColor="text1"/>
              </w:rPr>
            </w:pPr>
            <w:r w:rsidRPr="00954DF0">
              <w:rPr>
                <w:rFonts w:ascii="Arial" w:hAnsi="Arial" w:cs="Arial"/>
                <w:bCs/>
                <w:color w:val="000000" w:themeColor="text1"/>
              </w:rPr>
              <w:t>SECRETÁRIO DE ESTADO DE PLANEJAMENTO E GESTÃO</w:t>
            </w:r>
          </w:p>
        </w:tc>
        <w:tc>
          <w:tcPr>
            <w:tcW w:w="4679" w:type="dxa"/>
            <w:shd w:val="clear" w:color="000000" w:fill="FFFFFF"/>
            <w:tcMar>
              <w:left w:w="108" w:type="dxa"/>
              <w:right w:w="108" w:type="dxa"/>
            </w:tcMar>
            <w:vAlign w:val="center"/>
          </w:tcPr>
          <w:p w14:paraId="34CB9615" w14:textId="77777777" w:rsidR="00F606D6" w:rsidRPr="00954DF0" w:rsidRDefault="00F606D6" w:rsidP="008D6C6D">
            <w:pPr>
              <w:pStyle w:val="SemEspaamento"/>
              <w:tabs>
                <w:tab w:val="left" w:pos="3138"/>
              </w:tabs>
              <w:jc w:val="center"/>
              <w:rPr>
                <w:rFonts w:ascii="Arial" w:hAnsi="Arial" w:cs="Arial"/>
                <w:b/>
                <w:color w:val="000000" w:themeColor="text1"/>
                <w:sz w:val="20"/>
                <w:szCs w:val="20"/>
              </w:rPr>
            </w:pPr>
            <w:r w:rsidRPr="00954DF0">
              <w:rPr>
                <w:rFonts w:ascii="Arial" w:hAnsi="Arial" w:cs="Arial"/>
                <w:b/>
                <w:color w:val="000000" w:themeColor="text1"/>
                <w:sz w:val="20"/>
                <w:szCs w:val="20"/>
              </w:rPr>
              <w:t>KATIENE CETSUMI MIYAKAWA PINHEIRO</w:t>
            </w:r>
          </w:p>
          <w:p w14:paraId="014968DE" w14:textId="77777777" w:rsidR="00F606D6" w:rsidRPr="00954DF0" w:rsidRDefault="00F606D6" w:rsidP="008D6C6D">
            <w:pPr>
              <w:jc w:val="center"/>
              <w:rPr>
                <w:rFonts w:ascii="Arial" w:hAnsi="Arial" w:cs="Arial"/>
                <w:color w:val="000000" w:themeColor="text1"/>
              </w:rPr>
            </w:pPr>
            <w:r w:rsidRPr="00954DF0">
              <w:rPr>
                <w:rFonts w:ascii="Arial" w:hAnsi="Arial" w:cs="Arial"/>
                <w:bCs/>
                <w:color w:val="000000" w:themeColor="text1"/>
              </w:rPr>
              <w:t>SECRETÁRIA ADJUNTA DE AQUISIÇÕES GOVERNAMENTAIS</w:t>
            </w:r>
          </w:p>
        </w:tc>
      </w:tr>
    </w:tbl>
    <w:p w14:paraId="0B8DF025" w14:textId="77777777" w:rsidR="00F606D6" w:rsidRPr="00954DF0" w:rsidRDefault="00F606D6" w:rsidP="00F606D6">
      <w:pPr>
        <w:pStyle w:val="SemEspaamento"/>
        <w:tabs>
          <w:tab w:val="left" w:pos="3138"/>
        </w:tabs>
        <w:rPr>
          <w:rFonts w:ascii="Arial" w:hAnsi="Arial" w:cs="Arial"/>
          <w:color w:val="000000" w:themeColor="text1"/>
          <w:sz w:val="20"/>
          <w:szCs w:val="20"/>
        </w:rPr>
      </w:pPr>
    </w:p>
    <w:p w14:paraId="5F427390" w14:textId="77777777" w:rsidR="00F606D6" w:rsidRPr="00954DF0" w:rsidRDefault="00F606D6" w:rsidP="00F606D6">
      <w:pPr>
        <w:pStyle w:val="SemEspaamento"/>
        <w:tabs>
          <w:tab w:val="left" w:pos="3138"/>
        </w:tabs>
        <w:rPr>
          <w:rFonts w:ascii="Arial" w:hAnsi="Arial" w:cs="Arial"/>
          <w:color w:val="000000" w:themeColor="text1"/>
          <w:sz w:val="20"/>
          <w:szCs w:val="20"/>
        </w:rPr>
      </w:pPr>
    </w:p>
    <w:p w14:paraId="13583707" w14:textId="77777777" w:rsidR="00F606D6" w:rsidRPr="00954DF0" w:rsidRDefault="00F606D6" w:rsidP="00F606D6">
      <w:pPr>
        <w:pStyle w:val="SemEspaamento"/>
        <w:tabs>
          <w:tab w:val="left" w:pos="3138"/>
        </w:tabs>
        <w:rPr>
          <w:rFonts w:ascii="Arial" w:hAnsi="Arial" w:cs="Arial"/>
          <w:color w:val="000000" w:themeColor="text1"/>
          <w:sz w:val="20"/>
          <w:szCs w:val="20"/>
        </w:rPr>
      </w:pPr>
    </w:p>
    <w:tbl>
      <w:tblPr>
        <w:tblW w:w="0" w:type="auto"/>
        <w:tblLook w:val="04A0" w:firstRow="1" w:lastRow="0" w:firstColumn="1" w:lastColumn="0" w:noHBand="0" w:noVBand="1"/>
      </w:tblPr>
      <w:tblGrid>
        <w:gridCol w:w="4679"/>
        <w:gridCol w:w="4739"/>
      </w:tblGrid>
      <w:tr w:rsidR="00F606D6" w:rsidRPr="00954DF0" w14:paraId="70E9ACFD" w14:textId="77777777" w:rsidTr="00F606D6">
        <w:trPr>
          <w:trHeight w:val="599"/>
        </w:trPr>
        <w:tc>
          <w:tcPr>
            <w:tcW w:w="4679" w:type="dxa"/>
          </w:tcPr>
          <w:p w14:paraId="4510AF5E" w14:textId="2C247653" w:rsidR="00F606D6" w:rsidRPr="00954DF0" w:rsidRDefault="00F606D6" w:rsidP="00F606D6">
            <w:pPr>
              <w:pStyle w:val="SemEspaamento"/>
              <w:tabs>
                <w:tab w:val="left" w:pos="3138"/>
              </w:tabs>
              <w:rPr>
                <w:rFonts w:ascii="Arial" w:hAnsi="Arial" w:cs="Arial"/>
                <w:b/>
                <w:color w:val="000000" w:themeColor="text1"/>
                <w:sz w:val="20"/>
                <w:szCs w:val="20"/>
              </w:rPr>
            </w:pPr>
            <w:r w:rsidRPr="00954DF0">
              <w:rPr>
                <w:rFonts w:ascii="Arial" w:hAnsi="Arial" w:cs="Arial"/>
                <w:b/>
                <w:color w:val="000000" w:themeColor="text1"/>
                <w:sz w:val="20"/>
                <w:szCs w:val="20"/>
              </w:rPr>
              <w:t xml:space="preserve">      SAMANTHA RODRIGUES CAMPOS</w:t>
            </w:r>
          </w:p>
          <w:p w14:paraId="14A96870" w14:textId="2B679780" w:rsidR="00F606D6" w:rsidRPr="00954DF0" w:rsidRDefault="00F606D6" w:rsidP="00F606D6">
            <w:pPr>
              <w:pStyle w:val="SemEspaamento"/>
              <w:tabs>
                <w:tab w:val="left" w:pos="3138"/>
              </w:tabs>
              <w:rPr>
                <w:rFonts w:ascii="Arial" w:hAnsi="Arial" w:cs="Arial"/>
                <w:color w:val="000000" w:themeColor="text1"/>
                <w:sz w:val="20"/>
                <w:szCs w:val="20"/>
              </w:rPr>
            </w:pPr>
            <w:r w:rsidRPr="00954DF0">
              <w:rPr>
                <w:rFonts w:ascii="Arial" w:hAnsi="Arial" w:cs="Arial"/>
                <w:color w:val="000000" w:themeColor="text1"/>
                <w:sz w:val="20"/>
                <w:szCs w:val="20"/>
              </w:rPr>
              <w:t xml:space="preserve">             UGOLINI CAMPOS EIRELI EPP</w:t>
            </w:r>
          </w:p>
          <w:p w14:paraId="1605926F" w14:textId="5E70E0A9" w:rsidR="00F606D6" w:rsidRPr="00954DF0" w:rsidRDefault="00F606D6" w:rsidP="00F606D6">
            <w:pPr>
              <w:pStyle w:val="SemEspaamento"/>
              <w:tabs>
                <w:tab w:val="left" w:pos="3138"/>
              </w:tabs>
              <w:jc w:val="center"/>
              <w:rPr>
                <w:rFonts w:ascii="Arial" w:hAnsi="Arial" w:cs="Arial"/>
                <w:b/>
                <w:sz w:val="20"/>
                <w:szCs w:val="20"/>
              </w:rPr>
            </w:pPr>
          </w:p>
        </w:tc>
        <w:tc>
          <w:tcPr>
            <w:tcW w:w="4739" w:type="dxa"/>
          </w:tcPr>
          <w:p w14:paraId="6ECF6CC3" w14:textId="58F72DE1" w:rsidR="00F606D6" w:rsidRPr="00954DF0" w:rsidRDefault="008A5D84" w:rsidP="008D6C6D">
            <w:pPr>
              <w:pStyle w:val="SemEspaamento"/>
              <w:tabs>
                <w:tab w:val="left" w:pos="3138"/>
              </w:tabs>
              <w:jc w:val="center"/>
              <w:rPr>
                <w:rFonts w:ascii="Arial" w:hAnsi="Arial" w:cs="Arial"/>
                <w:b/>
                <w:sz w:val="20"/>
                <w:szCs w:val="20"/>
              </w:rPr>
            </w:pPr>
            <w:r w:rsidRPr="00954DF0">
              <w:rPr>
                <w:rFonts w:ascii="Arial" w:hAnsi="Arial" w:cs="Arial"/>
                <w:b/>
                <w:sz w:val="20"/>
                <w:szCs w:val="20"/>
              </w:rPr>
              <w:t>SIMONE FRANCO LOPES DE OLIVEIRA</w:t>
            </w:r>
          </w:p>
          <w:p w14:paraId="268C56C6" w14:textId="77777777" w:rsidR="00F606D6" w:rsidRPr="00954DF0" w:rsidRDefault="00F606D6" w:rsidP="008D6C6D">
            <w:pPr>
              <w:pStyle w:val="SemEspaamento"/>
              <w:tabs>
                <w:tab w:val="left" w:pos="3138"/>
              </w:tabs>
              <w:jc w:val="center"/>
              <w:rPr>
                <w:rFonts w:ascii="Arial" w:hAnsi="Arial" w:cs="Arial"/>
                <w:b/>
                <w:sz w:val="20"/>
                <w:szCs w:val="20"/>
              </w:rPr>
            </w:pPr>
            <w:r w:rsidRPr="00954DF0">
              <w:rPr>
                <w:rFonts w:ascii="Arial" w:hAnsi="Arial" w:cs="Arial"/>
                <w:sz w:val="20"/>
                <w:szCs w:val="20"/>
              </w:rPr>
              <w:t>FINÍSSIMA DISTRIBUIDORA DE ÁGUA LTDA – EPP</w:t>
            </w:r>
          </w:p>
        </w:tc>
      </w:tr>
    </w:tbl>
    <w:p w14:paraId="3A43C79B" w14:textId="77777777" w:rsidR="00F606D6" w:rsidRPr="00954DF0" w:rsidRDefault="00F606D6" w:rsidP="00F606D6">
      <w:pPr>
        <w:pStyle w:val="SemEspaamento"/>
        <w:tabs>
          <w:tab w:val="left" w:pos="3138"/>
        </w:tabs>
        <w:rPr>
          <w:rFonts w:ascii="Arial" w:hAnsi="Arial" w:cs="Arial"/>
          <w:color w:val="000000" w:themeColor="text1"/>
          <w:sz w:val="20"/>
          <w:szCs w:val="20"/>
        </w:rPr>
      </w:pPr>
    </w:p>
    <w:p w14:paraId="5875788C" w14:textId="77777777" w:rsidR="00F606D6" w:rsidRPr="00954DF0" w:rsidRDefault="00F606D6" w:rsidP="00F606D6">
      <w:pPr>
        <w:pStyle w:val="SemEspaamento"/>
        <w:tabs>
          <w:tab w:val="left" w:pos="3138"/>
        </w:tabs>
        <w:rPr>
          <w:rFonts w:ascii="Arial" w:hAnsi="Arial" w:cs="Arial"/>
          <w:color w:val="000000" w:themeColor="text1"/>
          <w:sz w:val="20"/>
          <w:szCs w:val="20"/>
        </w:rPr>
      </w:pPr>
    </w:p>
    <w:p w14:paraId="2D9E7923" w14:textId="77777777" w:rsidR="00F606D6" w:rsidRPr="00954DF0" w:rsidRDefault="00F606D6" w:rsidP="00F606D6">
      <w:pPr>
        <w:pStyle w:val="SemEspaamento"/>
        <w:tabs>
          <w:tab w:val="left" w:pos="3138"/>
        </w:tabs>
        <w:rPr>
          <w:rFonts w:ascii="Arial" w:hAnsi="Arial" w:cs="Arial"/>
          <w:color w:val="000000" w:themeColor="text1"/>
          <w:sz w:val="20"/>
          <w:szCs w:val="20"/>
        </w:rPr>
      </w:pPr>
    </w:p>
    <w:p w14:paraId="7D68C0E6" w14:textId="77777777" w:rsidR="008A5D84" w:rsidRPr="00954DF0" w:rsidRDefault="008A5D84" w:rsidP="008A5D84">
      <w:pPr>
        <w:pStyle w:val="SemEspaamento"/>
        <w:tabs>
          <w:tab w:val="left" w:pos="3138"/>
        </w:tabs>
        <w:rPr>
          <w:rFonts w:ascii="Arial" w:hAnsi="Arial" w:cs="Arial"/>
          <w:color w:val="000000" w:themeColor="text1"/>
          <w:sz w:val="20"/>
          <w:szCs w:val="20"/>
        </w:rPr>
      </w:pPr>
    </w:p>
    <w:p w14:paraId="36BD3AAE" w14:textId="77777777" w:rsidR="008A5D84" w:rsidRPr="00954DF0" w:rsidRDefault="008A5D84" w:rsidP="008A5D84">
      <w:pPr>
        <w:pStyle w:val="SemEspaamento"/>
        <w:tabs>
          <w:tab w:val="left" w:pos="3138"/>
        </w:tabs>
        <w:rPr>
          <w:rFonts w:ascii="Arial" w:hAnsi="Arial" w:cs="Arial"/>
          <w:b/>
          <w:color w:val="000000" w:themeColor="text1"/>
          <w:sz w:val="20"/>
          <w:szCs w:val="20"/>
        </w:rPr>
      </w:pPr>
      <w:r w:rsidRPr="00954DF0">
        <w:rPr>
          <w:rFonts w:ascii="Arial" w:hAnsi="Arial" w:cs="Arial"/>
          <w:color w:val="000000" w:themeColor="text1"/>
          <w:sz w:val="20"/>
          <w:szCs w:val="20"/>
        </w:rPr>
        <w:t>Em Conformidade:</w:t>
      </w:r>
    </w:p>
    <w:p w14:paraId="1480FA42" w14:textId="77777777" w:rsidR="008A5D84" w:rsidRPr="00954DF0" w:rsidRDefault="008A5D84" w:rsidP="008A5D84">
      <w:pPr>
        <w:pStyle w:val="SemEspaamento"/>
        <w:tabs>
          <w:tab w:val="left" w:pos="3138"/>
        </w:tabs>
        <w:jc w:val="center"/>
        <w:rPr>
          <w:rFonts w:ascii="Arial" w:hAnsi="Arial" w:cs="Arial"/>
          <w:b/>
          <w:color w:val="000000" w:themeColor="text1"/>
          <w:sz w:val="20"/>
          <w:szCs w:val="20"/>
        </w:rPr>
      </w:pPr>
    </w:p>
    <w:p w14:paraId="330D6FAC" w14:textId="77777777" w:rsidR="008A5D84" w:rsidRPr="00954DF0" w:rsidRDefault="008A5D84" w:rsidP="008A5D84">
      <w:pPr>
        <w:pStyle w:val="SemEspaamento"/>
        <w:tabs>
          <w:tab w:val="left" w:pos="3138"/>
        </w:tabs>
        <w:jc w:val="center"/>
        <w:rPr>
          <w:rFonts w:ascii="Arial" w:hAnsi="Arial" w:cs="Arial"/>
          <w:b/>
          <w:color w:val="000000" w:themeColor="text1"/>
          <w:sz w:val="20"/>
          <w:szCs w:val="20"/>
        </w:rPr>
      </w:pPr>
    </w:p>
    <w:p w14:paraId="2581EE15" w14:textId="77777777" w:rsidR="008A5D84" w:rsidRPr="00954DF0" w:rsidRDefault="008A5D84" w:rsidP="008A5D84">
      <w:pPr>
        <w:pStyle w:val="SemEspaamento"/>
        <w:tabs>
          <w:tab w:val="left" w:pos="3138"/>
        </w:tabs>
        <w:jc w:val="center"/>
        <w:rPr>
          <w:rFonts w:ascii="Arial" w:hAnsi="Arial" w:cs="Arial"/>
          <w:b/>
          <w:color w:val="000000" w:themeColor="text1"/>
          <w:sz w:val="20"/>
          <w:szCs w:val="20"/>
        </w:rPr>
      </w:pPr>
    </w:p>
    <w:p w14:paraId="049751E2" w14:textId="77777777" w:rsidR="008A5D84" w:rsidRPr="00954DF0" w:rsidRDefault="008A5D84" w:rsidP="008A5D84">
      <w:pPr>
        <w:pStyle w:val="SemEspaamento"/>
        <w:tabs>
          <w:tab w:val="left" w:pos="3138"/>
        </w:tabs>
        <w:jc w:val="center"/>
        <w:rPr>
          <w:rFonts w:ascii="Arial" w:hAnsi="Arial" w:cs="Arial"/>
          <w:b/>
          <w:color w:val="000000" w:themeColor="text1"/>
          <w:sz w:val="20"/>
          <w:szCs w:val="20"/>
        </w:rPr>
      </w:pPr>
      <w:r w:rsidRPr="00954DF0">
        <w:rPr>
          <w:rFonts w:ascii="Arial" w:hAnsi="Arial" w:cs="Arial"/>
          <w:b/>
          <w:color w:val="000000" w:themeColor="text1"/>
          <w:sz w:val="20"/>
          <w:szCs w:val="20"/>
        </w:rPr>
        <w:t>LEONARDO CHAVES DE MOURA</w:t>
      </w:r>
    </w:p>
    <w:p w14:paraId="3C2CEBB2" w14:textId="77777777" w:rsidR="008A5D84" w:rsidRPr="00954DF0" w:rsidRDefault="008A5D84" w:rsidP="008A5D84">
      <w:pPr>
        <w:pStyle w:val="SemEspaamento"/>
        <w:tabs>
          <w:tab w:val="left" w:pos="3138"/>
        </w:tabs>
        <w:jc w:val="center"/>
        <w:rPr>
          <w:rFonts w:ascii="Arial" w:hAnsi="Arial" w:cs="Arial"/>
          <w:color w:val="000000" w:themeColor="text1"/>
          <w:sz w:val="20"/>
          <w:szCs w:val="20"/>
        </w:rPr>
      </w:pPr>
      <w:r w:rsidRPr="00954DF0">
        <w:rPr>
          <w:rFonts w:ascii="Arial" w:hAnsi="Arial" w:cs="Arial"/>
          <w:color w:val="000000" w:themeColor="text1"/>
          <w:sz w:val="20"/>
          <w:szCs w:val="20"/>
        </w:rPr>
        <w:t>SUPERINTENDENTE DE LICITAÇÕES E REGISTRO DE PREÇOS/SLRP/SAAG/SEPLAG</w:t>
      </w:r>
    </w:p>
    <w:p w14:paraId="253DF9A5" w14:textId="1DA7F179" w:rsidR="008A5D84" w:rsidRPr="00954DF0" w:rsidRDefault="008A5D84" w:rsidP="00F606D6">
      <w:pPr>
        <w:pStyle w:val="SemEspaamento"/>
        <w:tabs>
          <w:tab w:val="left" w:pos="3138"/>
        </w:tabs>
        <w:rPr>
          <w:rFonts w:ascii="Arial" w:hAnsi="Arial" w:cs="Arial"/>
          <w:color w:val="000000" w:themeColor="text1"/>
          <w:sz w:val="20"/>
          <w:szCs w:val="20"/>
        </w:rPr>
      </w:pPr>
    </w:p>
    <w:sectPr w:rsidR="008A5D84" w:rsidRPr="00954DF0">
      <w:headerReference w:type="default" r:id="rId8"/>
      <w:footerReference w:type="even" r:id="rId9"/>
      <w:footerReference w:type="default" r:id="rId10"/>
      <w:pgSz w:w="11905" w:h="16837"/>
      <w:pgMar w:top="1134" w:right="862" w:bottom="1134" w:left="1417" w:header="284"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FA9F4" w16cid:durableId="2BD8F96E"/>
  <w16cid:commentId w16cid:paraId="4DB01C42" w16cid:durableId="7CF15D8A"/>
  <w16cid:commentId w16cid:paraId="62B65A27" w16cid:durableId="25628D43"/>
  <w16cid:commentId w16cid:paraId="2D63D9DB" w16cid:durableId="76BFF4FB"/>
  <w16cid:commentId w16cid:paraId="1561C667" w16cid:durableId="511A4780"/>
  <w16cid:commentId w16cid:paraId="56A1EC3C" w16cid:durableId="3702DA03"/>
  <w16cid:commentId w16cid:paraId="009F8525" w16cid:durableId="7232B790"/>
  <w16cid:commentId w16cid:paraId="09D4BCD0" w16cid:durableId="42939560"/>
  <w16cid:commentId w16cid:paraId="5891FFEB" w16cid:durableId="7F94366A"/>
  <w16cid:commentId w16cid:paraId="5BAC7C26" w16cid:durableId="1E36A746"/>
  <w16cid:commentId w16cid:paraId="0323B53F" w16cid:durableId="38806690"/>
  <w16cid:commentId w16cid:paraId="0BECD388" w16cid:durableId="45D73BE5"/>
  <w16cid:commentId w16cid:paraId="177BD13E" w16cid:durableId="2235A744"/>
  <w16cid:commentId w16cid:paraId="0416F0EA" w16cid:durableId="74C6ED1D"/>
  <w16cid:commentId w16cid:paraId="46444BFC" w16cid:durableId="10CB6686"/>
  <w16cid:commentId w16cid:paraId="4523D5F1" w16cid:durableId="6E8EA385"/>
  <w16cid:commentId w16cid:paraId="21C29E02" w16cid:durableId="6BF760F1"/>
  <w16cid:commentId w16cid:paraId="69E71B01" w16cid:durableId="536109B6"/>
  <w16cid:commentId w16cid:paraId="4C1EB6CA" w16cid:durableId="54E601CE"/>
  <w16cid:commentId w16cid:paraId="515736B4" w16cid:durableId="19BC8A9F"/>
  <w16cid:commentId w16cid:paraId="17C1B413" w16cid:durableId="6BC96BBC"/>
  <w16cid:commentId w16cid:paraId="7D260834" w16cid:durableId="69F390D8"/>
  <w16cid:commentId w16cid:paraId="07F7D70F" w16cid:durableId="2BB88DD2"/>
  <w16cid:commentId w16cid:paraId="4A33A1E9" w16cid:durableId="45CC9625"/>
  <w16cid:commentId w16cid:paraId="39D73D23" w16cid:durableId="550736F3"/>
  <w16cid:commentId w16cid:paraId="76BF8592" w16cid:durableId="7B115BDD"/>
  <w16cid:commentId w16cid:paraId="2C743743" w16cid:durableId="1BAF046B"/>
  <w16cid:commentId w16cid:paraId="0178DDAF" w16cid:durableId="14A7206E"/>
  <w16cid:commentId w16cid:paraId="14DD3BF9" w16cid:durableId="59C71172"/>
  <w16cid:commentId w16cid:paraId="0652782F" w16cid:durableId="1609B52D"/>
  <w16cid:commentId w16cid:paraId="24D94EF2" w16cid:durableId="019B7BFB"/>
  <w16cid:commentId w16cid:paraId="3FB66E05" w16cid:durableId="13A54E90"/>
  <w16cid:commentId w16cid:paraId="3D7F47BC" w16cid:durableId="13B736B9"/>
  <w16cid:commentId w16cid:paraId="56EFDEEC" w16cid:durableId="38F7ADD7"/>
  <w16cid:commentId w16cid:paraId="4B47E597" w16cid:durableId="1F26BC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724B" w14:textId="77777777" w:rsidR="003F32E6" w:rsidRDefault="003F32E6" w:rsidP="00061566">
      <w:r>
        <w:separator/>
      </w:r>
    </w:p>
  </w:endnote>
  <w:endnote w:type="continuationSeparator" w:id="0">
    <w:p w14:paraId="3BC2EE31" w14:textId="77777777" w:rsidR="003F32E6" w:rsidRDefault="003F32E6" w:rsidP="000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6EB1" w14:textId="77777777" w:rsidR="003F32E6" w:rsidRDefault="003F32E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1B761AE" w14:textId="77777777" w:rsidR="003F32E6" w:rsidRDefault="003F32E6">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4987" w14:textId="150C1BF7" w:rsidR="003F32E6" w:rsidRPr="00061566" w:rsidRDefault="003F32E6" w:rsidP="00061566">
    <w:pPr>
      <w:tabs>
        <w:tab w:val="center" w:pos="4419"/>
        <w:tab w:val="right" w:pos="8838"/>
      </w:tabs>
      <w:rPr>
        <w:rFonts w:ascii="Arial" w:eastAsia="Arial" w:hAnsi="Arial" w:cs="Arial"/>
        <w:b/>
        <w:sz w:val="16"/>
        <w:szCs w:val="16"/>
      </w:rPr>
    </w:pPr>
    <w:r w:rsidRPr="00E25061">
      <w:rPr>
        <w:rFonts w:ascii="Arial" w:eastAsia="Arial" w:hAnsi="Arial" w:cs="Arial"/>
        <w:sz w:val="16"/>
        <w:szCs w:val="16"/>
      </w:rPr>
      <w:t xml:space="preserve">Rua Eng. Edgard Prado Arze, S/N, Quadra 01 Setor A – 2º Andar - Centro Político Administrativo (junto ao INDEA/MT) • Cuiabá/MT Portal de Aquisições: </w:t>
    </w:r>
    <w:hyperlink r:id="rId1">
      <w:r w:rsidRPr="00E25061">
        <w:rPr>
          <w:rFonts w:ascii="Arial" w:eastAsia="Arial" w:hAnsi="Arial" w:cs="Arial"/>
          <w:color w:val="0000FF"/>
          <w:sz w:val="16"/>
          <w:szCs w:val="16"/>
          <w:u w:val="single"/>
        </w:rPr>
        <w:t>http://aquisicoes.seplag.mt.gov.br/</w:t>
      </w:r>
    </w:hyperlink>
    <w:r w:rsidRPr="00E25061">
      <w:rPr>
        <w:rFonts w:ascii="Arial" w:eastAsia="Arial" w:hAnsi="Arial" w:cs="Arial"/>
        <w:color w:val="0000FF"/>
        <w:sz w:val="16"/>
        <w:szCs w:val="16"/>
      </w:rPr>
      <w:t xml:space="preserve"> </w:t>
    </w:r>
    <w:r w:rsidRPr="00E25061">
      <w:rPr>
        <w:rFonts w:ascii="Arial" w:eastAsia="Arial" w:hAnsi="Arial" w:cs="Arial"/>
        <w:b/>
        <w:sz w:val="16"/>
        <w:szCs w:val="16"/>
      </w:rPr>
      <w:t>telefones: 65-3613-3718 ou 99281-</w:t>
    </w:r>
    <w:r w:rsidR="00BE1200" w:rsidRPr="00E25061">
      <w:rPr>
        <w:rFonts w:ascii="Arial" w:eastAsia="Arial" w:hAnsi="Arial" w:cs="Arial"/>
        <w:b/>
        <w:sz w:val="16"/>
        <w:szCs w:val="16"/>
      </w:rPr>
      <w:t>4313</w:t>
    </w:r>
    <w:r w:rsidR="00BE1200">
      <w:rPr>
        <w:rFonts w:ascii="Arial" w:eastAsia="Arial" w:hAnsi="Arial" w:cs="Arial"/>
        <w:b/>
        <w:sz w:val="16"/>
        <w:szCs w:val="16"/>
      </w:rPr>
      <w:t xml:space="preserve"> - Ata </w:t>
    </w:r>
    <w:r w:rsidR="00BE1200" w:rsidRPr="00BE1200">
      <w:rPr>
        <w:rFonts w:ascii="Arial" w:eastAsia="Arial" w:hAnsi="Arial" w:cs="Arial"/>
        <w:sz w:val="16"/>
        <w:szCs w:val="16"/>
      </w:rPr>
      <w:t>de Registro de Preços</w:t>
    </w:r>
    <w:r w:rsidR="00BE1200">
      <w:rPr>
        <w:rFonts w:ascii="Arial" w:eastAsia="Arial" w:hAnsi="Arial" w:cs="Arial"/>
        <w:b/>
        <w:sz w:val="16"/>
        <w:szCs w:val="16"/>
      </w:rPr>
      <w:t xml:space="preserve"> </w:t>
    </w:r>
    <w:r w:rsidR="00BE1200" w:rsidRPr="00BE1200">
      <w:rPr>
        <w:rFonts w:ascii="Arial" w:eastAsia="Arial" w:hAnsi="Arial" w:cs="Arial"/>
        <w:sz w:val="16"/>
        <w:szCs w:val="16"/>
      </w:rPr>
      <w:t>004-2024</w:t>
    </w:r>
    <w:r w:rsidR="00BE1200">
      <w:rPr>
        <w:rFonts w:ascii="Arial" w:eastAsia="Arial" w:hAnsi="Arial" w:cs="Arial"/>
        <w:b/>
        <w:sz w:val="16"/>
        <w:szCs w:val="16"/>
      </w:rPr>
      <w:t xml:space="preserve"> </w:t>
    </w:r>
    <w:r w:rsidRPr="00C50F8A">
      <w:rPr>
        <w:rFonts w:ascii="Arial" w:hAnsi="Arial" w:cs="Arial"/>
        <w:sz w:val="16"/>
        <w:szCs w:val="16"/>
        <w:lang w:val="pt-BR"/>
      </w:rPr>
      <w:t xml:space="preserve">– Processo </w:t>
    </w:r>
    <w:r w:rsidR="00BE1200" w:rsidRPr="00BE1200">
      <w:rPr>
        <w:rFonts w:ascii="Arial" w:hAnsi="Arial" w:cs="Arial"/>
        <w:sz w:val="16"/>
        <w:szCs w:val="16"/>
        <w:lang w:val="pt-BR"/>
      </w:rPr>
      <w:t>SEPLAG-PRO-2024/01744.</w:t>
    </w:r>
    <w:r>
      <w:rPr>
        <w:rFonts w:ascii="Arial" w:hAnsi="Arial" w:cs="Arial"/>
        <w:sz w:val="16"/>
        <w:szCs w:val="16"/>
        <w:lang w:val="pt-BR"/>
      </w:rPr>
      <w:t xml:space="preserve">                     </w:t>
    </w:r>
    <w:r>
      <w:rPr>
        <w:rFonts w:ascii="Arial" w:hAnsi="Arial" w:cs="Arial"/>
        <w:sz w:val="16"/>
        <w:szCs w:val="16"/>
        <w:lang w:val="pt-BR"/>
      </w:rPr>
      <w:tab/>
      <w:t xml:space="preserve"> </w:t>
    </w:r>
    <w:r w:rsidR="00BE1200">
      <w:rPr>
        <w:rFonts w:ascii="Arial" w:hAnsi="Arial" w:cs="Arial"/>
        <w:sz w:val="16"/>
        <w:szCs w:val="16"/>
        <w:lang w:val="pt-BR"/>
      </w:rPr>
      <w:t xml:space="preserve">                                                                                           </w:t>
    </w:r>
    <w:r>
      <w:rPr>
        <w:rFonts w:ascii="Arial" w:hAnsi="Arial" w:cs="Arial"/>
        <w:sz w:val="16"/>
        <w:szCs w:val="16"/>
        <w:lang w:val="pt-BR"/>
      </w:rPr>
      <w:t xml:space="preserve">    </w:t>
    </w:r>
    <w:r>
      <w:rPr>
        <w:rFonts w:ascii="Arial" w:eastAsia="Arial" w:hAnsi="Arial" w:cs="Arial"/>
        <w:color w:val="000000"/>
        <w:sz w:val="16"/>
        <w:szCs w:val="16"/>
      </w:rPr>
      <w:t xml:space="preserve"> 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BE1200">
      <w:rPr>
        <w:rFonts w:ascii="Arial" w:eastAsia="Arial" w:hAnsi="Arial" w:cs="Arial"/>
        <w:b/>
        <w:noProof/>
        <w:color w:val="000000"/>
        <w:sz w:val="16"/>
        <w:szCs w:val="16"/>
      </w:rPr>
      <w:t>14</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BE1200">
      <w:rPr>
        <w:rFonts w:ascii="Arial" w:eastAsia="Arial" w:hAnsi="Arial" w:cs="Arial"/>
        <w:b/>
        <w:noProof/>
        <w:color w:val="000000"/>
        <w:sz w:val="16"/>
        <w:szCs w:val="16"/>
      </w:rPr>
      <w:t>14</w:t>
    </w:r>
    <w:r>
      <w:rPr>
        <w:rFonts w:ascii="Arial" w:eastAsia="Arial" w:hAnsi="Arial" w:cs="Arial"/>
        <w:b/>
        <w:color w:val="000000"/>
        <w:sz w:val="16"/>
        <w:szCs w:val="16"/>
      </w:rPr>
      <w:fldChar w:fldCharType="end"/>
    </w:r>
  </w:p>
  <w:p w14:paraId="1DEBAD11" w14:textId="77777777" w:rsidR="003F32E6" w:rsidRDefault="003F32E6">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207C" w14:textId="77777777" w:rsidR="003F32E6" w:rsidRDefault="003F32E6" w:rsidP="00061566">
      <w:r>
        <w:separator/>
      </w:r>
    </w:p>
  </w:footnote>
  <w:footnote w:type="continuationSeparator" w:id="0">
    <w:p w14:paraId="5FB1496B" w14:textId="77777777" w:rsidR="003F32E6" w:rsidRDefault="003F32E6" w:rsidP="0006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A269" w14:textId="77777777" w:rsidR="003F32E6" w:rsidRDefault="003F32E6" w:rsidP="00061566">
    <w:pPr>
      <w:pStyle w:val="Cabealho"/>
      <w:jc w:val="center"/>
      <w:rPr>
        <w:rFonts w:ascii="Verdana" w:hAnsi="Verdana"/>
        <w:b/>
        <w:bCs/>
        <w:sz w:val="11"/>
        <w:szCs w:val="11"/>
      </w:rPr>
    </w:pPr>
    <w:r>
      <w:rPr>
        <w:noProof/>
        <w:lang w:val="pt-BR"/>
      </w:rPr>
      <w:drawing>
        <wp:inline distT="0" distB="0" distL="0" distR="0" wp14:anchorId="35960100" wp14:editId="56B11C8A">
          <wp:extent cx="3767455" cy="1085215"/>
          <wp:effectExtent l="0" t="0" r="4445"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1085215"/>
                  </a:xfrm>
                  <a:prstGeom prst="rect">
                    <a:avLst/>
                  </a:prstGeom>
                  <a:noFill/>
                </pic:spPr>
              </pic:pic>
            </a:graphicData>
          </a:graphic>
        </wp:inline>
      </w:drawing>
    </w:r>
  </w:p>
  <w:p w14:paraId="74DE82F0" w14:textId="77777777" w:rsidR="003F32E6" w:rsidRDefault="003F32E6" w:rsidP="00061566">
    <w:pPr>
      <w:pStyle w:val="Cabealho"/>
      <w:jc w:val="center"/>
      <w:rPr>
        <w:rFonts w:ascii="Verdana" w:hAnsi="Verdana"/>
        <w:b/>
        <w:bCs/>
        <w:sz w:val="11"/>
        <w:szCs w:val="11"/>
      </w:rPr>
    </w:pPr>
    <w:r w:rsidRPr="0092318F">
      <w:rPr>
        <w:rFonts w:asciiTheme="minorHAnsi" w:eastAsia="Calibri" w:hAnsiTheme="minorHAnsi" w:cstheme="minorHAnsi"/>
        <w:sz w:val="24"/>
        <w:szCs w:val="24"/>
        <w:lang w:val="pt-BR" w:eastAsia="en-US"/>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601"/>
    <w:multiLevelType w:val="multilevel"/>
    <w:tmpl w:val="0194D7EE"/>
    <w:lvl w:ilvl="0">
      <w:start w:val="1"/>
      <w:numFmt w:val="decimal"/>
      <w:lvlText w:val="16.1.7.%1."/>
      <w:lvlJc w:val="left"/>
      <w:pPr>
        <w:ind w:left="1133" w:hanging="569"/>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84488"/>
    <w:multiLevelType w:val="multilevel"/>
    <w:tmpl w:val="8EF60E88"/>
    <w:lvl w:ilvl="0">
      <w:start w:val="1"/>
      <w:numFmt w:val="decimal"/>
      <w:lvlText w:val="16.2.2.%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246ACB"/>
    <w:multiLevelType w:val="multilevel"/>
    <w:tmpl w:val="1A987A98"/>
    <w:lvl w:ilvl="0">
      <w:start w:val="1"/>
      <w:numFmt w:val="decimal"/>
      <w:lvlText w:val="10.5.4.9.%1."/>
      <w:lvlJc w:val="left"/>
      <w:pPr>
        <w:ind w:left="2267"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90076C"/>
    <w:multiLevelType w:val="multilevel"/>
    <w:tmpl w:val="F6E8E052"/>
    <w:lvl w:ilvl="0">
      <w:start w:val="1"/>
      <w:numFmt w:val="decimal"/>
      <w:lvlText w:val="6.2.3.%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506513"/>
    <w:multiLevelType w:val="multilevel"/>
    <w:tmpl w:val="82E89DA4"/>
    <w:lvl w:ilvl="0">
      <w:start w:val="1"/>
      <w:numFmt w:val="decimal"/>
      <w:lvlText w:val="10.5.4.10.%1."/>
      <w:lvlJc w:val="left"/>
      <w:pPr>
        <w:ind w:left="2267"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C1417D"/>
    <w:multiLevelType w:val="multilevel"/>
    <w:tmpl w:val="15FA80DE"/>
    <w:lvl w:ilvl="0">
      <w:start w:val="1"/>
      <w:numFmt w:val="decimal"/>
      <w:lvlText w:val="5.1.%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426BD0"/>
    <w:multiLevelType w:val="multilevel"/>
    <w:tmpl w:val="88B8A59E"/>
    <w:lvl w:ilvl="0">
      <w:start w:val="1"/>
      <w:numFmt w:val="decimal"/>
      <w:lvlText w:val="17.11.%1."/>
      <w:lvlJc w:val="left"/>
      <w:pPr>
        <w:ind w:left="1133" w:hanging="569"/>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AD1852"/>
    <w:multiLevelType w:val="multilevel"/>
    <w:tmpl w:val="91A4CFA2"/>
    <w:lvl w:ilvl="0">
      <w:start w:val="1"/>
      <w:numFmt w:val="decimal"/>
      <w:lvlText w:val="6.3.%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F521FB"/>
    <w:multiLevelType w:val="multilevel"/>
    <w:tmpl w:val="5C4685FC"/>
    <w:lvl w:ilvl="0">
      <w:start w:val="1"/>
      <w:numFmt w:val="decimal"/>
      <w:lvlText w:val="12.%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A56376"/>
    <w:multiLevelType w:val="multilevel"/>
    <w:tmpl w:val="FB6AC506"/>
    <w:lvl w:ilvl="0">
      <w:start w:val="8"/>
      <w:numFmt w:val="decimal"/>
      <w:lvlText w:val="%1."/>
      <w:lvlJc w:val="left"/>
      <w:pPr>
        <w:ind w:left="435" w:hanging="435"/>
      </w:pPr>
      <w:rPr>
        <w:rFonts w:ascii="Arial" w:eastAsia="Arial" w:hAnsi="Arial" w:cs="Arial" w:hint="default"/>
      </w:rPr>
    </w:lvl>
    <w:lvl w:ilvl="1">
      <w:start w:val="19"/>
      <w:numFmt w:val="decimal"/>
      <w:lvlText w:val="%1.%2."/>
      <w:lvlJc w:val="left"/>
      <w:pPr>
        <w:ind w:left="1001" w:hanging="435"/>
      </w:pPr>
      <w:rPr>
        <w:rFonts w:ascii="Arial" w:eastAsia="Arial" w:hAnsi="Arial" w:cs="Arial" w:hint="default"/>
        <w:b/>
      </w:rPr>
    </w:lvl>
    <w:lvl w:ilvl="2">
      <w:start w:val="1"/>
      <w:numFmt w:val="decimal"/>
      <w:lvlText w:val="%1.%2.%3."/>
      <w:lvlJc w:val="left"/>
      <w:pPr>
        <w:ind w:left="1852" w:hanging="720"/>
      </w:pPr>
      <w:rPr>
        <w:rFonts w:ascii="Arial" w:eastAsia="Arial" w:hAnsi="Arial" w:cs="Arial" w:hint="default"/>
      </w:rPr>
    </w:lvl>
    <w:lvl w:ilvl="3">
      <w:start w:val="1"/>
      <w:numFmt w:val="decimal"/>
      <w:lvlText w:val="%1.%2.%3.%4."/>
      <w:lvlJc w:val="left"/>
      <w:pPr>
        <w:ind w:left="2418" w:hanging="720"/>
      </w:pPr>
      <w:rPr>
        <w:rFonts w:ascii="Arial" w:eastAsia="Arial" w:hAnsi="Arial" w:cs="Arial" w:hint="default"/>
      </w:rPr>
    </w:lvl>
    <w:lvl w:ilvl="4">
      <w:start w:val="1"/>
      <w:numFmt w:val="decimal"/>
      <w:lvlText w:val="%1.%2.%3.%4.%5."/>
      <w:lvlJc w:val="left"/>
      <w:pPr>
        <w:ind w:left="3344" w:hanging="1080"/>
      </w:pPr>
      <w:rPr>
        <w:rFonts w:ascii="Arial" w:eastAsia="Arial" w:hAnsi="Arial" w:cs="Arial" w:hint="default"/>
      </w:rPr>
    </w:lvl>
    <w:lvl w:ilvl="5">
      <w:start w:val="1"/>
      <w:numFmt w:val="decimal"/>
      <w:lvlText w:val="%1.%2.%3.%4.%5.%6."/>
      <w:lvlJc w:val="left"/>
      <w:pPr>
        <w:ind w:left="3910" w:hanging="1080"/>
      </w:pPr>
      <w:rPr>
        <w:rFonts w:ascii="Arial" w:eastAsia="Arial" w:hAnsi="Arial" w:cs="Arial" w:hint="default"/>
      </w:rPr>
    </w:lvl>
    <w:lvl w:ilvl="6">
      <w:start w:val="1"/>
      <w:numFmt w:val="decimal"/>
      <w:lvlText w:val="%1.%2.%3.%4.%5.%6.%7."/>
      <w:lvlJc w:val="left"/>
      <w:pPr>
        <w:ind w:left="4476" w:hanging="1080"/>
      </w:pPr>
      <w:rPr>
        <w:rFonts w:ascii="Arial" w:eastAsia="Arial" w:hAnsi="Arial" w:cs="Arial" w:hint="default"/>
      </w:rPr>
    </w:lvl>
    <w:lvl w:ilvl="7">
      <w:start w:val="1"/>
      <w:numFmt w:val="decimal"/>
      <w:lvlText w:val="%1.%2.%3.%4.%5.%6.%7.%8."/>
      <w:lvlJc w:val="left"/>
      <w:pPr>
        <w:ind w:left="5402" w:hanging="1440"/>
      </w:pPr>
      <w:rPr>
        <w:rFonts w:ascii="Arial" w:eastAsia="Arial" w:hAnsi="Arial" w:cs="Arial" w:hint="default"/>
      </w:rPr>
    </w:lvl>
    <w:lvl w:ilvl="8">
      <w:start w:val="1"/>
      <w:numFmt w:val="decimal"/>
      <w:lvlText w:val="%1.%2.%3.%4.%5.%6.%7.%8.%9."/>
      <w:lvlJc w:val="left"/>
      <w:pPr>
        <w:ind w:left="5968" w:hanging="1440"/>
      </w:pPr>
      <w:rPr>
        <w:rFonts w:ascii="Arial" w:eastAsia="Arial" w:hAnsi="Arial" w:cs="Arial" w:hint="default"/>
      </w:rPr>
    </w:lvl>
  </w:abstractNum>
  <w:abstractNum w:abstractNumId="10" w15:restartNumberingAfterBreak="0">
    <w:nsid w:val="0BE44DBD"/>
    <w:multiLevelType w:val="multilevel"/>
    <w:tmpl w:val="C9F694EC"/>
    <w:lvl w:ilvl="0">
      <w:start w:val="1"/>
      <w:numFmt w:val="decimal"/>
      <w:lvlText w:val="16.2.2.1.%1."/>
      <w:lvlJc w:val="left"/>
      <w:pPr>
        <w:ind w:left="2267" w:hanging="555"/>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BED258F"/>
    <w:multiLevelType w:val="multilevel"/>
    <w:tmpl w:val="C364655C"/>
    <w:lvl w:ilvl="0">
      <w:start w:val="7"/>
      <w:numFmt w:val="decimal"/>
      <w:lvlText w:val="%1."/>
      <w:lvlJc w:val="left"/>
      <w:pPr>
        <w:ind w:left="555" w:hanging="555"/>
      </w:pPr>
      <w:rPr>
        <w:rFonts w:hint="default"/>
      </w:rPr>
    </w:lvl>
    <w:lvl w:ilvl="1">
      <w:start w:val="16"/>
      <w:numFmt w:val="decimal"/>
      <w:lvlText w:val="%1.%2."/>
      <w:lvlJc w:val="left"/>
      <w:pPr>
        <w:ind w:left="1275" w:hanging="555"/>
      </w:pPr>
      <w:rPr>
        <w:rFonts w:hint="default"/>
      </w:rPr>
    </w:lvl>
    <w:lvl w:ilvl="2">
      <w:start w:val="1"/>
      <w:numFmt w:val="decimal"/>
      <w:lvlText w:val="8.16.%3."/>
      <w:lvlJc w:val="left"/>
      <w:pPr>
        <w:ind w:left="2160" w:hanging="720"/>
      </w:pPr>
      <w:rPr>
        <w:rFonts w:hint="default"/>
        <w:b/>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0C0D7E97"/>
    <w:multiLevelType w:val="multilevel"/>
    <w:tmpl w:val="8930A05E"/>
    <w:lvl w:ilvl="0">
      <w:start w:val="20"/>
      <w:numFmt w:val="decimal"/>
      <w:lvlText w:val="%1."/>
      <w:lvlJc w:val="left"/>
      <w:pPr>
        <w:ind w:left="435" w:hanging="435"/>
      </w:pPr>
      <w:rPr>
        <w:rFonts w:ascii="Arial" w:eastAsia="Arial" w:hAnsi="Arial" w:cs="Arial" w:hint="default"/>
      </w:rPr>
    </w:lvl>
    <w:lvl w:ilvl="1">
      <w:start w:val="1"/>
      <w:numFmt w:val="decimal"/>
      <w:lvlText w:val="%1.%2."/>
      <w:lvlJc w:val="left"/>
      <w:pPr>
        <w:ind w:left="795" w:hanging="435"/>
      </w:pPr>
      <w:rPr>
        <w:rFonts w:ascii="Arial" w:eastAsia="Arial" w:hAnsi="Arial" w:cs="Arial" w:hint="default"/>
        <w:b/>
      </w:rPr>
    </w:lvl>
    <w:lvl w:ilvl="2">
      <w:start w:val="1"/>
      <w:numFmt w:val="decimal"/>
      <w:lvlText w:val="%1.%2.%3."/>
      <w:lvlJc w:val="left"/>
      <w:pPr>
        <w:ind w:left="1440" w:hanging="720"/>
      </w:pPr>
      <w:rPr>
        <w:rFonts w:ascii="Arial" w:eastAsia="Arial" w:hAnsi="Arial" w:cs="Arial" w:hint="default"/>
      </w:rPr>
    </w:lvl>
    <w:lvl w:ilvl="3">
      <w:start w:val="1"/>
      <w:numFmt w:val="decimal"/>
      <w:lvlText w:val="%1.%2.%3.%4."/>
      <w:lvlJc w:val="left"/>
      <w:pPr>
        <w:ind w:left="1800" w:hanging="720"/>
      </w:pPr>
      <w:rPr>
        <w:rFonts w:ascii="Arial" w:eastAsia="Arial" w:hAnsi="Arial" w:cs="Arial" w:hint="default"/>
      </w:rPr>
    </w:lvl>
    <w:lvl w:ilvl="4">
      <w:start w:val="1"/>
      <w:numFmt w:val="decimal"/>
      <w:lvlText w:val="%1.%2.%3.%4.%5."/>
      <w:lvlJc w:val="left"/>
      <w:pPr>
        <w:ind w:left="2520" w:hanging="1080"/>
      </w:pPr>
      <w:rPr>
        <w:rFonts w:ascii="Arial" w:eastAsia="Arial" w:hAnsi="Arial" w:cs="Arial" w:hint="default"/>
      </w:rPr>
    </w:lvl>
    <w:lvl w:ilvl="5">
      <w:start w:val="1"/>
      <w:numFmt w:val="decimal"/>
      <w:lvlText w:val="%1.%2.%3.%4.%5.%6."/>
      <w:lvlJc w:val="left"/>
      <w:pPr>
        <w:ind w:left="2880" w:hanging="1080"/>
      </w:pPr>
      <w:rPr>
        <w:rFonts w:ascii="Arial" w:eastAsia="Arial" w:hAnsi="Arial" w:cs="Arial" w:hint="default"/>
      </w:rPr>
    </w:lvl>
    <w:lvl w:ilvl="6">
      <w:start w:val="1"/>
      <w:numFmt w:val="decimal"/>
      <w:lvlText w:val="%1.%2.%3.%4.%5.%6.%7."/>
      <w:lvlJc w:val="left"/>
      <w:pPr>
        <w:ind w:left="3240" w:hanging="1080"/>
      </w:pPr>
      <w:rPr>
        <w:rFonts w:ascii="Arial" w:eastAsia="Arial" w:hAnsi="Arial" w:cs="Arial" w:hint="default"/>
      </w:rPr>
    </w:lvl>
    <w:lvl w:ilvl="7">
      <w:start w:val="1"/>
      <w:numFmt w:val="decimal"/>
      <w:lvlText w:val="%1.%2.%3.%4.%5.%6.%7.%8."/>
      <w:lvlJc w:val="left"/>
      <w:pPr>
        <w:ind w:left="3960" w:hanging="1440"/>
      </w:pPr>
      <w:rPr>
        <w:rFonts w:ascii="Arial" w:eastAsia="Arial" w:hAnsi="Arial" w:cs="Arial" w:hint="default"/>
      </w:rPr>
    </w:lvl>
    <w:lvl w:ilvl="8">
      <w:start w:val="1"/>
      <w:numFmt w:val="decimal"/>
      <w:lvlText w:val="%1.%2.%3.%4.%5.%6.%7.%8.%9."/>
      <w:lvlJc w:val="left"/>
      <w:pPr>
        <w:ind w:left="4320" w:hanging="1440"/>
      </w:pPr>
      <w:rPr>
        <w:rFonts w:ascii="Arial" w:eastAsia="Arial" w:hAnsi="Arial" w:cs="Arial" w:hint="default"/>
      </w:rPr>
    </w:lvl>
  </w:abstractNum>
  <w:abstractNum w:abstractNumId="13" w15:restartNumberingAfterBreak="0">
    <w:nsid w:val="0DA64951"/>
    <w:multiLevelType w:val="multilevel"/>
    <w:tmpl w:val="9C420690"/>
    <w:lvl w:ilvl="0">
      <w:start w:val="11"/>
      <w:numFmt w:val="decimal"/>
      <w:lvlText w:val="%1."/>
      <w:lvlJc w:val="left"/>
      <w:pPr>
        <w:ind w:left="435" w:hanging="435"/>
      </w:pPr>
      <w:rPr>
        <w:rFonts w:ascii="Arial" w:eastAsia="Arial" w:hAnsi="Arial" w:cs="Arial" w:hint="default"/>
        <w:color w:val="7030A0"/>
      </w:rPr>
    </w:lvl>
    <w:lvl w:ilvl="1">
      <w:start w:val="1"/>
      <w:numFmt w:val="decimal"/>
      <w:lvlText w:val="%1.%2."/>
      <w:lvlJc w:val="left"/>
      <w:pPr>
        <w:ind w:left="1001" w:hanging="435"/>
      </w:pPr>
      <w:rPr>
        <w:rFonts w:ascii="Arial" w:eastAsia="Arial" w:hAnsi="Arial" w:cs="Arial" w:hint="default"/>
        <w:b/>
        <w:color w:val="auto"/>
      </w:rPr>
    </w:lvl>
    <w:lvl w:ilvl="2">
      <w:start w:val="1"/>
      <w:numFmt w:val="decimal"/>
      <w:lvlText w:val="%1.%2.%3."/>
      <w:lvlJc w:val="left"/>
      <w:pPr>
        <w:ind w:left="1852" w:hanging="720"/>
      </w:pPr>
      <w:rPr>
        <w:rFonts w:ascii="Arial" w:eastAsia="Arial" w:hAnsi="Arial" w:cs="Arial" w:hint="default"/>
        <w:color w:val="7030A0"/>
      </w:rPr>
    </w:lvl>
    <w:lvl w:ilvl="3">
      <w:start w:val="1"/>
      <w:numFmt w:val="decimal"/>
      <w:lvlText w:val="%1.%2.%3.%4."/>
      <w:lvlJc w:val="left"/>
      <w:pPr>
        <w:ind w:left="2418" w:hanging="720"/>
      </w:pPr>
      <w:rPr>
        <w:rFonts w:ascii="Arial" w:eastAsia="Arial" w:hAnsi="Arial" w:cs="Arial" w:hint="default"/>
        <w:color w:val="7030A0"/>
      </w:rPr>
    </w:lvl>
    <w:lvl w:ilvl="4">
      <w:start w:val="1"/>
      <w:numFmt w:val="decimal"/>
      <w:lvlText w:val="%1.%2.%3.%4.%5."/>
      <w:lvlJc w:val="left"/>
      <w:pPr>
        <w:ind w:left="3344" w:hanging="1080"/>
      </w:pPr>
      <w:rPr>
        <w:rFonts w:ascii="Arial" w:eastAsia="Arial" w:hAnsi="Arial" w:cs="Arial" w:hint="default"/>
        <w:color w:val="7030A0"/>
      </w:rPr>
    </w:lvl>
    <w:lvl w:ilvl="5">
      <w:start w:val="1"/>
      <w:numFmt w:val="decimal"/>
      <w:lvlText w:val="%1.%2.%3.%4.%5.%6."/>
      <w:lvlJc w:val="left"/>
      <w:pPr>
        <w:ind w:left="3910" w:hanging="1080"/>
      </w:pPr>
      <w:rPr>
        <w:rFonts w:ascii="Arial" w:eastAsia="Arial" w:hAnsi="Arial" w:cs="Arial" w:hint="default"/>
        <w:color w:val="7030A0"/>
      </w:rPr>
    </w:lvl>
    <w:lvl w:ilvl="6">
      <w:start w:val="1"/>
      <w:numFmt w:val="decimal"/>
      <w:lvlText w:val="%1.%2.%3.%4.%5.%6.%7."/>
      <w:lvlJc w:val="left"/>
      <w:pPr>
        <w:ind w:left="4476" w:hanging="1080"/>
      </w:pPr>
      <w:rPr>
        <w:rFonts w:ascii="Arial" w:eastAsia="Arial" w:hAnsi="Arial" w:cs="Arial" w:hint="default"/>
        <w:color w:val="7030A0"/>
      </w:rPr>
    </w:lvl>
    <w:lvl w:ilvl="7">
      <w:start w:val="1"/>
      <w:numFmt w:val="decimal"/>
      <w:lvlText w:val="%1.%2.%3.%4.%5.%6.%7.%8."/>
      <w:lvlJc w:val="left"/>
      <w:pPr>
        <w:ind w:left="5402" w:hanging="1440"/>
      </w:pPr>
      <w:rPr>
        <w:rFonts w:ascii="Arial" w:eastAsia="Arial" w:hAnsi="Arial" w:cs="Arial" w:hint="default"/>
        <w:color w:val="7030A0"/>
      </w:rPr>
    </w:lvl>
    <w:lvl w:ilvl="8">
      <w:start w:val="1"/>
      <w:numFmt w:val="decimal"/>
      <w:lvlText w:val="%1.%2.%3.%4.%5.%6.%7.%8.%9."/>
      <w:lvlJc w:val="left"/>
      <w:pPr>
        <w:ind w:left="5968" w:hanging="1440"/>
      </w:pPr>
      <w:rPr>
        <w:rFonts w:ascii="Arial" w:eastAsia="Arial" w:hAnsi="Arial" w:cs="Arial" w:hint="default"/>
        <w:color w:val="7030A0"/>
      </w:rPr>
    </w:lvl>
  </w:abstractNum>
  <w:abstractNum w:abstractNumId="14" w15:restartNumberingAfterBreak="0">
    <w:nsid w:val="0F933B2A"/>
    <w:multiLevelType w:val="multilevel"/>
    <w:tmpl w:val="2D92C710"/>
    <w:lvl w:ilvl="0">
      <w:start w:val="1"/>
      <w:numFmt w:val="decimal"/>
      <w:lvlText w:val="10.5.3.5.%1."/>
      <w:lvlJc w:val="left"/>
      <w:pPr>
        <w:ind w:left="2267"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FDB7E1C"/>
    <w:multiLevelType w:val="multilevel"/>
    <w:tmpl w:val="A04ADA54"/>
    <w:lvl w:ilvl="0">
      <w:start w:val="1"/>
      <w:numFmt w:val="decimal"/>
      <w:lvlText w:val="7.6.%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123EDB"/>
    <w:multiLevelType w:val="multilevel"/>
    <w:tmpl w:val="ABF43C36"/>
    <w:lvl w:ilvl="0">
      <w:start w:val="10"/>
      <w:numFmt w:val="decimal"/>
      <w:lvlText w:val="%1."/>
      <w:lvlJc w:val="left"/>
      <w:pPr>
        <w:ind w:left="1095" w:hanging="1095"/>
      </w:pPr>
      <w:rPr>
        <w:rFonts w:ascii="Arial" w:eastAsia="Arial" w:hAnsi="Arial" w:cs="Arial" w:hint="default"/>
      </w:rPr>
    </w:lvl>
    <w:lvl w:ilvl="1">
      <w:start w:val="5"/>
      <w:numFmt w:val="decimal"/>
      <w:lvlText w:val="%1.%2."/>
      <w:lvlJc w:val="left"/>
      <w:pPr>
        <w:ind w:left="1775" w:hanging="1095"/>
      </w:pPr>
      <w:rPr>
        <w:rFonts w:ascii="Arial" w:eastAsia="Arial" w:hAnsi="Arial" w:cs="Arial" w:hint="default"/>
      </w:rPr>
    </w:lvl>
    <w:lvl w:ilvl="2">
      <w:start w:val="4"/>
      <w:numFmt w:val="decimal"/>
      <w:lvlText w:val="%1.%2.%3."/>
      <w:lvlJc w:val="left"/>
      <w:pPr>
        <w:ind w:left="2455" w:hanging="1095"/>
      </w:pPr>
      <w:rPr>
        <w:rFonts w:ascii="Arial" w:eastAsia="Arial" w:hAnsi="Arial" w:cs="Arial" w:hint="default"/>
        <w:b/>
      </w:rPr>
    </w:lvl>
    <w:lvl w:ilvl="3">
      <w:start w:val="9"/>
      <w:numFmt w:val="decimal"/>
      <w:lvlText w:val="%1.%2.%3.%4."/>
      <w:lvlJc w:val="left"/>
      <w:pPr>
        <w:ind w:left="3135" w:hanging="1095"/>
      </w:pPr>
      <w:rPr>
        <w:rFonts w:ascii="Arial" w:eastAsia="Arial" w:hAnsi="Arial" w:cs="Arial" w:hint="default"/>
      </w:rPr>
    </w:lvl>
    <w:lvl w:ilvl="4">
      <w:start w:val="3"/>
      <w:numFmt w:val="decimal"/>
      <w:lvlText w:val="%1.%2.%3.%4.%5."/>
      <w:lvlJc w:val="left"/>
      <w:pPr>
        <w:ind w:left="3815" w:hanging="1095"/>
      </w:pPr>
      <w:rPr>
        <w:rFonts w:ascii="Arial" w:eastAsia="Arial" w:hAnsi="Arial" w:cs="Arial" w:hint="default"/>
      </w:rPr>
    </w:lvl>
    <w:lvl w:ilvl="5">
      <w:start w:val="1"/>
      <w:numFmt w:val="decimal"/>
      <w:lvlText w:val="%1.%2.%3.%4.%5.%6."/>
      <w:lvlJc w:val="left"/>
      <w:pPr>
        <w:ind w:left="4495" w:hanging="1095"/>
      </w:pPr>
      <w:rPr>
        <w:rFonts w:ascii="Arial" w:eastAsia="Arial" w:hAnsi="Arial" w:cs="Arial" w:hint="default"/>
        <w:b/>
      </w:rPr>
    </w:lvl>
    <w:lvl w:ilvl="6">
      <w:start w:val="1"/>
      <w:numFmt w:val="decimal"/>
      <w:lvlText w:val="%1.%2.%3.%4.%5.%6.%7."/>
      <w:lvlJc w:val="left"/>
      <w:pPr>
        <w:ind w:left="5175" w:hanging="1095"/>
      </w:pPr>
      <w:rPr>
        <w:rFonts w:ascii="Arial" w:eastAsia="Arial" w:hAnsi="Arial" w:cs="Arial" w:hint="default"/>
      </w:rPr>
    </w:lvl>
    <w:lvl w:ilvl="7">
      <w:start w:val="1"/>
      <w:numFmt w:val="decimal"/>
      <w:lvlText w:val="%1.%2.%3.%4.%5.%6.%7.%8."/>
      <w:lvlJc w:val="left"/>
      <w:pPr>
        <w:ind w:left="6200" w:hanging="1440"/>
      </w:pPr>
      <w:rPr>
        <w:rFonts w:ascii="Arial" w:eastAsia="Arial" w:hAnsi="Arial" w:cs="Arial" w:hint="default"/>
      </w:rPr>
    </w:lvl>
    <w:lvl w:ilvl="8">
      <w:start w:val="1"/>
      <w:numFmt w:val="decimal"/>
      <w:lvlText w:val="%1.%2.%3.%4.%5.%6.%7.%8.%9."/>
      <w:lvlJc w:val="left"/>
      <w:pPr>
        <w:ind w:left="6880" w:hanging="1440"/>
      </w:pPr>
      <w:rPr>
        <w:rFonts w:ascii="Arial" w:eastAsia="Arial" w:hAnsi="Arial" w:cs="Arial" w:hint="default"/>
      </w:rPr>
    </w:lvl>
  </w:abstractNum>
  <w:abstractNum w:abstractNumId="17" w15:restartNumberingAfterBreak="0">
    <w:nsid w:val="12306801"/>
    <w:multiLevelType w:val="multilevel"/>
    <w:tmpl w:val="E4788AD4"/>
    <w:lvl w:ilvl="0">
      <w:start w:val="1"/>
      <w:numFmt w:val="decimal"/>
      <w:lvlText w:val="7.%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25B67E2"/>
    <w:multiLevelType w:val="multilevel"/>
    <w:tmpl w:val="BAD2A084"/>
    <w:lvl w:ilvl="0">
      <w:start w:val="1"/>
      <w:numFmt w:val="decimal"/>
      <w:lvlText w:val="10.12.%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12F047B9"/>
    <w:multiLevelType w:val="multilevel"/>
    <w:tmpl w:val="2C40FE34"/>
    <w:lvl w:ilvl="0">
      <w:start w:val="1"/>
      <w:numFmt w:val="decimal"/>
      <w:lvlText w:val="16.%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3235F72"/>
    <w:multiLevelType w:val="multilevel"/>
    <w:tmpl w:val="7556C63A"/>
    <w:lvl w:ilvl="0">
      <w:start w:val="1"/>
      <w:numFmt w:val="decimal"/>
      <w:lvlText w:val="10.5.3.7.%1."/>
      <w:lvlJc w:val="left"/>
      <w:pPr>
        <w:ind w:left="2267"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3362D20"/>
    <w:multiLevelType w:val="multilevel"/>
    <w:tmpl w:val="8572DB1A"/>
    <w:lvl w:ilvl="0">
      <w:start w:val="17"/>
      <w:numFmt w:val="decimal"/>
      <w:lvlText w:val="%1"/>
      <w:lvlJc w:val="left"/>
      <w:pPr>
        <w:ind w:left="480" w:hanging="480"/>
      </w:pPr>
      <w:rPr>
        <w:rFonts w:ascii="Arial" w:eastAsia="Arial" w:hAnsi="Arial" w:cs="Arial" w:hint="default"/>
      </w:rPr>
    </w:lvl>
    <w:lvl w:ilvl="1">
      <w:start w:val="13"/>
      <w:numFmt w:val="decimal"/>
      <w:lvlText w:val="%1.%2"/>
      <w:lvlJc w:val="left"/>
      <w:pPr>
        <w:ind w:left="1020" w:hanging="480"/>
      </w:pPr>
      <w:rPr>
        <w:rFonts w:ascii="Arial" w:eastAsia="Arial" w:hAnsi="Arial" w:cs="Arial" w:hint="default"/>
        <w:b/>
      </w:rPr>
    </w:lvl>
    <w:lvl w:ilvl="2">
      <w:start w:val="1"/>
      <w:numFmt w:val="decimal"/>
      <w:lvlText w:val="%1.%2.%3"/>
      <w:lvlJc w:val="left"/>
      <w:pPr>
        <w:ind w:left="1800" w:hanging="720"/>
      </w:pPr>
      <w:rPr>
        <w:rFonts w:ascii="Arial" w:eastAsia="Arial" w:hAnsi="Arial" w:cs="Arial" w:hint="default"/>
      </w:rPr>
    </w:lvl>
    <w:lvl w:ilvl="3">
      <w:start w:val="1"/>
      <w:numFmt w:val="decimal"/>
      <w:lvlText w:val="%1.%2.%3.%4"/>
      <w:lvlJc w:val="left"/>
      <w:pPr>
        <w:ind w:left="2340" w:hanging="720"/>
      </w:pPr>
      <w:rPr>
        <w:rFonts w:ascii="Arial" w:eastAsia="Arial" w:hAnsi="Arial" w:cs="Arial" w:hint="default"/>
      </w:rPr>
    </w:lvl>
    <w:lvl w:ilvl="4">
      <w:start w:val="1"/>
      <w:numFmt w:val="decimal"/>
      <w:lvlText w:val="%1.%2.%3.%4.%5"/>
      <w:lvlJc w:val="left"/>
      <w:pPr>
        <w:ind w:left="2880" w:hanging="720"/>
      </w:pPr>
      <w:rPr>
        <w:rFonts w:ascii="Arial" w:eastAsia="Arial" w:hAnsi="Arial" w:cs="Arial" w:hint="default"/>
      </w:rPr>
    </w:lvl>
    <w:lvl w:ilvl="5">
      <w:start w:val="1"/>
      <w:numFmt w:val="decimal"/>
      <w:lvlText w:val="%1.%2.%3.%4.%5.%6"/>
      <w:lvlJc w:val="left"/>
      <w:pPr>
        <w:ind w:left="3780" w:hanging="1080"/>
      </w:pPr>
      <w:rPr>
        <w:rFonts w:ascii="Arial" w:eastAsia="Arial" w:hAnsi="Arial" w:cs="Arial" w:hint="default"/>
      </w:rPr>
    </w:lvl>
    <w:lvl w:ilvl="6">
      <w:start w:val="1"/>
      <w:numFmt w:val="decimal"/>
      <w:lvlText w:val="%1.%2.%3.%4.%5.%6.%7"/>
      <w:lvlJc w:val="left"/>
      <w:pPr>
        <w:ind w:left="4320" w:hanging="1080"/>
      </w:pPr>
      <w:rPr>
        <w:rFonts w:ascii="Arial" w:eastAsia="Arial" w:hAnsi="Arial" w:cs="Arial" w:hint="default"/>
      </w:rPr>
    </w:lvl>
    <w:lvl w:ilvl="7">
      <w:start w:val="1"/>
      <w:numFmt w:val="decimal"/>
      <w:lvlText w:val="%1.%2.%3.%4.%5.%6.%7.%8"/>
      <w:lvlJc w:val="left"/>
      <w:pPr>
        <w:ind w:left="5220" w:hanging="1440"/>
      </w:pPr>
      <w:rPr>
        <w:rFonts w:ascii="Arial" w:eastAsia="Arial" w:hAnsi="Arial" w:cs="Arial" w:hint="default"/>
      </w:rPr>
    </w:lvl>
    <w:lvl w:ilvl="8">
      <w:start w:val="1"/>
      <w:numFmt w:val="decimal"/>
      <w:lvlText w:val="%1.%2.%3.%4.%5.%6.%7.%8.%9"/>
      <w:lvlJc w:val="left"/>
      <w:pPr>
        <w:ind w:left="5760" w:hanging="1440"/>
      </w:pPr>
      <w:rPr>
        <w:rFonts w:ascii="Arial" w:eastAsia="Arial" w:hAnsi="Arial" w:cs="Arial" w:hint="default"/>
      </w:rPr>
    </w:lvl>
  </w:abstractNum>
  <w:abstractNum w:abstractNumId="23" w15:restartNumberingAfterBreak="0">
    <w:nsid w:val="13997B42"/>
    <w:multiLevelType w:val="multilevel"/>
    <w:tmpl w:val="AC945AD0"/>
    <w:lvl w:ilvl="0">
      <w:start w:val="1"/>
      <w:numFmt w:val="decimal"/>
      <w:lvlText w:val="16.13.%1."/>
      <w:lvlJc w:val="left"/>
      <w:pPr>
        <w:ind w:left="566" w:hanging="566"/>
      </w:pPr>
      <w:rPr>
        <w:rFonts w:ascii="Arial" w:hAnsi="Arial" w:cs="Arial" w:hint="default"/>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39B5AAF"/>
    <w:multiLevelType w:val="multilevel"/>
    <w:tmpl w:val="4D121D22"/>
    <w:lvl w:ilvl="0">
      <w:start w:val="1"/>
      <w:numFmt w:val="decimal"/>
      <w:lvlText w:val="7.3.4.%1"/>
      <w:lvlJc w:val="left"/>
      <w:pPr>
        <w:ind w:left="1700" w:hanging="570"/>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81D7F"/>
    <w:multiLevelType w:val="multilevel"/>
    <w:tmpl w:val="7AE8A0C0"/>
    <w:lvl w:ilvl="0">
      <w:start w:val="3"/>
      <w:numFmt w:val="decimal"/>
      <w:lvlText w:val="2.%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9C5370"/>
    <w:multiLevelType w:val="multilevel"/>
    <w:tmpl w:val="2B7E0D50"/>
    <w:lvl w:ilvl="0">
      <w:start w:val="1"/>
      <w:numFmt w:val="decimal"/>
      <w:lvlText w:val="17.%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4F827EE"/>
    <w:multiLevelType w:val="multilevel"/>
    <w:tmpl w:val="921A97EA"/>
    <w:lvl w:ilvl="0">
      <w:start w:val="9"/>
      <w:numFmt w:val="decimal"/>
      <w:lvlText w:val="%1."/>
      <w:lvlJc w:val="left"/>
      <w:pPr>
        <w:ind w:left="600" w:hanging="600"/>
      </w:pPr>
      <w:rPr>
        <w:rFonts w:hint="default"/>
        <w:b w:val="0"/>
      </w:rPr>
    </w:lvl>
    <w:lvl w:ilvl="1">
      <w:start w:val="15"/>
      <w:numFmt w:val="decimal"/>
      <w:lvlText w:val="%1.%2."/>
      <w:lvlJc w:val="left"/>
      <w:pPr>
        <w:ind w:left="1166" w:hanging="600"/>
      </w:pPr>
      <w:rPr>
        <w:rFonts w:hint="default"/>
        <w:b w:val="0"/>
      </w:rPr>
    </w:lvl>
    <w:lvl w:ilvl="2">
      <w:start w:val="1"/>
      <w:numFmt w:val="decimal"/>
      <w:lvlText w:val="%1.%2.%3."/>
      <w:lvlJc w:val="left"/>
      <w:pPr>
        <w:ind w:left="1852" w:hanging="720"/>
      </w:pPr>
      <w:rPr>
        <w:rFonts w:hint="default"/>
        <w:b/>
      </w:rPr>
    </w:lvl>
    <w:lvl w:ilvl="3">
      <w:start w:val="1"/>
      <w:numFmt w:val="decimal"/>
      <w:lvlText w:val="%1.%2.%3.%4."/>
      <w:lvlJc w:val="left"/>
      <w:pPr>
        <w:ind w:left="2418" w:hanging="720"/>
      </w:pPr>
      <w:rPr>
        <w:rFonts w:hint="default"/>
        <w:b w:val="0"/>
      </w:rPr>
    </w:lvl>
    <w:lvl w:ilvl="4">
      <w:start w:val="1"/>
      <w:numFmt w:val="decimal"/>
      <w:lvlText w:val="%1.%2.%3.%4.%5."/>
      <w:lvlJc w:val="left"/>
      <w:pPr>
        <w:ind w:left="3344" w:hanging="1080"/>
      </w:pPr>
      <w:rPr>
        <w:rFonts w:hint="default"/>
        <w:b w:val="0"/>
      </w:rPr>
    </w:lvl>
    <w:lvl w:ilvl="5">
      <w:start w:val="1"/>
      <w:numFmt w:val="decimal"/>
      <w:lvlText w:val="%1.%2.%3.%4.%5.%6."/>
      <w:lvlJc w:val="left"/>
      <w:pPr>
        <w:ind w:left="3910" w:hanging="1080"/>
      </w:pPr>
      <w:rPr>
        <w:rFonts w:hint="default"/>
        <w:b w:val="0"/>
      </w:rPr>
    </w:lvl>
    <w:lvl w:ilvl="6">
      <w:start w:val="1"/>
      <w:numFmt w:val="decimal"/>
      <w:lvlText w:val="%1.%2.%3.%4.%5.%6.%7."/>
      <w:lvlJc w:val="left"/>
      <w:pPr>
        <w:ind w:left="4836" w:hanging="1440"/>
      </w:pPr>
      <w:rPr>
        <w:rFonts w:hint="default"/>
        <w:b w:val="0"/>
      </w:rPr>
    </w:lvl>
    <w:lvl w:ilvl="7">
      <w:start w:val="1"/>
      <w:numFmt w:val="decimal"/>
      <w:lvlText w:val="%1.%2.%3.%4.%5.%6.%7.%8."/>
      <w:lvlJc w:val="left"/>
      <w:pPr>
        <w:ind w:left="5402" w:hanging="1440"/>
      </w:pPr>
      <w:rPr>
        <w:rFonts w:hint="default"/>
        <w:b w:val="0"/>
      </w:rPr>
    </w:lvl>
    <w:lvl w:ilvl="8">
      <w:start w:val="1"/>
      <w:numFmt w:val="decimal"/>
      <w:lvlText w:val="%1.%2.%3.%4.%5.%6.%7.%8.%9."/>
      <w:lvlJc w:val="left"/>
      <w:pPr>
        <w:ind w:left="6328" w:hanging="1800"/>
      </w:pPr>
      <w:rPr>
        <w:rFonts w:hint="default"/>
        <w:b w:val="0"/>
      </w:rPr>
    </w:lvl>
  </w:abstractNum>
  <w:abstractNum w:abstractNumId="28" w15:restartNumberingAfterBreak="0">
    <w:nsid w:val="16B54DDE"/>
    <w:multiLevelType w:val="multilevel"/>
    <w:tmpl w:val="5CCEA308"/>
    <w:lvl w:ilvl="0">
      <w:start w:val="1"/>
      <w:numFmt w:val="decimal"/>
      <w:lvlText w:val="10.6.%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7BB1288"/>
    <w:multiLevelType w:val="multilevel"/>
    <w:tmpl w:val="3FE6AF06"/>
    <w:lvl w:ilvl="0">
      <w:start w:val="1"/>
      <w:numFmt w:val="decimal"/>
      <w:lvlText w:val="1.%1."/>
      <w:lvlJc w:val="left"/>
      <w:pPr>
        <w:ind w:left="1440" w:hanging="144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1ABA1441"/>
    <w:multiLevelType w:val="multilevel"/>
    <w:tmpl w:val="264CBD4A"/>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rFonts w:ascii="Arial" w:hAnsi="Arial" w:cs="Arial" w:hint="default"/>
        <w:b/>
        <w:color w:val="auto"/>
      </w:rPr>
    </w:lvl>
    <w:lvl w:ilvl="2">
      <w:start w:val="1"/>
      <w:numFmt w:val="decimal"/>
      <w:lvlText w:val="%1.%2.%3."/>
      <w:lvlJc w:val="left"/>
      <w:pPr>
        <w:ind w:left="1713" w:hanging="720"/>
      </w:pPr>
      <w:rPr>
        <w:b/>
        <w:color w:val="auto"/>
      </w:rPr>
    </w:lvl>
    <w:lvl w:ilvl="3">
      <w:start w:val="1"/>
      <w:numFmt w:val="decimal"/>
      <w:lvlText w:val="%1.%2.%3.%4."/>
      <w:lvlJc w:val="left"/>
      <w:pPr>
        <w:ind w:left="2705" w:hanging="720"/>
      </w:pPr>
      <w:rPr>
        <w:b/>
      </w:rPr>
    </w:lvl>
    <w:lvl w:ilvl="4">
      <w:start w:val="1"/>
      <w:numFmt w:val="decimal"/>
      <w:lvlText w:val="%1.%2.%3.%4.%5."/>
      <w:lvlJc w:val="left"/>
      <w:pPr>
        <w:ind w:left="1093" w:hanging="1080"/>
      </w:pPr>
      <w:rPr>
        <w:b/>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31" w15:restartNumberingAfterBreak="0">
    <w:nsid w:val="1B456129"/>
    <w:multiLevelType w:val="multilevel"/>
    <w:tmpl w:val="68EECD6A"/>
    <w:lvl w:ilvl="0">
      <w:start w:val="1"/>
      <w:numFmt w:val="decimal"/>
      <w:lvlText w:val="18.4.%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B9548C1"/>
    <w:multiLevelType w:val="multilevel"/>
    <w:tmpl w:val="49E42E60"/>
    <w:lvl w:ilvl="0">
      <w:start w:val="1"/>
      <w:numFmt w:val="decimal"/>
      <w:lvlText w:val="13.2.%1."/>
      <w:lvlJc w:val="left"/>
      <w:pPr>
        <w:ind w:left="1700" w:hanging="570"/>
      </w:pPr>
      <w:rPr>
        <w:rFonts w:ascii="Arial" w:hAnsi="Arial" w:cs="Arial" w:hint="default"/>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33" w15:restartNumberingAfterBreak="0">
    <w:nsid w:val="1E137095"/>
    <w:multiLevelType w:val="multilevel"/>
    <w:tmpl w:val="A37EB072"/>
    <w:lvl w:ilvl="0">
      <w:start w:val="1"/>
      <w:numFmt w:val="decimal"/>
      <w:lvlText w:val="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35" w15:restartNumberingAfterBreak="0">
    <w:nsid w:val="1F67777C"/>
    <w:multiLevelType w:val="multilevel"/>
    <w:tmpl w:val="0A6661F6"/>
    <w:lvl w:ilvl="0">
      <w:start w:val="11"/>
      <w:numFmt w:val="decimal"/>
      <w:lvlText w:val="%1."/>
      <w:lvlJc w:val="left"/>
      <w:pPr>
        <w:ind w:left="600" w:hanging="600"/>
      </w:pPr>
      <w:rPr>
        <w:rFonts w:hint="default"/>
      </w:rPr>
    </w:lvl>
    <w:lvl w:ilvl="1">
      <w:start w:val="8"/>
      <w:numFmt w:val="decimal"/>
      <w:lvlText w:val="%1.%2."/>
      <w:lvlJc w:val="left"/>
      <w:pPr>
        <w:ind w:left="1500" w:hanging="600"/>
      </w:pPr>
      <w:rPr>
        <w:rFonts w:hint="default"/>
      </w:rPr>
    </w:lvl>
    <w:lvl w:ilvl="2">
      <w:start w:val="1"/>
      <w:numFmt w:val="decimal"/>
      <w:lvlText w:val="12.8.%3."/>
      <w:lvlJc w:val="left"/>
      <w:pPr>
        <w:ind w:left="2520" w:hanging="720"/>
      </w:pPr>
      <w:rPr>
        <w:rFonts w:hint="default"/>
        <w:b/>
      </w:rPr>
    </w:lvl>
    <w:lvl w:ilvl="3">
      <w:start w:val="1"/>
      <w:numFmt w:val="decimal"/>
      <w:lvlText w:val="12.8.%4."/>
      <w:lvlJc w:val="left"/>
      <w:pPr>
        <w:ind w:left="3420" w:hanging="720"/>
      </w:pPr>
      <w:rPr>
        <w:rFonts w:hint="default"/>
        <w:b/>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1F744B51"/>
    <w:multiLevelType w:val="multilevel"/>
    <w:tmpl w:val="91806CD6"/>
    <w:lvl w:ilvl="0">
      <w:start w:val="17"/>
      <w:numFmt w:val="decimal"/>
      <w:lvlText w:val="%1."/>
      <w:lvlJc w:val="left"/>
      <w:pPr>
        <w:ind w:left="705" w:hanging="705"/>
      </w:pPr>
      <w:rPr>
        <w:rFonts w:eastAsia="Arial" w:hint="default"/>
      </w:rPr>
    </w:lvl>
    <w:lvl w:ilvl="1">
      <w:start w:val="17"/>
      <w:numFmt w:val="decimal"/>
      <w:lvlText w:val="%1.%2."/>
      <w:lvlJc w:val="left"/>
      <w:pPr>
        <w:ind w:left="1343" w:hanging="705"/>
      </w:pPr>
      <w:rPr>
        <w:rFonts w:eastAsia="Arial" w:hint="default"/>
      </w:rPr>
    </w:lvl>
    <w:lvl w:ilvl="2">
      <w:start w:val="1"/>
      <w:numFmt w:val="decimal"/>
      <w:lvlText w:val="17.16.%3."/>
      <w:lvlJc w:val="left"/>
      <w:pPr>
        <w:ind w:left="1996" w:hanging="720"/>
      </w:pPr>
      <w:rPr>
        <w:rFonts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37" w15:restartNumberingAfterBreak="0">
    <w:nsid w:val="1FA77A2B"/>
    <w:multiLevelType w:val="hybridMultilevel"/>
    <w:tmpl w:val="0A1ADFBE"/>
    <w:lvl w:ilvl="0" w:tplc="86D4F748">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12119C2"/>
    <w:multiLevelType w:val="multilevel"/>
    <w:tmpl w:val="4AE814E8"/>
    <w:lvl w:ilvl="0">
      <w:start w:val="1"/>
      <w:numFmt w:val="decimal"/>
      <w:lvlText w:val="10.5.3.1.%1."/>
      <w:lvlJc w:val="left"/>
      <w:pPr>
        <w:ind w:left="2267"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1D764A5"/>
    <w:multiLevelType w:val="multilevel"/>
    <w:tmpl w:val="82AA4242"/>
    <w:lvl w:ilvl="0">
      <w:start w:val="1"/>
      <w:numFmt w:val="decimal"/>
      <w:lvlText w:val="13.3.%1."/>
      <w:lvlJc w:val="left"/>
      <w:pPr>
        <w:ind w:left="1700" w:hanging="570"/>
      </w:pPr>
      <w:rPr>
        <w:rFonts w:ascii="Arial" w:hAnsi="Arial" w:cs="Arial" w:hint="default"/>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40" w15:restartNumberingAfterBreak="0">
    <w:nsid w:val="225434F6"/>
    <w:multiLevelType w:val="multilevel"/>
    <w:tmpl w:val="CFF21D9E"/>
    <w:lvl w:ilvl="0">
      <w:start w:val="17"/>
      <w:numFmt w:val="decimal"/>
      <w:lvlText w:val="%1."/>
      <w:lvlJc w:val="left"/>
      <w:pPr>
        <w:ind w:left="600" w:hanging="600"/>
      </w:pPr>
      <w:rPr>
        <w:rFonts w:ascii="Arial" w:eastAsia="Arial" w:hAnsi="Arial" w:cs="Arial" w:hint="default"/>
      </w:rPr>
    </w:lvl>
    <w:lvl w:ilvl="1">
      <w:start w:val="9"/>
      <w:numFmt w:val="decimal"/>
      <w:lvlText w:val="%1.%2."/>
      <w:lvlJc w:val="left"/>
      <w:pPr>
        <w:ind w:left="1238" w:hanging="600"/>
      </w:pPr>
      <w:rPr>
        <w:rFonts w:ascii="Arial" w:eastAsia="Arial" w:hAnsi="Arial" w:cs="Arial" w:hint="default"/>
      </w:rPr>
    </w:lvl>
    <w:lvl w:ilvl="2">
      <w:start w:val="1"/>
      <w:numFmt w:val="decimal"/>
      <w:lvlText w:val="%1.%2.%3."/>
      <w:lvlJc w:val="left"/>
      <w:pPr>
        <w:ind w:left="1996" w:hanging="720"/>
      </w:pPr>
      <w:rPr>
        <w:rFonts w:ascii="Arial" w:eastAsia="Arial" w:hAnsi="Arial" w:cs="Arial" w:hint="default"/>
        <w:b/>
      </w:rPr>
    </w:lvl>
    <w:lvl w:ilvl="3">
      <w:start w:val="1"/>
      <w:numFmt w:val="decimal"/>
      <w:lvlText w:val="%1.%2.%3.%4."/>
      <w:lvlJc w:val="left"/>
      <w:pPr>
        <w:ind w:left="2634" w:hanging="720"/>
      </w:pPr>
      <w:rPr>
        <w:rFonts w:ascii="Arial" w:eastAsia="Arial" w:hAnsi="Arial" w:cs="Arial" w:hint="default"/>
      </w:rPr>
    </w:lvl>
    <w:lvl w:ilvl="4">
      <w:start w:val="1"/>
      <w:numFmt w:val="decimal"/>
      <w:lvlText w:val="%1.%2.%3.%4.%5."/>
      <w:lvlJc w:val="left"/>
      <w:pPr>
        <w:ind w:left="3632" w:hanging="1080"/>
      </w:pPr>
      <w:rPr>
        <w:rFonts w:ascii="Arial" w:eastAsia="Arial" w:hAnsi="Arial" w:cs="Arial" w:hint="default"/>
      </w:rPr>
    </w:lvl>
    <w:lvl w:ilvl="5">
      <w:start w:val="1"/>
      <w:numFmt w:val="decimal"/>
      <w:lvlText w:val="%1.%2.%3.%4.%5.%6."/>
      <w:lvlJc w:val="left"/>
      <w:pPr>
        <w:ind w:left="4270" w:hanging="1080"/>
      </w:pPr>
      <w:rPr>
        <w:rFonts w:ascii="Arial" w:eastAsia="Arial" w:hAnsi="Arial" w:cs="Arial" w:hint="default"/>
      </w:rPr>
    </w:lvl>
    <w:lvl w:ilvl="6">
      <w:start w:val="1"/>
      <w:numFmt w:val="decimal"/>
      <w:lvlText w:val="%1.%2.%3.%4.%5.%6.%7."/>
      <w:lvlJc w:val="left"/>
      <w:pPr>
        <w:ind w:left="4908" w:hanging="1080"/>
      </w:pPr>
      <w:rPr>
        <w:rFonts w:ascii="Arial" w:eastAsia="Arial" w:hAnsi="Arial" w:cs="Arial" w:hint="default"/>
      </w:rPr>
    </w:lvl>
    <w:lvl w:ilvl="7">
      <w:start w:val="1"/>
      <w:numFmt w:val="decimal"/>
      <w:lvlText w:val="%1.%2.%3.%4.%5.%6.%7.%8."/>
      <w:lvlJc w:val="left"/>
      <w:pPr>
        <w:ind w:left="5906" w:hanging="1440"/>
      </w:pPr>
      <w:rPr>
        <w:rFonts w:ascii="Arial" w:eastAsia="Arial" w:hAnsi="Arial" w:cs="Arial" w:hint="default"/>
      </w:rPr>
    </w:lvl>
    <w:lvl w:ilvl="8">
      <w:start w:val="1"/>
      <w:numFmt w:val="decimal"/>
      <w:lvlText w:val="%1.%2.%3.%4.%5.%6.%7.%8.%9."/>
      <w:lvlJc w:val="left"/>
      <w:pPr>
        <w:ind w:left="6544" w:hanging="1440"/>
      </w:pPr>
      <w:rPr>
        <w:rFonts w:ascii="Arial" w:eastAsia="Arial" w:hAnsi="Arial" w:cs="Arial" w:hint="default"/>
      </w:rPr>
    </w:lvl>
  </w:abstractNum>
  <w:abstractNum w:abstractNumId="41" w15:restartNumberingAfterBreak="0">
    <w:nsid w:val="23A06321"/>
    <w:multiLevelType w:val="multilevel"/>
    <w:tmpl w:val="25F0B6F2"/>
    <w:lvl w:ilvl="0">
      <w:start w:val="1"/>
      <w:numFmt w:val="decimal"/>
      <w:lvlText w:val="8.%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rFonts w:ascii="Arial" w:hAnsi="Arial" w:cs="Arial" w:hint="default"/>
        <w:b/>
        <w:color w:val="000000"/>
        <w:sz w:val="20"/>
        <w:szCs w:val="2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48A685E"/>
    <w:multiLevelType w:val="multilevel"/>
    <w:tmpl w:val="7A024524"/>
    <w:lvl w:ilvl="0">
      <w:start w:val="10"/>
      <w:numFmt w:val="decimal"/>
      <w:lvlText w:val="%1."/>
      <w:lvlJc w:val="left"/>
      <w:pPr>
        <w:ind w:left="540" w:hanging="540"/>
      </w:pPr>
      <w:rPr>
        <w:rFonts w:ascii="Arial" w:eastAsia="Arial" w:hAnsi="Arial" w:cs="Arial" w:hint="default"/>
      </w:rPr>
    </w:lvl>
    <w:lvl w:ilvl="1">
      <w:start w:val="14"/>
      <w:numFmt w:val="decimal"/>
      <w:lvlText w:val="%1.%2."/>
      <w:lvlJc w:val="left"/>
      <w:pPr>
        <w:ind w:left="540" w:hanging="540"/>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43" w15:restartNumberingAfterBreak="0">
    <w:nsid w:val="2610649D"/>
    <w:multiLevelType w:val="multilevel"/>
    <w:tmpl w:val="510C9EA2"/>
    <w:lvl w:ilvl="0">
      <w:start w:val="1"/>
      <w:numFmt w:val="decimal"/>
      <w:lvlText w:val="19.%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275E7683"/>
    <w:multiLevelType w:val="multilevel"/>
    <w:tmpl w:val="8FBE16FE"/>
    <w:lvl w:ilvl="0">
      <w:start w:val="1"/>
      <w:numFmt w:val="decimal"/>
      <w:lvlText w:val="7.1.%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AB54B8"/>
    <w:multiLevelType w:val="multilevel"/>
    <w:tmpl w:val="985C89BA"/>
    <w:lvl w:ilvl="0">
      <w:start w:val="1"/>
      <w:numFmt w:val="decimal"/>
      <w:lvlText w:val="2.%1."/>
      <w:lvlJc w:val="left"/>
      <w:pPr>
        <w:ind w:left="868" w:hanging="453"/>
      </w:pPr>
      <w:rPr>
        <w:rFonts w:ascii="Arial" w:eastAsia="Arial" w:hAnsi="Arial" w:cs="Arial"/>
        <w:b/>
        <w:sz w:val="20"/>
        <w:szCs w:val="20"/>
      </w:rPr>
    </w:lvl>
    <w:lvl w:ilvl="1">
      <w:start w:val="1"/>
      <w:numFmt w:val="decimal"/>
      <w:lvlText w:val="%1.%2."/>
      <w:lvlJc w:val="right"/>
      <w:pPr>
        <w:ind w:left="992" w:hanging="450"/>
      </w:pPr>
      <w:rPr>
        <w:rFonts w:ascii="Arial" w:eastAsia="Arial" w:hAnsi="Arial" w:cs="Arial"/>
        <w:b/>
        <w:sz w:val="14"/>
        <w:szCs w:val="14"/>
      </w:rPr>
    </w:lvl>
    <w:lvl w:ilvl="2">
      <w:start w:val="1"/>
      <w:numFmt w:val="decimal"/>
      <w:lvlText w:val="%1.%2.%3."/>
      <w:lvlJc w:val="right"/>
      <w:pPr>
        <w:ind w:left="1321" w:hanging="453"/>
      </w:pPr>
      <w:rPr>
        <w:rFonts w:ascii="Arial" w:eastAsia="Arial" w:hAnsi="Arial" w:cs="Arial"/>
        <w:b/>
        <w:sz w:val="14"/>
        <w:szCs w:val="14"/>
      </w:rPr>
    </w:lvl>
    <w:lvl w:ilvl="3">
      <w:start w:val="1"/>
      <w:numFmt w:val="decimal"/>
      <w:lvlText w:val="%1.%2.%3.%4."/>
      <w:lvlJc w:val="right"/>
      <w:pPr>
        <w:ind w:left="2003" w:hanging="681"/>
      </w:pPr>
      <w:rPr>
        <w:rFonts w:ascii="Arial" w:eastAsia="Arial" w:hAnsi="Arial" w:cs="Arial"/>
        <w:b/>
        <w:sz w:val="14"/>
        <w:szCs w:val="14"/>
      </w:rPr>
    </w:lvl>
    <w:lvl w:ilvl="4">
      <w:numFmt w:val="decimal"/>
      <w:lvlText w:val="%1.%2.%3.%4.%5."/>
      <w:lvlJc w:val="right"/>
      <w:pPr>
        <w:ind w:left="3122" w:hanging="682"/>
      </w:pPr>
    </w:lvl>
    <w:lvl w:ilvl="5">
      <w:numFmt w:val="decimal"/>
      <w:lvlText w:val="%1.%2.%3.%4.%5.%6."/>
      <w:lvlJc w:val="right"/>
      <w:pPr>
        <w:ind w:left="4245" w:hanging="682"/>
      </w:pPr>
    </w:lvl>
    <w:lvl w:ilvl="6">
      <w:numFmt w:val="decimal"/>
      <w:lvlText w:val="%1.%2.%3.%4.%5.%6.%7."/>
      <w:lvlJc w:val="right"/>
      <w:pPr>
        <w:ind w:left="5368" w:hanging="682"/>
      </w:pPr>
    </w:lvl>
    <w:lvl w:ilvl="7">
      <w:numFmt w:val="decimal"/>
      <w:lvlText w:val="%1.%2.%3.%4.%5.%6.%7.%8."/>
      <w:lvlJc w:val="right"/>
      <w:pPr>
        <w:ind w:left="6491" w:hanging="682"/>
      </w:pPr>
    </w:lvl>
    <w:lvl w:ilvl="8">
      <w:numFmt w:val="decimal"/>
      <w:lvlText w:val="%1.%2.%3.%4.%5.%6.%7.%8.%9."/>
      <w:lvlJc w:val="right"/>
      <w:pPr>
        <w:ind w:left="7614" w:hanging="682"/>
      </w:pPr>
    </w:lvl>
  </w:abstractNum>
  <w:abstractNum w:abstractNumId="47" w15:restartNumberingAfterBreak="0">
    <w:nsid w:val="28DC3EB7"/>
    <w:multiLevelType w:val="multilevel"/>
    <w:tmpl w:val="D05A93C4"/>
    <w:lvl w:ilvl="0">
      <w:start w:val="1"/>
      <w:numFmt w:val="decimal"/>
      <w:lvlText w:val="10.15.%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A331AB0"/>
    <w:multiLevelType w:val="multilevel"/>
    <w:tmpl w:val="8D0A5730"/>
    <w:lvl w:ilvl="0">
      <w:start w:val="1"/>
      <w:numFmt w:val="decimal"/>
      <w:lvlText w:val="19.%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B3A143A"/>
    <w:multiLevelType w:val="multilevel"/>
    <w:tmpl w:val="4B16ED3A"/>
    <w:lvl w:ilvl="0">
      <w:start w:val="10"/>
      <w:numFmt w:val="decimal"/>
      <w:lvlText w:val="%1."/>
      <w:lvlJc w:val="left"/>
      <w:pPr>
        <w:ind w:left="435" w:hanging="435"/>
      </w:pPr>
      <w:rPr>
        <w:rFonts w:ascii="Arial" w:eastAsia="Arial" w:hAnsi="Arial" w:cs="Arial" w:hint="default"/>
      </w:rPr>
    </w:lvl>
    <w:lvl w:ilvl="1">
      <w:start w:val="1"/>
      <w:numFmt w:val="decimal"/>
      <w:lvlText w:val="%1.%2."/>
      <w:lvlJc w:val="left"/>
      <w:pPr>
        <w:ind w:left="1002" w:hanging="435"/>
      </w:pPr>
      <w:rPr>
        <w:rFonts w:ascii="Arial" w:eastAsia="Arial" w:hAnsi="Arial" w:cs="Arial" w:hint="default"/>
        <w:b/>
      </w:rPr>
    </w:lvl>
    <w:lvl w:ilvl="2">
      <w:start w:val="1"/>
      <w:numFmt w:val="decimal"/>
      <w:lvlText w:val="%1.%2.%3."/>
      <w:lvlJc w:val="left"/>
      <w:pPr>
        <w:ind w:left="1854" w:hanging="720"/>
      </w:pPr>
      <w:rPr>
        <w:rFonts w:ascii="Arial" w:eastAsia="Arial" w:hAnsi="Arial" w:cs="Arial" w:hint="default"/>
        <w:b/>
      </w:rPr>
    </w:lvl>
    <w:lvl w:ilvl="3">
      <w:start w:val="1"/>
      <w:numFmt w:val="decimal"/>
      <w:lvlText w:val="%1.%2.%3.%4."/>
      <w:lvlJc w:val="left"/>
      <w:pPr>
        <w:ind w:left="2421" w:hanging="720"/>
      </w:pPr>
      <w:rPr>
        <w:rFonts w:ascii="Arial" w:eastAsia="Arial" w:hAnsi="Arial" w:cs="Arial" w:hint="default"/>
      </w:rPr>
    </w:lvl>
    <w:lvl w:ilvl="4">
      <w:start w:val="1"/>
      <w:numFmt w:val="decimal"/>
      <w:lvlText w:val="%1.%2.%3.%4.%5."/>
      <w:lvlJc w:val="left"/>
      <w:pPr>
        <w:ind w:left="3348" w:hanging="1080"/>
      </w:pPr>
      <w:rPr>
        <w:rFonts w:ascii="Arial" w:eastAsia="Arial" w:hAnsi="Arial" w:cs="Arial" w:hint="default"/>
      </w:rPr>
    </w:lvl>
    <w:lvl w:ilvl="5">
      <w:start w:val="1"/>
      <w:numFmt w:val="decimal"/>
      <w:lvlText w:val="%1.%2.%3.%4.%5.%6."/>
      <w:lvlJc w:val="left"/>
      <w:pPr>
        <w:ind w:left="3915" w:hanging="1080"/>
      </w:pPr>
      <w:rPr>
        <w:rFonts w:ascii="Arial" w:eastAsia="Arial" w:hAnsi="Arial" w:cs="Arial" w:hint="default"/>
      </w:rPr>
    </w:lvl>
    <w:lvl w:ilvl="6">
      <w:start w:val="1"/>
      <w:numFmt w:val="decimal"/>
      <w:lvlText w:val="%1.%2.%3.%4.%5.%6.%7."/>
      <w:lvlJc w:val="left"/>
      <w:pPr>
        <w:ind w:left="4482" w:hanging="1080"/>
      </w:pPr>
      <w:rPr>
        <w:rFonts w:ascii="Arial" w:eastAsia="Arial" w:hAnsi="Arial" w:cs="Arial" w:hint="default"/>
      </w:rPr>
    </w:lvl>
    <w:lvl w:ilvl="7">
      <w:start w:val="1"/>
      <w:numFmt w:val="decimal"/>
      <w:lvlText w:val="%1.%2.%3.%4.%5.%6.%7.%8."/>
      <w:lvlJc w:val="left"/>
      <w:pPr>
        <w:ind w:left="5409" w:hanging="1440"/>
      </w:pPr>
      <w:rPr>
        <w:rFonts w:ascii="Arial" w:eastAsia="Arial" w:hAnsi="Arial" w:cs="Arial" w:hint="default"/>
      </w:rPr>
    </w:lvl>
    <w:lvl w:ilvl="8">
      <w:start w:val="1"/>
      <w:numFmt w:val="decimal"/>
      <w:lvlText w:val="%1.%2.%3.%4.%5.%6.%7.%8.%9."/>
      <w:lvlJc w:val="left"/>
      <w:pPr>
        <w:ind w:left="5976" w:hanging="1440"/>
      </w:pPr>
      <w:rPr>
        <w:rFonts w:ascii="Arial" w:eastAsia="Arial" w:hAnsi="Arial" w:cs="Arial" w:hint="default"/>
      </w:rPr>
    </w:lvl>
  </w:abstractNum>
  <w:abstractNum w:abstractNumId="50" w15:restartNumberingAfterBreak="0">
    <w:nsid w:val="2BAE7281"/>
    <w:multiLevelType w:val="multilevel"/>
    <w:tmpl w:val="C93EE288"/>
    <w:lvl w:ilvl="0">
      <w:start w:val="10"/>
      <w:numFmt w:val="decimal"/>
      <w:lvlText w:val="%1"/>
      <w:lvlJc w:val="left"/>
      <w:pPr>
        <w:ind w:left="480" w:hanging="480"/>
      </w:pPr>
      <w:rPr>
        <w:rFonts w:ascii="Arial" w:eastAsia="Arial" w:hAnsi="Arial" w:cs="Arial" w:hint="default"/>
      </w:rPr>
    </w:lvl>
    <w:lvl w:ilvl="1">
      <w:start w:val="13"/>
      <w:numFmt w:val="decimal"/>
      <w:lvlText w:val="%1.%2"/>
      <w:lvlJc w:val="left"/>
      <w:pPr>
        <w:ind w:left="480" w:hanging="480"/>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720" w:hanging="72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51" w15:restartNumberingAfterBreak="0">
    <w:nsid w:val="2C613967"/>
    <w:multiLevelType w:val="multilevel"/>
    <w:tmpl w:val="21703BF0"/>
    <w:lvl w:ilvl="0">
      <w:start w:val="1"/>
      <w:numFmt w:val="decimal"/>
      <w:lvlText w:val="7.%1."/>
      <w:lvlJc w:val="left"/>
      <w:pPr>
        <w:ind w:left="360" w:hanging="360"/>
      </w:pPr>
      <w:rPr>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CE33E42"/>
    <w:multiLevelType w:val="multilevel"/>
    <w:tmpl w:val="0A5E037E"/>
    <w:lvl w:ilvl="0">
      <w:start w:val="1"/>
      <w:numFmt w:val="decimal"/>
      <w:lvlText w:val="16.2.3.1.%1."/>
      <w:lvlJc w:val="left"/>
      <w:pPr>
        <w:ind w:left="2267" w:hanging="555"/>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E052774"/>
    <w:multiLevelType w:val="multilevel"/>
    <w:tmpl w:val="1174F0FA"/>
    <w:lvl w:ilvl="0">
      <w:start w:val="1"/>
      <w:numFmt w:val="decimal"/>
      <w:lvlText w:val="24.%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EC56AB7"/>
    <w:multiLevelType w:val="multilevel"/>
    <w:tmpl w:val="22D48814"/>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F0D2FE7"/>
    <w:multiLevelType w:val="multilevel"/>
    <w:tmpl w:val="EF5C61B2"/>
    <w:lvl w:ilvl="0">
      <w:start w:val="1"/>
      <w:numFmt w:val="decimal"/>
      <w:lvlText w:val="3.5.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F131900"/>
    <w:multiLevelType w:val="multilevel"/>
    <w:tmpl w:val="DF72CE72"/>
    <w:lvl w:ilvl="0">
      <w:start w:val="1"/>
      <w:numFmt w:val="decimal"/>
      <w:lvlText w:val="16.2.%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0461F4D"/>
    <w:multiLevelType w:val="multilevel"/>
    <w:tmpl w:val="2B34DD2C"/>
    <w:lvl w:ilvl="0">
      <w:start w:val="1"/>
      <w:numFmt w:val="decimal"/>
      <w:lvlText w:val="8.7.%1"/>
      <w:lvlJc w:val="left"/>
      <w:pPr>
        <w:ind w:left="1133" w:hanging="569"/>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050291D"/>
    <w:multiLevelType w:val="multilevel"/>
    <w:tmpl w:val="B6F0AA20"/>
    <w:lvl w:ilvl="0">
      <w:start w:val="1"/>
      <w:numFmt w:val="decimal"/>
      <w:lvlText w:val="16.1.%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1C2218F"/>
    <w:multiLevelType w:val="multilevel"/>
    <w:tmpl w:val="4AD41AD2"/>
    <w:lvl w:ilvl="0">
      <w:start w:val="1"/>
      <w:numFmt w:val="decimal"/>
      <w:lvlText w:val="9.2.%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3FD3AB1"/>
    <w:multiLevelType w:val="multilevel"/>
    <w:tmpl w:val="78C6DFF6"/>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b/>
        <w:i w:val="0"/>
        <w:sz w:val="20"/>
        <w:szCs w:val="2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7B7D8E"/>
    <w:multiLevelType w:val="multilevel"/>
    <w:tmpl w:val="0B6C91E6"/>
    <w:lvl w:ilvl="0">
      <w:start w:val="1"/>
      <w:numFmt w:val="decimal"/>
      <w:lvlText w:val="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63E36E9"/>
    <w:multiLevelType w:val="multilevel"/>
    <w:tmpl w:val="1758EAFE"/>
    <w:lvl w:ilvl="0">
      <w:start w:val="1"/>
      <w:numFmt w:val="decimal"/>
      <w:lvlText w:val="13.9.%1."/>
      <w:lvlJc w:val="left"/>
      <w:pPr>
        <w:ind w:left="1133" w:hanging="569"/>
      </w:pPr>
      <w:rPr>
        <w:rFonts w:ascii="Arial" w:hAnsi="Arial" w:cs="Arial" w:hint="default"/>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36FB7E6B"/>
    <w:multiLevelType w:val="multilevel"/>
    <w:tmpl w:val="9B465C6E"/>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64" w15:restartNumberingAfterBreak="0">
    <w:nsid w:val="38432652"/>
    <w:multiLevelType w:val="multilevel"/>
    <w:tmpl w:val="7124D780"/>
    <w:lvl w:ilvl="0">
      <w:start w:val="10"/>
      <w:numFmt w:val="decimal"/>
      <w:lvlText w:val="%1."/>
      <w:lvlJc w:val="left"/>
      <w:pPr>
        <w:ind w:left="930" w:hanging="930"/>
      </w:pPr>
      <w:rPr>
        <w:rFonts w:ascii="Arial" w:eastAsia="Arial" w:hAnsi="Arial" w:cs="Arial" w:hint="default"/>
      </w:rPr>
    </w:lvl>
    <w:lvl w:ilvl="1">
      <w:start w:val="5"/>
      <w:numFmt w:val="decimal"/>
      <w:lvlText w:val="%1.%2."/>
      <w:lvlJc w:val="left"/>
      <w:pPr>
        <w:ind w:left="1603" w:hanging="930"/>
      </w:pPr>
      <w:rPr>
        <w:rFonts w:ascii="Arial" w:eastAsia="Arial" w:hAnsi="Arial" w:cs="Arial" w:hint="default"/>
      </w:rPr>
    </w:lvl>
    <w:lvl w:ilvl="2">
      <w:start w:val="2"/>
      <w:numFmt w:val="decimal"/>
      <w:lvlText w:val="%1.%2.%3."/>
      <w:lvlJc w:val="left"/>
      <w:pPr>
        <w:ind w:left="2276" w:hanging="930"/>
      </w:pPr>
      <w:rPr>
        <w:rFonts w:ascii="Arial" w:eastAsia="Arial" w:hAnsi="Arial" w:cs="Arial" w:hint="default"/>
        <w:b/>
      </w:rPr>
    </w:lvl>
    <w:lvl w:ilvl="3">
      <w:start w:val="4"/>
      <w:numFmt w:val="decimal"/>
      <w:lvlText w:val="%1.%2.%3.%4."/>
      <w:lvlJc w:val="left"/>
      <w:pPr>
        <w:ind w:left="2949" w:hanging="930"/>
      </w:pPr>
      <w:rPr>
        <w:rFonts w:ascii="Arial" w:eastAsia="Arial" w:hAnsi="Arial" w:cs="Arial" w:hint="default"/>
      </w:rPr>
    </w:lvl>
    <w:lvl w:ilvl="4">
      <w:start w:val="1"/>
      <w:numFmt w:val="decimal"/>
      <w:lvlText w:val="%1.%2.%3.%4.%5."/>
      <w:lvlJc w:val="left"/>
      <w:pPr>
        <w:ind w:left="3772" w:hanging="1080"/>
      </w:pPr>
      <w:rPr>
        <w:rFonts w:ascii="Arial" w:eastAsia="Arial" w:hAnsi="Arial" w:cs="Arial" w:hint="default"/>
        <w:b/>
      </w:rPr>
    </w:lvl>
    <w:lvl w:ilvl="5">
      <w:start w:val="1"/>
      <w:numFmt w:val="decimal"/>
      <w:lvlText w:val="%1.%2.%3.%4.%5.%6."/>
      <w:lvlJc w:val="left"/>
      <w:pPr>
        <w:ind w:left="4445" w:hanging="1080"/>
      </w:pPr>
      <w:rPr>
        <w:rFonts w:ascii="Arial" w:eastAsia="Arial" w:hAnsi="Arial" w:cs="Arial" w:hint="default"/>
      </w:rPr>
    </w:lvl>
    <w:lvl w:ilvl="6">
      <w:start w:val="1"/>
      <w:numFmt w:val="decimal"/>
      <w:lvlText w:val="%1.%2.%3.%4.%5.%6.%7."/>
      <w:lvlJc w:val="left"/>
      <w:pPr>
        <w:ind w:left="5118" w:hanging="1080"/>
      </w:pPr>
      <w:rPr>
        <w:rFonts w:ascii="Arial" w:eastAsia="Arial" w:hAnsi="Arial" w:cs="Arial" w:hint="default"/>
      </w:rPr>
    </w:lvl>
    <w:lvl w:ilvl="7">
      <w:start w:val="1"/>
      <w:numFmt w:val="decimal"/>
      <w:lvlText w:val="%1.%2.%3.%4.%5.%6.%7.%8."/>
      <w:lvlJc w:val="left"/>
      <w:pPr>
        <w:ind w:left="6151" w:hanging="1440"/>
      </w:pPr>
      <w:rPr>
        <w:rFonts w:ascii="Arial" w:eastAsia="Arial" w:hAnsi="Arial" w:cs="Arial" w:hint="default"/>
      </w:rPr>
    </w:lvl>
    <w:lvl w:ilvl="8">
      <w:start w:val="1"/>
      <w:numFmt w:val="decimal"/>
      <w:lvlText w:val="%1.%2.%3.%4.%5.%6.%7.%8.%9."/>
      <w:lvlJc w:val="left"/>
      <w:pPr>
        <w:ind w:left="6824" w:hanging="1440"/>
      </w:pPr>
      <w:rPr>
        <w:rFonts w:ascii="Arial" w:eastAsia="Arial" w:hAnsi="Arial" w:cs="Arial" w:hint="default"/>
      </w:rPr>
    </w:lvl>
  </w:abstractNum>
  <w:abstractNum w:abstractNumId="65" w15:restartNumberingAfterBreak="0">
    <w:nsid w:val="38B82A60"/>
    <w:multiLevelType w:val="multilevel"/>
    <w:tmpl w:val="67A0EDAA"/>
    <w:lvl w:ilvl="0">
      <w:start w:val="1"/>
      <w:numFmt w:val="decimal"/>
      <w:lvlText w:val="16.1.%1."/>
      <w:lvlJc w:val="left"/>
      <w:pPr>
        <w:ind w:left="1133" w:hanging="569"/>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92F026E"/>
    <w:multiLevelType w:val="multilevel"/>
    <w:tmpl w:val="3AAC675A"/>
    <w:lvl w:ilvl="0">
      <w:start w:val="16"/>
      <w:numFmt w:val="decimal"/>
      <w:lvlText w:val="%1."/>
      <w:lvlJc w:val="left"/>
      <w:pPr>
        <w:ind w:left="930" w:hanging="930"/>
      </w:pPr>
      <w:rPr>
        <w:rFonts w:ascii="Arial" w:eastAsia="Arial" w:hAnsi="Arial" w:cs="Arial" w:hint="default"/>
      </w:rPr>
    </w:lvl>
    <w:lvl w:ilvl="1">
      <w:start w:val="2"/>
      <w:numFmt w:val="decimal"/>
      <w:lvlText w:val="%1.%2."/>
      <w:lvlJc w:val="left"/>
      <w:pPr>
        <w:ind w:left="1603" w:hanging="930"/>
      </w:pPr>
      <w:rPr>
        <w:rFonts w:ascii="Arial" w:eastAsia="Arial" w:hAnsi="Arial" w:cs="Arial" w:hint="default"/>
      </w:rPr>
    </w:lvl>
    <w:lvl w:ilvl="2">
      <w:start w:val="2"/>
      <w:numFmt w:val="decimal"/>
      <w:lvlText w:val="%1.%2.%3."/>
      <w:lvlJc w:val="left"/>
      <w:pPr>
        <w:ind w:left="2276" w:hanging="930"/>
      </w:pPr>
      <w:rPr>
        <w:rFonts w:ascii="Arial" w:eastAsia="Arial" w:hAnsi="Arial" w:cs="Arial" w:hint="default"/>
      </w:rPr>
    </w:lvl>
    <w:lvl w:ilvl="3">
      <w:start w:val="1"/>
      <w:numFmt w:val="decimal"/>
      <w:lvlText w:val="%1.%2.%3.%4."/>
      <w:lvlJc w:val="left"/>
      <w:pPr>
        <w:ind w:left="2949" w:hanging="930"/>
      </w:pPr>
      <w:rPr>
        <w:rFonts w:ascii="Arial" w:eastAsia="Arial" w:hAnsi="Arial" w:cs="Arial" w:hint="default"/>
      </w:rPr>
    </w:lvl>
    <w:lvl w:ilvl="4">
      <w:start w:val="1"/>
      <w:numFmt w:val="decimal"/>
      <w:lvlText w:val="16.2.2.2.%5."/>
      <w:lvlJc w:val="left"/>
      <w:pPr>
        <w:ind w:left="3772" w:hanging="1080"/>
      </w:pPr>
      <w:rPr>
        <w:rFonts w:ascii="Arial" w:hAnsi="Arial" w:cs="Arial" w:hint="default"/>
        <w:b/>
      </w:rPr>
    </w:lvl>
    <w:lvl w:ilvl="5">
      <w:start w:val="1"/>
      <w:numFmt w:val="decimal"/>
      <w:lvlText w:val="%1.%2.%3.%4.%5.%6."/>
      <w:lvlJc w:val="left"/>
      <w:pPr>
        <w:ind w:left="4445" w:hanging="1080"/>
      </w:pPr>
      <w:rPr>
        <w:rFonts w:ascii="Arial" w:eastAsia="Arial" w:hAnsi="Arial" w:cs="Arial" w:hint="default"/>
      </w:rPr>
    </w:lvl>
    <w:lvl w:ilvl="6">
      <w:start w:val="1"/>
      <w:numFmt w:val="decimal"/>
      <w:lvlText w:val="%1.%2.%3.%4.%5.%6.%7."/>
      <w:lvlJc w:val="left"/>
      <w:pPr>
        <w:ind w:left="5118" w:hanging="1080"/>
      </w:pPr>
      <w:rPr>
        <w:rFonts w:ascii="Arial" w:eastAsia="Arial" w:hAnsi="Arial" w:cs="Arial" w:hint="default"/>
      </w:rPr>
    </w:lvl>
    <w:lvl w:ilvl="7">
      <w:start w:val="1"/>
      <w:numFmt w:val="decimal"/>
      <w:lvlText w:val="%1.%2.%3.%4.%5.%6.%7.%8."/>
      <w:lvlJc w:val="left"/>
      <w:pPr>
        <w:ind w:left="6151" w:hanging="1440"/>
      </w:pPr>
      <w:rPr>
        <w:rFonts w:ascii="Arial" w:eastAsia="Arial" w:hAnsi="Arial" w:cs="Arial" w:hint="default"/>
      </w:rPr>
    </w:lvl>
    <w:lvl w:ilvl="8">
      <w:start w:val="1"/>
      <w:numFmt w:val="decimal"/>
      <w:lvlText w:val="%1.%2.%3.%4.%5.%6.%7.%8.%9."/>
      <w:lvlJc w:val="left"/>
      <w:pPr>
        <w:ind w:left="6824" w:hanging="1440"/>
      </w:pPr>
      <w:rPr>
        <w:rFonts w:ascii="Arial" w:eastAsia="Arial" w:hAnsi="Arial" w:cs="Arial" w:hint="default"/>
      </w:rPr>
    </w:lvl>
  </w:abstractNum>
  <w:abstractNum w:abstractNumId="67" w15:restartNumberingAfterBreak="0">
    <w:nsid w:val="39855D1F"/>
    <w:multiLevelType w:val="multilevel"/>
    <w:tmpl w:val="B5AE5ED2"/>
    <w:lvl w:ilvl="0">
      <w:start w:val="1"/>
      <w:numFmt w:val="decimal"/>
      <w:lvlText w:val="6.1.%1."/>
      <w:lvlJc w:val="left"/>
      <w:pPr>
        <w:ind w:left="1700" w:hanging="570"/>
      </w:pPr>
      <w:rPr>
        <w:rFonts w:ascii="Arial" w:hAnsi="Arial" w:cs="Arial" w:hint="default"/>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68" w15:restartNumberingAfterBreak="0">
    <w:nsid w:val="3A9C39CE"/>
    <w:multiLevelType w:val="multilevel"/>
    <w:tmpl w:val="C964BA96"/>
    <w:lvl w:ilvl="0">
      <w:start w:val="1"/>
      <w:numFmt w:val="decimal"/>
      <w:lvlText w:val="9.6.%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B933691"/>
    <w:multiLevelType w:val="multilevel"/>
    <w:tmpl w:val="00F89A88"/>
    <w:lvl w:ilvl="0">
      <w:start w:val="5"/>
      <w:numFmt w:val="decimal"/>
      <w:lvlText w:val="%1."/>
      <w:lvlJc w:val="left"/>
      <w:pPr>
        <w:ind w:left="504" w:hanging="504"/>
      </w:pPr>
      <w:rPr>
        <w:rFonts w:hint="default"/>
        <w:color w:val="000000"/>
      </w:rPr>
    </w:lvl>
    <w:lvl w:ilvl="1">
      <w:start w:val="3"/>
      <w:numFmt w:val="decimal"/>
      <w:lvlText w:val="%1.%2."/>
      <w:lvlJc w:val="left"/>
      <w:pPr>
        <w:ind w:left="787" w:hanging="504"/>
      </w:pPr>
      <w:rPr>
        <w:rFonts w:hint="default"/>
        <w:color w:val="000000"/>
      </w:rPr>
    </w:lvl>
    <w:lvl w:ilvl="2">
      <w:start w:val="1"/>
      <w:numFmt w:val="decimal"/>
      <w:lvlText w:val="%1.%2.%3."/>
      <w:lvlJc w:val="left"/>
      <w:pPr>
        <w:ind w:left="1286" w:hanging="720"/>
      </w:pPr>
      <w:rPr>
        <w:rFonts w:hint="default"/>
        <w:b/>
        <w:bCs/>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70" w15:restartNumberingAfterBreak="0">
    <w:nsid w:val="3C3F7940"/>
    <w:multiLevelType w:val="multilevel"/>
    <w:tmpl w:val="D9926536"/>
    <w:lvl w:ilvl="0">
      <w:start w:val="1"/>
      <w:numFmt w:val="decimal"/>
      <w:lvlText w:val="17.10.%1."/>
      <w:lvlJc w:val="left"/>
      <w:pPr>
        <w:ind w:left="1133" w:hanging="569"/>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C7A4393"/>
    <w:multiLevelType w:val="multilevel"/>
    <w:tmpl w:val="6B286334"/>
    <w:lvl w:ilvl="0">
      <w:start w:val="1"/>
      <w:numFmt w:val="decimal"/>
      <w:lvlText w:val="10.5.2.%1."/>
      <w:lvlJc w:val="left"/>
      <w:pPr>
        <w:ind w:left="1700"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3C815980"/>
    <w:multiLevelType w:val="multilevel"/>
    <w:tmpl w:val="69A8AF48"/>
    <w:lvl w:ilvl="0">
      <w:start w:val="1"/>
      <w:numFmt w:val="decimal"/>
      <w:lvlText w:val="21.%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3CFA0C54"/>
    <w:multiLevelType w:val="multilevel"/>
    <w:tmpl w:val="8D125644"/>
    <w:lvl w:ilvl="0">
      <w:start w:val="6"/>
      <w:numFmt w:val="decimal"/>
      <w:lvlText w:val="%1."/>
      <w:lvlJc w:val="left"/>
      <w:pPr>
        <w:ind w:left="360" w:hanging="360"/>
      </w:pPr>
      <w:rPr>
        <w:rFonts w:hint="default"/>
      </w:rPr>
    </w:lvl>
    <w:lvl w:ilvl="1">
      <w:start w:val="1"/>
      <w:numFmt w:val="decimal"/>
      <w:lvlText w:val="%1.%2."/>
      <w:lvlJc w:val="left"/>
      <w:pPr>
        <w:ind w:left="1209" w:hanging="360"/>
      </w:pPr>
      <w:rPr>
        <w:rFonts w:hint="default"/>
        <w:b/>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74" w15:restartNumberingAfterBreak="0">
    <w:nsid w:val="3E381F71"/>
    <w:multiLevelType w:val="multilevel"/>
    <w:tmpl w:val="4CD8930A"/>
    <w:lvl w:ilvl="0">
      <w:start w:val="1"/>
      <w:numFmt w:val="decimal"/>
      <w:lvlText w:val="18.6.%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3E591464"/>
    <w:multiLevelType w:val="multilevel"/>
    <w:tmpl w:val="D8109406"/>
    <w:lvl w:ilvl="0">
      <w:start w:val="17"/>
      <w:numFmt w:val="decimal"/>
      <w:lvlText w:val="%1."/>
      <w:lvlJc w:val="left"/>
      <w:pPr>
        <w:ind w:left="540" w:hanging="540"/>
      </w:pPr>
      <w:rPr>
        <w:rFonts w:ascii="Arial" w:eastAsia="Arial" w:hAnsi="Arial" w:cs="Arial" w:hint="default"/>
      </w:rPr>
    </w:lvl>
    <w:lvl w:ilvl="1">
      <w:start w:val="14"/>
      <w:numFmt w:val="decimal"/>
      <w:lvlText w:val="%1.%2."/>
      <w:lvlJc w:val="left"/>
      <w:pPr>
        <w:ind w:left="540" w:hanging="540"/>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76" w15:restartNumberingAfterBreak="0">
    <w:nsid w:val="40826A61"/>
    <w:multiLevelType w:val="multilevel"/>
    <w:tmpl w:val="A1A0FF28"/>
    <w:lvl w:ilvl="0">
      <w:start w:val="11"/>
      <w:numFmt w:val="decimal"/>
      <w:lvlText w:val="%1."/>
      <w:lvlJc w:val="left"/>
      <w:pPr>
        <w:ind w:left="435" w:hanging="435"/>
      </w:pPr>
      <w:rPr>
        <w:rFonts w:ascii="Arial" w:eastAsia="Arial" w:hAnsi="Arial" w:cs="Arial" w:hint="default"/>
        <w:color w:val="000000"/>
      </w:rPr>
    </w:lvl>
    <w:lvl w:ilvl="1">
      <w:start w:val="1"/>
      <w:numFmt w:val="decimal"/>
      <w:lvlText w:val="11.%2."/>
      <w:lvlJc w:val="left"/>
      <w:pPr>
        <w:ind w:left="435" w:hanging="435"/>
      </w:pPr>
      <w:rPr>
        <w:rFonts w:ascii="Arial" w:hAnsi="Arial" w:cs="Arial" w:hint="default"/>
        <w:b/>
        <w:color w:val="000000"/>
      </w:rPr>
    </w:lvl>
    <w:lvl w:ilvl="2">
      <w:start w:val="1"/>
      <w:numFmt w:val="decimal"/>
      <w:lvlText w:val="%1.%2.%3."/>
      <w:lvlJc w:val="left"/>
      <w:pPr>
        <w:ind w:left="720" w:hanging="720"/>
      </w:pPr>
      <w:rPr>
        <w:rFonts w:ascii="Arial" w:eastAsia="Arial" w:hAnsi="Arial" w:cs="Arial" w:hint="default"/>
        <w:color w:val="000000"/>
      </w:rPr>
    </w:lvl>
    <w:lvl w:ilvl="3">
      <w:start w:val="1"/>
      <w:numFmt w:val="decimal"/>
      <w:lvlText w:val="%1.%2.%3.%4."/>
      <w:lvlJc w:val="left"/>
      <w:pPr>
        <w:ind w:left="720" w:hanging="720"/>
      </w:pPr>
      <w:rPr>
        <w:rFonts w:ascii="Arial" w:eastAsia="Arial" w:hAnsi="Arial" w:cs="Arial" w:hint="default"/>
        <w:color w:val="000000"/>
      </w:rPr>
    </w:lvl>
    <w:lvl w:ilvl="4">
      <w:start w:val="1"/>
      <w:numFmt w:val="decimal"/>
      <w:lvlText w:val="%1.%2.%3.%4.%5."/>
      <w:lvlJc w:val="left"/>
      <w:pPr>
        <w:ind w:left="1080" w:hanging="1080"/>
      </w:pPr>
      <w:rPr>
        <w:rFonts w:ascii="Arial" w:eastAsia="Arial" w:hAnsi="Arial" w:cs="Arial" w:hint="default"/>
        <w:color w:val="000000"/>
      </w:rPr>
    </w:lvl>
    <w:lvl w:ilvl="5">
      <w:start w:val="1"/>
      <w:numFmt w:val="decimal"/>
      <w:lvlText w:val="%1.%2.%3.%4.%5.%6."/>
      <w:lvlJc w:val="left"/>
      <w:pPr>
        <w:ind w:left="1080" w:hanging="1080"/>
      </w:pPr>
      <w:rPr>
        <w:rFonts w:ascii="Arial" w:eastAsia="Arial" w:hAnsi="Arial" w:cs="Arial" w:hint="default"/>
        <w:color w:val="000000"/>
      </w:rPr>
    </w:lvl>
    <w:lvl w:ilvl="6">
      <w:start w:val="1"/>
      <w:numFmt w:val="decimal"/>
      <w:lvlText w:val="%1.%2.%3.%4.%5.%6.%7."/>
      <w:lvlJc w:val="left"/>
      <w:pPr>
        <w:ind w:left="1080" w:hanging="1080"/>
      </w:pPr>
      <w:rPr>
        <w:rFonts w:ascii="Arial" w:eastAsia="Arial" w:hAnsi="Arial" w:cs="Arial" w:hint="default"/>
        <w:color w:val="000000"/>
      </w:rPr>
    </w:lvl>
    <w:lvl w:ilvl="7">
      <w:start w:val="1"/>
      <w:numFmt w:val="decimal"/>
      <w:lvlText w:val="%1.%2.%3.%4.%5.%6.%7.%8."/>
      <w:lvlJc w:val="left"/>
      <w:pPr>
        <w:ind w:left="1440" w:hanging="1440"/>
      </w:pPr>
      <w:rPr>
        <w:rFonts w:ascii="Arial" w:eastAsia="Arial" w:hAnsi="Arial" w:cs="Arial" w:hint="default"/>
        <w:color w:val="000000"/>
      </w:rPr>
    </w:lvl>
    <w:lvl w:ilvl="8">
      <w:start w:val="1"/>
      <w:numFmt w:val="decimal"/>
      <w:lvlText w:val="%1.%2.%3.%4.%5.%6.%7.%8.%9."/>
      <w:lvlJc w:val="left"/>
      <w:pPr>
        <w:ind w:left="1440" w:hanging="1440"/>
      </w:pPr>
      <w:rPr>
        <w:rFonts w:ascii="Arial" w:eastAsia="Arial" w:hAnsi="Arial" w:cs="Arial" w:hint="default"/>
        <w:color w:val="000000"/>
      </w:rPr>
    </w:lvl>
  </w:abstractNum>
  <w:abstractNum w:abstractNumId="77" w15:restartNumberingAfterBreak="0">
    <w:nsid w:val="40BD5FC6"/>
    <w:multiLevelType w:val="multilevel"/>
    <w:tmpl w:val="25082674"/>
    <w:lvl w:ilvl="0">
      <w:start w:val="1"/>
      <w:numFmt w:val="decimal"/>
      <w:lvlText w:val="16.%1."/>
      <w:lvlJc w:val="left"/>
      <w:pPr>
        <w:ind w:left="566" w:hanging="566"/>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27B2BD3"/>
    <w:multiLevelType w:val="multilevel"/>
    <w:tmpl w:val="84B22C14"/>
    <w:lvl w:ilvl="0">
      <w:start w:val="1"/>
      <w:numFmt w:val="decimal"/>
      <w:lvlText w:val="8.%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427F5017"/>
    <w:multiLevelType w:val="multilevel"/>
    <w:tmpl w:val="A9D25C16"/>
    <w:lvl w:ilvl="0">
      <w:start w:val="1"/>
      <w:numFmt w:val="decimal"/>
      <w:lvlText w:val="8.6.%1"/>
      <w:lvlJc w:val="left"/>
      <w:pPr>
        <w:ind w:left="360" w:hanging="360"/>
      </w:pPr>
      <w:rPr>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36706DE"/>
    <w:multiLevelType w:val="multilevel"/>
    <w:tmpl w:val="28BAAE36"/>
    <w:lvl w:ilvl="0">
      <w:start w:val="1"/>
      <w:numFmt w:val="decimal"/>
      <w:lvlText w:val="5.1.%1."/>
      <w:lvlJc w:val="left"/>
      <w:pPr>
        <w:ind w:left="1321" w:hanging="453"/>
      </w:pPr>
      <w:rPr>
        <w:rFonts w:ascii="Arial" w:hAnsi="Arial" w:cs="Arial" w:hint="default"/>
        <w:b/>
        <w:sz w:val="20"/>
        <w:szCs w:val="20"/>
        <w:u w:val="none"/>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81" w15:restartNumberingAfterBreak="0">
    <w:nsid w:val="43990FF6"/>
    <w:multiLevelType w:val="multilevel"/>
    <w:tmpl w:val="20BE7096"/>
    <w:lvl w:ilvl="0">
      <w:start w:val="1"/>
      <w:numFmt w:val="decimal"/>
      <w:lvlText w:val="4.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4315D1F"/>
    <w:multiLevelType w:val="multilevel"/>
    <w:tmpl w:val="95EC1722"/>
    <w:lvl w:ilvl="0">
      <w:start w:val="1"/>
      <w:numFmt w:val="decimal"/>
      <w:lvlText w:val="8.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44835A8"/>
    <w:multiLevelType w:val="multilevel"/>
    <w:tmpl w:val="FCD41CF4"/>
    <w:lvl w:ilvl="0">
      <w:start w:val="17"/>
      <w:numFmt w:val="decimal"/>
      <w:lvlText w:val="%1."/>
      <w:lvlJc w:val="left"/>
      <w:pPr>
        <w:ind w:left="540" w:hanging="540"/>
      </w:pPr>
      <w:rPr>
        <w:rFonts w:ascii="Arial" w:eastAsia="Arial" w:hAnsi="Arial" w:cs="Arial" w:hint="default"/>
      </w:rPr>
    </w:lvl>
    <w:lvl w:ilvl="1">
      <w:start w:val="12"/>
      <w:numFmt w:val="decimal"/>
      <w:lvlText w:val="%1.%2."/>
      <w:lvlJc w:val="left"/>
      <w:pPr>
        <w:ind w:left="1140" w:hanging="540"/>
      </w:pPr>
      <w:rPr>
        <w:rFonts w:ascii="Arial" w:eastAsia="Arial" w:hAnsi="Arial" w:cs="Arial" w:hint="default"/>
        <w:b/>
      </w:rPr>
    </w:lvl>
    <w:lvl w:ilvl="2">
      <w:start w:val="1"/>
      <w:numFmt w:val="decimal"/>
      <w:lvlText w:val="%1.%2.%3."/>
      <w:lvlJc w:val="left"/>
      <w:pPr>
        <w:ind w:left="1920" w:hanging="720"/>
      </w:pPr>
      <w:rPr>
        <w:rFonts w:ascii="Arial" w:eastAsia="Arial" w:hAnsi="Arial" w:cs="Arial" w:hint="default"/>
      </w:rPr>
    </w:lvl>
    <w:lvl w:ilvl="3">
      <w:start w:val="1"/>
      <w:numFmt w:val="decimal"/>
      <w:lvlText w:val="%1.%2.%3.%4."/>
      <w:lvlJc w:val="left"/>
      <w:pPr>
        <w:ind w:left="2520" w:hanging="720"/>
      </w:pPr>
      <w:rPr>
        <w:rFonts w:ascii="Arial" w:eastAsia="Arial" w:hAnsi="Arial" w:cs="Arial" w:hint="default"/>
      </w:rPr>
    </w:lvl>
    <w:lvl w:ilvl="4">
      <w:start w:val="1"/>
      <w:numFmt w:val="decimal"/>
      <w:lvlText w:val="%1.%2.%3.%4.%5."/>
      <w:lvlJc w:val="left"/>
      <w:pPr>
        <w:ind w:left="3480" w:hanging="1080"/>
      </w:pPr>
      <w:rPr>
        <w:rFonts w:ascii="Arial" w:eastAsia="Arial" w:hAnsi="Arial" w:cs="Arial" w:hint="default"/>
      </w:rPr>
    </w:lvl>
    <w:lvl w:ilvl="5">
      <w:start w:val="1"/>
      <w:numFmt w:val="decimal"/>
      <w:lvlText w:val="%1.%2.%3.%4.%5.%6."/>
      <w:lvlJc w:val="left"/>
      <w:pPr>
        <w:ind w:left="4080" w:hanging="1080"/>
      </w:pPr>
      <w:rPr>
        <w:rFonts w:ascii="Arial" w:eastAsia="Arial" w:hAnsi="Arial" w:cs="Arial" w:hint="default"/>
      </w:rPr>
    </w:lvl>
    <w:lvl w:ilvl="6">
      <w:start w:val="1"/>
      <w:numFmt w:val="decimal"/>
      <w:lvlText w:val="%1.%2.%3.%4.%5.%6.%7."/>
      <w:lvlJc w:val="left"/>
      <w:pPr>
        <w:ind w:left="4680" w:hanging="1080"/>
      </w:pPr>
      <w:rPr>
        <w:rFonts w:ascii="Arial" w:eastAsia="Arial" w:hAnsi="Arial" w:cs="Arial" w:hint="default"/>
      </w:rPr>
    </w:lvl>
    <w:lvl w:ilvl="7">
      <w:start w:val="1"/>
      <w:numFmt w:val="decimal"/>
      <w:lvlText w:val="%1.%2.%3.%4.%5.%6.%7.%8."/>
      <w:lvlJc w:val="left"/>
      <w:pPr>
        <w:ind w:left="5640" w:hanging="1440"/>
      </w:pPr>
      <w:rPr>
        <w:rFonts w:ascii="Arial" w:eastAsia="Arial" w:hAnsi="Arial" w:cs="Arial" w:hint="default"/>
      </w:rPr>
    </w:lvl>
    <w:lvl w:ilvl="8">
      <w:start w:val="1"/>
      <w:numFmt w:val="decimal"/>
      <w:lvlText w:val="%1.%2.%3.%4.%5.%6.%7.%8.%9."/>
      <w:lvlJc w:val="left"/>
      <w:pPr>
        <w:ind w:left="6240" w:hanging="1440"/>
      </w:pPr>
      <w:rPr>
        <w:rFonts w:ascii="Arial" w:eastAsia="Arial" w:hAnsi="Arial" w:cs="Arial" w:hint="default"/>
      </w:rPr>
    </w:lvl>
  </w:abstractNum>
  <w:abstractNum w:abstractNumId="84" w15:restartNumberingAfterBreak="0">
    <w:nsid w:val="457130B9"/>
    <w:multiLevelType w:val="multilevel"/>
    <w:tmpl w:val="1AC413B4"/>
    <w:lvl w:ilvl="0">
      <w:start w:val="1"/>
      <w:numFmt w:val="decimal"/>
      <w:lvlText w:val="13.6.%1."/>
      <w:lvlJc w:val="left"/>
      <w:pPr>
        <w:ind w:left="1700" w:hanging="570"/>
      </w:pPr>
      <w:rPr>
        <w:rFonts w:ascii="Arial" w:hAnsi="Arial" w:cs="Arial" w:hint="default"/>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85" w15:restartNumberingAfterBreak="0">
    <w:nsid w:val="46130CB7"/>
    <w:multiLevelType w:val="multilevel"/>
    <w:tmpl w:val="CF6637B2"/>
    <w:lvl w:ilvl="0">
      <w:start w:val="1"/>
      <w:numFmt w:val="decimal"/>
      <w:lvlText w:val="25.%1."/>
      <w:lvlJc w:val="left"/>
      <w:pPr>
        <w:ind w:left="566" w:hanging="566"/>
      </w:pPr>
      <w:rPr>
        <w:rFonts w:ascii="Arial" w:hAnsi="Arial" w:cs="Arial"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15:restartNumberingAfterBreak="0">
    <w:nsid w:val="46BD0BBF"/>
    <w:multiLevelType w:val="multilevel"/>
    <w:tmpl w:val="E4ECAFEC"/>
    <w:lvl w:ilvl="0">
      <w:start w:val="14"/>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7" w15:restartNumberingAfterBreak="0">
    <w:nsid w:val="49AE5676"/>
    <w:multiLevelType w:val="multilevel"/>
    <w:tmpl w:val="8D0C8670"/>
    <w:lvl w:ilvl="0">
      <w:start w:val="1"/>
      <w:numFmt w:val="decimal"/>
      <w:lvlText w:val="5.%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A35111D"/>
    <w:multiLevelType w:val="multilevel"/>
    <w:tmpl w:val="AAB8EB8C"/>
    <w:lvl w:ilvl="0">
      <w:start w:val="1"/>
      <w:numFmt w:val="decimal"/>
      <w:lvlText w:val="17.%1."/>
      <w:lvlJc w:val="left"/>
      <w:pPr>
        <w:ind w:left="566" w:hanging="141"/>
      </w:pPr>
      <w:rPr>
        <w:rFonts w:ascii="Arial" w:hAnsi="Arial" w:cs="Arial" w:hint="default"/>
        <w:b/>
        <w:color w:val="000000"/>
        <w:u w:val="none"/>
      </w:rPr>
    </w:lvl>
    <w:lvl w:ilvl="1">
      <w:start w:val="1"/>
      <w:numFmt w:val="decimal"/>
      <w:lvlText w:val="17.%2.1."/>
      <w:lvlJc w:val="left"/>
      <w:pPr>
        <w:ind w:left="1440" w:hanging="360"/>
      </w:pPr>
      <w:rPr>
        <w:rFonts w:hint="default"/>
        <w:b/>
        <w:u w:val="none"/>
      </w:rPr>
    </w:lvl>
    <w:lvl w:ilvl="2">
      <w:start w:val="1"/>
      <w:numFmt w:val="decimal"/>
      <w:lvlText w:val="%1.%2.%3."/>
      <w:lvlJc w:val="right"/>
      <w:pPr>
        <w:ind w:left="1920" w:hanging="360"/>
      </w:pPr>
      <w:rPr>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9" w15:restartNumberingAfterBreak="0">
    <w:nsid w:val="4A4B6BA6"/>
    <w:multiLevelType w:val="multilevel"/>
    <w:tmpl w:val="EFB6C944"/>
    <w:lvl w:ilvl="0">
      <w:start w:val="17"/>
      <w:numFmt w:val="decimal"/>
      <w:lvlText w:val="%1."/>
      <w:lvlJc w:val="left"/>
      <w:pPr>
        <w:ind w:left="540" w:hanging="540"/>
      </w:pPr>
      <w:rPr>
        <w:rFonts w:ascii="Arial" w:eastAsia="Arial" w:hAnsi="Arial" w:cs="Arial" w:hint="default"/>
      </w:rPr>
    </w:lvl>
    <w:lvl w:ilvl="1">
      <w:start w:val="10"/>
      <w:numFmt w:val="decimal"/>
      <w:lvlText w:val="%1.%2."/>
      <w:lvlJc w:val="left"/>
      <w:pPr>
        <w:ind w:left="540" w:hanging="540"/>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90" w15:restartNumberingAfterBreak="0">
    <w:nsid w:val="4C3F4EBA"/>
    <w:multiLevelType w:val="multilevel"/>
    <w:tmpl w:val="92FC6A0A"/>
    <w:lvl w:ilvl="0">
      <w:start w:val="1"/>
      <w:numFmt w:val="decimal"/>
      <w:lvlText w:val="10.5.3.6.%1."/>
      <w:lvlJc w:val="left"/>
      <w:pPr>
        <w:ind w:left="2267"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D5043F5"/>
    <w:multiLevelType w:val="multilevel"/>
    <w:tmpl w:val="AE465B6A"/>
    <w:lvl w:ilvl="0">
      <w:start w:val="1"/>
      <w:numFmt w:val="decimal"/>
      <w:lvlText w:val="1.%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4D521765"/>
    <w:multiLevelType w:val="multilevel"/>
    <w:tmpl w:val="D7A2DDC0"/>
    <w:lvl w:ilvl="0">
      <w:start w:val="1"/>
      <w:numFmt w:val="decimal"/>
      <w:lvlText w:val="14.%1."/>
      <w:lvlJc w:val="left"/>
      <w:pPr>
        <w:ind w:left="566" w:hanging="566"/>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4D7A12F3"/>
    <w:multiLevelType w:val="multilevel"/>
    <w:tmpl w:val="39362216"/>
    <w:lvl w:ilvl="0">
      <w:start w:val="1"/>
      <w:numFmt w:val="decimal"/>
      <w:lvlText w:val="4.9.%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8D65AB"/>
    <w:multiLevelType w:val="multilevel"/>
    <w:tmpl w:val="CD34C8A6"/>
    <w:lvl w:ilvl="0">
      <w:start w:val="1"/>
      <w:numFmt w:val="decimal"/>
      <w:lvlText w:val="5.1.8.%1."/>
      <w:lvlJc w:val="left"/>
      <w:pPr>
        <w:ind w:left="1700" w:hanging="570"/>
      </w:pPr>
      <w:rPr>
        <w:rFonts w:ascii="Arial" w:hAnsi="Arial" w:cs="Arial" w:hint="default"/>
        <w:b/>
        <w:sz w:val="20"/>
        <w:szCs w:val="20"/>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95" w15:restartNumberingAfterBreak="0">
    <w:nsid w:val="4DAE5109"/>
    <w:multiLevelType w:val="multilevel"/>
    <w:tmpl w:val="66BC9322"/>
    <w:lvl w:ilvl="0">
      <w:start w:val="1"/>
      <w:numFmt w:val="decimal"/>
      <w:lvlText w:val="10.5.5.%1."/>
      <w:lvlJc w:val="left"/>
      <w:pPr>
        <w:ind w:left="1700"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DDB026F"/>
    <w:multiLevelType w:val="multilevel"/>
    <w:tmpl w:val="4DE6FB94"/>
    <w:lvl w:ilvl="0">
      <w:start w:val="1"/>
      <w:numFmt w:val="decimal"/>
      <w:lvlText w:val="22.%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4E2102A6"/>
    <w:multiLevelType w:val="multilevel"/>
    <w:tmpl w:val="0C00975C"/>
    <w:lvl w:ilvl="0">
      <w:start w:val="1"/>
      <w:numFmt w:val="decimal"/>
      <w:lvlText w:val="4.%1."/>
      <w:lvlJc w:val="left"/>
      <w:pPr>
        <w:ind w:left="360" w:hanging="360"/>
      </w:p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ECC39B9"/>
    <w:multiLevelType w:val="multilevel"/>
    <w:tmpl w:val="59CE9FAA"/>
    <w:lvl w:ilvl="0">
      <w:start w:val="12"/>
      <w:numFmt w:val="decimal"/>
      <w:lvlText w:val="%1."/>
      <w:lvlJc w:val="left"/>
      <w:pPr>
        <w:ind w:left="765" w:hanging="765"/>
      </w:pPr>
      <w:rPr>
        <w:rFonts w:hint="default"/>
      </w:rPr>
    </w:lvl>
    <w:lvl w:ilvl="1">
      <w:start w:val="8"/>
      <w:numFmt w:val="decimal"/>
      <w:lvlText w:val="%1.%2."/>
      <w:lvlJc w:val="left"/>
      <w:pPr>
        <w:ind w:left="965" w:hanging="765"/>
      </w:pPr>
      <w:rPr>
        <w:rFonts w:hint="default"/>
      </w:rPr>
    </w:lvl>
    <w:lvl w:ilvl="2">
      <w:start w:val="1"/>
      <w:numFmt w:val="decimal"/>
      <w:lvlText w:val="%1.%2.%3."/>
      <w:lvlJc w:val="left"/>
      <w:pPr>
        <w:ind w:left="1165" w:hanging="765"/>
      </w:pPr>
      <w:rPr>
        <w:rFonts w:hint="default"/>
      </w:rPr>
    </w:lvl>
    <w:lvl w:ilvl="3">
      <w:start w:val="1"/>
      <w:numFmt w:val="decimal"/>
      <w:lvlText w:val="%1.%2.%3.%4."/>
      <w:lvlJc w:val="left"/>
      <w:pPr>
        <w:ind w:left="1365" w:hanging="765"/>
      </w:pPr>
      <w:rPr>
        <w:rFonts w:hint="default"/>
        <w:b/>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99" w15:restartNumberingAfterBreak="0">
    <w:nsid w:val="4F0B2D5C"/>
    <w:multiLevelType w:val="multilevel"/>
    <w:tmpl w:val="C7CA3FC2"/>
    <w:lvl w:ilvl="0">
      <w:start w:val="1"/>
      <w:numFmt w:val="decimal"/>
      <w:lvlText w:val="2.%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4FB479C1"/>
    <w:multiLevelType w:val="multilevel"/>
    <w:tmpl w:val="64244A68"/>
    <w:lvl w:ilvl="0">
      <w:start w:val="1"/>
      <w:numFmt w:val="decimal"/>
      <w:lvlText w:val="16.11.%1."/>
      <w:lvlJc w:val="left"/>
      <w:pPr>
        <w:ind w:left="566" w:hanging="566"/>
      </w:pPr>
      <w:rPr>
        <w:rFonts w:ascii="Arial" w:hAnsi="Arial" w:cs="Arial" w:hint="default"/>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4FE24970"/>
    <w:multiLevelType w:val="multilevel"/>
    <w:tmpl w:val="11F2BA3E"/>
    <w:lvl w:ilvl="0">
      <w:start w:val="2"/>
      <w:numFmt w:val="decimal"/>
      <w:lvlText w:val="9.%1.2.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503F3993"/>
    <w:multiLevelType w:val="multilevel"/>
    <w:tmpl w:val="259AE658"/>
    <w:lvl w:ilvl="0">
      <w:start w:val="1"/>
      <w:numFmt w:val="decimal"/>
      <w:lvlText w:val="9.%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506D38CD"/>
    <w:multiLevelType w:val="multilevel"/>
    <w:tmpl w:val="0DEC7244"/>
    <w:lvl w:ilvl="0">
      <w:start w:val="1"/>
      <w:numFmt w:val="decimal"/>
      <w:lvlText w:val="17.3.%1."/>
      <w:lvlJc w:val="left"/>
      <w:pPr>
        <w:ind w:left="1133" w:hanging="569"/>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50CB4F5A"/>
    <w:multiLevelType w:val="multilevel"/>
    <w:tmpl w:val="5E0EC1CA"/>
    <w:lvl w:ilvl="0">
      <w:start w:val="10"/>
      <w:numFmt w:val="decimal"/>
      <w:lvlText w:val="%1."/>
      <w:lvlJc w:val="left"/>
      <w:pPr>
        <w:ind w:left="930" w:hanging="930"/>
      </w:pPr>
      <w:rPr>
        <w:rFonts w:ascii="Arial" w:eastAsia="Calibri" w:hAnsi="Arial" w:hint="default"/>
      </w:rPr>
    </w:lvl>
    <w:lvl w:ilvl="1">
      <w:start w:val="5"/>
      <w:numFmt w:val="decimal"/>
      <w:lvlText w:val="%1.%2."/>
      <w:lvlJc w:val="left"/>
      <w:pPr>
        <w:ind w:left="1355" w:hanging="930"/>
      </w:pPr>
      <w:rPr>
        <w:rFonts w:ascii="Arial" w:eastAsia="Calibri" w:hAnsi="Arial" w:hint="default"/>
      </w:rPr>
    </w:lvl>
    <w:lvl w:ilvl="2">
      <w:start w:val="5"/>
      <w:numFmt w:val="decimal"/>
      <w:lvlText w:val="%1.%2.%3."/>
      <w:lvlJc w:val="left"/>
      <w:pPr>
        <w:ind w:left="1780" w:hanging="930"/>
      </w:pPr>
      <w:rPr>
        <w:rFonts w:ascii="Arial" w:eastAsia="Calibri" w:hAnsi="Arial" w:hint="default"/>
      </w:rPr>
    </w:lvl>
    <w:lvl w:ilvl="3">
      <w:start w:val="5"/>
      <w:numFmt w:val="decimal"/>
      <w:lvlText w:val="%1.%2.%3.%4."/>
      <w:lvlJc w:val="left"/>
      <w:pPr>
        <w:ind w:left="2205" w:hanging="930"/>
      </w:pPr>
      <w:rPr>
        <w:rFonts w:ascii="Arial" w:eastAsia="Calibri" w:hAnsi="Arial" w:hint="default"/>
        <w:b/>
      </w:rPr>
    </w:lvl>
    <w:lvl w:ilvl="4">
      <w:start w:val="1"/>
      <w:numFmt w:val="decimal"/>
      <w:lvlText w:val="%1.%2.%3.%4.%5."/>
      <w:lvlJc w:val="left"/>
      <w:pPr>
        <w:ind w:left="2780" w:hanging="1080"/>
      </w:pPr>
      <w:rPr>
        <w:rFonts w:ascii="Arial" w:eastAsia="Calibri" w:hAnsi="Arial" w:hint="default"/>
        <w:b/>
        <w:color w:val="auto"/>
      </w:rPr>
    </w:lvl>
    <w:lvl w:ilvl="5">
      <w:start w:val="1"/>
      <w:numFmt w:val="decimal"/>
      <w:lvlText w:val="%1.%2.%3.%4.%5.%6."/>
      <w:lvlJc w:val="left"/>
      <w:pPr>
        <w:ind w:left="3205" w:hanging="1080"/>
      </w:pPr>
      <w:rPr>
        <w:rFonts w:ascii="Arial" w:eastAsia="Calibri" w:hAnsi="Arial" w:hint="default"/>
        <w:b/>
      </w:rPr>
    </w:lvl>
    <w:lvl w:ilvl="6">
      <w:start w:val="1"/>
      <w:numFmt w:val="decimal"/>
      <w:lvlText w:val="%1.%2.%3.%4.%5.%6.%7."/>
      <w:lvlJc w:val="left"/>
      <w:pPr>
        <w:ind w:left="3630" w:hanging="1080"/>
      </w:pPr>
      <w:rPr>
        <w:rFonts w:ascii="Arial" w:eastAsia="Calibri" w:hAnsi="Arial" w:hint="default"/>
      </w:rPr>
    </w:lvl>
    <w:lvl w:ilvl="7">
      <w:start w:val="1"/>
      <w:numFmt w:val="decimal"/>
      <w:lvlText w:val="%1.%2.%3.%4.%5.%6.%7.%8."/>
      <w:lvlJc w:val="left"/>
      <w:pPr>
        <w:ind w:left="4415" w:hanging="1440"/>
      </w:pPr>
      <w:rPr>
        <w:rFonts w:ascii="Arial" w:eastAsia="Calibri" w:hAnsi="Arial" w:hint="default"/>
      </w:rPr>
    </w:lvl>
    <w:lvl w:ilvl="8">
      <w:start w:val="1"/>
      <w:numFmt w:val="decimal"/>
      <w:lvlText w:val="%1.%2.%3.%4.%5.%6.%7.%8.%9."/>
      <w:lvlJc w:val="left"/>
      <w:pPr>
        <w:ind w:left="4840" w:hanging="1440"/>
      </w:pPr>
      <w:rPr>
        <w:rFonts w:ascii="Arial" w:eastAsia="Calibri" w:hAnsi="Arial" w:hint="default"/>
      </w:rPr>
    </w:lvl>
  </w:abstractNum>
  <w:abstractNum w:abstractNumId="105" w15:restartNumberingAfterBreak="0">
    <w:nsid w:val="52640C13"/>
    <w:multiLevelType w:val="multilevel"/>
    <w:tmpl w:val="E5FCB900"/>
    <w:lvl w:ilvl="0">
      <w:start w:val="5"/>
      <w:numFmt w:val="decimal"/>
      <w:lvlText w:val="%1."/>
      <w:lvlJc w:val="left"/>
      <w:pPr>
        <w:ind w:left="504" w:hanging="504"/>
      </w:pPr>
      <w:rPr>
        <w:rFonts w:hint="default"/>
        <w:color w:val="000000"/>
      </w:rPr>
    </w:lvl>
    <w:lvl w:ilvl="1">
      <w:start w:val="4"/>
      <w:numFmt w:val="decimal"/>
      <w:lvlText w:val="%1.%2."/>
      <w:lvlJc w:val="left"/>
      <w:pPr>
        <w:ind w:left="787" w:hanging="504"/>
      </w:pPr>
      <w:rPr>
        <w:rFonts w:ascii="Arial" w:hAnsi="Arial" w:cs="Arial" w:hint="default"/>
        <w:b/>
        <w:bCs/>
        <w:color w:val="000000"/>
      </w:rPr>
    </w:lvl>
    <w:lvl w:ilvl="2">
      <w:start w:val="1"/>
      <w:numFmt w:val="decimal"/>
      <w:lvlText w:val="%1.%2.%3."/>
      <w:lvlJc w:val="left"/>
      <w:pPr>
        <w:ind w:left="1286" w:hanging="720"/>
      </w:pPr>
      <w:rPr>
        <w:rFonts w:hint="default"/>
        <w:b/>
        <w:color w:val="000000"/>
      </w:rPr>
    </w:lvl>
    <w:lvl w:ilvl="3">
      <w:start w:val="1"/>
      <w:numFmt w:val="decimal"/>
      <w:lvlText w:val="%1.%2.%3.%4."/>
      <w:lvlJc w:val="left"/>
      <w:pPr>
        <w:ind w:left="1569" w:hanging="720"/>
      </w:pPr>
      <w:rPr>
        <w:rFonts w:hint="default"/>
        <w:b/>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06" w15:restartNumberingAfterBreak="0">
    <w:nsid w:val="52D866D1"/>
    <w:multiLevelType w:val="multilevel"/>
    <w:tmpl w:val="4300CA4E"/>
    <w:lvl w:ilvl="0">
      <w:start w:val="1"/>
      <w:numFmt w:val="decimal"/>
      <w:lvlText w:val="13.%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535F1E71"/>
    <w:multiLevelType w:val="multilevel"/>
    <w:tmpl w:val="F47239E8"/>
    <w:lvl w:ilvl="0">
      <w:start w:val="1"/>
      <w:numFmt w:val="decimal"/>
      <w:lvlText w:val="4.9.2.%1"/>
      <w:lvlJc w:val="left"/>
      <w:pPr>
        <w:ind w:left="1700" w:hanging="570"/>
      </w:pPr>
      <w:rPr>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46B516D"/>
    <w:multiLevelType w:val="multilevel"/>
    <w:tmpl w:val="3050E89A"/>
    <w:lvl w:ilvl="0">
      <w:start w:val="5"/>
      <w:numFmt w:val="decimal"/>
      <w:lvlText w:val="3.%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551010F2"/>
    <w:multiLevelType w:val="multilevel"/>
    <w:tmpl w:val="383809F8"/>
    <w:lvl w:ilvl="0">
      <w:start w:val="1"/>
      <w:numFmt w:val="decimal"/>
      <w:lvlText w:val="16.6.%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51E1598"/>
    <w:multiLevelType w:val="multilevel"/>
    <w:tmpl w:val="C9322388"/>
    <w:lvl w:ilvl="0">
      <w:start w:val="9"/>
      <w:numFmt w:val="decimal"/>
      <w:lvlText w:val="%1."/>
      <w:lvlJc w:val="left"/>
      <w:pPr>
        <w:ind w:left="660" w:hanging="660"/>
      </w:pPr>
      <w:rPr>
        <w:rFonts w:ascii="Arial" w:eastAsia="Arial" w:hAnsi="Arial" w:cs="Arial" w:hint="default"/>
      </w:rPr>
    </w:lvl>
    <w:lvl w:ilvl="1">
      <w:start w:val="5"/>
      <w:numFmt w:val="decimal"/>
      <w:lvlText w:val="%1.%2."/>
      <w:lvlJc w:val="left"/>
      <w:pPr>
        <w:ind w:left="1321" w:hanging="660"/>
      </w:pPr>
      <w:rPr>
        <w:rFonts w:ascii="Arial" w:eastAsia="Arial" w:hAnsi="Arial" w:cs="Arial" w:hint="default"/>
      </w:rPr>
    </w:lvl>
    <w:lvl w:ilvl="2">
      <w:start w:val="3"/>
      <w:numFmt w:val="decimal"/>
      <w:lvlText w:val="%1.%2.%3."/>
      <w:lvlJc w:val="left"/>
      <w:pPr>
        <w:ind w:left="2042" w:hanging="720"/>
      </w:pPr>
      <w:rPr>
        <w:rFonts w:ascii="Arial" w:eastAsia="Arial" w:hAnsi="Arial" w:cs="Arial" w:hint="default"/>
      </w:rPr>
    </w:lvl>
    <w:lvl w:ilvl="3">
      <w:start w:val="1"/>
      <w:numFmt w:val="decimal"/>
      <w:lvlText w:val="%1.%2.%3.%4."/>
      <w:lvlJc w:val="left"/>
      <w:pPr>
        <w:ind w:left="2703" w:hanging="720"/>
      </w:pPr>
      <w:rPr>
        <w:rFonts w:ascii="Arial" w:eastAsia="Arial" w:hAnsi="Arial" w:cs="Arial" w:hint="default"/>
        <w:b/>
      </w:rPr>
    </w:lvl>
    <w:lvl w:ilvl="4">
      <w:start w:val="1"/>
      <w:numFmt w:val="decimal"/>
      <w:lvlText w:val="%1.%2.%3.%4.%5."/>
      <w:lvlJc w:val="left"/>
      <w:pPr>
        <w:ind w:left="3724" w:hanging="1080"/>
      </w:pPr>
      <w:rPr>
        <w:rFonts w:ascii="Arial" w:eastAsia="Arial" w:hAnsi="Arial" w:cs="Arial" w:hint="default"/>
      </w:rPr>
    </w:lvl>
    <w:lvl w:ilvl="5">
      <w:start w:val="1"/>
      <w:numFmt w:val="decimal"/>
      <w:lvlText w:val="%1.%2.%3.%4.%5.%6."/>
      <w:lvlJc w:val="left"/>
      <w:pPr>
        <w:ind w:left="4385" w:hanging="1080"/>
      </w:pPr>
      <w:rPr>
        <w:rFonts w:ascii="Arial" w:eastAsia="Arial" w:hAnsi="Arial" w:cs="Arial" w:hint="default"/>
      </w:rPr>
    </w:lvl>
    <w:lvl w:ilvl="6">
      <w:start w:val="1"/>
      <w:numFmt w:val="decimal"/>
      <w:lvlText w:val="%1.%2.%3.%4.%5.%6.%7."/>
      <w:lvlJc w:val="left"/>
      <w:pPr>
        <w:ind w:left="5046" w:hanging="1080"/>
      </w:pPr>
      <w:rPr>
        <w:rFonts w:ascii="Arial" w:eastAsia="Arial" w:hAnsi="Arial" w:cs="Arial" w:hint="default"/>
      </w:rPr>
    </w:lvl>
    <w:lvl w:ilvl="7">
      <w:start w:val="1"/>
      <w:numFmt w:val="decimal"/>
      <w:lvlText w:val="%1.%2.%3.%4.%5.%6.%7.%8."/>
      <w:lvlJc w:val="left"/>
      <w:pPr>
        <w:ind w:left="6067" w:hanging="1440"/>
      </w:pPr>
      <w:rPr>
        <w:rFonts w:ascii="Arial" w:eastAsia="Arial" w:hAnsi="Arial" w:cs="Arial" w:hint="default"/>
      </w:rPr>
    </w:lvl>
    <w:lvl w:ilvl="8">
      <w:start w:val="1"/>
      <w:numFmt w:val="decimal"/>
      <w:lvlText w:val="%1.%2.%3.%4.%5.%6.%7.%8.%9."/>
      <w:lvlJc w:val="left"/>
      <w:pPr>
        <w:ind w:left="6728" w:hanging="1440"/>
      </w:pPr>
      <w:rPr>
        <w:rFonts w:ascii="Arial" w:eastAsia="Arial" w:hAnsi="Arial" w:cs="Arial" w:hint="default"/>
      </w:rPr>
    </w:lvl>
  </w:abstractNum>
  <w:abstractNum w:abstractNumId="111" w15:restartNumberingAfterBreak="0">
    <w:nsid w:val="560D772B"/>
    <w:multiLevelType w:val="multilevel"/>
    <w:tmpl w:val="0544704C"/>
    <w:lvl w:ilvl="0">
      <w:start w:val="9"/>
      <w:numFmt w:val="decimal"/>
      <w:lvlText w:val="%1."/>
      <w:lvlJc w:val="left"/>
      <w:pPr>
        <w:ind w:left="450" w:hanging="450"/>
      </w:pPr>
      <w:rPr>
        <w:rFonts w:hint="default"/>
      </w:rPr>
    </w:lvl>
    <w:lvl w:ilvl="1">
      <w:start w:val="1"/>
      <w:numFmt w:val="decimal"/>
      <w:lvlText w:val="%1.%2."/>
      <w:lvlJc w:val="left"/>
      <w:pPr>
        <w:ind w:left="592" w:hanging="450"/>
      </w:pPr>
      <w:rPr>
        <w:rFonts w:ascii="Arial" w:hAnsi="Arial" w:cs="Arial" w:hint="default"/>
        <w:b/>
        <w:color w:val="auto"/>
      </w:rPr>
    </w:lvl>
    <w:lvl w:ilvl="2">
      <w:start w:val="1"/>
      <w:numFmt w:val="decimal"/>
      <w:lvlText w:val="%1.%2.%3."/>
      <w:lvlJc w:val="left"/>
      <w:pPr>
        <w:ind w:left="2006" w:hanging="720"/>
      </w:pPr>
      <w:rPr>
        <w:rFonts w:ascii="Arial" w:hAnsi="Arial" w:cs="Arial" w:hint="default"/>
        <w:b/>
      </w:rPr>
    </w:lvl>
    <w:lvl w:ilvl="3">
      <w:start w:val="1"/>
      <w:numFmt w:val="decimal"/>
      <w:lvlText w:val="%1.%2.%3.%4."/>
      <w:lvlJc w:val="left"/>
      <w:pPr>
        <w:ind w:left="2649" w:hanging="720"/>
      </w:pPr>
      <w:rPr>
        <w:rFonts w:ascii="Arial" w:hAnsi="Arial" w:cs="Arial" w:hint="default"/>
        <w:b/>
      </w:rPr>
    </w:lvl>
    <w:lvl w:ilvl="4">
      <w:start w:val="1"/>
      <w:numFmt w:val="decimal"/>
      <w:lvlText w:val="%1.%2.%3.%4.%5."/>
      <w:lvlJc w:val="left"/>
      <w:pPr>
        <w:ind w:left="3652" w:hanging="1080"/>
      </w:pPr>
      <w:rPr>
        <w:rFonts w:ascii="Arial" w:hAnsi="Arial" w:cs="Arial"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12" w15:restartNumberingAfterBreak="0">
    <w:nsid w:val="56595558"/>
    <w:multiLevelType w:val="multilevel"/>
    <w:tmpl w:val="18E0A008"/>
    <w:lvl w:ilvl="0">
      <w:start w:val="1"/>
      <w:numFmt w:val="decimal"/>
      <w:lvlText w:val="10.5.3.%1."/>
      <w:lvlJc w:val="left"/>
      <w:pPr>
        <w:ind w:left="1700"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575B0B34"/>
    <w:multiLevelType w:val="multilevel"/>
    <w:tmpl w:val="E682A17C"/>
    <w:lvl w:ilvl="0">
      <w:start w:val="1"/>
      <w:numFmt w:val="decimal"/>
      <w:lvlText w:val="14.%1."/>
      <w:lvlJc w:val="left"/>
      <w:pPr>
        <w:ind w:left="0" w:firstLine="0"/>
      </w:pPr>
      <w:rPr>
        <w:rFonts w:ascii="Arial" w:hAnsi="Arial" w:cs="Arial" w:hint="default"/>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4" w15:restartNumberingAfterBreak="0">
    <w:nsid w:val="58130B2B"/>
    <w:multiLevelType w:val="multilevel"/>
    <w:tmpl w:val="0F243B00"/>
    <w:lvl w:ilvl="0">
      <w:start w:val="1"/>
      <w:numFmt w:val="decimal"/>
      <w:lvlText w:val="13.1.%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58F210A5"/>
    <w:multiLevelType w:val="multilevel"/>
    <w:tmpl w:val="9A4CBA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rPr>
        <w:b/>
        <w:i w:val="0"/>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5029B3"/>
    <w:multiLevelType w:val="multilevel"/>
    <w:tmpl w:val="E4620862"/>
    <w:lvl w:ilvl="0">
      <w:start w:val="1"/>
      <w:numFmt w:val="decimal"/>
      <w:lvlText w:val="6.%1."/>
      <w:lvlJc w:val="left"/>
      <w:pPr>
        <w:ind w:left="720" w:hanging="360"/>
      </w:pPr>
      <w:rPr>
        <w:rFonts w:ascii="Arial" w:eastAsia="Arial" w:hAnsi="Arial" w:cs="Arial"/>
        <w:b/>
        <w:color w:val="000000"/>
        <w:u w:val="none"/>
      </w:rPr>
    </w:lvl>
    <w:lvl w:ilvl="1">
      <w:start w:val="1"/>
      <w:numFmt w:val="decimal"/>
      <w:lvlText w:val="6.4.%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598A5576"/>
    <w:multiLevelType w:val="multilevel"/>
    <w:tmpl w:val="DA9891E0"/>
    <w:lvl w:ilvl="0">
      <w:start w:val="1"/>
      <w:numFmt w:val="decimal"/>
      <w:lvlText w:val="16.12.%1."/>
      <w:lvlJc w:val="left"/>
      <w:pPr>
        <w:ind w:left="1133" w:hanging="569"/>
      </w:pPr>
      <w:rPr>
        <w:rFonts w:ascii="Arial" w:hAnsi="Arial" w:cs="Arial" w:hint="default"/>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5A511F09"/>
    <w:multiLevelType w:val="multilevel"/>
    <w:tmpl w:val="B2026CD2"/>
    <w:lvl w:ilvl="0">
      <w:start w:val="1"/>
      <w:numFmt w:val="decimal"/>
      <w:lvlText w:val="4.6.%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A577EBC"/>
    <w:multiLevelType w:val="multilevel"/>
    <w:tmpl w:val="FC304F5A"/>
    <w:lvl w:ilvl="0">
      <w:start w:val="14"/>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0" w15:restartNumberingAfterBreak="0">
    <w:nsid w:val="5AD56C26"/>
    <w:multiLevelType w:val="multilevel"/>
    <w:tmpl w:val="C8C8440C"/>
    <w:lvl w:ilvl="0">
      <w:start w:val="1"/>
      <w:numFmt w:val="decimal"/>
      <w:lvlText w:val="16.2.3.%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5AF36828"/>
    <w:multiLevelType w:val="multilevel"/>
    <w:tmpl w:val="69A8E84E"/>
    <w:lvl w:ilvl="0">
      <w:start w:val="13"/>
      <w:numFmt w:val="decimal"/>
      <w:lvlText w:val="%1."/>
      <w:lvlJc w:val="left"/>
      <w:pPr>
        <w:ind w:left="600" w:hanging="600"/>
      </w:pPr>
      <w:rPr>
        <w:rFonts w:ascii="Arial" w:eastAsia="Arial" w:hAnsi="Arial" w:cs="Arial" w:hint="default"/>
      </w:rPr>
    </w:lvl>
    <w:lvl w:ilvl="1">
      <w:start w:val="5"/>
      <w:numFmt w:val="decimal"/>
      <w:lvlText w:val="%1.%2."/>
      <w:lvlJc w:val="left"/>
      <w:pPr>
        <w:ind w:left="600" w:hanging="60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122" w15:restartNumberingAfterBreak="0">
    <w:nsid w:val="5BF62E29"/>
    <w:multiLevelType w:val="multilevel"/>
    <w:tmpl w:val="7FDCA944"/>
    <w:lvl w:ilvl="0">
      <w:start w:val="1"/>
      <w:numFmt w:val="decimal"/>
      <w:lvlText w:val="18.%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5E2B6B6B"/>
    <w:multiLevelType w:val="multilevel"/>
    <w:tmpl w:val="B3403C9A"/>
    <w:lvl w:ilvl="0">
      <w:start w:val="1"/>
      <w:numFmt w:val="decimal"/>
      <w:lvlText w:val="10.13.%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5EA472D6"/>
    <w:multiLevelType w:val="multilevel"/>
    <w:tmpl w:val="42701D76"/>
    <w:lvl w:ilvl="0">
      <w:start w:val="1"/>
      <w:numFmt w:val="decimal"/>
      <w:lvlText w:val="10.5.4.10.7.%1."/>
      <w:lvlJc w:val="left"/>
      <w:pPr>
        <w:ind w:left="2834"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5ED90691"/>
    <w:multiLevelType w:val="multilevel"/>
    <w:tmpl w:val="53E27E24"/>
    <w:lvl w:ilvl="0">
      <w:start w:val="1"/>
      <w:numFmt w:val="decimal"/>
      <w:lvlText w:val="9.%1."/>
      <w:lvlJc w:val="left"/>
      <w:pPr>
        <w:ind w:left="360" w:hanging="360"/>
      </w:pPr>
      <w:rPr>
        <w:rFonts w:ascii="Arial" w:eastAsia="Arial" w:hAnsi="Arial" w:cs="Arial"/>
        <w:b/>
        <w:color w:val="000000"/>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0001A8A"/>
    <w:multiLevelType w:val="multilevel"/>
    <w:tmpl w:val="CA34DB22"/>
    <w:lvl w:ilvl="0">
      <w:start w:val="1"/>
      <w:numFmt w:val="decimal"/>
      <w:lvlText w:val="13.15.%1."/>
      <w:lvlJc w:val="left"/>
      <w:pPr>
        <w:ind w:left="1133" w:hanging="569"/>
      </w:pPr>
      <w:rPr>
        <w:rFonts w:ascii="Arial" w:hAnsi="Arial" w:cs="Arial" w:hint="default"/>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7" w15:restartNumberingAfterBreak="0">
    <w:nsid w:val="60FD0813"/>
    <w:multiLevelType w:val="multilevel"/>
    <w:tmpl w:val="BDACFCBE"/>
    <w:lvl w:ilvl="0">
      <w:start w:val="1"/>
      <w:numFmt w:val="decimal"/>
      <w:lvlText w:val="3.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61D03B41"/>
    <w:multiLevelType w:val="multilevel"/>
    <w:tmpl w:val="CED6692A"/>
    <w:lvl w:ilvl="0">
      <w:start w:val="1"/>
      <w:numFmt w:val="decimal"/>
      <w:lvlText w:val="4.2.1.%1"/>
      <w:lvlJc w:val="left"/>
      <w:pPr>
        <w:ind w:left="1700" w:hanging="57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21102FA"/>
    <w:multiLevelType w:val="multilevel"/>
    <w:tmpl w:val="2FDED03E"/>
    <w:lvl w:ilvl="0">
      <w:start w:val="2"/>
      <w:numFmt w:val="decimal"/>
      <w:lvlText w:val="16.%1."/>
      <w:lvlJc w:val="left"/>
      <w:pPr>
        <w:ind w:left="566" w:hanging="566"/>
      </w:pPr>
      <w:rPr>
        <w:rFonts w:ascii="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0" w15:restartNumberingAfterBreak="0">
    <w:nsid w:val="63004792"/>
    <w:multiLevelType w:val="multilevel"/>
    <w:tmpl w:val="9DCC1580"/>
    <w:lvl w:ilvl="0">
      <w:start w:val="1"/>
      <w:numFmt w:val="decimal"/>
      <w:lvlText w:val="13.6.%1."/>
      <w:lvlJc w:val="left"/>
      <w:pPr>
        <w:ind w:left="1133" w:hanging="569"/>
      </w:pPr>
      <w:rPr>
        <w:rFonts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63336465"/>
    <w:multiLevelType w:val="multilevel"/>
    <w:tmpl w:val="4FC464D0"/>
    <w:lvl w:ilvl="0">
      <w:start w:val="10"/>
      <w:numFmt w:val="decimal"/>
      <w:lvlText w:val="%1."/>
      <w:lvlJc w:val="left"/>
      <w:pPr>
        <w:ind w:left="930" w:hanging="930"/>
      </w:pPr>
      <w:rPr>
        <w:rFonts w:hint="default"/>
      </w:rPr>
    </w:lvl>
    <w:lvl w:ilvl="1">
      <w:start w:val="5"/>
      <w:numFmt w:val="decimal"/>
      <w:lvlText w:val="%1.%2."/>
      <w:lvlJc w:val="left"/>
      <w:pPr>
        <w:ind w:left="1212" w:hanging="930"/>
      </w:pPr>
      <w:rPr>
        <w:rFonts w:hint="default"/>
      </w:rPr>
    </w:lvl>
    <w:lvl w:ilvl="2">
      <w:start w:val="2"/>
      <w:numFmt w:val="decimal"/>
      <w:lvlText w:val="%1.%2.%3."/>
      <w:lvlJc w:val="left"/>
      <w:pPr>
        <w:ind w:left="1494" w:hanging="930"/>
      </w:pPr>
      <w:rPr>
        <w:rFonts w:hint="default"/>
      </w:rPr>
    </w:lvl>
    <w:lvl w:ilvl="3">
      <w:start w:val="2"/>
      <w:numFmt w:val="decimal"/>
      <w:lvlText w:val="%1.%2.%3.%4."/>
      <w:lvlJc w:val="left"/>
      <w:pPr>
        <w:ind w:left="1776" w:hanging="930"/>
      </w:pPr>
      <w:rPr>
        <w:rFonts w:hint="default"/>
      </w:rPr>
    </w:lvl>
    <w:lvl w:ilvl="4">
      <w:start w:val="1"/>
      <w:numFmt w:val="decimal"/>
      <w:lvlText w:val="10.5.5.2.%5."/>
      <w:lvlJc w:val="left"/>
      <w:pPr>
        <w:ind w:left="2208" w:hanging="1080"/>
      </w:pPr>
      <w:rPr>
        <w:rFonts w:hint="default"/>
        <w:b/>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32" w15:restartNumberingAfterBreak="0">
    <w:nsid w:val="63895C31"/>
    <w:multiLevelType w:val="multilevel"/>
    <w:tmpl w:val="1098DF7A"/>
    <w:lvl w:ilvl="0">
      <w:start w:val="1"/>
      <w:numFmt w:val="decimal"/>
      <w:lvlText w:val="4.1.%1"/>
      <w:lvlJc w:val="left"/>
      <w:pPr>
        <w:ind w:left="1133" w:hanging="569"/>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42530E6"/>
    <w:multiLevelType w:val="multilevel"/>
    <w:tmpl w:val="BD2A6678"/>
    <w:lvl w:ilvl="0">
      <w:start w:val="18"/>
      <w:numFmt w:val="decimal"/>
      <w:lvlText w:val="%1."/>
      <w:lvlJc w:val="left"/>
      <w:pPr>
        <w:ind w:left="435" w:hanging="435"/>
      </w:pPr>
      <w:rPr>
        <w:rFonts w:ascii="Arial" w:eastAsia="Arial" w:hAnsi="Arial" w:cs="Arial" w:hint="default"/>
      </w:rPr>
    </w:lvl>
    <w:lvl w:ilvl="1">
      <w:start w:val="5"/>
      <w:numFmt w:val="decimal"/>
      <w:lvlText w:val="%1.%2."/>
      <w:lvlJc w:val="left"/>
      <w:pPr>
        <w:ind w:left="1001" w:hanging="435"/>
      </w:pPr>
      <w:rPr>
        <w:rFonts w:ascii="Arial" w:eastAsia="Arial" w:hAnsi="Arial" w:cs="Arial" w:hint="default"/>
        <w:b/>
      </w:rPr>
    </w:lvl>
    <w:lvl w:ilvl="2">
      <w:start w:val="1"/>
      <w:numFmt w:val="decimal"/>
      <w:lvlText w:val="%1.%2.%3."/>
      <w:lvlJc w:val="left"/>
      <w:pPr>
        <w:ind w:left="1852" w:hanging="720"/>
      </w:pPr>
      <w:rPr>
        <w:rFonts w:ascii="Arial" w:eastAsia="Arial" w:hAnsi="Arial" w:cs="Arial" w:hint="default"/>
      </w:rPr>
    </w:lvl>
    <w:lvl w:ilvl="3">
      <w:start w:val="1"/>
      <w:numFmt w:val="decimal"/>
      <w:lvlText w:val="%1.%2.%3.%4."/>
      <w:lvlJc w:val="left"/>
      <w:pPr>
        <w:ind w:left="2418" w:hanging="720"/>
      </w:pPr>
      <w:rPr>
        <w:rFonts w:ascii="Arial" w:eastAsia="Arial" w:hAnsi="Arial" w:cs="Arial" w:hint="default"/>
      </w:rPr>
    </w:lvl>
    <w:lvl w:ilvl="4">
      <w:start w:val="1"/>
      <w:numFmt w:val="decimal"/>
      <w:lvlText w:val="%1.%2.%3.%4.%5."/>
      <w:lvlJc w:val="left"/>
      <w:pPr>
        <w:ind w:left="3344" w:hanging="1080"/>
      </w:pPr>
      <w:rPr>
        <w:rFonts w:ascii="Arial" w:eastAsia="Arial" w:hAnsi="Arial" w:cs="Arial" w:hint="default"/>
      </w:rPr>
    </w:lvl>
    <w:lvl w:ilvl="5">
      <w:start w:val="1"/>
      <w:numFmt w:val="decimal"/>
      <w:lvlText w:val="%1.%2.%3.%4.%5.%6."/>
      <w:lvlJc w:val="left"/>
      <w:pPr>
        <w:ind w:left="3910" w:hanging="1080"/>
      </w:pPr>
      <w:rPr>
        <w:rFonts w:ascii="Arial" w:eastAsia="Arial" w:hAnsi="Arial" w:cs="Arial" w:hint="default"/>
      </w:rPr>
    </w:lvl>
    <w:lvl w:ilvl="6">
      <w:start w:val="1"/>
      <w:numFmt w:val="decimal"/>
      <w:lvlText w:val="%1.%2.%3.%4.%5.%6.%7."/>
      <w:lvlJc w:val="left"/>
      <w:pPr>
        <w:ind w:left="4476" w:hanging="1080"/>
      </w:pPr>
      <w:rPr>
        <w:rFonts w:ascii="Arial" w:eastAsia="Arial" w:hAnsi="Arial" w:cs="Arial" w:hint="default"/>
      </w:rPr>
    </w:lvl>
    <w:lvl w:ilvl="7">
      <w:start w:val="1"/>
      <w:numFmt w:val="decimal"/>
      <w:lvlText w:val="%1.%2.%3.%4.%5.%6.%7.%8."/>
      <w:lvlJc w:val="left"/>
      <w:pPr>
        <w:ind w:left="5402" w:hanging="1440"/>
      </w:pPr>
      <w:rPr>
        <w:rFonts w:ascii="Arial" w:eastAsia="Arial" w:hAnsi="Arial" w:cs="Arial" w:hint="default"/>
      </w:rPr>
    </w:lvl>
    <w:lvl w:ilvl="8">
      <w:start w:val="1"/>
      <w:numFmt w:val="decimal"/>
      <w:lvlText w:val="%1.%2.%3.%4.%5.%6.%7.%8.%9."/>
      <w:lvlJc w:val="left"/>
      <w:pPr>
        <w:ind w:left="5968" w:hanging="1440"/>
      </w:pPr>
      <w:rPr>
        <w:rFonts w:ascii="Arial" w:eastAsia="Arial" w:hAnsi="Arial" w:cs="Arial" w:hint="default"/>
      </w:rPr>
    </w:lvl>
  </w:abstractNum>
  <w:abstractNum w:abstractNumId="134" w15:restartNumberingAfterBreak="0">
    <w:nsid w:val="64740820"/>
    <w:multiLevelType w:val="multilevel"/>
    <w:tmpl w:val="6C22AD26"/>
    <w:lvl w:ilvl="0">
      <w:start w:val="6"/>
      <w:numFmt w:val="decimal"/>
      <w:lvlText w:val="%1."/>
      <w:lvlJc w:val="left"/>
      <w:pPr>
        <w:ind w:left="600" w:hanging="600"/>
      </w:pPr>
      <w:rPr>
        <w:rFonts w:hint="default"/>
      </w:rPr>
    </w:lvl>
    <w:lvl w:ilvl="1">
      <w:start w:val="3"/>
      <w:numFmt w:val="decimal"/>
      <w:lvlText w:val="%1.%2."/>
      <w:lvlJc w:val="left"/>
      <w:pPr>
        <w:ind w:left="977" w:hanging="600"/>
      </w:pPr>
      <w:rPr>
        <w:rFonts w:hint="default"/>
      </w:rPr>
    </w:lvl>
    <w:lvl w:ilvl="2">
      <w:start w:val="2"/>
      <w:numFmt w:val="decimal"/>
      <w:lvlText w:val="%1.%2.%3."/>
      <w:lvlJc w:val="left"/>
      <w:pPr>
        <w:ind w:left="1474" w:hanging="720"/>
      </w:pPr>
      <w:rPr>
        <w:rFonts w:hint="default"/>
      </w:rPr>
    </w:lvl>
    <w:lvl w:ilvl="3">
      <w:start w:val="1"/>
      <w:numFmt w:val="decimal"/>
      <w:lvlText w:val="%1.%2.%3.%4."/>
      <w:lvlJc w:val="left"/>
      <w:pPr>
        <w:ind w:left="1851" w:hanging="720"/>
      </w:pPr>
      <w:rPr>
        <w:rFonts w:ascii="Arial" w:hAnsi="Arial" w:cs="Arial" w:hint="default"/>
        <w:b/>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135" w15:restartNumberingAfterBreak="0">
    <w:nsid w:val="66370BAE"/>
    <w:multiLevelType w:val="multilevel"/>
    <w:tmpl w:val="E0EC54A2"/>
    <w:lvl w:ilvl="0">
      <w:start w:val="1"/>
      <w:numFmt w:val="decimal"/>
      <w:lvlText w:val="8.19.%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66BD2744"/>
    <w:multiLevelType w:val="multilevel"/>
    <w:tmpl w:val="0C0EDB32"/>
    <w:lvl w:ilvl="0">
      <w:start w:val="1"/>
      <w:numFmt w:val="decimal"/>
      <w:lvlText w:val="7.11.%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66D43017"/>
    <w:multiLevelType w:val="multilevel"/>
    <w:tmpl w:val="16365DF2"/>
    <w:lvl w:ilvl="0">
      <w:start w:val="2"/>
      <w:numFmt w:val="decimal"/>
      <w:lvlText w:val="11.%1."/>
      <w:lvlJc w:val="left"/>
      <w:pPr>
        <w:ind w:left="566" w:hanging="566"/>
      </w:pPr>
      <w:rPr>
        <w:rFonts w:ascii="Arial" w:hAnsi="Arial" w:cs="Arial" w:hint="default"/>
        <w:b/>
        <w:sz w:val="20"/>
        <w:szCs w:val="2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8" w15:restartNumberingAfterBreak="0">
    <w:nsid w:val="67F568F6"/>
    <w:multiLevelType w:val="multilevel"/>
    <w:tmpl w:val="F0022F52"/>
    <w:lvl w:ilvl="0">
      <w:start w:val="1"/>
      <w:numFmt w:val="decimal"/>
      <w:lvlText w:val="13.%1."/>
      <w:lvlJc w:val="left"/>
      <w:pPr>
        <w:ind w:left="0" w:firstLine="0"/>
      </w:pPr>
      <w:rPr>
        <w:rFonts w:ascii="Arial" w:hAnsi="Arial" w:cs="Arial" w:hint="default"/>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9" w15:restartNumberingAfterBreak="0">
    <w:nsid w:val="68130081"/>
    <w:multiLevelType w:val="multilevel"/>
    <w:tmpl w:val="F722672E"/>
    <w:lvl w:ilvl="0">
      <w:start w:val="1"/>
      <w:numFmt w:val="decimal"/>
      <w:lvlText w:val="4.6.1.%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8846569"/>
    <w:multiLevelType w:val="multilevel"/>
    <w:tmpl w:val="B42A1D40"/>
    <w:lvl w:ilvl="0">
      <w:start w:val="1"/>
      <w:numFmt w:val="decimal"/>
      <w:lvlText w:val="10.5.4.%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6B130059"/>
    <w:multiLevelType w:val="multilevel"/>
    <w:tmpl w:val="281067E2"/>
    <w:lvl w:ilvl="0">
      <w:start w:val="6"/>
      <w:numFmt w:val="decimal"/>
      <w:lvlText w:val="13.%1."/>
      <w:lvlJc w:val="left"/>
      <w:pPr>
        <w:ind w:left="566" w:hanging="566"/>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2" w15:restartNumberingAfterBreak="0">
    <w:nsid w:val="6D163961"/>
    <w:multiLevelType w:val="multilevel"/>
    <w:tmpl w:val="0F405CAC"/>
    <w:lvl w:ilvl="0">
      <w:start w:val="1"/>
      <w:numFmt w:val="decimal"/>
      <w:lvlText w:val="9.5.%1"/>
      <w:lvlJc w:val="left"/>
      <w:pPr>
        <w:ind w:left="566" w:hanging="566"/>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6E9F16E8"/>
    <w:multiLevelType w:val="multilevel"/>
    <w:tmpl w:val="0178ACE4"/>
    <w:lvl w:ilvl="0">
      <w:start w:val="1"/>
      <w:numFmt w:val="decimal"/>
      <w:lvlText w:val="16.2.4.2.%1."/>
      <w:lvlJc w:val="left"/>
      <w:pPr>
        <w:ind w:left="2267" w:hanging="555"/>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6F2C3E4D"/>
    <w:multiLevelType w:val="multilevel"/>
    <w:tmpl w:val="579C4D0A"/>
    <w:lvl w:ilvl="0">
      <w:start w:val="1"/>
      <w:numFmt w:val="decimal"/>
      <w:lvlText w:val="11.1.%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6F4C77A5"/>
    <w:multiLevelType w:val="multilevel"/>
    <w:tmpl w:val="D6749804"/>
    <w:lvl w:ilvl="0">
      <w:start w:val="1"/>
      <w:numFmt w:val="decimal"/>
      <w:lvlText w:val="23.%1."/>
      <w:lvlJc w:val="left"/>
      <w:pPr>
        <w:ind w:left="566" w:hanging="566"/>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70890946"/>
    <w:multiLevelType w:val="multilevel"/>
    <w:tmpl w:val="92DCAA54"/>
    <w:lvl w:ilvl="0">
      <w:start w:val="1"/>
      <w:numFmt w:val="decimal"/>
      <w:lvlText w:val="8.19.%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727E248B"/>
    <w:multiLevelType w:val="multilevel"/>
    <w:tmpl w:val="6486F15C"/>
    <w:lvl w:ilvl="0">
      <w:start w:val="15"/>
      <w:numFmt w:val="decimal"/>
      <w:lvlText w:val="%1."/>
      <w:lvlJc w:val="left"/>
      <w:pPr>
        <w:ind w:left="435" w:hanging="435"/>
      </w:pPr>
      <w:rPr>
        <w:rFonts w:ascii="Arial" w:eastAsia="Arial" w:hAnsi="Arial" w:cs="Arial" w:hint="default"/>
      </w:rPr>
    </w:lvl>
    <w:lvl w:ilvl="1">
      <w:start w:val="1"/>
      <w:numFmt w:val="decimal"/>
      <w:lvlText w:val="%1.%2."/>
      <w:lvlJc w:val="left"/>
      <w:pPr>
        <w:ind w:left="1096" w:hanging="435"/>
      </w:pPr>
      <w:rPr>
        <w:rFonts w:ascii="Arial" w:eastAsia="Arial" w:hAnsi="Arial" w:cs="Arial" w:hint="default"/>
        <w:b/>
      </w:rPr>
    </w:lvl>
    <w:lvl w:ilvl="2">
      <w:start w:val="1"/>
      <w:numFmt w:val="decimal"/>
      <w:lvlText w:val="%1.%2.%3."/>
      <w:lvlJc w:val="left"/>
      <w:pPr>
        <w:ind w:left="2042" w:hanging="720"/>
      </w:pPr>
      <w:rPr>
        <w:rFonts w:ascii="Arial" w:eastAsia="Arial" w:hAnsi="Arial" w:cs="Arial" w:hint="default"/>
      </w:rPr>
    </w:lvl>
    <w:lvl w:ilvl="3">
      <w:start w:val="1"/>
      <w:numFmt w:val="decimal"/>
      <w:lvlText w:val="%1.%2.%3.%4."/>
      <w:lvlJc w:val="left"/>
      <w:pPr>
        <w:ind w:left="2703" w:hanging="720"/>
      </w:pPr>
      <w:rPr>
        <w:rFonts w:ascii="Arial" w:eastAsia="Arial" w:hAnsi="Arial" w:cs="Arial" w:hint="default"/>
      </w:rPr>
    </w:lvl>
    <w:lvl w:ilvl="4">
      <w:start w:val="1"/>
      <w:numFmt w:val="decimal"/>
      <w:lvlText w:val="%1.%2.%3.%4.%5."/>
      <w:lvlJc w:val="left"/>
      <w:pPr>
        <w:ind w:left="3724" w:hanging="1080"/>
      </w:pPr>
      <w:rPr>
        <w:rFonts w:ascii="Arial" w:eastAsia="Arial" w:hAnsi="Arial" w:cs="Arial" w:hint="default"/>
      </w:rPr>
    </w:lvl>
    <w:lvl w:ilvl="5">
      <w:start w:val="1"/>
      <w:numFmt w:val="decimal"/>
      <w:lvlText w:val="%1.%2.%3.%4.%5.%6."/>
      <w:lvlJc w:val="left"/>
      <w:pPr>
        <w:ind w:left="4385" w:hanging="1080"/>
      </w:pPr>
      <w:rPr>
        <w:rFonts w:ascii="Arial" w:eastAsia="Arial" w:hAnsi="Arial" w:cs="Arial" w:hint="default"/>
      </w:rPr>
    </w:lvl>
    <w:lvl w:ilvl="6">
      <w:start w:val="1"/>
      <w:numFmt w:val="decimal"/>
      <w:lvlText w:val="%1.%2.%3.%4.%5.%6.%7."/>
      <w:lvlJc w:val="left"/>
      <w:pPr>
        <w:ind w:left="5046" w:hanging="1080"/>
      </w:pPr>
      <w:rPr>
        <w:rFonts w:ascii="Arial" w:eastAsia="Arial" w:hAnsi="Arial" w:cs="Arial" w:hint="default"/>
      </w:rPr>
    </w:lvl>
    <w:lvl w:ilvl="7">
      <w:start w:val="1"/>
      <w:numFmt w:val="decimal"/>
      <w:lvlText w:val="%1.%2.%3.%4.%5.%6.%7.%8."/>
      <w:lvlJc w:val="left"/>
      <w:pPr>
        <w:ind w:left="6067" w:hanging="1440"/>
      </w:pPr>
      <w:rPr>
        <w:rFonts w:ascii="Arial" w:eastAsia="Arial" w:hAnsi="Arial" w:cs="Arial" w:hint="default"/>
      </w:rPr>
    </w:lvl>
    <w:lvl w:ilvl="8">
      <w:start w:val="1"/>
      <w:numFmt w:val="decimal"/>
      <w:lvlText w:val="%1.%2.%3.%4.%5.%6.%7.%8.%9."/>
      <w:lvlJc w:val="left"/>
      <w:pPr>
        <w:ind w:left="6728" w:hanging="1440"/>
      </w:pPr>
      <w:rPr>
        <w:rFonts w:ascii="Arial" w:eastAsia="Arial" w:hAnsi="Arial" w:cs="Arial" w:hint="default"/>
      </w:rPr>
    </w:lvl>
  </w:abstractNum>
  <w:abstractNum w:abstractNumId="148" w15:restartNumberingAfterBreak="0">
    <w:nsid w:val="741E7BF8"/>
    <w:multiLevelType w:val="multilevel"/>
    <w:tmpl w:val="84FE636E"/>
    <w:lvl w:ilvl="0">
      <w:start w:val="1"/>
      <w:numFmt w:val="decimal"/>
      <w:lvlText w:val="16.2.4.%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74B75DA1"/>
    <w:multiLevelType w:val="multilevel"/>
    <w:tmpl w:val="6D8C1D74"/>
    <w:lvl w:ilvl="0">
      <w:start w:val="1"/>
      <w:numFmt w:val="decimal"/>
      <w:lvlText w:val="3.%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762E1BDD"/>
    <w:multiLevelType w:val="multilevel"/>
    <w:tmpl w:val="40381F40"/>
    <w:lvl w:ilvl="0">
      <w:start w:val="1"/>
      <w:numFmt w:val="decimal"/>
      <w:lvlText w:val="7.3.%1"/>
      <w:lvlJc w:val="left"/>
      <w:pPr>
        <w:ind w:left="1133" w:hanging="569"/>
      </w:pPr>
      <w:rPr>
        <w:rFonts w:ascii="Arial" w:eastAsia="Arial" w:hAnsi="Arial" w:cs="Arial"/>
        <w:b/>
        <w:color w:val="000000"/>
      </w:rPr>
    </w:lvl>
    <w:lvl w:ilvl="1">
      <w:start w:val="1"/>
      <w:numFmt w:val="decimal"/>
      <w:lvlText w:val="%1.%2."/>
      <w:lvlJc w:val="left"/>
      <w:pPr>
        <w:ind w:left="792" w:hanging="432"/>
      </w:pPr>
      <w:rPr>
        <w:b/>
        <w:color w:val="000000"/>
        <w:sz w:val="20"/>
        <w:szCs w:val="20"/>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653215C"/>
    <w:multiLevelType w:val="multilevel"/>
    <w:tmpl w:val="63949626"/>
    <w:lvl w:ilvl="0">
      <w:start w:val="1"/>
      <w:numFmt w:val="decimal"/>
      <w:lvlText w:val="10.5.1.%1."/>
      <w:lvlJc w:val="left"/>
      <w:pPr>
        <w:ind w:left="1700" w:hanging="57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7918544C"/>
    <w:multiLevelType w:val="multilevel"/>
    <w:tmpl w:val="CED4277E"/>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3" w15:restartNumberingAfterBreak="0">
    <w:nsid w:val="79976C9F"/>
    <w:multiLevelType w:val="multilevel"/>
    <w:tmpl w:val="C4243CC8"/>
    <w:lvl w:ilvl="0">
      <w:start w:val="1"/>
      <w:numFmt w:val="decimal"/>
      <w:lvlText w:val="15.%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79BF73EF"/>
    <w:multiLevelType w:val="multilevel"/>
    <w:tmpl w:val="FCA04C20"/>
    <w:lvl w:ilvl="0">
      <w:start w:val="1"/>
      <w:numFmt w:val="decimal"/>
      <w:lvlText w:val="10.7.%1."/>
      <w:lvlJc w:val="left"/>
      <w:pPr>
        <w:ind w:left="1133" w:hanging="569"/>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15:restartNumberingAfterBreak="0">
    <w:nsid w:val="79EB71E4"/>
    <w:multiLevelType w:val="multilevel"/>
    <w:tmpl w:val="3496AB5E"/>
    <w:lvl w:ilvl="0">
      <w:start w:val="1"/>
      <w:numFmt w:val="decimal"/>
      <w:lvlText w:val="17.12.%1."/>
      <w:lvlJc w:val="left"/>
      <w:pPr>
        <w:ind w:left="1133" w:hanging="569"/>
      </w:pPr>
      <w:rPr>
        <w:rFonts w:ascii="Arial" w:hAnsi="Arial" w:cs="Arial"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7AE20A12"/>
    <w:multiLevelType w:val="multilevel"/>
    <w:tmpl w:val="C88ADFF2"/>
    <w:lvl w:ilvl="0">
      <w:start w:val="1"/>
      <w:numFmt w:val="decimal"/>
      <w:lvlText w:val="12.%1."/>
      <w:lvlJc w:val="left"/>
      <w:pPr>
        <w:ind w:left="0" w:firstLine="0"/>
      </w:pPr>
      <w:rPr>
        <w:rFonts w:ascii="Arial" w:hAnsi="Arial" w:cs="Arial" w:hint="default"/>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7" w15:restartNumberingAfterBreak="0">
    <w:nsid w:val="7B874FE3"/>
    <w:multiLevelType w:val="multilevel"/>
    <w:tmpl w:val="EA02CC1A"/>
    <w:lvl w:ilvl="0">
      <w:start w:val="1"/>
      <w:numFmt w:val="decimal"/>
      <w:lvlText w:val="2.%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7CD71571"/>
    <w:multiLevelType w:val="multilevel"/>
    <w:tmpl w:val="5AF61470"/>
    <w:lvl w:ilvl="0">
      <w:start w:val="1"/>
      <w:numFmt w:val="decimal"/>
      <w:lvlText w:val="10.%1."/>
      <w:lvlJc w:val="left"/>
      <w:pPr>
        <w:ind w:left="0" w:firstLine="0"/>
      </w:pPr>
      <w:rPr>
        <w:rFonts w:ascii="Arial" w:hAnsi="Arial" w:cs="Arial" w:hint="default"/>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9" w15:restartNumberingAfterBreak="0">
    <w:nsid w:val="7DD95151"/>
    <w:multiLevelType w:val="multilevel"/>
    <w:tmpl w:val="C5B66C60"/>
    <w:lvl w:ilvl="0">
      <w:start w:val="1"/>
      <w:numFmt w:val="decimal"/>
      <w:lvlText w:val="6.2.%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7E9859AE"/>
    <w:multiLevelType w:val="multilevel"/>
    <w:tmpl w:val="0178D7DE"/>
    <w:lvl w:ilvl="0">
      <w:start w:val="4"/>
      <w:numFmt w:val="decimal"/>
      <w:lvlText w:val="%1."/>
      <w:lvlJc w:val="left"/>
      <w:pPr>
        <w:ind w:left="435" w:hanging="435"/>
      </w:pPr>
      <w:rPr>
        <w:rFonts w:hint="default"/>
      </w:rPr>
    </w:lvl>
    <w:lvl w:ilvl="1">
      <w:start w:val="10"/>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128"/>
  </w:num>
  <w:num w:numId="3">
    <w:abstractNumId w:val="2"/>
  </w:num>
  <w:num w:numId="4">
    <w:abstractNumId w:val="100"/>
  </w:num>
  <w:num w:numId="5">
    <w:abstractNumId w:val="159"/>
  </w:num>
  <w:num w:numId="6">
    <w:abstractNumId w:val="125"/>
  </w:num>
  <w:num w:numId="7">
    <w:abstractNumId w:val="47"/>
  </w:num>
  <w:num w:numId="8">
    <w:abstractNumId w:val="106"/>
  </w:num>
  <w:num w:numId="9">
    <w:abstractNumId w:val="139"/>
  </w:num>
  <w:num w:numId="10">
    <w:abstractNumId w:val="118"/>
  </w:num>
  <w:num w:numId="11">
    <w:abstractNumId w:val="151"/>
  </w:num>
  <w:num w:numId="12">
    <w:abstractNumId w:val="155"/>
  </w:num>
  <w:num w:numId="13">
    <w:abstractNumId w:val="59"/>
  </w:num>
  <w:num w:numId="14">
    <w:abstractNumId w:val="123"/>
  </w:num>
  <w:num w:numId="15">
    <w:abstractNumId w:val="45"/>
  </w:num>
  <w:num w:numId="16">
    <w:abstractNumId w:val="21"/>
  </w:num>
  <w:num w:numId="17">
    <w:abstractNumId w:val="24"/>
  </w:num>
  <w:num w:numId="18">
    <w:abstractNumId w:val="6"/>
  </w:num>
  <w:num w:numId="19">
    <w:abstractNumId w:val="144"/>
  </w:num>
  <w:num w:numId="20">
    <w:abstractNumId w:val="7"/>
  </w:num>
  <w:num w:numId="21">
    <w:abstractNumId w:val="154"/>
  </w:num>
  <w:num w:numId="22">
    <w:abstractNumId w:val="3"/>
  </w:num>
  <w:num w:numId="23">
    <w:abstractNumId w:val="124"/>
  </w:num>
  <w:num w:numId="24">
    <w:abstractNumId w:val="51"/>
  </w:num>
  <w:num w:numId="25">
    <w:abstractNumId w:val="112"/>
  </w:num>
  <w:num w:numId="26">
    <w:abstractNumId w:val="129"/>
  </w:num>
  <w:num w:numId="27">
    <w:abstractNumId w:val="38"/>
  </w:num>
  <w:num w:numId="28">
    <w:abstractNumId w:val="92"/>
  </w:num>
  <w:num w:numId="29">
    <w:abstractNumId w:val="70"/>
  </w:num>
  <w:num w:numId="30">
    <w:abstractNumId w:val="107"/>
  </w:num>
  <w:num w:numId="31">
    <w:abstractNumId w:val="71"/>
  </w:num>
  <w:num w:numId="32">
    <w:abstractNumId w:val="103"/>
  </w:num>
  <w:num w:numId="33">
    <w:abstractNumId w:val="23"/>
  </w:num>
  <w:num w:numId="34">
    <w:abstractNumId w:val="0"/>
  </w:num>
  <w:num w:numId="35">
    <w:abstractNumId w:val="90"/>
  </w:num>
  <w:num w:numId="36">
    <w:abstractNumId w:val="15"/>
  </w:num>
  <w:num w:numId="37">
    <w:abstractNumId w:val="81"/>
  </w:num>
  <w:num w:numId="38">
    <w:abstractNumId w:val="116"/>
  </w:num>
  <w:num w:numId="39">
    <w:abstractNumId w:val="8"/>
  </w:num>
  <w:num w:numId="40">
    <w:abstractNumId w:val="28"/>
  </w:num>
  <w:num w:numId="41">
    <w:abstractNumId w:val="117"/>
  </w:num>
  <w:num w:numId="42">
    <w:abstractNumId w:val="79"/>
  </w:num>
  <w:num w:numId="43">
    <w:abstractNumId w:val="140"/>
  </w:num>
  <w:num w:numId="44">
    <w:abstractNumId w:val="97"/>
  </w:num>
  <w:num w:numId="45">
    <w:abstractNumId w:val="68"/>
  </w:num>
  <w:num w:numId="46">
    <w:abstractNumId w:val="57"/>
  </w:num>
  <w:num w:numId="47">
    <w:abstractNumId w:val="41"/>
  </w:num>
  <w:num w:numId="48">
    <w:abstractNumId w:val="137"/>
  </w:num>
  <w:num w:numId="49">
    <w:abstractNumId w:val="142"/>
  </w:num>
  <w:num w:numId="50">
    <w:abstractNumId w:val="101"/>
  </w:num>
  <w:num w:numId="51">
    <w:abstractNumId w:val="29"/>
  </w:num>
  <w:num w:numId="52">
    <w:abstractNumId w:val="25"/>
  </w:num>
  <w:num w:numId="53">
    <w:abstractNumId w:val="65"/>
  </w:num>
  <w:num w:numId="54">
    <w:abstractNumId w:val="33"/>
  </w:num>
  <w:num w:numId="55">
    <w:abstractNumId w:val="88"/>
  </w:num>
  <w:num w:numId="56">
    <w:abstractNumId w:val="99"/>
  </w:num>
  <w:num w:numId="57">
    <w:abstractNumId w:val="77"/>
  </w:num>
  <w:num w:numId="58">
    <w:abstractNumId w:val="132"/>
  </w:num>
  <w:num w:numId="59">
    <w:abstractNumId w:val="150"/>
  </w:num>
  <w:num w:numId="60">
    <w:abstractNumId w:val="5"/>
  </w:num>
  <w:num w:numId="61">
    <w:abstractNumId w:val="18"/>
  </w:num>
  <w:num w:numId="62">
    <w:abstractNumId w:val="93"/>
  </w:num>
  <w:num w:numId="63">
    <w:abstractNumId w:val="14"/>
  </w:num>
  <w:num w:numId="64">
    <w:abstractNumId w:val="95"/>
  </w:num>
  <w:num w:numId="65">
    <w:abstractNumId w:val="82"/>
  </w:num>
  <w:num w:numId="66">
    <w:abstractNumId w:val="114"/>
  </w:num>
  <w:num w:numId="67">
    <w:abstractNumId w:val="55"/>
  </w:num>
  <w:num w:numId="68">
    <w:abstractNumId w:val="108"/>
  </w:num>
  <w:num w:numId="69">
    <w:abstractNumId w:val="127"/>
  </w:num>
  <w:num w:numId="70">
    <w:abstractNumId w:val="115"/>
  </w:num>
  <w:num w:numId="71">
    <w:abstractNumId w:val="146"/>
  </w:num>
  <w:num w:numId="72">
    <w:abstractNumId w:val="58"/>
  </w:num>
  <w:num w:numId="73">
    <w:abstractNumId w:val="74"/>
  </w:num>
  <w:num w:numId="74">
    <w:abstractNumId w:val="17"/>
  </w:num>
  <w:num w:numId="75">
    <w:abstractNumId w:val="48"/>
  </w:num>
  <w:num w:numId="76">
    <w:abstractNumId w:val="126"/>
  </w:num>
  <w:num w:numId="77">
    <w:abstractNumId w:val="1"/>
  </w:num>
  <w:num w:numId="78">
    <w:abstractNumId w:val="113"/>
  </w:num>
  <w:num w:numId="79">
    <w:abstractNumId w:val="53"/>
  </w:num>
  <w:num w:numId="80">
    <w:abstractNumId w:val="62"/>
  </w:num>
  <w:num w:numId="81">
    <w:abstractNumId w:val="135"/>
  </w:num>
  <w:num w:numId="82">
    <w:abstractNumId w:val="43"/>
  </w:num>
  <w:num w:numId="83">
    <w:abstractNumId w:val="120"/>
  </w:num>
  <w:num w:numId="84">
    <w:abstractNumId w:val="31"/>
  </w:num>
  <w:num w:numId="85">
    <w:abstractNumId w:val="26"/>
  </w:num>
  <w:num w:numId="86">
    <w:abstractNumId w:val="138"/>
  </w:num>
  <w:num w:numId="87">
    <w:abstractNumId w:val="85"/>
  </w:num>
  <w:num w:numId="88">
    <w:abstractNumId w:val="157"/>
  </w:num>
  <w:num w:numId="89">
    <w:abstractNumId w:val="87"/>
  </w:num>
  <w:num w:numId="90">
    <w:abstractNumId w:val="145"/>
  </w:num>
  <w:num w:numId="91">
    <w:abstractNumId w:val="109"/>
  </w:num>
  <w:num w:numId="92">
    <w:abstractNumId w:val="102"/>
  </w:num>
  <w:num w:numId="93">
    <w:abstractNumId w:val="56"/>
  </w:num>
  <w:num w:numId="94">
    <w:abstractNumId w:val="52"/>
  </w:num>
  <w:num w:numId="95">
    <w:abstractNumId w:val="149"/>
  </w:num>
  <w:num w:numId="96">
    <w:abstractNumId w:val="61"/>
  </w:num>
  <w:num w:numId="97">
    <w:abstractNumId w:val="122"/>
  </w:num>
  <w:num w:numId="98">
    <w:abstractNumId w:val="158"/>
  </w:num>
  <w:num w:numId="99">
    <w:abstractNumId w:val="20"/>
  </w:num>
  <w:num w:numId="100">
    <w:abstractNumId w:val="136"/>
  </w:num>
  <w:num w:numId="101">
    <w:abstractNumId w:val="78"/>
  </w:num>
  <w:num w:numId="102">
    <w:abstractNumId w:val="10"/>
  </w:num>
  <w:num w:numId="103">
    <w:abstractNumId w:val="153"/>
  </w:num>
  <w:num w:numId="104">
    <w:abstractNumId w:val="143"/>
  </w:num>
  <w:num w:numId="105">
    <w:abstractNumId w:val="96"/>
  </w:num>
  <w:num w:numId="106">
    <w:abstractNumId w:val="156"/>
  </w:num>
  <w:num w:numId="107">
    <w:abstractNumId w:val="72"/>
  </w:num>
  <w:num w:numId="108">
    <w:abstractNumId w:val="148"/>
  </w:num>
  <w:num w:numId="109">
    <w:abstractNumId w:val="91"/>
  </w:num>
  <w:num w:numId="110">
    <w:abstractNumId w:val="49"/>
  </w:num>
  <w:num w:numId="111">
    <w:abstractNumId w:val="27"/>
  </w:num>
  <w:num w:numId="112">
    <w:abstractNumId w:val="64"/>
  </w:num>
  <w:num w:numId="113">
    <w:abstractNumId w:val="50"/>
  </w:num>
  <w:num w:numId="114">
    <w:abstractNumId w:val="42"/>
  </w:num>
  <w:num w:numId="115">
    <w:abstractNumId w:val="131"/>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7"/>
  </w:num>
  <w:num w:numId="119">
    <w:abstractNumId w:val="80"/>
  </w:num>
  <w:num w:numId="120">
    <w:abstractNumId w:val="63"/>
  </w:num>
  <w:num w:numId="121">
    <w:abstractNumId w:val="94"/>
  </w:num>
  <w:num w:numId="122">
    <w:abstractNumId w:val="84"/>
  </w:num>
  <w:num w:numId="123">
    <w:abstractNumId w:val="39"/>
  </w:num>
  <w:num w:numId="124">
    <w:abstractNumId w:val="32"/>
  </w:num>
  <w:num w:numId="125">
    <w:abstractNumId w:val="69"/>
  </w:num>
  <w:num w:numId="126">
    <w:abstractNumId w:val="105"/>
  </w:num>
  <w:num w:numId="127">
    <w:abstractNumId w:val="134"/>
  </w:num>
  <w:num w:numId="128">
    <w:abstractNumId w:val="104"/>
  </w:num>
  <w:num w:numId="129">
    <w:abstractNumId w:val="130"/>
  </w:num>
  <w:num w:numId="130">
    <w:abstractNumId w:val="141"/>
  </w:num>
  <w:num w:numId="131">
    <w:abstractNumId w:val="76"/>
  </w:num>
  <w:num w:numId="132">
    <w:abstractNumId w:val="121"/>
  </w:num>
  <w:num w:numId="133">
    <w:abstractNumId w:val="36"/>
  </w:num>
  <w:num w:numId="134">
    <w:abstractNumId w:val="119"/>
  </w:num>
  <w:num w:numId="135">
    <w:abstractNumId w:val="86"/>
  </w:num>
  <w:num w:numId="136">
    <w:abstractNumId w:val="35"/>
  </w:num>
  <w:num w:numId="137">
    <w:abstractNumId w:val="83"/>
  </w:num>
  <w:num w:numId="138">
    <w:abstractNumId w:val="22"/>
  </w:num>
  <w:num w:numId="139">
    <w:abstractNumId w:val="75"/>
  </w:num>
  <w:num w:numId="140">
    <w:abstractNumId w:val="30"/>
  </w:num>
  <w:num w:numId="141">
    <w:abstractNumId w:val="152"/>
  </w:num>
  <w:num w:numId="142">
    <w:abstractNumId w:val="34"/>
  </w:num>
  <w:num w:numId="143">
    <w:abstractNumId w:val="111"/>
  </w:num>
  <w:num w:numId="144">
    <w:abstractNumId w:val="37"/>
  </w:num>
  <w:num w:numId="145">
    <w:abstractNumId w:val="54"/>
  </w:num>
  <w:num w:numId="146">
    <w:abstractNumId w:val="160"/>
  </w:num>
  <w:num w:numId="147">
    <w:abstractNumId w:val="89"/>
  </w:num>
  <w:num w:numId="148">
    <w:abstractNumId w:val="40"/>
  </w:num>
  <w:num w:numId="149">
    <w:abstractNumId w:val="46"/>
  </w:num>
  <w:num w:numId="150">
    <w:abstractNumId w:val="11"/>
  </w:num>
  <w:num w:numId="151">
    <w:abstractNumId w:val="110"/>
  </w:num>
  <w:num w:numId="152">
    <w:abstractNumId w:val="16"/>
  </w:num>
  <w:num w:numId="153">
    <w:abstractNumId w:val="73"/>
  </w:num>
  <w:num w:numId="154">
    <w:abstractNumId w:val="9"/>
  </w:num>
  <w:num w:numId="155">
    <w:abstractNumId w:val="13"/>
  </w:num>
  <w:num w:numId="156">
    <w:abstractNumId w:val="98"/>
  </w:num>
  <w:num w:numId="157">
    <w:abstractNumId w:val="66"/>
  </w:num>
  <w:num w:numId="158">
    <w:abstractNumId w:val="133"/>
  </w:num>
  <w:num w:numId="159">
    <w:abstractNumId w:val="19"/>
  </w:num>
  <w:num w:numId="160">
    <w:abstractNumId w:val="12"/>
  </w:num>
  <w:num w:numId="161">
    <w:abstractNumId w:val="60"/>
  </w:num>
  <w:num w:numId="162">
    <w:abstractNumId w:val="14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66"/>
    <w:rsid w:val="00000A9A"/>
    <w:rsid w:val="00000C65"/>
    <w:rsid w:val="00012C59"/>
    <w:rsid w:val="000379C7"/>
    <w:rsid w:val="00044A25"/>
    <w:rsid w:val="00045252"/>
    <w:rsid w:val="000473FE"/>
    <w:rsid w:val="000478E2"/>
    <w:rsid w:val="00061566"/>
    <w:rsid w:val="000657BA"/>
    <w:rsid w:val="00065CCA"/>
    <w:rsid w:val="000768A9"/>
    <w:rsid w:val="00076E27"/>
    <w:rsid w:val="00081DF3"/>
    <w:rsid w:val="00085DA5"/>
    <w:rsid w:val="0009030F"/>
    <w:rsid w:val="000A3AE6"/>
    <w:rsid w:val="000B64B4"/>
    <w:rsid w:val="000B7219"/>
    <w:rsid w:val="000C05B4"/>
    <w:rsid w:val="000C4E67"/>
    <w:rsid w:val="000E2DDF"/>
    <w:rsid w:val="000E3845"/>
    <w:rsid w:val="000E4318"/>
    <w:rsid w:val="00105710"/>
    <w:rsid w:val="00114B51"/>
    <w:rsid w:val="00127A37"/>
    <w:rsid w:val="00132277"/>
    <w:rsid w:val="00133984"/>
    <w:rsid w:val="00135311"/>
    <w:rsid w:val="001378E4"/>
    <w:rsid w:val="00141A6B"/>
    <w:rsid w:val="00160E19"/>
    <w:rsid w:val="0016716C"/>
    <w:rsid w:val="00180A08"/>
    <w:rsid w:val="00183636"/>
    <w:rsid w:val="00193DDE"/>
    <w:rsid w:val="001A10EB"/>
    <w:rsid w:val="001A2552"/>
    <w:rsid w:val="001A4111"/>
    <w:rsid w:val="001A5C00"/>
    <w:rsid w:val="001B1BC7"/>
    <w:rsid w:val="001B7FF8"/>
    <w:rsid w:val="001D2FE5"/>
    <w:rsid w:val="001D683B"/>
    <w:rsid w:val="001F6C3E"/>
    <w:rsid w:val="00204E2F"/>
    <w:rsid w:val="00206BB4"/>
    <w:rsid w:val="00234371"/>
    <w:rsid w:val="00236C2C"/>
    <w:rsid w:val="00237D76"/>
    <w:rsid w:val="00240E0E"/>
    <w:rsid w:val="00242F5F"/>
    <w:rsid w:val="00252A84"/>
    <w:rsid w:val="002607C4"/>
    <w:rsid w:val="002607CD"/>
    <w:rsid w:val="0026084C"/>
    <w:rsid w:val="00266105"/>
    <w:rsid w:val="00275CA1"/>
    <w:rsid w:val="002A288B"/>
    <w:rsid w:val="002A7A71"/>
    <w:rsid w:val="002B26C6"/>
    <w:rsid w:val="002B3FDF"/>
    <w:rsid w:val="002C6ED5"/>
    <w:rsid w:val="002D043A"/>
    <w:rsid w:val="002D051B"/>
    <w:rsid w:val="002D6240"/>
    <w:rsid w:val="002F13DD"/>
    <w:rsid w:val="002F4962"/>
    <w:rsid w:val="0030000F"/>
    <w:rsid w:val="003154A2"/>
    <w:rsid w:val="00316DD2"/>
    <w:rsid w:val="00321122"/>
    <w:rsid w:val="00324E95"/>
    <w:rsid w:val="00327F92"/>
    <w:rsid w:val="00356EE4"/>
    <w:rsid w:val="00362B7A"/>
    <w:rsid w:val="00381150"/>
    <w:rsid w:val="003A1FF6"/>
    <w:rsid w:val="003A2ACB"/>
    <w:rsid w:val="003A6DA6"/>
    <w:rsid w:val="003A7BDB"/>
    <w:rsid w:val="003C555D"/>
    <w:rsid w:val="003D58F6"/>
    <w:rsid w:val="003D6773"/>
    <w:rsid w:val="003F32E6"/>
    <w:rsid w:val="00403081"/>
    <w:rsid w:val="004049CF"/>
    <w:rsid w:val="00410411"/>
    <w:rsid w:val="00411765"/>
    <w:rsid w:val="00412791"/>
    <w:rsid w:val="0042690C"/>
    <w:rsid w:val="0044311F"/>
    <w:rsid w:val="0044398D"/>
    <w:rsid w:val="004513FF"/>
    <w:rsid w:val="0045344B"/>
    <w:rsid w:val="00456FB4"/>
    <w:rsid w:val="00460355"/>
    <w:rsid w:val="00467492"/>
    <w:rsid w:val="00471567"/>
    <w:rsid w:val="00477E67"/>
    <w:rsid w:val="004954EC"/>
    <w:rsid w:val="004B51CF"/>
    <w:rsid w:val="004C697C"/>
    <w:rsid w:val="004D099B"/>
    <w:rsid w:val="004D65F4"/>
    <w:rsid w:val="004E0292"/>
    <w:rsid w:val="004E6A49"/>
    <w:rsid w:val="004F03D1"/>
    <w:rsid w:val="004F2A20"/>
    <w:rsid w:val="00500D89"/>
    <w:rsid w:val="00512EAE"/>
    <w:rsid w:val="00524071"/>
    <w:rsid w:val="00532CF7"/>
    <w:rsid w:val="00544EF3"/>
    <w:rsid w:val="005521D4"/>
    <w:rsid w:val="0055319A"/>
    <w:rsid w:val="005676DD"/>
    <w:rsid w:val="005677BE"/>
    <w:rsid w:val="005A4C97"/>
    <w:rsid w:val="005A5CED"/>
    <w:rsid w:val="005A7905"/>
    <w:rsid w:val="005B162F"/>
    <w:rsid w:val="005C1344"/>
    <w:rsid w:val="005C7040"/>
    <w:rsid w:val="005D74A6"/>
    <w:rsid w:val="005E15EC"/>
    <w:rsid w:val="005F18E3"/>
    <w:rsid w:val="005F37D1"/>
    <w:rsid w:val="005F72A8"/>
    <w:rsid w:val="005F732B"/>
    <w:rsid w:val="00602A36"/>
    <w:rsid w:val="00603F16"/>
    <w:rsid w:val="00616F4A"/>
    <w:rsid w:val="00617802"/>
    <w:rsid w:val="00641190"/>
    <w:rsid w:val="00664E31"/>
    <w:rsid w:val="00671D07"/>
    <w:rsid w:val="00672326"/>
    <w:rsid w:val="00675A5A"/>
    <w:rsid w:val="006775BB"/>
    <w:rsid w:val="00682A5D"/>
    <w:rsid w:val="00682B00"/>
    <w:rsid w:val="00693E0C"/>
    <w:rsid w:val="006B242B"/>
    <w:rsid w:val="006B66B4"/>
    <w:rsid w:val="006C0B2A"/>
    <w:rsid w:val="006C3562"/>
    <w:rsid w:val="006F0B87"/>
    <w:rsid w:val="00702155"/>
    <w:rsid w:val="007043F9"/>
    <w:rsid w:val="007129C3"/>
    <w:rsid w:val="007227EE"/>
    <w:rsid w:val="00733B60"/>
    <w:rsid w:val="00735FC9"/>
    <w:rsid w:val="00741978"/>
    <w:rsid w:val="00742065"/>
    <w:rsid w:val="00745104"/>
    <w:rsid w:val="00745215"/>
    <w:rsid w:val="00766279"/>
    <w:rsid w:val="0078120B"/>
    <w:rsid w:val="00784695"/>
    <w:rsid w:val="00785912"/>
    <w:rsid w:val="0079253F"/>
    <w:rsid w:val="00793EAD"/>
    <w:rsid w:val="007A45EC"/>
    <w:rsid w:val="007B24DD"/>
    <w:rsid w:val="007C7F28"/>
    <w:rsid w:val="007E2FC2"/>
    <w:rsid w:val="00805C00"/>
    <w:rsid w:val="008071CB"/>
    <w:rsid w:val="00810BB4"/>
    <w:rsid w:val="00811B97"/>
    <w:rsid w:val="00811FB7"/>
    <w:rsid w:val="008204A8"/>
    <w:rsid w:val="00863D36"/>
    <w:rsid w:val="00864187"/>
    <w:rsid w:val="00867766"/>
    <w:rsid w:val="00867C25"/>
    <w:rsid w:val="008708DB"/>
    <w:rsid w:val="00881847"/>
    <w:rsid w:val="00886813"/>
    <w:rsid w:val="008A5640"/>
    <w:rsid w:val="008A5D84"/>
    <w:rsid w:val="008B2B4E"/>
    <w:rsid w:val="008B3C40"/>
    <w:rsid w:val="008B73BE"/>
    <w:rsid w:val="008D3659"/>
    <w:rsid w:val="008D37E7"/>
    <w:rsid w:val="008D72E1"/>
    <w:rsid w:val="008F226D"/>
    <w:rsid w:val="008F513A"/>
    <w:rsid w:val="00910097"/>
    <w:rsid w:val="00911DA9"/>
    <w:rsid w:val="00911F64"/>
    <w:rsid w:val="00916966"/>
    <w:rsid w:val="009225F6"/>
    <w:rsid w:val="00922709"/>
    <w:rsid w:val="009238AB"/>
    <w:rsid w:val="0094041B"/>
    <w:rsid w:val="00946AC9"/>
    <w:rsid w:val="00953F00"/>
    <w:rsid w:val="00954221"/>
    <w:rsid w:val="00954DF0"/>
    <w:rsid w:val="00963606"/>
    <w:rsid w:val="00973617"/>
    <w:rsid w:val="009817F7"/>
    <w:rsid w:val="009824D2"/>
    <w:rsid w:val="009A0951"/>
    <w:rsid w:val="009A343F"/>
    <w:rsid w:val="009B366C"/>
    <w:rsid w:val="009B6B7F"/>
    <w:rsid w:val="009C64E1"/>
    <w:rsid w:val="009C78F3"/>
    <w:rsid w:val="009D20C7"/>
    <w:rsid w:val="009D48D9"/>
    <w:rsid w:val="009E3FBF"/>
    <w:rsid w:val="00A06264"/>
    <w:rsid w:val="00A15D02"/>
    <w:rsid w:val="00A22070"/>
    <w:rsid w:val="00A25668"/>
    <w:rsid w:val="00A409B5"/>
    <w:rsid w:val="00A4271E"/>
    <w:rsid w:val="00A90B9A"/>
    <w:rsid w:val="00A97DBB"/>
    <w:rsid w:val="00AB6F04"/>
    <w:rsid w:val="00AC12E7"/>
    <w:rsid w:val="00AE7E44"/>
    <w:rsid w:val="00AF6640"/>
    <w:rsid w:val="00B05E54"/>
    <w:rsid w:val="00B07C08"/>
    <w:rsid w:val="00B250B5"/>
    <w:rsid w:val="00B25160"/>
    <w:rsid w:val="00B27D4D"/>
    <w:rsid w:val="00B41791"/>
    <w:rsid w:val="00B446DD"/>
    <w:rsid w:val="00B44C6C"/>
    <w:rsid w:val="00B5048B"/>
    <w:rsid w:val="00B5131E"/>
    <w:rsid w:val="00B722A7"/>
    <w:rsid w:val="00B73899"/>
    <w:rsid w:val="00B777E4"/>
    <w:rsid w:val="00B837B9"/>
    <w:rsid w:val="00B94B0C"/>
    <w:rsid w:val="00B969B1"/>
    <w:rsid w:val="00B96BC2"/>
    <w:rsid w:val="00BA5FC1"/>
    <w:rsid w:val="00BD32F3"/>
    <w:rsid w:val="00BD3BE0"/>
    <w:rsid w:val="00BE1200"/>
    <w:rsid w:val="00BF3DD1"/>
    <w:rsid w:val="00C002D9"/>
    <w:rsid w:val="00C014EF"/>
    <w:rsid w:val="00C03360"/>
    <w:rsid w:val="00C42F8D"/>
    <w:rsid w:val="00C438A3"/>
    <w:rsid w:val="00C449F8"/>
    <w:rsid w:val="00C45BFF"/>
    <w:rsid w:val="00C50F8A"/>
    <w:rsid w:val="00C52867"/>
    <w:rsid w:val="00C645EC"/>
    <w:rsid w:val="00C65AE5"/>
    <w:rsid w:val="00C7471A"/>
    <w:rsid w:val="00C80D54"/>
    <w:rsid w:val="00C8788F"/>
    <w:rsid w:val="00C961EF"/>
    <w:rsid w:val="00CC2FF5"/>
    <w:rsid w:val="00CC5C04"/>
    <w:rsid w:val="00CE1D0E"/>
    <w:rsid w:val="00CF3553"/>
    <w:rsid w:val="00CF3C10"/>
    <w:rsid w:val="00CF4F3A"/>
    <w:rsid w:val="00D01F10"/>
    <w:rsid w:val="00D10723"/>
    <w:rsid w:val="00D13425"/>
    <w:rsid w:val="00D17006"/>
    <w:rsid w:val="00D171ED"/>
    <w:rsid w:val="00D25B1C"/>
    <w:rsid w:val="00D3044D"/>
    <w:rsid w:val="00D5594F"/>
    <w:rsid w:val="00D61C84"/>
    <w:rsid w:val="00D64277"/>
    <w:rsid w:val="00D67C09"/>
    <w:rsid w:val="00D75BB7"/>
    <w:rsid w:val="00D760B7"/>
    <w:rsid w:val="00D86773"/>
    <w:rsid w:val="00D91CCE"/>
    <w:rsid w:val="00DB70C8"/>
    <w:rsid w:val="00DB787F"/>
    <w:rsid w:val="00DC29FA"/>
    <w:rsid w:val="00DC52DA"/>
    <w:rsid w:val="00DC5369"/>
    <w:rsid w:val="00DC7EB5"/>
    <w:rsid w:val="00DD3522"/>
    <w:rsid w:val="00DE1EB8"/>
    <w:rsid w:val="00DF4FFA"/>
    <w:rsid w:val="00DF5D6F"/>
    <w:rsid w:val="00E10BB7"/>
    <w:rsid w:val="00E11442"/>
    <w:rsid w:val="00E1420B"/>
    <w:rsid w:val="00E24E6C"/>
    <w:rsid w:val="00E35524"/>
    <w:rsid w:val="00E53A5D"/>
    <w:rsid w:val="00E56541"/>
    <w:rsid w:val="00E80685"/>
    <w:rsid w:val="00E9253D"/>
    <w:rsid w:val="00EA4B65"/>
    <w:rsid w:val="00EB4CD4"/>
    <w:rsid w:val="00EC25AC"/>
    <w:rsid w:val="00EF0C5B"/>
    <w:rsid w:val="00EF0E60"/>
    <w:rsid w:val="00EF3BA5"/>
    <w:rsid w:val="00F0200E"/>
    <w:rsid w:val="00F03EF3"/>
    <w:rsid w:val="00F14562"/>
    <w:rsid w:val="00F156E2"/>
    <w:rsid w:val="00F31AE1"/>
    <w:rsid w:val="00F35A08"/>
    <w:rsid w:val="00F41D02"/>
    <w:rsid w:val="00F50923"/>
    <w:rsid w:val="00F519FF"/>
    <w:rsid w:val="00F606D6"/>
    <w:rsid w:val="00FA7C2A"/>
    <w:rsid w:val="00FC4D0E"/>
    <w:rsid w:val="00FE6899"/>
    <w:rsid w:val="00FF514E"/>
    <w:rsid w:val="00FF6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6FAF665"/>
  <w15:chartTrackingRefBased/>
  <w15:docId w15:val="{69FC77EB-46F2-4E2C-9C35-D7ED84F7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66"/>
    <w:pPr>
      <w:widowControl w:val="0"/>
      <w:suppressAutoHyphens/>
      <w:spacing w:after="0" w:line="240" w:lineRule="auto"/>
    </w:pPr>
    <w:rPr>
      <w:rFonts w:ascii="Times New Roman" w:eastAsia="Times New Roman" w:hAnsi="Times New Roman" w:cs="Times New Roman"/>
      <w:sz w:val="20"/>
      <w:szCs w:val="20"/>
      <w:lang w:val="en-US" w:eastAsia="pt-BR"/>
    </w:rPr>
  </w:style>
  <w:style w:type="paragraph" w:styleId="Ttulo1">
    <w:name w:val="heading 1"/>
    <w:basedOn w:val="Normal"/>
    <w:next w:val="Normal"/>
    <w:link w:val="Ttulo1Char"/>
    <w:uiPriority w:val="9"/>
    <w:qFormat/>
    <w:rsid w:val="00061566"/>
    <w:pPr>
      <w:keepNext/>
      <w:outlineLvl w:val="0"/>
    </w:pPr>
    <w:rPr>
      <w:rFonts w:ascii="Arial" w:hAnsi="Arial"/>
      <w:b/>
      <w:color w:val="000000"/>
      <w:sz w:val="22"/>
    </w:rPr>
  </w:style>
  <w:style w:type="paragraph" w:styleId="Ttulo2">
    <w:name w:val="heading 2"/>
    <w:basedOn w:val="Normal"/>
    <w:next w:val="Normal"/>
    <w:link w:val="Ttulo2Char"/>
    <w:qFormat/>
    <w:rsid w:val="00061566"/>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qFormat/>
    <w:rsid w:val="00061566"/>
    <w:pPr>
      <w:keepNext/>
      <w:widowControl/>
      <w:suppressAutoHyphens w:val="0"/>
      <w:jc w:val="center"/>
      <w:outlineLvl w:val="2"/>
    </w:pPr>
    <w:rPr>
      <w:b/>
      <w:color w:val="FFFFFF"/>
    </w:rPr>
  </w:style>
  <w:style w:type="paragraph" w:styleId="Ttulo4">
    <w:name w:val="heading 4"/>
    <w:basedOn w:val="Normal"/>
    <w:next w:val="Normal"/>
    <w:link w:val="Ttulo4Char"/>
    <w:qFormat/>
    <w:rsid w:val="00061566"/>
    <w:pPr>
      <w:keepNext/>
      <w:widowControl/>
      <w:suppressAutoHyphens w:val="0"/>
      <w:outlineLvl w:val="3"/>
    </w:pPr>
    <w:rPr>
      <w:rFonts w:ascii="Arial" w:hAnsi="Arial"/>
      <w:sz w:val="40"/>
    </w:rPr>
  </w:style>
  <w:style w:type="paragraph" w:styleId="Ttulo5">
    <w:name w:val="heading 5"/>
    <w:basedOn w:val="Normal"/>
    <w:next w:val="Normal"/>
    <w:link w:val="Ttulo5Char"/>
    <w:qFormat/>
    <w:rsid w:val="00061566"/>
    <w:pPr>
      <w:keepNext/>
      <w:outlineLvl w:val="4"/>
    </w:pPr>
    <w:rPr>
      <w:rFonts w:ascii="Arial" w:hAnsi="Arial"/>
      <w:b/>
      <w:sz w:val="22"/>
    </w:rPr>
  </w:style>
  <w:style w:type="paragraph" w:styleId="Ttulo6">
    <w:name w:val="heading 6"/>
    <w:basedOn w:val="Normal"/>
    <w:next w:val="Normal"/>
    <w:link w:val="Ttulo6Char"/>
    <w:qFormat/>
    <w:rsid w:val="00061566"/>
    <w:pPr>
      <w:keepNext/>
      <w:jc w:val="center"/>
      <w:outlineLvl w:val="5"/>
    </w:pPr>
    <w:rPr>
      <w:rFonts w:ascii="Arial" w:hAnsi="Arial"/>
      <w:b/>
      <w:sz w:val="22"/>
      <w:lang w:val="pt-BR"/>
    </w:rPr>
  </w:style>
  <w:style w:type="paragraph" w:styleId="Ttulo7">
    <w:name w:val="heading 7"/>
    <w:basedOn w:val="Normal"/>
    <w:next w:val="Normal"/>
    <w:link w:val="Ttulo7Char"/>
    <w:qFormat/>
    <w:rsid w:val="00061566"/>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061566"/>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061566"/>
    <w:pPr>
      <w:keepNext/>
      <w:widowControl/>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1566"/>
    <w:rPr>
      <w:rFonts w:ascii="Arial" w:eastAsia="Times New Roman" w:hAnsi="Arial" w:cs="Times New Roman"/>
      <w:b/>
      <w:color w:val="000000"/>
      <w:szCs w:val="20"/>
      <w:lang w:val="en-US" w:eastAsia="pt-BR"/>
    </w:rPr>
  </w:style>
  <w:style w:type="character" w:customStyle="1" w:styleId="Ttulo2Char">
    <w:name w:val="Título 2 Char"/>
    <w:basedOn w:val="Fontepargpadro"/>
    <w:link w:val="Ttulo2"/>
    <w:rsid w:val="00061566"/>
    <w:rPr>
      <w:rFonts w:ascii="Arial" w:eastAsia="Times New Roman" w:hAnsi="Arial" w:cs="Times New Roman"/>
      <w:b/>
      <w:color w:val="000000"/>
      <w:szCs w:val="20"/>
      <w:lang w:eastAsia="pt-BR"/>
    </w:rPr>
  </w:style>
  <w:style w:type="character" w:customStyle="1" w:styleId="Ttulo3Char">
    <w:name w:val="Título 3 Char"/>
    <w:basedOn w:val="Fontepargpadro"/>
    <w:link w:val="Ttulo3"/>
    <w:rsid w:val="00061566"/>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rsid w:val="00061566"/>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061566"/>
    <w:rPr>
      <w:rFonts w:ascii="Arial" w:eastAsia="Times New Roman" w:hAnsi="Arial" w:cs="Times New Roman"/>
      <w:b/>
      <w:szCs w:val="20"/>
      <w:lang w:val="en-US" w:eastAsia="pt-BR"/>
    </w:rPr>
  </w:style>
  <w:style w:type="character" w:customStyle="1" w:styleId="Ttulo6Char">
    <w:name w:val="Título 6 Char"/>
    <w:basedOn w:val="Fontepargpadro"/>
    <w:link w:val="Ttulo6"/>
    <w:rsid w:val="00061566"/>
    <w:rPr>
      <w:rFonts w:ascii="Arial" w:eastAsia="Times New Roman" w:hAnsi="Arial" w:cs="Times New Roman"/>
      <w:b/>
      <w:szCs w:val="20"/>
      <w:lang w:eastAsia="pt-BR"/>
    </w:rPr>
  </w:style>
  <w:style w:type="character" w:customStyle="1" w:styleId="Ttulo7Char">
    <w:name w:val="Título 7 Char"/>
    <w:basedOn w:val="Fontepargpadro"/>
    <w:link w:val="Ttulo7"/>
    <w:rsid w:val="00061566"/>
    <w:rPr>
      <w:rFonts w:ascii="Arial" w:eastAsia="Times New Roman" w:hAnsi="Arial" w:cs="Times New Roman"/>
      <w:b/>
      <w:szCs w:val="20"/>
      <w:lang w:eastAsia="pt-BR"/>
    </w:rPr>
  </w:style>
  <w:style w:type="character" w:customStyle="1" w:styleId="Ttulo8Char">
    <w:name w:val="Título 8 Char"/>
    <w:basedOn w:val="Fontepargpadro"/>
    <w:link w:val="Ttulo8"/>
    <w:rsid w:val="00061566"/>
    <w:rPr>
      <w:rFonts w:ascii="Arial" w:eastAsia="Times New Roman" w:hAnsi="Arial" w:cs="Arial"/>
      <w:b/>
      <w:szCs w:val="20"/>
      <w:lang w:eastAsia="pt-BR"/>
    </w:rPr>
  </w:style>
  <w:style w:type="character" w:customStyle="1" w:styleId="Ttulo9Char">
    <w:name w:val="Título 9 Char"/>
    <w:basedOn w:val="Fontepargpadro"/>
    <w:link w:val="Ttulo9"/>
    <w:rsid w:val="00061566"/>
    <w:rPr>
      <w:rFonts w:ascii="Ottawa" w:eastAsia="Times New Roman" w:hAnsi="Ottawa" w:cs="Times New Roman"/>
      <w:b/>
      <w:szCs w:val="20"/>
      <w:shd w:val="pct20" w:color="000000" w:fill="FFFFFF"/>
      <w:lang w:eastAsia="pt-BR"/>
    </w:rPr>
  </w:style>
  <w:style w:type="table" w:customStyle="1" w:styleId="TableNormal">
    <w:name w:val="Table Normal"/>
    <w:rsid w:val="00061566"/>
    <w:pPr>
      <w:widowControl w:val="0"/>
      <w:spacing w:after="0" w:line="240" w:lineRule="auto"/>
    </w:pPr>
    <w:rPr>
      <w:rFonts w:ascii="Times New Roman" w:eastAsia="Times New Roman" w:hAnsi="Times New Roman" w:cs="Times New Roman"/>
      <w:sz w:val="20"/>
      <w:szCs w:val="20"/>
      <w:lang w:val="en-US" w:eastAsia="pt-BR"/>
    </w:rPr>
    <w:tblPr>
      <w:tblCellMar>
        <w:top w:w="0" w:type="dxa"/>
        <w:left w:w="0" w:type="dxa"/>
        <w:bottom w:w="0" w:type="dxa"/>
        <w:right w:w="0" w:type="dxa"/>
      </w:tblCellMar>
    </w:tblPr>
  </w:style>
  <w:style w:type="paragraph" w:styleId="Ttulo">
    <w:name w:val="Title"/>
    <w:basedOn w:val="Normal"/>
    <w:link w:val="TtuloChar"/>
    <w:qFormat/>
    <w:rsid w:val="00061566"/>
    <w:pPr>
      <w:widowControl/>
      <w:suppressAutoHyphens w:val="0"/>
      <w:spacing w:after="120" w:line="360" w:lineRule="auto"/>
      <w:jc w:val="center"/>
    </w:pPr>
    <w:rPr>
      <w:rFonts w:ascii="Arial" w:hAnsi="Arial"/>
      <w:b/>
      <w:sz w:val="32"/>
    </w:rPr>
  </w:style>
  <w:style w:type="character" w:customStyle="1" w:styleId="TtuloChar">
    <w:name w:val="Título Char"/>
    <w:basedOn w:val="Fontepargpadro"/>
    <w:link w:val="Ttulo"/>
    <w:rsid w:val="00061566"/>
    <w:rPr>
      <w:rFonts w:ascii="Arial" w:eastAsia="Times New Roman" w:hAnsi="Arial" w:cs="Times New Roman"/>
      <w:b/>
      <w:sz w:val="32"/>
      <w:szCs w:val="20"/>
      <w:lang w:val="en-US" w:eastAsia="pt-BR"/>
    </w:rPr>
  </w:style>
  <w:style w:type="character" w:customStyle="1" w:styleId="WW-Absatz-Standardschriftart">
    <w:name w:val="WW-Absatz-Standardschriftart"/>
    <w:rsid w:val="00061566"/>
  </w:style>
  <w:style w:type="character" w:customStyle="1" w:styleId="WW-Absatz-Standardschriftart1">
    <w:name w:val="WW-Absatz-Standardschriftart1"/>
    <w:rsid w:val="00061566"/>
  </w:style>
  <w:style w:type="character" w:customStyle="1" w:styleId="WW-Absatz-Standardschriftart11">
    <w:name w:val="WW-Absatz-Standardschriftart11"/>
    <w:rsid w:val="00061566"/>
  </w:style>
  <w:style w:type="character" w:customStyle="1" w:styleId="WW-Absatz-Standardschriftart111">
    <w:name w:val="WW-Absatz-Standardschriftart111"/>
    <w:rsid w:val="00061566"/>
  </w:style>
  <w:style w:type="character" w:customStyle="1" w:styleId="WW-Absatz-Standardschriftart1111">
    <w:name w:val="WW-Absatz-Standardschriftart1111"/>
    <w:rsid w:val="00061566"/>
  </w:style>
  <w:style w:type="character" w:customStyle="1" w:styleId="WW-Absatz-Standardschriftart11111">
    <w:name w:val="WW-Absatz-Standardschriftart11111"/>
    <w:rsid w:val="00061566"/>
  </w:style>
  <w:style w:type="character" w:customStyle="1" w:styleId="WW-Absatz-Standardschriftart111111">
    <w:name w:val="WW-Absatz-Standardschriftart111111"/>
    <w:rsid w:val="00061566"/>
  </w:style>
  <w:style w:type="character" w:customStyle="1" w:styleId="WW-DefaultParagraphFont">
    <w:name w:val="WW-Default Paragraph Font"/>
    <w:rsid w:val="00061566"/>
  </w:style>
  <w:style w:type="character" w:customStyle="1" w:styleId="WW8Num1z0">
    <w:name w:val="WW8Num1z0"/>
    <w:rsid w:val="00061566"/>
    <w:rPr>
      <w:rFonts w:ascii="StarSymbol" w:hAnsi="StarSymbol"/>
      <w:sz w:val="18"/>
    </w:rPr>
  </w:style>
  <w:style w:type="character" w:customStyle="1" w:styleId="WW8Num2z0">
    <w:name w:val="WW8Num2z0"/>
    <w:rsid w:val="00061566"/>
    <w:rPr>
      <w:rFonts w:ascii="StarSymbol" w:hAnsi="StarSymbol"/>
      <w:sz w:val="18"/>
    </w:rPr>
  </w:style>
  <w:style w:type="character" w:customStyle="1" w:styleId="WW8Num3z0">
    <w:name w:val="WW8Num3z0"/>
    <w:rsid w:val="00061566"/>
    <w:rPr>
      <w:rFonts w:ascii="StarSymbol" w:hAnsi="StarSymbol"/>
      <w:sz w:val="18"/>
    </w:rPr>
  </w:style>
  <w:style w:type="character" w:customStyle="1" w:styleId="WW8Num4z0">
    <w:name w:val="WW8Num4z0"/>
    <w:rsid w:val="00061566"/>
    <w:rPr>
      <w:rFonts w:ascii="StarSymbol" w:hAnsi="StarSymbol"/>
      <w:sz w:val="18"/>
    </w:rPr>
  </w:style>
  <w:style w:type="character" w:customStyle="1" w:styleId="WW8Num5z0">
    <w:name w:val="WW8Num5z0"/>
    <w:rsid w:val="00061566"/>
    <w:rPr>
      <w:rFonts w:ascii="StarSymbol" w:hAnsi="StarSymbol"/>
      <w:sz w:val="18"/>
    </w:rPr>
  </w:style>
  <w:style w:type="character" w:customStyle="1" w:styleId="WW8Num6z0">
    <w:name w:val="WW8Num6z0"/>
    <w:rsid w:val="00061566"/>
    <w:rPr>
      <w:rFonts w:ascii="StarSymbol" w:hAnsi="StarSymbol"/>
      <w:sz w:val="18"/>
    </w:rPr>
  </w:style>
  <w:style w:type="character" w:customStyle="1" w:styleId="WW8Num7z0">
    <w:name w:val="WW8Num7z0"/>
    <w:rsid w:val="00061566"/>
    <w:rPr>
      <w:rFonts w:ascii="StarSymbol" w:hAnsi="StarSymbol"/>
      <w:sz w:val="18"/>
    </w:rPr>
  </w:style>
  <w:style w:type="character" w:customStyle="1" w:styleId="WW8Num8z0">
    <w:name w:val="WW8Num8z0"/>
    <w:rsid w:val="00061566"/>
    <w:rPr>
      <w:rFonts w:ascii="StarSymbol" w:hAnsi="StarSymbol"/>
      <w:sz w:val="18"/>
    </w:rPr>
  </w:style>
  <w:style w:type="character" w:customStyle="1" w:styleId="WW8Num9z0">
    <w:name w:val="WW8Num9z0"/>
    <w:rsid w:val="00061566"/>
    <w:rPr>
      <w:rFonts w:ascii="StarSymbol" w:hAnsi="StarSymbol"/>
      <w:sz w:val="18"/>
    </w:rPr>
  </w:style>
  <w:style w:type="character" w:customStyle="1" w:styleId="WW8Num10z0">
    <w:name w:val="WW8Num10z0"/>
    <w:rsid w:val="00061566"/>
    <w:rPr>
      <w:rFonts w:ascii="StarSymbol" w:hAnsi="StarSymbol"/>
      <w:sz w:val="18"/>
    </w:rPr>
  </w:style>
  <w:style w:type="character" w:customStyle="1" w:styleId="WW8Num11z0">
    <w:name w:val="WW8Num11z0"/>
    <w:rsid w:val="00061566"/>
    <w:rPr>
      <w:rFonts w:ascii="StarSymbol" w:hAnsi="StarSymbol"/>
      <w:sz w:val="18"/>
    </w:rPr>
  </w:style>
  <w:style w:type="character" w:customStyle="1" w:styleId="WW8Num12z0">
    <w:name w:val="WW8Num12z0"/>
    <w:rsid w:val="00061566"/>
    <w:rPr>
      <w:rFonts w:ascii="StarSymbol" w:hAnsi="StarSymbol"/>
      <w:sz w:val="18"/>
    </w:rPr>
  </w:style>
  <w:style w:type="character" w:customStyle="1" w:styleId="WW8Num13z0">
    <w:name w:val="WW8Num13z0"/>
    <w:rsid w:val="00061566"/>
    <w:rPr>
      <w:rFonts w:ascii="StarSymbol" w:hAnsi="StarSymbol"/>
      <w:sz w:val="18"/>
    </w:rPr>
  </w:style>
  <w:style w:type="character" w:customStyle="1" w:styleId="WW8Num14z0">
    <w:name w:val="WW8Num14z0"/>
    <w:rsid w:val="00061566"/>
    <w:rPr>
      <w:rFonts w:ascii="StarSymbol" w:hAnsi="StarSymbol"/>
      <w:sz w:val="18"/>
    </w:rPr>
  </w:style>
  <w:style w:type="character" w:customStyle="1" w:styleId="WW8Num15z0">
    <w:name w:val="WW8Num15z0"/>
    <w:rsid w:val="00061566"/>
    <w:rPr>
      <w:rFonts w:ascii="StarSymbol" w:hAnsi="StarSymbol"/>
      <w:sz w:val="18"/>
    </w:rPr>
  </w:style>
  <w:style w:type="character" w:customStyle="1" w:styleId="WW8Num16z0">
    <w:name w:val="WW8Num16z0"/>
    <w:rsid w:val="00061566"/>
    <w:rPr>
      <w:rFonts w:ascii="StarSymbol" w:hAnsi="StarSymbol"/>
      <w:sz w:val="18"/>
    </w:rPr>
  </w:style>
  <w:style w:type="character" w:customStyle="1" w:styleId="WW8Num17z0">
    <w:name w:val="WW8Num17z0"/>
    <w:rsid w:val="00061566"/>
    <w:rPr>
      <w:rFonts w:ascii="StarSymbol" w:hAnsi="StarSymbol"/>
      <w:sz w:val="18"/>
    </w:rPr>
  </w:style>
  <w:style w:type="character" w:customStyle="1" w:styleId="Caracteresdenumerao">
    <w:name w:val="Caracteres de numeração"/>
    <w:rsid w:val="00061566"/>
  </w:style>
  <w:style w:type="character" w:customStyle="1" w:styleId="WW-Caracteresdenumerao">
    <w:name w:val="WW-Caracteres de numeração"/>
    <w:rsid w:val="00061566"/>
  </w:style>
  <w:style w:type="character" w:customStyle="1" w:styleId="WW-Caracteresdenumerao1">
    <w:name w:val="WW-Caracteres de numeração1"/>
    <w:rsid w:val="00061566"/>
  </w:style>
  <w:style w:type="character" w:customStyle="1" w:styleId="WW-Caracteresdenumerao11">
    <w:name w:val="WW-Caracteres de numeração11"/>
    <w:rsid w:val="00061566"/>
  </w:style>
  <w:style w:type="character" w:customStyle="1" w:styleId="WW-Caracteresdenumerao111">
    <w:name w:val="WW-Caracteres de numeração111"/>
    <w:rsid w:val="00061566"/>
  </w:style>
  <w:style w:type="character" w:customStyle="1" w:styleId="WW-Caracteresdenumerao1111">
    <w:name w:val="WW-Caracteres de numeração1111"/>
    <w:rsid w:val="00061566"/>
  </w:style>
  <w:style w:type="character" w:customStyle="1" w:styleId="WW-Caracteresdenumerao11111">
    <w:name w:val="WW-Caracteres de numeração11111"/>
    <w:rsid w:val="00061566"/>
  </w:style>
  <w:style w:type="character" w:customStyle="1" w:styleId="WW-Caracteresdenumerao111111">
    <w:name w:val="WW-Caracteres de numeração111111"/>
    <w:rsid w:val="00061566"/>
  </w:style>
  <w:style w:type="character" w:customStyle="1" w:styleId="WW-WW8Num1z0">
    <w:name w:val="WW-WW8Num1z0"/>
    <w:rsid w:val="00061566"/>
    <w:rPr>
      <w:rFonts w:ascii="StarSymbol" w:hAnsi="StarSymbol"/>
      <w:sz w:val="18"/>
    </w:rPr>
  </w:style>
  <w:style w:type="character" w:customStyle="1" w:styleId="WW-WW8Num2z0">
    <w:name w:val="WW-WW8Num2z0"/>
    <w:rsid w:val="00061566"/>
    <w:rPr>
      <w:rFonts w:ascii="StarSymbol" w:hAnsi="StarSymbol"/>
      <w:sz w:val="18"/>
    </w:rPr>
  </w:style>
  <w:style w:type="character" w:customStyle="1" w:styleId="WW-WW8Num3z0">
    <w:name w:val="WW-WW8Num3z0"/>
    <w:rsid w:val="00061566"/>
    <w:rPr>
      <w:rFonts w:ascii="StarSymbol" w:hAnsi="StarSymbol"/>
      <w:sz w:val="18"/>
    </w:rPr>
  </w:style>
  <w:style w:type="character" w:customStyle="1" w:styleId="WW-WW8Num1z01">
    <w:name w:val="WW-WW8Num1z01"/>
    <w:rsid w:val="00061566"/>
    <w:rPr>
      <w:rFonts w:ascii="StarSymbol" w:hAnsi="StarSymbol"/>
      <w:sz w:val="18"/>
    </w:rPr>
  </w:style>
  <w:style w:type="character" w:customStyle="1" w:styleId="WW-WW8Num2z01">
    <w:name w:val="WW-WW8Num2z01"/>
    <w:rsid w:val="00061566"/>
    <w:rPr>
      <w:rFonts w:ascii="StarSymbol" w:hAnsi="StarSymbol"/>
      <w:sz w:val="18"/>
    </w:rPr>
  </w:style>
  <w:style w:type="character" w:customStyle="1" w:styleId="WW-WW8Num3z01">
    <w:name w:val="WW-WW8Num3z01"/>
    <w:rsid w:val="00061566"/>
    <w:rPr>
      <w:rFonts w:ascii="StarSymbol" w:hAnsi="StarSymbol"/>
      <w:sz w:val="18"/>
    </w:rPr>
  </w:style>
  <w:style w:type="character" w:customStyle="1" w:styleId="WW-WW8Num1z02">
    <w:name w:val="WW-WW8Num1z02"/>
    <w:rsid w:val="00061566"/>
    <w:rPr>
      <w:rFonts w:ascii="StarSymbol" w:hAnsi="StarSymbol"/>
      <w:sz w:val="18"/>
    </w:rPr>
  </w:style>
  <w:style w:type="character" w:customStyle="1" w:styleId="WW-WW8Num2z02">
    <w:name w:val="WW-WW8Num2z02"/>
    <w:rsid w:val="00061566"/>
    <w:rPr>
      <w:rFonts w:ascii="StarSymbol" w:hAnsi="StarSymbol"/>
      <w:sz w:val="18"/>
    </w:rPr>
  </w:style>
  <w:style w:type="character" w:customStyle="1" w:styleId="WW-WW8Num3z02">
    <w:name w:val="WW-WW8Num3z02"/>
    <w:rsid w:val="00061566"/>
    <w:rPr>
      <w:rFonts w:ascii="StarSymbol" w:hAnsi="StarSymbol"/>
      <w:sz w:val="18"/>
    </w:rPr>
  </w:style>
  <w:style w:type="character" w:customStyle="1" w:styleId="WW-WW8Num1z03">
    <w:name w:val="WW-WW8Num1z03"/>
    <w:rsid w:val="00061566"/>
    <w:rPr>
      <w:rFonts w:ascii="StarSymbol" w:hAnsi="StarSymbol"/>
      <w:sz w:val="18"/>
    </w:rPr>
  </w:style>
  <w:style w:type="character" w:customStyle="1" w:styleId="WW-WW8Num2z03">
    <w:name w:val="WW-WW8Num2z03"/>
    <w:rsid w:val="00061566"/>
    <w:rPr>
      <w:rFonts w:ascii="StarSymbol" w:hAnsi="StarSymbol"/>
      <w:sz w:val="18"/>
    </w:rPr>
  </w:style>
  <w:style w:type="character" w:customStyle="1" w:styleId="WW-WW8Num3z03">
    <w:name w:val="WW-WW8Num3z03"/>
    <w:rsid w:val="00061566"/>
    <w:rPr>
      <w:rFonts w:ascii="StarSymbol" w:hAnsi="StarSymbol"/>
      <w:sz w:val="18"/>
    </w:rPr>
  </w:style>
  <w:style w:type="paragraph" w:styleId="Corpodetexto">
    <w:name w:val="Body Text"/>
    <w:basedOn w:val="Normal"/>
    <w:link w:val="CorpodetextoChar"/>
    <w:rsid w:val="00061566"/>
    <w:pPr>
      <w:spacing w:after="120"/>
    </w:pPr>
  </w:style>
  <w:style w:type="character" w:customStyle="1" w:styleId="CorpodetextoChar">
    <w:name w:val="Corpo de texto Char"/>
    <w:basedOn w:val="Fontepargpadro"/>
    <w:link w:val="Corpodetexto"/>
    <w:rsid w:val="00061566"/>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061566"/>
  </w:style>
  <w:style w:type="paragraph" w:customStyle="1" w:styleId="Ttulodetabela">
    <w:name w:val="Título de tabela"/>
    <w:basedOn w:val="Contedodetabela"/>
    <w:rsid w:val="00061566"/>
    <w:pPr>
      <w:jc w:val="center"/>
    </w:pPr>
    <w:rPr>
      <w:b/>
      <w:i/>
    </w:rPr>
  </w:style>
  <w:style w:type="paragraph" w:customStyle="1" w:styleId="Contedodatabela">
    <w:name w:val="Conteúdo da tabela"/>
    <w:basedOn w:val="Corpodetexto"/>
    <w:rsid w:val="00061566"/>
  </w:style>
  <w:style w:type="paragraph" w:customStyle="1" w:styleId="Ttulodatabela">
    <w:name w:val="Título da tabela"/>
    <w:basedOn w:val="Contedodatabela"/>
    <w:rsid w:val="00061566"/>
    <w:pPr>
      <w:jc w:val="center"/>
    </w:pPr>
    <w:rPr>
      <w:b/>
      <w:i/>
    </w:rPr>
  </w:style>
  <w:style w:type="paragraph" w:styleId="Cabealho">
    <w:name w:val="header"/>
    <w:aliases w:val="Cabeçalho superior,Heading 1a,h,he,HeaderNN,hd,encabezado"/>
    <w:basedOn w:val="Normal"/>
    <w:link w:val="CabealhoChar"/>
    <w:uiPriority w:val="99"/>
    <w:rsid w:val="00061566"/>
    <w:pPr>
      <w:tabs>
        <w:tab w:val="center" w:pos="4419"/>
        <w:tab w:val="right" w:pos="8838"/>
      </w:tabs>
    </w:pPr>
  </w:style>
  <w:style w:type="character" w:customStyle="1" w:styleId="CabealhoChar">
    <w:name w:val="Cabeçalho Char"/>
    <w:aliases w:val="Cabeçalho superior Char,Heading 1a Char,h Char,he Char,HeaderNN Char,hd Char,encabezado Char"/>
    <w:basedOn w:val="Fontepargpadro"/>
    <w:link w:val="Cabealho"/>
    <w:uiPriority w:val="99"/>
    <w:rsid w:val="00061566"/>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rsid w:val="00061566"/>
    <w:pPr>
      <w:tabs>
        <w:tab w:val="center" w:pos="4419"/>
        <w:tab w:val="right" w:pos="8838"/>
      </w:tabs>
    </w:pPr>
  </w:style>
  <w:style w:type="character" w:customStyle="1" w:styleId="RodapChar">
    <w:name w:val="Rodapé Char"/>
    <w:basedOn w:val="Fontepargpadro"/>
    <w:link w:val="Rodap"/>
    <w:uiPriority w:val="99"/>
    <w:rsid w:val="00061566"/>
    <w:rPr>
      <w:rFonts w:ascii="Times New Roman" w:eastAsia="Times New Roman" w:hAnsi="Times New Roman" w:cs="Times New Roman"/>
      <w:sz w:val="20"/>
      <w:szCs w:val="20"/>
      <w:lang w:val="en-US" w:eastAsia="pt-BR"/>
    </w:rPr>
  </w:style>
  <w:style w:type="paragraph" w:styleId="Corpodetexto2">
    <w:name w:val="Body Text 2"/>
    <w:basedOn w:val="Normal"/>
    <w:link w:val="Corpodetexto2Char"/>
    <w:uiPriority w:val="99"/>
    <w:rsid w:val="00061566"/>
    <w:pPr>
      <w:widowControl/>
      <w:suppressAutoHyphens w:val="0"/>
      <w:jc w:val="both"/>
    </w:pPr>
    <w:rPr>
      <w:rFonts w:ascii="Arial" w:hAnsi="Arial"/>
      <w:color w:val="000000"/>
      <w:sz w:val="24"/>
    </w:rPr>
  </w:style>
  <w:style w:type="character" w:customStyle="1" w:styleId="Corpodetexto2Char">
    <w:name w:val="Corpo de texto 2 Char"/>
    <w:basedOn w:val="Fontepargpadro"/>
    <w:link w:val="Corpodetexto2"/>
    <w:uiPriority w:val="99"/>
    <w:rsid w:val="00061566"/>
    <w:rPr>
      <w:rFonts w:ascii="Arial" w:eastAsia="Times New Roman" w:hAnsi="Arial" w:cs="Times New Roman"/>
      <w:color w:val="000000"/>
      <w:sz w:val="24"/>
      <w:szCs w:val="20"/>
      <w:lang w:val="en-US" w:eastAsia="pt-BR"/>
    </w:rPr>
  </w:style>
  <w:style w:type="paragraph" w:customStyle="1" w:styleId="BodyText21">
    <w:name w:val="Body Text 21"/>
    <w:basedOn w:val="Normal"/>
    <w:rsid w:val="00061566"/>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061566"/>
    <w:pPr>
      <w:widowControl/>
      <w:suppressAutoHyphens w:val="0"/>
      <w:snapToGrid w:val="0"/>
      <w:jc w:val="both"/>
    </w:pPr>
    <w:rPr>
      <w:b/>
      <w:sz w:val="24"/>
      <w:lang w:val="pt-BR"/>
    </w:rPr>
  </w:style>
  <w:style w:type="paragraph" w:styleId="Corpodetexto3">
    <w:name w:val="Body Text 3"/>
    <w:basedOn w:val="Normal"/>
    <w:link w:val="Corpodetexto3Char"/>
    <w:rsid w:val="00061566"/>
    <w:pPr>
      <w:jc w:val="both"/>
    </w:pPr>
    <w:rPr>
      <w:rFonts w:ascii="Arial" w:hAnsi="Arial"/>
      <w:bCs/>
      <w:sz w:val="22"/>
    </w:rPr>
  </w:style>
  <w:style w:type="character" w:customStyle="1" w:styleId="Corpodetexto3Char">
    <w:name w:val="Corpo de texto 3 Char"/>
    <w:basedOn w:val="Fontepargpadro"/>
    <w:link w:val="Corpodetexto3"/>
    <w:rsid w:val="00061566"/>
    <w:rPr>
      <w:rFonts w:ascii="Arial" w:eastAsia="Times New Roman" w:hAnsi="Arial" w:cs="Times New Roman"/>
      <w:bCs/>
      <w:szCs w:val="20"/>
      <w:lang w:val="en-US" w:eastAsia="pt-BR"/>
    </w:rPr>
  </w:style>
  <w:style w:type="paragraph" w:styleId="Recuodecorpodetexto">
    <w:name w:val="Body Text Indent"/>
    <w:basedOn w:val="Normal"/>
    <w:link w:val="RecuodecorpodetextoChar"/>
    <w:rsid w:val="00061566"/>
    <w:pPr>
      <w:tabs>
        <w:tab w:val="left" w:pos="709"/>
      </w:tabs>
      <w:ind w:firstLine="284"/>
      <w:jc w:val="both"/>
    </w:pPr>
    <w:rPr>
      <w:snapToGrid w:val="0"/>
      <w:sz w:val="24"/>
    </w:rPr>
  </w:style>
  <w:style w:type="character" w:customStyle="1" w:styleId="RecuodecorpodetextoChar">
    <w:name w:val="Recuo de corpo de texto Char"/>
    <w:basedOn w:val="Fontepargpadro"/>
    <w:link w:val="Recuodecorpodetexto"/>
    <w:rsid w:val="00061566"/>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06156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061566"/>
    <w:pPr>
      <w:widowControl/>
      <w:overflowPunct w:val="0"/>
      <w:autoSpaceDE w:val="0"/>
      <w:autoSpaceDN w:val="0"/>
      <w:adjustRightInd w:val="0"/>
      <w:ind w:left="254"/>
      <w:jc w:val="both"/>
    </w:pPr>
    <w:rPr>
      <w:rFonts w:ascii="Arial" w:hAnsi="Arial"/>
      <w:color w:val="000000"/>
      <w:sz w:val="24"/>
    </w:rPr>
  </w:style>
  <w:style w:type="character" w:customStyle="1" w:styleId="Recuodecorpodetexto2Char">
    <w:name w:val="Recuo de corpo de texto 2 Char"/>
    <w:basedOn w:val="Fontepargpadro"/>
    <w:link w:val="Recuodecorpodetexto2"/>
    <w:rsid w:val="00061566"/>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061566"/>
    <w:pPr>
      <w:widowControl/>
      <w:suppressAutoHyphens w:val="0"/>
      <w:snapToGrid w:val="0"/>
    </w:pPr>
    <w:rPr>
      <w:rFonts w:ascii="Courier New" w:hAnsi="Courier New"/>
      <w:szCs w:val="24"/>
      <w:lang w:val="pt-BR"/>
    </w:rPr>
  </w:style>
  <w:style w:type="character" w:customStyle="1" w:styleId="TextosemFormataoChar">
    <w:name w:val="Texto sem Formatação Char"/>
    <w:basedOn w:val="Fontepargpadro"/>
    <w:link w:val="TextosemFormatao"/>
    <w:rsid w:val="00061566"/>
    <w:rPr>
      <w:rFonts w:ascii="Courier New" w:eastAsia="Times New Roman" w:hAnsi="Courier New" w:cs="Times New Roman"/>
      <w:sz w:val="20"/>
      <w:szCs w:val="24"/>
      <w:lang w:eastAsia="pt-BR"/>
    </w:rPr>
  </w:style>
  <w:style w:type="character" w:styleId="Hyperlink">
    <w:name w:val="Hyperlink"/>
    <w:uiPriority w:val="99"/>
    <w:rsid w:val="00061566"/>
    <w:rPr>
      <w:color w:val="0000FF"/>
      <w:u w:val="single"/>
    </w:rPr>
  </w:style>
  <w:style w:type="paragraph" w:customStyle="1" w:styleId="Estilo1">
    <w:name w:val="Estilo1"/>
    <w:basedOn w:val="Normal"/>
    <w:rsid w:val="00061566"/>
    <w:pPr>
      <w:widowControl/>
      <w:tabs>
        <w:tab w:val="left" w:pos="2268"/>
      </w:tabs>
      <w:suppressAutoHyphens w:val="0"/>
      <w:ind w:left="2410" w:hanging="992"/>
      <w:jc w:val="both"/>
    </w:pPr>
    <w:rPr>
      <w:sz w:val="24"/>
      <w:lang w:val="pt-BR"/>
    </w:rPr>
  </w:style>
  <w:style w:type="paragraph" w:customStyle="1" w:styleId="Estilo2">
    <w:name w:val="Estilo2"/>
    <w:basedOn w:val="Normal"/>
    <w:rsid w:val="00061566"/>
    <w:pPr>
      <w:widowControl/>
      <w:suppressAutoHyphens w:val="0"/>
      <w:ind w:left="2694" w:hanging="284"/>
      <w:jc w:val="both"/>
    </w:pPr>
    <w:rPr>
      <w:snapToGrid w:val="0"/>
      <w:sz w:val="24"/>
      <w:lang w:val="pt-BR"/>
    </w:rPr>
  </w:style>
  <w:style w:type="paragraph" w:customStyle="1" w:styleId="N21">
    <w:name w:val="N21"/>
    <w:basedOn w:val="Normal"/>
    <w:rsid w:val="00061566"/>
    <w:pPr>
      <w:widowControl/>
      <w:suppressAutoHyphens w:val="0"/>
      <w:spacing w:before="60"/>
      <w:ind w:left="2268" w:hanging="425"/>
      <w:jc w:val="both"/>
    </w:pPr>
    <w:rPr>
      <w:rFonts w:ascii="Arial" w:hAnsi="Arial"/>
      <w:snapToGrid w:val="0"/>
      <w:lang w:val="pt-BR"/>
    </w:rPr>
  </w:style>
  <w:style w:type="paragraph" w:styleId="Lista">
    <w:name w:val="List"/>
    <w:basedOn w:val="Normal"/>
    <w:rsid w:val="00061566"/>
    <w:pPr>
      <w:widowControl/>
      <w:suppressAutoHyphens w:val="0"/>
      <w:ind w:left="283" w:hanging="283"/>
    </w:pPr>
    <w:rPr>
      <w:lang w:val="pt-BR"/>
    </w:rPr>
  </w:style>
  <w:style w:type="paragraph" w:styleId="Lista2">
    <w:name w:val="List 2"/>
    <w:basedOn w:val="Normal"/>
    <w:rsid w:val="00061566"/>
    <w:pPr>
      <w:widowControl/>
      <w:suppressAutoHyphens w:val="0"/>
    </w:pPr>
    <w:rPr>
      <w:sz w:val="24"/>
      <w:lang w:val="pt-BR"/>
    </w:rPr>
  </w:style>
  <w:style w:type="paragraph" w:styleId="Lista3">
    <w:name w:val="List 3"/>
    <w:basedOn w:val="Normal"/>
    <w:rsid w:val="00061566"/>
    <w:pPr>
      <w:widowControl/>
      <w:suppressAutoHyphens w:val="0"/>
      <w:ind w:left="849" w:hanging="283"/>
    </w:pPr>
    <w:rPr>
      <w:lang w:val="pt-BR"/>
    </w:rPr>
  </w:style>
  <w:style w:type="paragraph" w:styleId="Lista4">
    <w:name w:val="List 4"/>
    <w:basedOn w:val="Normal"/>
    <w:rsid w:val="00061566"/>
    <w:pPr>
      <w:widowControl/>
      <w:suppressAutoHyphens w:val="0"/>
      <w:ind w:left="1132" w:hanging="283"/>
    </w:pPr>
    <w:rPr>
      <w:lang w:val="pt-BR"/>
    </w:rPr>
  </w:style>
  <w:style w:type="paragraph" w:styleId="Recuodecorpodetexto3">
    <w:name w:val="Body Text Indent 3"/>
    <w:basedOn w:val="Normal"/>
    <w:link w:val="Recuodecorpodetexto3Char"/>
    <w:rsid w:val="00061566"/>
    <w:pPr>
      <w:tabs>
        <w:tab w:val="num" w:pos="2552"/>
      </w:tabs>
      <w:ind w:left="2552"/>
      <w:jc w:val="both"/>
    </w:pPr>
    <w:rPr>
      <w:rFonts w:ascii="Arial" w:hAnsi="Arial" w:cs="Arial"/>
      <w:sz w:val="22"/>
      <w:lang w:val="pt-BR"/>
    </w:rPr>
  </w:style>
  <w:style w:type="character" w:customStyle="1" w:styleId="Recuodecorpodetexto3Char">
    <w:name w:val="Recuo de corpo de texto 3 Char"/>
    <w:basedOn w:val="Fontepargpadro"/>
    <w:link w:val="Recuodecorpodetexto3"/>
    <w:rsid w:val="00061566"/>
    <w:rPr>
      <w:rFonts w:ascii="Arial" w:eastAsia="Times New Roman" w:hAnsi="Arial" w:cs="Arial"/>
      <w:szCs w:val="20"/>
      <w:lang w:eastAsia="pt-BR"/>
    </w:rPr>
  </w:style>
  <w:style w:type="character" w:styleId="HiperlinkVisitado">
    <w:name w:val="FollowedHyperlink"/>
    <w:rsid w:val="00061566"/>
    <w:rPr>
      <w:color w:val="800080"/>
      <w:u w:val="single"/>
    </w:rPr>
  </w:style>
  <w:style w:type="paragraph" w:styleId="Textoembloco">
    <w:name w:val="Block Text"/>
    <w:basedOn w:val="Normal"/>
    <w:rsid w:val="00061566"/>
    <w:pPr>
      <w:spacing w:line="360" w:lineRule="auto"/>
      <w:ind w:left="2835" w:right="-1" w:hanging="284"/>
    </w:pPr>
    <w:rPr>
      <w:rFonts w:ascii="Arial" w:hAnsi="Arial" w:cs="Arial"/>
      <w:sz w:val="22"/>
      <w:lang w:val="pt-BR"/>
    </w:rPr>
  </w:style>
  <w:style w:type="paragraph" w:customStyle="1" w:styleId="Blockquote">
    <w:name w:val="Blockquote"/>
    <w:basedOn w:val="Normal"/>
    <w:rsid w:val="00061566"/>
    <w:pPr>
      <w:widowControl/>
      <w:suppressAutoHyphens w:val="0"/>
      <w:spacing w:before="100" w:after="100"/>
      <w:ind w:left="360" w:right="360"/>
    </w:pPr>
    <w:rPr>
      <w:snapToGrid w:val="0"/>
      <w:sz w:val="24"/>
      <w:lang w:val="pt-BR"/>
    </w:rPr>
  </w:style>
  <w:style w:type="character" w:styleId="Nmerodepgina">
    <w:name w:val="page number"/>
    <w:basedOn w:val="Fontepargpadro"/>
    <w:rsid w:val="00061566"/>
  </w:style>
  <w:style w:type="paragraph" w:styleId="NormalWeb">
    <w:name w:val="Normal (Web)"/>
    <w:basedOn w:val="Normal"/>
    <w:uiPriority w:val="99"/>
    <w:rsid w:val="00061566"/>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061566"/>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061566"/>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061566"/>
    <w:pPr>
      <w:widowControl/>
      <w:suppressAutoHyphens w:val="0"/>
      <w:jc w:val="both"/>
    </w:pPr>
    <w:rPr>
      <w:b/>
      <w:sz w:val="24"/>
      <w:lang w:val="pt-BR"/>
    </w:rPr>
  </w:style>
  <w:style w:type="paragraph" w:customStyle="1" w:styleId="contrato">
    <w:name w:val="contrato"/>
    <w:basedOn w:val="Normal"/>
    <w:rsid w:val="00061566"/>
    <w:pPr>
      <w:widowControl/>
      <w:suppressAutoHyphens w:val="0"/>
      <w:jc w:val="both"/>
    </w:pPr>
    <w:rPr>
      <w:rFonts w:ascii="Arial" w:hAnsi="Arial"/>
      <w:sz w:val="22"/>
      <w:lang w:val="pt-PT"/>
    </w:rPr>
  </w:style>
  <w:style w:type="paragraph" w:customStyle="1" w:styleId="Corpodetexto21">
    <w:name w:val="Corpo de texto 21"/>
    <w:basedOn w:val="Normal"/>
    <w:rsid w:val="00061566"/>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061566"/>
    <w:pPr>
      <w:widowControl/>
      <w:suppressAutoHyphens w:val="0"/>
      <w:ind w:left="1134" w:hanging="1134"/>
      <w:jc w:val="both"/>
    </w:pPr>
    <w:rPr>
      <w:rFonts w:ascii="Arial" w:hAnsi="Arial"/>
      <w:sz w:val="22"/>
      <w:lang w:val="pt-BR"/>
    </w:rPr>
  </w:style>
  <w:style w:type="paragraph" w:customStyle="1" w:styleId="Default">
    <w:name w:val="Default"/>
    <w:rsid w:val="0006156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pt-BR"/>
    </w:rPr>
  </w:style>
  <w:style w:type="character" w:customStyle="1" w:styleId="paginarotulo1">
    <w:name w:val="paginarotulo1"/>
    <w:rsid w:val="00061566"/>
    <w:rPr>
      <w:rFonts w:ascii="Verdana" w:hAnsi="Verdana" w:hint="default"/>
      <w:b w:val="0"/>
      <w:bCs w:val="0"/>
      <w:color w:val="666666"/>
      <w:sz w:val="15"/>
      <w:szCs w:val="15"/>
    </w:rPr>
  </w:style>
  <w:style w:type="table" w:styleId="Tabelacomgrade">
    <w:name w:val="Table Grid"/>
    <w:basedOn w:val="Tabelanormal"/>
    <w:uiPriority w:val="39"/>
    <w:rsid w:val="00061566"/>
    <w:pPr>
      <w:widowControl w:val="0"/>
      <w:suppressAutoHyphens/>
      <w:spacing w:after="0" w:line="240" w:lineRule="auto"/>
    </w:pPr>
    <w:rPr>
      <w:rFonts w:ascii="Times New Roman" w:eastAsia="Times New Roman" w:hAnsi="Times New Roman" w:cs="Times New Roman"/>
      <w:sz w:val="20"/>
      <w:szCs w:val="20"/>
      <w:lang w:val="en-US"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061566"/>
    <w:rPr>
      <w:rFonts w:ascii="Tahoma" w:hAnsi="Tahoma"/>
      <w:sz w:val="16"/>
      <w:szCs w:val="16"/>
    </w:rPr>
  </w:style>
  <w:style w:type="character" w:customStyle="1" w:styleId="TextodebaloChar">
    <w:name w:val="Texto de balão Char"/>
    <w:basedOn w:val="Fontepargpadro"/>
    <w:link w:val="Textodebalo"/>
    <w:uiPriority w:val="99"/>
    <w:rsid w:val="00061566"/>
    <w:rPr>
      <w:rFonts w:ascii="Tahoma" w:eastAsia="Times New Roman" w:hAnsi="Tahoma" w:cs="Times New Roman"/>
      <w:sz w:val="16"/>
      <w:szCs w:val="16"/>
      <w:lang w:val="en-US" w:eastAsia="pt-BR"/>
    </w:rPr>
  </w:style>
  <w:style w:type="paragraph" w:styleId="PargrafodaLista">
    <w:name w:val="List Paragraph"/>
    <w:aliases w:val="Segundo,DOCs_Paragrafo-1,List I Paragraph,Texto"/>
    <w:basedOn w:val="Normal"/>
    <w:link w:val="PargrafodaListaChar"/>
    <w:uiPriority w:val="34"/>
    <w:qFormat/>
    <w:rsid w:val="00061566"/>
    <w:pPr>
      <w:ind w:left="708"/>
    </w:pPr>
  </w:style>
  <w:style w:type="character" w:styleId="Forte">
    <w:name w:val="Strong"/>
    <w:uiPriority w:val="22"/>
    <w:qFormat/>
    <w:rsid w:val="00061566"/>
    <w:rPr>
      <w:b/>
      <w:bCs/>
    </w:rPr>
  </w:style>
  <w:style w:type="paragraph" w:customStyle="1" w:styleId="Nornal">
    <w:name w:val="Nornal"/>
    <w:rsid w:val="00061566"/>
    <w:pPr>
      <w:widowControl w:val="0"/>
      <w:spacing w:after="0" w:line="240" w:lineRule="auto"/>
    </w:pPr>
    <w:rPr>
      <w:rFonts w:ascii="Times New Roman" w:eastAsia="Times New Roman" w:hAnsi="Times New Roman" w:cs="Times New Roman"/>
      <w:sz w:val="20"/>
      <w:szCs w:val="20"/>
      <w:lang w:val="en-US" w:eastAsia="pt-BR"/>
    </w:rPr>
  </w:style>
  <w:style w:type="paragraph" w:customStyle="1" w:styleId="estilo20">
    <w:name w:val="estilo2"/>
    <w:basedOn w:val="Normal"/>
    <w:rsid w:val="0006156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061566"/>
    <w:pPr>
      <w:widowControl/>
      <w:suppressAutoHyphens w:val="0"/>
      <w:ind w:hanging="1134"/>
      <w:jc w:val="both"/>
    </w:pPr>
    <w:rPr>
      <w:rFonts w:ascii="Arial" w:hAnsi="Arial"/>
      <w:lang w:val="pt-BR"/>
    </w:rPr>
  </w:style>
  <w:style w:type="paragraph" w:customStyle="1" w:styleId="Corpodetexto31">
    <w:name w:val="Corpo de texto 31"/>
    <w:basedOn w:val="Normal"/>
    <w:rsid w:val="00061566"/>
    <w:pPr>
      <w:widowControl/>
      <w:jc w:val="both"/>
    </w:pPr>
    <w:rPr>
      <w:sz w:val="25"/>
      <w:lang w:val="pt-BR" w:eastAsia="ar-SA"/>
    </w:rPr>
  </w:style>
  <w:style w:type="character" w:styleId="Refdecomentrio">
    <w:name w:val="annotation reference"/>
    <w:uiPriority w:val="99"/>
    <w:rsid w:val="00061566"/>
    <w:rPr>
      <w:sz w:val="16"/>
      <w:szCs w:val="16"/>
    </w:rPr>
  </w:style>
  <w:style w:type="paragraph" w:styleId="Textodecomentrio">
    <w:name w:val="annotation text"/>
    <w:basedOn w:val="Normal"/>
    <w:link w:val="TextodecomentrioChar"/>
    <w:uiPriority w:val="99"/>
    <w:rsid w:val="00061566"/>
  </w:style>
  <w:style w:type="character" w:customStyle="1" w:styleId="TextodecomentrioChar">
    <w:name w:val="Texto de comentário Char"/>
    <w:basedOn w:val="Fontepargpadro"/>
    <w:link w:val="Textodecomentrio"/>
    <w:uiPriority w:val="99"/>
    <w:rsid w:val="00061566"/>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rsid w:val="00061566"/>
    <w:rPr>
      <w:b/>
      <w:bCs/>
    </w:rPr>
  </w:style>
  <w:style w:type="character" w:customStyle="1" w:styleId="AssuntodocomentrioChar">
    <w:name w:val="Assunto do comentário Char"/>
    <w:basedOn w:val="TextodecomentrioChar"/>
    <w:link w:val="Assuntodocomentrio"/>
    <w:rsid w:val="00061566"/>
    <w:rPr>
      <w:rFonts w:ascii="Times New Roman" w:eastAsia="Times New Roman" w:hAnsi="Times New Roman" w:cs="Times New Roman"/>
      <w:b/>
      <w:bCs/>
      <w:sz w:val="20"/>
      <w:szCs w:val="20"/>
      <w:lang w:val="en-US" w:eastAsia="pt-BR"/>
    </w:rPr>
  </w:style>
  <w:style w:type="character" w:customStyle="1" w:styleId="PargrafodaListaChar">
    <w:name w:val="Parágrafo da Lista Char"/>
    <w:aliases w:val="Segundo Char,DOCs_Paragrafo-1 Char,List I Paragraph Char,Texto Char"/>
    <w:link w:val="PargrafodaLista"/>
    <w:uiPriority w:val="34"/>
    <w:qFormat/>
    <w:locked/>
    <w:rsid w:val="00061566"/>
    <w:rPr>
      <w:rFonts w:ascii="Times New Roman" w:eastAsia="Times New Roman" w:hAnsi="Times New Roman" w:cs="Times New Roman"/>
      <w:sz w:val="20"/>
      <w:szCs w:val="20"/>
      <w:lang w:val="en-US" w:eastAsia="pt-BR"/>
    </w:rPr>
  </w:style>
  <w:style w:type="character" w:styleId="nfase">
    <w:name w:val="Emphasis"/>
    <w:qFormat/>
    <w:rsid w:val="00061566"/>
    <w:rPr>
      <w:i/>
      <w:iCs/>
    </w:rPr>
  </w:style>
  <w:style w:type="paragraph" w:styleId="SemEspaamento">
    <w:name w:val="No Spacing"/>
    <w:uiPriority w:val="1"/>
    <w:qFormat/>
    <w:rsid w:val="00061566"/>
    <w:pPr>
      <w:widowControl w:val="0"/>
      <w:spacing w:after="0" w:line="240" w:lineRule="auto"/>
    </w:pPr>
    <w:rPr>
      <w:rFonts w:ascii="Calibri" w:eastAsia="Calibri" w:hAnsi="Calibri" w:cs="Times New Roman"/>
      <w:lang w:val="en-US"/>
    </w:rPr>
  </w:style>
  <w:style w:type="paragraph" w:customStyle="1" w:styleId="TextoPargrafo">
    <w:name w:val="Texto Parágrafo"/>
    <w:basedOn w:val="Normal"/>
    <w:rsid w:val="00061566"/>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061566"/>
  </w:style>
  <w:style w:type="paragraph" w:customStyle="1" w:styleId="m394357461800129029gmail-msolistparagraph">
    <w:name w:val="m_394357461800129029gmail-msolistparagraph"/>
    <w:basedOn w:val="Normal"/>
    <w:rsid w:val="00061566"/>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61566"/>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61566"/>
    <w:pPr>
      <w:ind w:left="400"/>
    </w:pPr>
  </w:style>
  <w:style w:type="paragraph" w:styleId="Sumrio1">
    <w:name w:val="toc 1"/>
    <w:basedOn w:val="Normal"/>
    <w:next w:val="Normal"/>
    <w:autoRedefine/>
    <w:uiPriority w:val="39"/>
    <w:rsid w:val="00061566"/>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61566"/>
    <w:pPr>
      <w:ind w:left="200"/>
    </w:pPr>
  </w:style>
  <w:style w:type="paragraph" w:customStyle="1" w:styleId="western">
    <w:name w:val="western"/>
    <w:basedOn w:val="Normal"/>
    <w:rsid w:val="00061566"/>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061566"/>
    <w:rPr>
      <w:color w:val="605E5C"/>
      <w:shd w:val="clear" w:color="auto" w:fill="E1DFDD"/>
    </w:rPr>
  </w:style>
  <w:style w:type="paragraph" w:styleId="Subttulo">
    <w:name w:val="Subtitle"/>
    <w:basedOn w:val="Normal"/>
    <w:next w:val="Normal"/>
    <w:link w:val="SubttuloChar"/>
    <w:rsid w:val="00061566"/>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rsid w:val="00061566"/>
    <w:rPr>
      <w:rFonts w:ascii="Calibri" w:eastAsia="Calibri" w:hAnsi="Calibri" w:cs="Calibri"/>
      <w:sz w:val="24"/>
      <w:szCs w:val="24"/>
      <w:lang w:val="en-US" w:eastAsia="pt-BR"/>
    </w:rPr>
  </w:style>
  <w:style w:type="numbering" w:customStyle="1" w:styleId="Listaatual1">
    <w:name w:val="Lista atual1"/>
    <w:uiPriority w:val="99"/>
    <w:rsid w:val="00061566"/>
  </w:style>
  <w:style w:type="character" w:customStyle="1" w:styleId="MenoPendente2">
    <w:name w:val="Menção Pendente2"/>
    <w:basedOn w:val="Fontepargpadro"/>
    <w:uiPriority w:val="99"/>
    <w:semiHidden/>
    <w:unhideWhenUsed/>
    <w:rsid w:val="00061566"/>
    <w:rPr>
      <w:color w:val="605E5C"/>
      <w:shd w:val="clear" w:color="auto" w:fill="E1DFDD"/>
    </w:rPr>
  </w:style>
  <w:style w:type="paragraph" w:customStyle="1" w:styleId="textbody">
    <w:name w:val="textbody"/>
    <w:basedOn w:val="Normal"/>
    <w:rsid w:val="00061566"/>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061566"/>
    <w:rPr>
      <w:color w:val="605E5C"/>
      <w:shd w:val="clear" w:color="auto" w:fill="E1DFDD"/>
    </w:rPr>
  </w:style>
  <w:style w:type="character" w:customStyle="1" w:styleId="MenoPendente4">
    <w:name w:val="Menção Pendente4"/>
    <w:basedOn w:val="Fontepargpadro"/>
    <w:uiPriority w:val="99"/>
    <w:semiHidden/>
    <w:unhideWhenUsed/>
    <w:rsid w:val="00061566"/>
    <w:rPr>
      <w:color w:val="605E5C"/>
      <w:shd w:val="clear" w:color="auto" w:fill="E1DFDD"/>
    </w:rPr>
  </w:style>
  <w:style w:type="character" w:customStyle="1" w:styleId="MenoPendente5">
    <w:name w:val="Menção Pendente5"/>
    <w:basedOn w:val="Fontepargpadro"/>
    <w:uiPriority w:val="99"/>
    <w:semiHidden/>
    <w:unhideWhenUsed/>
    <w:rsid w:val="00061566"/>
    <w:rPr>
      <w:color w:val="605E5C"/>
      <w:shd w:val="clear" w:color="auto" w:fill="E1DFDD"/>
    </w:rPr>
  </w:style>
  <w:style w:type="character" w:customStyle="1" w:styleId="MenoPendente6">
    <w:name w:val="Menção Pendente6"/>
    <w:basedOn w:val="Fontepargpadro"/>
    <w:uiPriority w:val="99"/>
    <w:semiHidden/>
    <w:unhideWhenUsed/>
    <w:rsid w:val="00061566"/>
    <w:rPr>
      <w:color w:val="605E5C"/>
      <w:shd w:val="clear" w:color="auto" w:fill="E1DFDD"/>
    </w:rPr>
  </w:style>
  <w:style w:type="table" w:customStyle="1" w:styleId="TableNormal1">
    <w:name w:val="Table Normal1"/>
    <w:uiPriority w:val="2"/>
    <w:semiHidden/>
    <w:unhideWhenUsed/>
    <w:qFormat/>
    <w:rsid w:val="00AB6F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3154A2"/>
    <w:pPr>
      <w:suppressAutoHyphens w:val="0"/>
      <w:ind w:left="415"/>
      <w:outlineLvl w:val="1"/>
    </w:pPr>
    <w:rPr>
      <w:rFonts w:ascii="Arial" w:eastAsia="Arial" w:hAnsi="Arial" w:cs="Arial"/>
      <w:b/>
      <w:bCs/>
      <w:sz w:val="14"/>
      <w:szCs w:val="1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9CE3-0649-4181-B0C3-B630A835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4469</Words>
  <Characters>24135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R. M. Mattos Da Silveira</dc:creator>
  <cp:keywords/>
  <dc:description/>
  <cp:lastModifiedBy>Ingrid Rodrigues Leite Correa</cp:lastModifiedBy>
  <cp:revision>15</cp:revision>
  <cp:lastPrinted>2024-03-04T20:31:00Z</cp:lastPrinted>
  <dcterms:created xsi:type="dcterms:W3CDTF">2024-03-01T21:55:00Z</dcterms:created>
  <dcterms:modified xsi:type="dcterms:W3CDTF">2024-03-04T20:34:00Z</dcterms:modified>
</cp:coreProperties>
</file>