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709" w:rsidRPr="008648A8" w:rsidRDefault="00F90709" w:rsidP="00F90709">
      <w:pPr>
        <w:spacing w:before="120" w:after="120" w:line="240" w:lineRule="atLeast"/>
        <w:ind w:left="567" w:hanging="567"/>
        <w:jc w:val="center"/>
        <w:rPr>
          <w:rFonts w:ascii="Arial" w:hAnsi="Arial" w:cs="Arial"/>
          <w:b/>
          <w:bCs/>
          <w:sz w:val="18"/>
          <w:szCs w:val="18"/>
          <w:lang w:val="pt-BR"/>
        </w:rPr>
      </w:pPr>
      <w:r w:rsidRPr="000E5A93">
        <w:rPr>
          <w:rFonts w:ascii="Arial" w:hAnsi="Arial" w:cs="Arial"/>
          <w:b/>
          <w:bCs/>
          <w:sz w:val="18"/>
          <w:szCs w:val="18"/>
          <w:lang w:val="pt-BR"/>
        </w:rPr>
        <w:t xml:space="preserve">EDITAL </w:t>
      </w:r>
      <w:r w:rsidRPr="00FF1677">
        <w:rPr>
          <w:rFonts w:ascii="Arial" w:hAnsi="Arial" w:cs="Arial"/>
          <w:b/>
          <w:bCs/>
          <w:sz w:val="18"/>
          <w:szCs w:val="18"/>
          <w:lang w:val="pt-BR"/>
        </w:rPr>
        <w:t>DE PREGÃO ELETRÔNICO Nº</w:t>
      </w:r>
      <w:r w:rsidR="0017732B" w:rsidRPr="00FF1677">
        <w:rPr>
          <w:rFonts w:ascii="Arial" w:hAnsi="Arial" w:cs="Arial"/>
          <w:b/>
          <w:bCs/>
          <w:sz w:val="18"/>
          <w:szCs w:val="18"/>
          <w:lang w:val="pt-BR"/>
        </w:rPr>
        <w:t xml:space="preserve"> </w:t>
      </w:r>
      <w:r w:rsidRPr="00FF1677">
        <w:rPr>
          <w:rFonts w:ascii="Arial" w:hAnsi="Arial" w:cs="Arial"/>
          <w:b/>
          <w:bCs/>
          <w:sz w:val="18"/>
          <w:szCs w:val="18"/>
          <w:lang w:val="pt-BR"/>
        </w:rPr>
        <w:t>0</w:t>
      </w:r>
      <w:r w:rsidR="0017732B" w:rsidRPr="00FF1677">
        <w:rPr>
          <w:rFonts w:ascii="Arial" w:hAnsi="Arial" w:cs="Arial"/>
          <w:b/>
          <w:bCs/>
          <w:sz w:val="18"/>
          <w:szCs w:val="18"/>
          <w:lang w:val="pt-BR"/>
        </w:rPr>
        <w:t>21</w:t>
      </w:r>
      <w:r w:rsidRPr="00FF1677">
        <w:rPr>
          <w:rFonts w:ascii="Arial" w:hAnsi="Arial" w:cs="Arial"/>
          <w:b/>
          <w:bCs/>
          <w:sz w:val="18"/>
          <w:szCs w:val="18"/>
          <w:lang w:val="pt-BR"/>
        </w:rPr>
        <w:t>/202</w:t>
      </w:r>
      <w:r w:rsidR="0017732B" w:rsidRPr="00FF1677">
        <w:rPr>
          <w:rFonts w:ascii="Arial" w:hAnsi="Arial" w:cs="Arial"/>
          <w:b/>
          <w:bCs/>
          <w:sz w:val="18"/>
          <w:szCs w:val="18"/>
          <w:lang w:val="pt-BR"/>
        </w:rPr>
        <w:t>2</w:t>
      </w:r>
      <w:r w:rsidRPr="00FF1677">
        <w:rPr>
          <w:rFonts w:ascii="Arial" w:hAnsi="Arial" w:cs="Arial"/>
          <w:b/>
          <w:bCs/>
          <w:sz w:val="18"/>
          <w:szCs w:val="18"/>
          <w:lang w:val="pt-BR"/>
        </w:rPr>
        <w:t>/SEPLAG</w:t>
      </w:r>
    </w:p>
    <w:p w:rsidR="00F90709" w:rsidRPr="008648A8" w:rsidRDefault="00F90709" w:rsidP="00F90709">
      <w:pPr>
        <w:tabs>
          <w:tab w:val="left" w:pos="9997"/>
        </w:tabs>
        <w:spacing w:before="120" w:after="120" w:line="240" w:lineRule="atLeast"/>
        <w:ind w:left="567" w:hanging="567"/>
        <w:jc w:val="center"/>
        <w:rPr>
          <w:rFonts w:ascii="Arial" w:hAnsi="Arial" w:cs="Arial"/>
          <w:b/>
          <w:bCs/>
          <w:sz w:val="18"/>
          <w:szCs w:val="18"/>
          <w:lang w:val="pt-BR"/>
        </w:rPr>
      </w:pPr>
      <w:r w:rsidRPr="008648A8">
        <w:rPr>
          <w:rFonts w:ascii="Arial" w:hAnsi="Arial" w:cs="Arial"/>
          <w:b/>
          <w:sz w:val="18"/>
          <w:szCs w:val="18"/>
          <w:lang w:val="pt-BR"/>
        </w:rPr>
        <w:t>Processo n</w:t>
      </w:r>
      <w:r w:rsidRPr="008648A8">
        <w:rPr>
          <w:rFonts w:ascii="Arial" w:hAnsi="Arial" w:cs="Arial"/>
          <w:b/>
          <w:sz w:val="18"/>
          <w:szCs w:val="18"/>
          <w:vertAlign w:val="superscript"/>
          <w:lang w:val="pt-BR"/>
        </w:rPr>
        <w:t>o</w:t>
      </w:r>
      <w:r w:rsidR="0017732B" w:rsidRPr="008648A8">
        <w:rPr>
          <w:rFonts w:ascii="Arial" w:hAnsi="Arial" w:cs="Arial"/>
          <w:b/>
          <w:sz w:val="18"/>
          <w:szCs w:val="18"/>
          <w:vertAlign w:val="superscript"/>
          <w:lang w:val="pt-BR"/>
        </w:rPr>
        <w:t xml:space="preserve"> </w:t>
      </w:r>
      <w:r w:rsidRPr="008648A8">
        <w:rPr>
          <w:rFonts w:ascii="Arial" w:eastAsia="Calibri" w:hAnsi="Arial" w:cs="Arial"/>
          <w:b/>
          <w:bCs/>
          <w:sz w:val="18"/>
          <w:szCs w:val="18"/>
          <w:lang w:val="pt-BR" w:eastAsia="en-US"/>
        </w:rPr>
        <w:t>232258/2020 (SEPLAG-PRO-2022/07761)</w:t>
      </w:r>
    </w:p>
    <w:p w:rsidR="00F90709" w:rsidRPr="008648A8" w:rsidRDefault="00F90709" w:rsidP="00F90709">
      <w:pPr>
        <w:tabs>
          <w:tab w:val="left" w:pos="426"/>
          <w:tab w:val="left" w:pos="4822"/>
        </w:tabs>
        <w:spacing w:before="120" w:after="120" w:line="240" w:lineRule="atLeast"/>
        <w:ind w:left="567" w:hanging="567"/>
        <w:jc w:val="both"/>
        <w:rPr>
          <w:rFonts w:ascii="Arial" w:hAnsi="Arial" w:cs="Arial"/>
          <w:sz w:val="18"/>
          <w:szCs w:val="18"/>
          <w:lang w:val="pt-BR"/>
        </w:rPr>
      </w:pPr>
    </w:p>
    <w:p w:rsidR="00F90709" w:rsidRPr="000E5A93" w:rsidRDefault="00F90709" w:rsidP="00F90709">
      <w:pPr>
        <w:tabs>
          <w:tab w:val="left" w:pos="426"/>
          <w:tab w:val="left" w:pos="4822"/>
        </w:tabs>
        <w:spacing w:before="120" w:after="120" w:line="240" w:lineRule="atLeast"/>
        <w:ind w:left="567" w:hanging="567"/>
        <w:jc w:val="center"/>
        <w:rPr>
          <w:rFonts w:ascii="Arial" w:hAnsi="Arial" w:cs="Arial"/>
          <w:b/>
          <w:bCs/>
          <w:color w:val="FF0000"/>
          <w:sz w:val="18"/>
          <w:szCs w:val="18"/>
          <w:u w:val="single"/>
          <w:lang w:val="pt-BR"/>
        </w:rPr>
      </w:pPr>
      <w:r w:rsidRPr="000E5A93">
        <w:rPr>
          <w:rFonts w:ascii="Arial" w:hAnsi="Arial" w:cs="Arial"/>
          <w:b/>
          <w:bCs/>
          <w:color w:val="FF0000"/>
          <w:sz w:val="18"/>
          <w:szCs w:val="18"/>
          <w:u w:val="single"/>
          <w:lang w:val="pt-BR"/>
        </w:rPr>
        <w:t>LICITAÇÃO COM RESERVA DE COTA</w:t>
      </w:r>
    </w:p>
    <w:p w:rsidR="00F90709" w:rsidRPr="000E5A93" w:rsidRDefault="00F90709" w:rsidP="00F90709">
      <w:pPr>
        <w:tabs>
          <w:tab w:val="left" w:pos="426"/>
          <w:tab w:val="left" w:pos="4822"/>
        </w:tabs>
        <w:spacing w:before="120" w:after="120" w:line="240" w:lineRule="atLeast"/>
        <w:ind w:left="567" w:hanging="567"/>
        <w:jc w:val="center"/>
        <w:rPr>
          <w:rFonts w:ascii="Arial" w:hAnsi="Arial" w:cs="Arial"/>
          <w:b/>
          <w:color w:val="FF0000"/>
          <w:sz w:val="18"/>
          <w:szCs w:val="18"/>
          <w:u w:val="single"/>
          <w:lang w:val="pt-BR"/>
        </w:rPr>
      </w:pPr>
      <w:r w:rsidRPr="000E5A93">
        <w:rPr>
          <w:rFonts w:ascii="Arial" w:hAnsi="Arial" w:cs="Arial"/>
          <w:b/>
          <w:bCs/>
          <w:color w:val="FF0000"/>
          <w:sz w:val="18"/>
          <w:szCs w:val="18"/>
          <w:u w:val="single"/>
          <w:lang w:val="pt-BR"/>
        </w:rPr>
        <w:t>PARA MICROEMPRESAS - ME E EMPRESAS DE PEQUENO PORTE – EPP.</w:t>
      </w:r>
    </w:p>
    <w:p w:rsidR="00F90709" w:rsidRPr="000E5A93" w:rsidRDefault="00F90709" w:rsidP="00F90709">
      <w:pPr>
        <w:tabs>
          <w:tab w:val="left" w:pos="426"/>
          <w:tab w:val="left" w:pos="4822"/>
        </w:tabs>
        <w:spacing w:before="120" w:after="120" w:line="240" w:lineRule="atLeast"/>
        <w:ind w:left="567" w:hanging="567"/>
        <w:jc w:val="both"/>
        <w:rPr>
          <w:rFonts w:ascii="Arial" w:hAnsi="Arial" w:cs="Arial"/>
          <w:sz w:val="18"/>
          <w:szCs w:val="18"/>
          <w:lang w:val="pt-BR"/>
        </w:rPr>
      </w:pPr>
    </w:p>
    <w:p w:rsidR="00F90709" w:rsidRPr="000E5A93" w:rsidRDefault="00F90709" w:rsidP="00F90709">
      <w:pPr>
        <w:pStyle w:val="Ttulo1"/>
        <w:shd w:val="clear" w:color="auto" w:fill="AEAAAA" w:themeFill="background2" w:themeFillShade="BF"/>
        <w:spacing w:line="240" w:lineRule="atLeast"/>
        <w:ind w:left="567" w:hanging="567"/>
        <w:jc w:val="center"/>
        <w:rPr>
          <w:rFonts w:cs="Arial"/>
          <w:sz w:val="18"/>
          <w:szCs w:val="18"/>
        </w:rPr>
      </w:pPr>
      <w:bookmarkStart w:id="0" w:name="_Toc95306585"/>
      <w:bookmarkStart w:id="1" w:name="_Toc96358854"/>
      <w:bookmarkStart w:id="2" w:name="_Toc59093648"/>
      <w:r w:rsidRPr="000E5A93">
        <w:rPr>
          <w:rFonts w:cs="Arial"/>
          <w:sz w:val="18"/>
          <w:szCs w:val="18"/>
        </w:rPr>
        <w:t>1. PREÂMBULO</w:t>
      </w:r>
      <w:bookmarkEnd w:id="0"/>
      <w:bookmarkEnd w:id="1"/>
    </w:p>
    <w:bookmarkEnd w:id="2"/>
    <w:p w:rsidR="00F90709" w:rsidRPr="000E5A93" w:rsidRDefault="00F90709" w:rsidP="00F90709">
      <w:pPr>
        <w:numPr>
          <w:ilvl w:val="1"/>
          <w:numId w:val="2"/>
        </w:numPr>
        <w:tabs>
          <w:tab w:val="left" w:pos="0"/>
        </w:tabs>
        <w:spacing w:before="120" w:after="120" w:line="240" w:lineRule="atLeast"/>
        <w:ind w:left="567" w:hanging="567"/>
        <w:jc w:val="both"/>
        <w:rPr>
          <w:rFonts w:ascii="Arial" w:eastAsia="Arial Unicode MS" w:hAnsi="Arial" w:cs="Arial"/>
          <w:b/>
          <w:bCs/>
          <w:sz w:val="18"/>
          <w:szCs w:val="18"/>
          <w:lang w:val="pt-BR"/>
        </w:rPr>
      </w:pPr>
      <w:r w:rsidRPr="000E5A93">
        <w:rPr>
          <w:rFonts w:ascii="Arial" w:eastAsia="Arial Unicode MS" w:hAnsi="Arial" w:cs="Arial"/>
          <w:b/>
          <w:sz w:val="18"/>
          <w:szCs w:val="18"/>
          <w:lang w:val="pt-BR"/>
        </w:rPr>
        <w:t xml:space="preserve">O ESTADO DE MATO GROSSO, </w:t>
      </w:r>
      <w:r w:rsidRPr="000E5A93">
        <w:rPr>
          <w:rFonts w:ascii="Arial" w:eastAsia="Arial Unicode MS" w:hAnsi="Arial" w:cs="Arial"/>
          <w:sz w:val="18"/>
          <w:szCs w:val="18"/>
          <w:lang w:val="pt-BR"/>
        </w:rPr>
        <w:t>por meio da</w:t>
      </w:r>
      <w:r w:rsidRPr="000E5A93">
        <w:rPr>
          <w:rFonts w:ascii="Arial" w:eastAsia="Arial Unicode MS" w:hAnsi="Arial" w:cs="Arial"/>
          <w:b/>
          <w:sz w:val="18"/>
          <w:szCs w:val="18"/>
          <w:lang w:val="pt-BR"/>
        </w:rPr>
        <w:t xml:space="preserve"> SECRETARIA DE ESTADO DE PLANEJAMENTO E </w:t>
      </w:r>
      <w:r w:rsidRPr="000E5A93">
        <w:rPr>
          <w:rFonts w:ascii="Arial" w:eastAsia="Calibri" w:hAnsi="Arial" w:cs="Arial"/>
          <w:b/>
          <w:bCs/>
          <w:sz w:val="18"/>
          <w:szCs w:val="18"/>
          <w:lang w:val="pt-BR" w:eastAsia="en-US"/>
        </w:rPr>
        <w:t>GESTÃO</w:t>
      </w:r>
      <w:r w:rsidRPr="000E5A93">
        <w:rPr>
          <w:rFonts w:ascii="Arial" w:eastAsia="Arial Unicode MS" w:hAnsi="Arial" w:cs="Arial"/>
          <w:b/>
          <w:sz w:val="18"/>
          <w:szCs w:val="18"/>
          <w:lang w:val="pt-BR"/>
        </w:rPr>
        <w:t>,</w:t>
      </w:r>
      <w:r w:rsidR="0017732B">
        <w:rPr>
          <w:rFonts w:ascii="Arial" w:eastAsia="Arial Unicode MS" w:hAnsi="Arial" w:cs="Arial"/>
          <w:b/>
          <w:sz w:val="18"/>
          <w:szCs w:val="18"/>
          <w:lang w:val="pt-BR"/>
        </w:rPr>
        <w:t xml:space="preserve"> </w:t>
      </w:r>
      <w:r w:rsidRPr="000E5A93">
        <w:rPr>
          <w:rFonts w:ascii="Arial" w:eastAsia="Arial Unicode MS" w:hAnsi="Arial" w:cs="Arial"/>
          <w:sz w:val="18"/>
          <w:szCs w:val="18"/>
          <w:lang w:val="pt-BR"/>
        </w:rPr>
        <w:t xml:space="preserve">torna público, para conhecimento de todos os interessados, que realizará licitação, para registro de preços, na modalidade </w:t>
      </w:r>
      <w:r w:rsidRPr="000E5A93">
        <w:rPr>
          <w:rFonts w:ascii="Arial" w:eastAsia="Arial Unicode MS" w:hAnsi="Arial" w:cs="Arial"/>
          <w:b/>
          <w:sz w:val="18"/>
          <w:szCs w:val="18"/>
          <w:lang w:val="pt-BR"/>
        </w:rPr>
        <w:t>PREGÃO ELETRÔNICO</w:t>
      </w:r>
      <w:r w:rsidRPr="000E5A93">
        <w:rPr>
          <w:rFonts w:ascii="Arial" w:eastAsia="Arial Unicode MS" w:hAnsi="Arial" w:cs="Arial"/>
          <w:sz w:val="18"/>
          <w:szCs w:val="18"/>
          <w:lang w:val="pt-BR"/>
        </w:rPr>
        <w:t xml:space="preserve">, do tipo </w:t>
      </w:r>
      <w:r w:rsidRPr="008648A8">
        <w:rPr>
          <w:rFonts w:ascii="Arial" w:hAnsi="Arial" w:cs="Arial"/>
          <w:b/>
          <w:bCs/>
          <w:color w:val="FF0000"/>
          <w:sz w:val="18"/>
          <w:szCs w:val="18"/>
          <w:u w:val="single"/>
          <w:lang w:val="pt-BR"/>
        </w:rPr>
        <w:t>MENOR PREÇO GLOBAL POR LOTE</w:t>
      </w:r>
      <w:r w:rsidRPr="000E5A93">
        <w:rPr>
          <w:rFonts w:ascii="Arial" w:eastAsia="Arial Unicode MS" w:hAnsi="Arial" w:cs="Arial"/>
          <w:b/>
          <w:color w:val="FF0000"/>
          <w:sz w:val="18"/>
          <w:szCs w:val="18"/>
          <w:lang w:val="pt-BR"/>
        </w:rPr>
        <w:t xml:space="preserve">, </w:t>
      </w:r>
      <w:r w:rsidRPr="000E5A93">
        <w:rPr>
          <w:rFonts w:ascii="Arial" w:eastAsia="Arial Unicode MS" w:hAnsi="Arial" w:cs="Arial"/>
          <w:sz w:val="18"/>
          <w:szCs w:val="18"/>
          <w:lang w:val="pt-BR"/>
        </w:rPr>
        <w:t xml:space="preserve">em conformidade com as Leis nº 10.520/2002, 8.666/1993, Lei Complementar nº 123/2006, com o Decreto Estadual nº </w:t>
      </w:r>
      <w:r w:rsidRPr="000E5A93">
        <w:rPr>
          <w:rFonts w:ascii="Arial" w:eastAsia="Arial Unicode MS" w:hAnsi="Arial" w:cs="Arial"/>
          <w:bCs/>
          <w:sz w:val="18"/>
          <w:szCs w:val="18"/>
          <w:lang w:val="pt-BR"/>
        </w:rPr>
        <w:t>840/2017, suas alterações e subsidiariamente pela Lei nº 8.078/1990 (CDC)</w:t>
      </w:r>
      <w:r w:rsidR="0017732B">
        <w:rPr>
          <w:rFonts w:ascii="Arial" w:eastAsia="Arial Unicode MS" w:hAnsi="Arial" w:cs="Arial"/>
          <w:bCs/>
          <w:sz w:val="18"/>
          <w:szCs w:val="18"/>
          <w:lang w:val="pt-BR"/>
        </w:rPr>
        <w:t xml:space="preserve"> </w:t>
      </w:r>
      <w:r w:rsidRPr="000E5A93">
        <w:rPr>
          <w:rFonts w:ascii="Arial" w:hAnsi="Arial" w:cs="Arial"/>
          <w:color w:val="000000"/>
          <w:sz w:val="18"/>
          <w:szCs w:val="18"/>
          <w:lang w:val="pt-BR"/>
        </w:rPr>
        <w:t>e legislação pertinente,</w:t>
      </w:r>
      <w:r w:rsidRPr="000E5A93">
        <w:rPr>
          <w:rFonts w:ascii="Arial" w:eastAsia="Arial Unicode MS" w:hAnsi="Arial" w:cs="Arial"/>
          <w:bCs/>
          <w:sz w:val="18"/>
          <w:szCs w:val="18"/>
          <w:lang w:val="pt-BR"/>
        </w:rPr>
        <w:t xml:space="preserve"> bem como pelas disposições estabelecidas neste Edital e seus anexos.</w:t>
      </w:r>
    </w:p>
    <w:p w:rsidR="00F90709" w:rsidRPr="000E5A93" w:rsidRDefault="00F90709" w:rsidP="00F90709">
      <w:pPr>
        <w:numPr>
          <w:ilvl w:val="1"/>
          <w:numId w:val="2"/>
        </w:numPr>
        <w:tabs>
          <w:tab w:val="left" w:pos="0"/>
        </w:tabs>
        <w:spacing w:before="120" w:after="120" w:line="240" w:lineRule="atLeast"/>
        <w:ind w:left="567" w:hanging="567"/>
        <w:jc w:val="both"/>
        <w:rPr>
          <w:rFonts w:ascii="Arial" w:hAnsi="Arial" w:cs="Arial"/>
          <w:b/>
          <w:sz w:val="18"/>
          <w:szCs w:val="18"/>
          <w:lang w:val="pt-BR"/>
        </w:rPr>
      </w:pPr>
      <w:r w:rsidRPr="000E5A93">
        <w:rPr>
          <w:rFonts w:ascii="Arial" w:hAnsi="Arial" w:cs="Arial"/>
          <w:color w:val="000000"/>
          <w:sz w:val="18"/>
          <w:szCs w:val="18"/>
          <w:lang w:val="pt-BR"/>
        </w:rPr>
        <w:t xml:space="preserve">O Edital e seus anexos poderão ser </w:t>
      </w:r>
      <w:r w:rsidRPr="000E5A93">
        <w:rPr>
          <w:rFonts w:ascii="Arial" w:hAnsi="Arial" w:cs="Arial"/>
          <w:sz w:val="18"/>
          <w:szCs w:val="18"/>
          <w:lang w:val="pt-BR"/>
        </w:rPr>
        <w:t xml:space="preserve">visualizados e baixados na página eletrônica do Sistema de Aquisições Governamentais: </w:t>
      </w:r>
      <w:hyperlink r:id="rId8" w:history="1">
        <w:r w:rsidRPr="000E5A93">
          <w:rPr>
            <w:rStyle w:val="Hyperlink"/>
            <w:rFonts w:ascii="Arial" w:hAnsi="Arial" w:cs="Arial"/>
            <w:b/>
            <w:sz w:val="18"/>
            <w:szCs w:val="18"/>
            <w:lang w:val="pt-BR"/>
          </w:rPr>
          <w:t>http://aquisicoes.seplag.mt.gov.br/</w:t>
        </w:r>
      </w:hyperlink>
      <w:r w:rsidRPr="000E5A93">
        <w:rPr>
          <w:rFonts w:ascii="Arial" w:hAnsi="Arial" w:cs="Arial"/>
          <w:b/>
          <w:sz w:val="18"/>
          <w:szCs w:val="18"/>
          <w:lang w:val="pt-BR"/>
        </w:rPr>
        <w:t>.</w:t>
      </w:r>
    </w:p>
    <w:p w:rsidR="00F90709" w:rsidRPr="00FF1677" w:rsidRDefault="00F90709" w:rsidP="00F90709">
      <w:pPr>
        <w:numPr>
          <w:ilvl w:val="1"/>
          <w:numId w:val="2"/>
        </w:numPr>
        <w:tabs>
          <w:tab w:val="left" w:pos="0"/>
        </w:tabs>
        <w:spacing w:before="120" w:after="120" w:line="240" w:lineRule="atLeast"/>
        <w:ind w:left="567" w:hanging="567"/>
        <w:jc w:val="both"/>
        <w:rPr>
          <w:rFonts w:ascii="Arial" w:hAnsi="Arial" w:cs="Arial"/>
          <w:bCs/>
          <w:color w:val="000000"/>
          <w:sz w:val="18"/>
          <w:szCs w:val="18"/>
          <w:lang w:val="pt-BR"/>
        </w:rPr>
      </w:pPr>
      <w:r w:rsidRPr="000E5A93">
        <w:rPr>
          <w:rFonts w:ascii="Arial" w:eastAsia="Arial Unicode MS" w:hAnsi="Arial" w:cs="Arial"/>
          <w:b/>
          <w:sz w:val="18"/>
          <w:szCs w:val="18"/>
          <w:lang w:val="pt-BR"/>
        </w:rPr>
        <w:t>A SECRETARIA DE ESTADO DE PLANEJAMENTO E GESTÃO</w:t>
      </w:r>
      <w:r w:rsidR="0017732B">
        <w:rPr>
          <w:rFonts w:ascii="Arial" w:eastAsia="Arial Unicode MS" w:hAnsi="Arial" w:cs="Arial"/>
          <w:b/>
          <w:sz w:val="18"/>
          <w:szCs w:val="18"/>
          <w:lang w:val="pt-BR"/>
        </w:rPr>
        <w:t xml:space="preserve"> </w:t>
      </w:r>
      <w:r w:rsidRPr="000E5A93">
        <w:rPr>
          <w:rFonts w:ascii="Arial" w:hAnsi="Arial" w:cs="Arial"/>
          <w:bCs/>
          <w:sz w:val="18"/>
          <w:szCs w:val="18"/>
          <w:lang w:val="pt-BR"/>
        </w:rPr>
        <w:t xml:space="preserve">abrirá prazo para o cadastramento eletrônico das </w:t>
      </w:r>
      <w:r w:rsidRPr="000E5A93">
        <w:rPr>
          <w:rFonts w:ascii="Arial" w:hAnsi="Arial" w:cs="Arial"/>
          <w:b/>
          <w:bCs/>
          <w:sz w:val="18"/>
          <w:szCs w:val="18"/>
          <w:lang w:val="pt-BR"/>
        </w:rPr>
        <w:t xml:space="preserve">propostas de preços e envio dos documentos de habilitação pelo </w:t>
      </w:r>
      <w:r w:rsidRPr="000E5A93">
        <w:rPr>
          <w:rFonts w:ascii="Arial" w:hAnsi="Arial" w:cs="Arial"/>
          <w:b/>
          <w:bCs/>
          <w:color w:val="FF0000"/>
          <w:sz w:val="18"/>
          <w:szCs w:val="18"/>
          <w:lang w:val="pt-BR"/>
        </w:rPr>
        <w:t>Sistema de Aquisições Governamentais – SIAG</w:t>
      </w:r>
      <w:r w:rsidRPr="000E5A93">
        <w:rPr>
          <w:rFonts w:ascii="Arial" w:hAnsi="Arial" w:cs="Arial"/>
          <w:b/>
          <w:bCs/>
          <w:sz w:val="18"/>
          <w:szCs w:val="18"/>
          <w:lang w:val="pt-BR"/>
        </w:rPr>
        <w:t xml:space="preserve">, </w:t>
      </w:r>
      <w:r w:rsidRPr="000E5A93">
        <w:rPr>
          <w:rFonts w:ascii="Arial" w:hAnsi="Arial" w:cs="Arial"/>
          <w:bCs/>
          <w:sz w:val="18"/>
          <w:szCs w:val="18"/>
          <w:lang w:val="pt-BR"/>
        </w:rPr>
        <w:t xml:space="preserve">compreendido </w:t>
      </w:r>
      <w:r w:rsidRPr="00FF1677">
        <w:rPr>
          <w:rFonts w:ascii="Arial" w:hAnsi="Arial" w:cs="Arial"/>
          <w:bCs/>
          <w:sz w:val="18"/>
          <w:szCs w:val="18"/>
          <w:lang w:val="pt-BR"/>
        </w:rPr>
        <w:t xml:space="preserve">entre </w:t>
      </w:r>
      <w:r w:rsidR="00FF1677" w:rsidRPr="00FF1677">
        <w:rPr>
          <w:rFonts w:ascii="Arial" w:hAnsi="Arial" w:cs="Arial"/>
          <w:b/>
          <w:bCs/>
          <w:color w:val="FF0000"/>
          <w:sz w:val="18"/>
          <w:szCs w:val="18"/>
          <w:lang w:val="pt-BR"/>
        </w:rPr>
        <w:t>01</w:t>
      </w:r>
      <w:r w:rsidRPr="00FF1677">
        <w:rPr>
          <w:rFonts w:ascii="Arial" w:hAnsi="Arial" w:cs="Arial"/>
          <w:b/>
          <w:bCs/>
          <w:color w:val="FF0000"/>
          <w:sz w:val="18"/>
          <w:szCs w:val="18"/>
          <w:lang w:val="pt-BR"/>
        </w:rPr>
        <w:t>/</w:t>
      </w:r>
      <w:r w:rsidR="0017732B" w:rsidRPr="00FF1677">
        <w:rPr>
          <w:rFonts w:ascii="Arial" w:hAnsi="Arial" w:cs="Arial"/>
          <w:b/>
          <w:bCs/>
          <w:color w:val="FF0000"/>
          <w:sz w:val="18"/>
          <w:szCs w:val="18"/>
          <w:lang w:val="pt-BR"/>
        </w:rPr>
        <w:t>1</w:t>
      </w:r>
      <w:r w:rsidR="00FF1677" w:rsidRPr="00FF1677">
        <w:rPr>
          <w:rFonts w:ascii="Arial" w:hAnsi="Arial" w:cs="Arial"/>
          <w:b/>
          <w:bCs/>
          <w:color w:val="FF0000"/>
          <w:sz w:val="18"/>
          <w:szCs w:val="18"/>
          <w:lang w:val="pt-BR"/>
        </w:rPr>
        <w:t>2</w:t>
      </w:r>
      <w:r w:rsidRPr="00FF1677">
        <w:rPr>
          <w:rFonts w:ascii="Arial" w:hAnsi="Arial" w:cs="Arial"/>
          <w:b/>
          <w:bCs/>
          <w:color w:val="FF0000"/>
          <w:sz w:val="18"/>
          <w:szCs w:val="18"/>
          <w:lang w:val="pt-BR"/>
        </w:rPr>
        <w:t>/20</w:t>
      </w:r>
      <w:r w:rsidR="0017732B" w:rsidRPr="00FF1677">
        <w:rPr>
          <w:rFonts w:ascii="Arial" w:hAnsi="Arial" w:cs="Arial"/>
          <w:b/>
          <w:bCs/>
          <w:color w:val="FF0000"/>
          <w:sz w:val="18"/>
          <w:szCs w:val="18"/>
          <w:lang w:val="pt-BR"/>
        </w:rPr>
        <w:t>22</w:t>
      </w:r>
      <w:r w:rsidRPr="00FF1677">
        <w:rPr>
          <w:rFonts w:ascii="Arial" w:hAnsi="Arial" w:cs="Arial"/>
          <w:bCs/>
          <w:color w:val="FF0000"/>
          <w:sz w:val="18"/>
          <w:szCs w:val="18"/>
          <w:lang w:val="pt-BR"/>
        </w:rPr>
        <w:t xml:space="preserve"> a </w:t>
      </w:r>
      <w:r w:rsidR="0017732B" w:rsidRPr="00FF1677">
        <w:rPr>
          <w:rFonts w:ascii="Arial" w:hAnsi="Arial" w:cs="Arial"/>
          <w:b/>
          <w:bCs/>
          <w:color w:val="FF0000"/>
          <w:sz w:val="18"/>
          <w:szCs w:val="18"/>
          <w:lang w:val="pt-BR"/>
        </w:rPr>
        <w:t>1</w:t>
      </w:r>
      <w:r w:rsidR="00FF1677" w:rsidRPr="00FF1677">
        <w:rPr>
          <w:rFonts w:ascii="Arial" w:hAnsi="Arial" w:cs="Arial"/>
          <w:b/>
          <w:bCs/>
          <w:color w:val="FF0000"/>
          <w:sz w:val="18"/>
          <w:szCs w:val="18"/>
          <w:lang w:val="pt-BR"/>
        </w:rPr>
        <w:t>4</w:t>
      </w:r>
      <w:r w:rsidR="0017732B" w:rsidRPr="00FF1677">
        <w:rPr>
          <w:rFonts w:ascii="Arial" w:hAnsi="Arial" w:cs="Arial"/>
          <w:b/>
          <w:bCs/>
          <w:color w:val="FF0000"/>
          <w:sz w:val="18"/>
          <w:szCs w:val="18"/>
          <w:lang w:val="pt-BR"/>
        </w:rPr>
        <w:t>/12</w:t>
      </w:r>
      <w:r w:rsidRPr="00FF1677">
        <w:rPr>
          <w:rFonts w:ascii="Arial" w:hAnsi="Arial" w:cs="Arial"/>
          <w:b/>
          <w:bCs/>
          <w:color w:val="FF0000"/>
          <w:sz w:val="18"/>
          <w:szCs w:val="18"/>
          <w:lang w:val="pt-BR"/>
        </w:rPr>
        <w:t>/20</w:t>
      </w:r>
      <w:r w:rsidR="0017732B" w:rsidRPr="00FF1677">
        <w:rPr>
          <w:rFonts w:ascii="Arial" w:hAnsi="Arial" w:cs="Arial"/>
          <w:b/>
          <w:bCs/>
          <w:color w:val="FF0000"/>
          <w:sz w:val="18"/>
          <w:szCs w:val="18"/>
          <w:lang w:val="pt-BR"/>
        </w:rPr>
        <w:t>22</w:t>
      </w:r>
      <w:r w:rsidRPr="00FF1677">
        <w:rPr>
          <w:rFonts w:ascii="Arial" w:hAnsi="Arial" w:cs="Arial"/>
          <w:bCs/>
          <w:sz w:val="18"/>
          <w:szCs w:val="18"/>
          <w:lang w:val="pt-BR"/>
        </w:rPr>
        <w:t xml:space="preserve">, período integral, exceto quanto ao dia da abertura da sessão que o horário máximo de aceitação estará condicionado </w:t>
      </w:r>
      <w:proofErr w:type="gramStart"/>
      <w:r w:rsidRPr="00FF1677">
        <w:rPr>
          <w:rFonts w:ascii="Arial" w:hAnsi="Arial" w:cs="Arial"/>
          <w:bCs/>
          <w:sz w:val="18"/>
          <w:szCs w:val="18"/>
          <w:lang w:val="pt-BR"/>
        </w:rPr>
        <w:t>a</w:t>
      </w:r>
      <w:proofErr w:type="gramEnd"/>
      <w:r w:rsidRPr="00FF1677">
        <w:rPr>
          <w:rFonts w:ascii="Arial" w:hAnsi="Arial" w:cs="Arial"/>
          <w:bCs/>
          <w:sz w:val="18"/>
          <w:szCs w:val="18"/>
          <w:lang w:val="pt-BR"/>
        </w:rPr>
        <w:t xml:space="preserve"> 15 minutos antes do início da mesma, ou seja, até as </w:t>
      </w:r>
      <w:r w:rsidRPr="00FF1677">
        <w:rPr>
          <w:rFonts w:ascii="Arial" w:hAnsi="Arial" w:cs="Arial"/>
          <w:b/>
          <w:bCs/>
          <w:color w:val="FF0000"/>
          <w:sz w:val="18"/>
          <w:szCs w:val="18"/>
          <w:lang w:val="pt-BR"/>
        </w:rPr>
        <w:t>08h45min</w:t>
      </w:r>
      <w:r w:rsidRPr="00FF1677">
        <w:rPr>
          <w:rFonts w:ascii="Arial" w:hAnsi="Arial" w:cs="Arial"/>
          <w:b/>
          <w:bCs/>
          <w:color w:val="000000"/>
          <w:sz w:val="18"/>
          <w:szCs w:val="18"/>
          <w:lang w:val="pt-BR"/>
        </w:rPr>
        <w:t>- Horário local (Cuiabá/MT).</w:t>
      </w:r>
    </w:p>
    <w:p w:rsidR="00F90709" w:rsidRPr="000E5A93" w:rsidRDefault="00F90709" w:rsidP="00F90709">
      <w:pPr>
        <w:numPr>
          <w:ilvl w:val="1"/>
          <w:numId w:val="2"/>
        </w:numPr>
        <w:tabs>
          <w:tab w:val="left" w:pos="0"/>
        </w:tabs>
        <w:spacing w:before="120" w:after="120" w:line="240" w:lineRule="atLeast"/>
        <w:ind w:left="567" w:hanging="567"/>
        <w:jc w:val="both"/>
        <w:rPr>
          <w:rFonts w:ascii="Arial" w:hAnsi="Arial" w:cs="Arial"/>
          <w:bCs/>
          <w:color w:val="000000"/>
          <w:sz w:val="18"/>
          <w:szCs w:val="18"/>
          <w:lang w:val="pt-BR"/>
        </w:rPr>
      </w:pPr>
      <w:r w:rsidRPr="00FF1677">
        <w:rPr>
          <w:rFonts w:ascii="Arial" w:eastAsia="Arial Unicode MS" w:hAnsi="Arial" w:cs="Arial"/>
          <w:sz w:val="18"/>
          <w:szCs w:val="18"/>
          <w:lang w:val="pt-BR"/>
        </w:rPr>
        <w:t>Data e Horário de abertura da sessão pública</w:t>
      </w:r>
      <w:r w:rsidRPr="00FF1677">
        <w:rPr>
          <w:rFonts w:ascii="Arial" w:hAnsi="Arial" w:cs="Arial"/>
          <w:bCs/>
          <w:sz w:val="18"/>
          <w:szCs w:val="18"/>
          <w:lang w:val="pt-BR"/>
        </w:rPr>
        <w:t xml:space="preserve">: </w:t>
      </w:r>
      <w:r w:rsidR="00FF1677" w:rsidRPr="00FF1677">
        <w:rPr>
          <w:rFonts w:ascii="Arial" w:hAnsi="Arial" w:cs="Arial"/>
          <w:b/>
          <w:bCs/>
          <w:color w:val="FF0000"/>
          <w:sz w:val="18"/>
          <w:szCs w:val="18"/>
          <w:lang w:val="pt-BR"/>
        </w:rPr>
        <w:t>14</w:t>
      </w:r>
      <w:r w:rsidR="0017732B" w:rsidRPr="00FF1677">
        <w:rPr>
          <w:rFonts w:ascii="Arial" w:hAnsi="Arial" w:cs="Arial"/>
          <w:b/>
          <w:bCs/>
          <w:color w:val="FF0000"/>
          <w:sz w:val="18"/>
          <w:szCs w:val="18"/>
          <w:lang w:val="pt-BR"/>
        </w:rPr>
        <w:t>/12</w:t>
      </w:r>
      <w:r w:rsidRPr="00FF1677">
        <w:rPr>
          <w:rFonts w:ascii="Arial" w:hAnsi="Arial" w:cs="Arial"/>
          <w:b/>
          <w:bCs/>
          <w:color w:val="FF0000"/>
          <w:sz w:val="18"/>
          <w:szCs w:val="18"/>
          <w:lang w:val="pt-BR"/>
        </w:rPr>
        <w:t>/20</w:t>
      </w:r>
      <w:r w:rsidR="0017732B" w:rsidRPr="00FF1677">
        <w:rPr>
          <w:rFonts w:ascii="Arial" w:hAnsi="Arial" w:cs="Arial"/>
          <w:b/>
          <w:bCs/>
          <w:color w:val="FF0000"/>
          <w:sz w:val="18"/>
          <w:szCs w:val="18"/>
          <w:lang w:val="pt-BR"/>
        </w:rPr>
        <w:t>22</w:t>
      </w:r>
      <w:r w:rsidRPr="00FF1677">
        <w:rPr>
          <w:rFonts w:ascii="Arial" w:hAnsi="Arial" w:cs="Arial"/>
          <w:bCs/>
          <w:color w:val="FF0000"/>
          <w:sz w:val="18"/>
          <w:szCs w:val="18"/>
          <w:lang w:val="pt-BR"/>
        </w:rPr>
        <w:t xml:space="preserve"> às </w:t>
      </w:r>
      <w:r w:rsidRPr="00FF1677">
        <w:rPr>
          <w:rFonts w:ascii="Arial" w:hAnsi="Arial" w:cs="Arial"/>
          <w:b/>
          <w:bCs/>
          <w:color w:val="FF0000"/>
          <w:sz w:val="18"/>
          <w:szCs w:val="18"/>
          <w:lang w:val="pt-BR"/>
        </w:rPr>
        <w:t>09h00min</w:t>
      </w:r>
      <w:r w:rsidRPr="000E5A93">
        <w:rPr>
          <w:rFonts w:ascii="Arial" w:hAnsi="Arial" w:cs="Arial"/>
          <w:b/>
          <w:bCs/>
          <w:color w:val="FF0000"/>
          <w:sz w:val="18"/>
          <w:szCs w:val="18"/>
          <w:lang w:val="pt-BR"/>
        </w:rPr>
        <w:t xml:space="preserve"> - </w:t>
      </w:r>
      <w:r w:rsidRPr="000E5A93">
        <w:rPr>
          <w:rFonts w:ascii="Arial" w:hAnsi="Arial" w:cs="Arial"/>
          <w:b/>
          <w:bCs/>
          <w:color w:val="000000"/>
          <w:sz w:val="18"/>
          <w:szCs w:val="18"/>
          <w:lang w:val="pt-BR"/>
        </w:rPr>
        <w:t>Horário local (Cuiabá/MT).</w:t>
      </w:r>
    </w:p>
    <w:p w:rsidR="00F90709" w:rsidRPr="000E5A93" w:rsidRDefault="00F90709" w:rsidP="00F90709">
      <w:pPr>
        <w:numPr>
          <w:ilvl w:val="1"/>
          <w:numId w:val="2"/>
        </w:numPr>
        <w:tabs>
          <w:tab w:val="left" w:pos="0"/>
        </w:tabs>
        <w:spacing w:before="120" w:after="120" w:line="240" w:lineRule="atLeast"/>
        <w:ind w:left="567" w:hanging="567"/>
        <w:jc w:val="both"/>
        <w:rPr>
          <w:rFonts w:ascii="Arial" w:hAnsi="Arial" w:cs="Arial"/>
          <w:sz w:val="18"/>
          <w:szCs w:val="18"/>
          <w:lang w:val="pt-BR"/>
        </w:rPr>
      </w:pPr>
      <w:r w:rsidRPr="000E5A93">
        <w:rPr>
          <w:rFonts w:ascii="Arial" w:eastAsia="Arial Unicode MS" w:hAnsi="Arial" w:cs="Arial"/>
          <w:bCs/>
          <w:sz w:val="18"/>
          <w:szCs w:val="18"/>
          <w:lang w:val="pt-BR"/>
        </w:rPr>
        <w:t xml:space="preserve">Local da sessão: Portal de Compras do Governo do Estado </w:t>
      </w:r>
      <w:r w:rsidRPr="000E5A93">
        <w:rPr>
          <w:rFonts w:ascii="Arial" w:eastAsia="Arial Unicode MS" w:hAnsi="Arial" w:cs="Arial"/>
          <w:bCs/>
          <w:color w:val="5B9BD5"/>
          <w:sz w:val="18"/>
          <w:szCs w:val="18"/>
          <w:lang w:val="pt-BR"/>
        </w:rPr>
        <w:t xml:space="preserve">- </w:t>
      </w:r>
      <w:hyperlink r:id="rId9" w:history="1">
        <w:r w:rsidRPr="000E5A93">
          <w:rPr>
            <w:rStyle w:val="Hyperlink"/>
            <w:rFonts w:ascii="Arial" w:hAnsi="Arial" w:cs="Arial"/>
            <w:b/>
            <w:sz w:val="18"/>
            <w:szCs w:val="18"/>
            <w:lang w:val="pt-BR"/>
          </w:rPr>
          <w:t>http://aquisicoes.seplag.mt.gov.br/</w:t>
        </w:r>
      </w:hyperlink>
      <w:r w:rsidRPr="000E5A93">
        <w:rPr>
          <w:rFonts w:ascii="Arial" w:eastAsia="Arial Unicode MS" w:hAnsi="Arial" w:cs="Arial"/>
          <w:bCs/>
          <w:color w:val="0070C0"/>
          <w:sz w:val="18"/>
          <w:szCs w:val="18"/>
          <w:lang w:val="pt-BR"/>
        </w:rPr>
        <w:t>.</w:t>
      </w:r>
    </w:p>
    <w:p w:rsidR="00F90709" w:rsidRPr="000E5A93" w:rsidRDefault="00F90709" w:rsidP="00F90709">
      <w:pPr>
        <w:numPr>
          <w:ilvl w:val="1"/>
          <w:numId w:val="2"/>
        </w:numPr>
        <w:tabs>
          <w:tab w:val="left" w:pos="0"/>
        </w:tabs>
        <w:spacing w:before="120" w:after="120" w:line="240" w:lineRule="atLeast"/>
        <w:ind w:left="567" w:hanging="567"/>
        <w:jc w:val="both"/>
        <w:rPr>
          <w:rFonts w:ascii="Arial" w:eastAsia="Calibri" w:hAnsi="Arial" w:cs="Arial"/>
          <w:sz w:val="18"/>
          <w:szCs w:val="18"/>
          <w:lang w:val="pt-BR" w:eastAsia="en-US"/>
        </w:rPr>
      </w:pPr>
      <w:r w:rsidRPr="000E5A93">
        <w:rPr>
          <w:rFonts w:ascii="Arial" w:hAnsi="Arial" w:cs="Arial"/>
          <w:sz w:val="18"/>
          <w:szCs w:val="18"/>
          <w:lang w:val="pt-BR"/>
        </w:rPr>
        <w:t xml:space="preserve">Todas as referências de tempo no Edital, no Aviso e durante a sessão pública observarão obrigatoriamente o </w:t>
      </w:r>
      <w:r w:rsidRPr="000E5A93">
        <w:rPr>
          <w:rFonts w:ascii="Arial" w:hAnsi="Arial" w:cs="Arial"/>
          <w:b/>
          <w:bCs/>
          <w:color w:val="FF0000"/>
          <w:sz w:val="18"/>
          <w:szCs w:val="18"/>
          <w:lang w:val="pt-BR"/>
        </w:rPr>
        <w:t>Horário local (Cuiabá/MT</w:t>
      </w:r>
      <w:r w:rsidRPr="000E5A93">
        <w:rPr>
          <w:rFonts w:ascii="Arial" w:eastAsia="Calibri" w:hAnsi="Arial" w:cs="Arial"/>
          <w:b/>
          <w:color w:val="FF0000"/>
          <w:sz w:val="18"/>
          <w:szCs w:val="18"/>
          <w:lang w:val="pt-BR" w:eastAsia="en-US"/>
        </w:rPr>
        <w:t>).</w:t>
      </w:r>
    </w:p>
    <w:p w:rsidR="00F90709" w:rsidRPr="000E5A93" w:rsidRDefault="00F90709" w:rsidP="00F90709">
      <w:pPr>
        <w:pStyle w:val="Ttulo1"/>
        <w:shd w:val="clear" w:color="auto" w:fill="AEAAAA" w:themeFill="background2" w:themeFillShade="BF"/>
        <w:spacing w:line="240" w:lineRule="atLeast"/>
        <w:ind w:left="567" w:hanging="567"/>
        <w:jc w:val="center"/>
        <w:rPr>
          <w:rFonts w:cs="Arial"/>
          <w:sz w:val="18"/>
          <w:szCs w:val="18"/>
          <w:lang w:val="pt-BR"/>
        </w:rPr>
      </w:pPr>
      <w:bookmarkStart w:id="3" w:name="_Toc89333807"/>
      <w:bookmarkStart w:id="4" w:name="_Toc59093649"/>
      <w:bookmarkStart w:id="5" w:name="_Toc96358855"/>
      <w:r w:rsidRPr="000E5A93">
        <w:rPr>
          <w:rFonts w:cs="Arial"/>
          <w:sz w:val="18"/>
          <w:szCs w:val="18"/>
          <w:lang w:val="pt-BR"/>
        </w:rPr>
        <w:t>2. DO OBJETO</w:t>
      </w:r>
      <w:bookmarkEnd w:id="3"/>
      <w:bookmarkEnd w:id="4"/>
      <w:bookmarkEnd w:id="5"/>
    </w:p>
    <w:p w:rsidR="00F90709" w:rsidRPr="000E5A93" w:rsidRDefault="00F90709" w:rsidP="00F90709">
      <w:pPr>
        <w:pStyle w:val="PargrafodaLista"/>
        <w:widowControl/>
        <w:numPr>
          <w:ilvl w:val="0"/>
          <w:numId w:val="3"/>
        </w:numPr>
        <w:suppressAutoHyphens w:val="0"/>
        <w:spacing w:before="120" w:after="120" w:line="240" w:lineRule="atLeast"/>
        <w:ind w:left="567" w:hanging="567"/>
        <w:jc w:val="both"/>
        <w:rPr>
          <w:rFonts w:ascii="Arial" w:eastAsia="Calibri" w:hAnsi="Arial" w:cs="Arial"/>
          <w:vanish/>
          <w:sz w:val="18"/>
          <w:szCs w:val="18"/>
          <w:lang w:val="pt-BR" w:eastAsia="en-US"/>
        </w:rPr>
      </w:pPr>
    </w:p>
    <w:p w:rsidR="00F90709" w:rsidRPr="000E5A93" w:rsidRDefault="00F90709" w:rsidP="00F90709">
      <w:pPr>
        <w:pStyle w:val="PargrafodaLista"/>
        <w:widowControl/>
        <w:numPr>
          <w:ilvl w:val="0"/>
          <w:numId w:val="3"/>
        </w:numPr>
        <w:suppressAutoHyphens w:val="0"/>
        <w:spacing w:before="120" w:after="120" w:line="240" w:lineRule="atLeast"/>
        <w:ind w:left="567" w:hanging="567"/>
        <w:jc w:val="both"/>
        <w:rPr>
          <w:rFonts w:ascii="Arial" w:eastAsia="Calibri" w:hAnsi="Arial" w:cs="Arial"/>
          <w:vanish/>
          <w:sz w:val="18"/>
          <w:szCs w:val="18"/>
          <w:lang w:val="pt-BR" w:eastAsia="en-US"/>
        </w:rPr>
      </w:pPr>
    </w:p>
    <w:p w:rsidR="00F90709" w:rsidRPr="008648A8" w:rsidRDefault="00F90709" w:rsidP="00F90709">
      <w:pPr>
        <w:widowControl/>
        <w:numPr>
          <w:ilvl w:val="1"/>
          <w:numId w:val="3"/>
        </w:numPr>
        <w:suppressAutoHyphens w:val="0"/>
        <w:spacing w:before="120" w:after="120" w:line="240" w:lineRule="atLeast"/>
        <w:ind w:left="567" w:hanging="567"/>
        <w:jc w:val="both"/>
        <w:rPr>
          <w:rFonts w:ascii="Arial" w:eastAsia="Calibri" w:hAnsi="Arial" w:cs="Arial"/>
          <w:sz w:val="18"/>
          <w:szCs w:val="18"/>
          <w:lang w:val="pt-BR" w:eastAsia="en-US"/>
        </w:rPr>
      </w:pPr>
      <w:r w:rsidRPr="008648A8">
        <w:rPr>
          <w:rFonts w:ascii="Arial" w:eastAsia="Calibri" w:hAnsi="Arial" w:cs="Arial"/>
          <w:b/>
          <w:sz w:val="18"/>
          <w:szCs w:val="18"/>
          <w:lang w:val="pt-BR" w:eastAsia="en-US"/>
        </w:rPr>
        <w:t>Registro de Preços para futura e eventual aquisição de Computadores e Notebooks para atender a demanda dos Órgãos/Entidades do Poder Executivo Estadual,</w:t>
      </w:r>
      <w:r w:rsidRPr="008648A8">
        <w:rPr>
          <w:rFonts w:ascii="Arial" w:eastAsia="Calibri" w:hAnsi="Arial" w:cs="Arial"/>
          <w:sz w:val="18"/>
          <w:szCs w:val="18"/>
          <w:lang w:val="pt-BR" w:eastAsia="en-US"/>
        </w:rPr>
        <w:t xml:space="preserve"> conforme especificações e condições técnicas constantes neste Edital e em seus anexos.</w:t>
      </w:r>
    </w:p>
    <w:p w:rsidR="00F90709" w:rsidRPr="000E5A93" w:rsidRDefault="00F90709" w:rsidP="00F90709">
      <w:pPr>
        <w:widowControl/>
        <w:numPr>
          <w:ilvl w:val="1"/>
          <w:numId w:val="3"/>
        </w:numPr>
        <w:suppressAutoHyphens w:val="0"/>
        <w:spacing w:before="120" w:after="120" w:line="240" w:lineRule="atLeast"/>
        <w:ind w:left="567" w:hanging="567"/>
        <w:jc w:val="both"/>
        <w:rPr>
          <w:rFonts w:ascii="Arial" w:eastAsia="Calibri" w:hAnsi="Arial" w:cs="Arial"/>
          <w:b/>
          <w:color w:val="FF0000"/>
          <w:sz w:val="18"/>
          <w:szCs w:val="18"/>
          <w:lang w:val="pt-BR" w:eastAsia="en-US"/>
        </w:rPr>
      </w:pPr>
      <w:r w:rsidRPr="000E5A93">
        <w:rPr>
          <w:rFonts w:ascii="Arial" w:eastAsia="Calibri" w:hAnsi="Arial" w:cs="Arial"/>
          <w:b/>
          <w:color w:val="FF0000"/>
          <w:sz w:val="18"/>
          <w:szCs w:val="18"/>
          <w:lang w:val="pt-BR" w:eastAsia="en-US"/>
        </w:rPr>
        <w:t xml:space="preserve">Este Pregão possui lotes de ampla concorrência/cota principal (75%) do objeto e lotes com </w:t>
      </w:r>
      <w:proofErr w:type="gramStart"/>
      <w:r w:rsidRPr="000E5A93">
        <w:rPr>
          <w:rFonts w:ascii="Arial" w:eastAsia="Calibri" w:hAnsi="Arial" w:cs="Arial"/>
          <w:b/>
          <w:color w:val="FF0000"/>
          <w:sz w:val="18"/>
          <w:szCs w:val="18"/>
          <w:lang w:val="pt-BR" w:eastAsia="en-US"/>
        </w:rPr>
        <w:t>reserva de cota (25%) destinados</w:t>
      </w:r>
      <w:proofErr w:type="gramEnd"/>
      <w:r w:rsidRPr="000E5A93">
        <w:rPr>
          <w:rFonts w:ascii="Arial" w:eastAsia="Calibri" w:hAnsi="Arial" w:cs="Arial"/>
          <w:b/>
          <w:color w:val="FF0000"/>
          <w:sz w:val="18"/>
          <w:szCs w:val="18"/>
          <w:lang w:val="pt-BR" w:eastAsia="en-US"/>
        </w:rPr>
        <w:t xml:space="preserve"> às Microempresas – ME, Empresas de Pequeno Porte – EPP e </w:t>
      </w:r>
      <w:proofErr w:type="spellStart"/>
      <w:r w:rsidRPr="000E5A93">
        <w:rPr>
          <w:rFonts w:ascii="Arial" w:eastAsia="Calibri" w:hAnsi="Arial" w:cs="Arial"/>
          <w:b/>
          <w:color w:val="FF0000"/>
          <w:sz w:val="18"/>
          <w:szCs w:val="18"/>
          <w:lang w:val="pt-BR" w:eastAsia="en-US"/>
        </w:rPr>
        <w:t>Microempreendedor</w:t>
      </w:r>
      <w:proofErr w:type="spellEnd"/>
      <w:r w:rsidRPr="000E5A93">
        <w:rPr>
          <w:rFonts w:ascii="Arial" w:eastAsia="Calibri" w:hAnsi="Arial" w:cs="Arial"/>
          <w:b/>
          <w:color w:val="FF0000"/>
          <w:sz w:val="18"/>
          <w:szCs w:val="18"/>
          <w:lang w:val="pt-BR" w:eastAsia="en-US"/>
        </w:rPr>
        <w:t xml:space="preserve"> Individual - MEI, conforme dispõe o artigo 25 da Lei Complementar Estadual nº 605/2018 e artigo 47 da Lei Complementar nº 123/2006, alterada pela Lei Complementar nº 147/2014.</w:t>
      </w:r>
    </w:p>
    <w:p w:rsidR="00F90709" w:rsidRPr="000E5A93" w:rsidRDefault="00F90709" w:rsidP="00F90709">
      <w:pPr>
        <w:widowControl/>
        <w:numPr>
          <w:ilvl w:val="1"/>
          <w:numId w:val="3"/>
        </w:numPr>
        <w:suppressAutoHyphens w:val="0"/>
        <w:spacing w:before="120" w:after="120" w:line="240" w:lineRule="atLeast"/>
        <w:ind w:left="567" w:hanging="567"/>
        <w:jc w:val="both"/>
        <w:rPr>
          <w:rFonts w:ascii="Arial" w:eastAsia="Calibri" w:hAnsi="Arial" w:cs="Arial"/>
          <w:b/>
          <w:color w:val="FF0000"/>
          <w:sz w:val="18"/>
          <w:szCs w:val="18"/>
          <w:lang w:val="pt-BR" w:eastAsia="en-US"/>
        </w:rPr>
      </w:pPr>
      <w:r w:rsidRPr="000E5A93">
        <w:rPr>
          <w:rFonts w:ascii="Arial" w:eastAsia="Calibri" w:hAnsi="Arial" w:cs="Arial"/>
          <w:sz w:val="18"/>
          <w:szCs w:val="18"/>
          <w:lang w:val="pt-BR" w:eastAsia="en-US"/>
        </w:rPr>
        <w:t xml:space="preserve">Os quantitativos do objeto desta licitação referentes às </w:t>
      </w:r>
      <w:proofErr w:type="gramStart"/>
      <w:r w:rsidRPr="000E5A93">
        <w:rPr>
          <w:rFonts w:ascii="Arial" w:eastAsia="Calibri" w:hAnsi="Arial" w:cs="Arial"/>
          <w:sz w:val="18"/>
          <w:szCs w:val="18"/>
          <w:lang w:val="pt-BR" w:eastAsia="en-US"/>
        </w:rPr>
        <w:t>cotas principal (75%) e reservada (25%)</w:t>
      </w:r>
      <w:proofErr w:type="gramEnd"/>
      <w:r w:rsidRPr="000E5A93">
        <w:rPr>
          <w:rFonts w:ascii="Arial" w:eastAsia="Calibri" w:hAnsi="Arial" w:cs="Arial"/>
          <w:sz w:val="18"/>
          <w:szCs w:val="18"/>
          <w:lang w:val="pt-BR" w:eastAsia="en-US"/>
        </w:rPr>
        <w:t xml:space="preserve"> estão divididos conforme discriminado no</w:t>
      </w:r>
      <w:r w:rsidR="00B2617B">
        <w:rPr>
          <w:rFonts w:ascii="Arial" w:eastAsia="Calibri" w:hAnsi="Arial" w:cs="Arial"/>
          <w:sz w:val="18"/>
          <w:szCs w:val="18"/>
          <w:lang w:val="pt-BR" w:eastAsia="en-US"/>
        </w:rPr>
        <w:t xml:space="preserve"> </w:t>
      </w:r>
      <w:r w:rsidRPr="000E5A93">
        <w:rPr>
          <w:rFonts w:ascii="Arial" w:eastAsia="Calibri" w:hAnsi="Arial" w:cs="Arial"/>
          <w:b/>
          <w:color w:val="FF0000"/>
          <w:sz w:val="18"/>
          <w:szCs w:val="18"/>
          <w:lang w:val="pt-BR" w:eastAsia="en-US"/>
        </w:rPr>
        <w:t>ANEXO I.</w:t>
      </w:r>
    </w:p>
    <w:p w:rsidR="00F90709" w:rsidRPr="000E5A93" w:rsidRDefault="00F90709" w:rsidP="00F90709">
      <w:pPr>
        <w:pStyle w:val="Ttulo1"/>
        <w:shd w:val="clear" w:color="auto" w:fill="AEAAAA" w:themeFill="background2" w:themeFillShade="BF"/>
        <w:spacing w:line="240" w:lineRule="atLeast"/>
        <w:ind w:left="567" w:hanging="567"/>
        <w:jc w:val="center"/>
        <w:rPr>
          <w:rFonts w:cs="Arial"/>
          <w:sz w:val="18"/>
          <w:szCs w:val="18"/>
          <w:lang w:val="pt-BR"/>
        </w:rPr>
      </w:pPr>
      <w:bookmarkStart w:id="6" w:name="_Toc89333808"/>
      <w:bookmarkStart w:id="7" w:name="_Toc96358856"/>
      <w:bookmarkStart w:id="8" w:name="_Toc59093650"/>
      <w:r w:rsidRPr="000E5A93">
        <w:rPr>
          <w:rFonts w:cs="Arial"/>
          <w:sz w:val="18"/>
          <w:szCs w:val="18"/>
          <w:lang w:val="pt-BR"/>
        </w:rPr>
        <w:t>3. DOS PROCEDIMENTOS INICIAIS</w:t>
      </w:r>
      <w:bookmarkEnd w:id="6"/>
      <w:bookmarkEnd w:id="7"/>
    </w:p>
    <w:bookmarkEnd w:id="8"/>
    <w:p w:rsidR="00F90709" w:rsidRPr="000E5A93" w:rsidRDefault="00F90709" w:rsidP="00F90709">
      <w:pPr>
        <w:pStyle w:val="PargrafodaLista"/>
        <w:widowControl/>
        <w:numPr>
          <w:ilvl w:val="0"/>
          <w:numId w:val="3"/>
        </w:numPr>
        <w:suppressAutoHyphens w:val="0"/>
        <w:spacing w:before="120" w:after="120" w:line="240" w:lineRule="atLeast"/>
        <w:ind w:left="567" w:hanging="567"/>
        <w:jc w:val="both"/>
        <w:rPr>
          <w:rFonts w:ascii="Arial" w:eastAsia="Calibri" w:hAnsi="Arial" w:cs="Arial"/>
          <w:vanish/>
          <w:color w:val="000000"/>
          <w:sz w:val="18"/>
          <w:szCs w:val="18"/>
          <w:lang w:val="pt-BR" w:eastAsia="en-US"/>
        </w:rPr>
      </w:pPr>
    </w:p>
    <w:p w:rsidR="00F90709" w:rsidRPr="000E5A93" w:rsidRDefault="00F90709" w:rsidP="00F90709">
      <w:pPr>
        <w:pStyle w:val="PargrafodaLista"/>
        <w:numPr>
          <w:ilvl w:val="0"/>
          <w:numId w:val="29"/>
        </w:numPr>
        <w:spacing w:before="120" w:after="120" w:line="240" w:lineRule="atLeast"/>
        <w:jc w:val="both"/>
        <w:rPr>
          <w:rFonts w:ascii="Arial" w:hAnsi="Arial" w:cs="Arial"/>
          <w:bCs/>
          <w:vanish/>
          <w:sz w:val="18"/>
          <w:szCs w:val="18"/>
          <w:lang w:val="pt-BR"/>
        </w:rPr>
      </w:pPr>
    </w:p>
    <w:p w:rsidR="00F90709" w:rsidRPr="000E5A93" w:rsidRDefault="00F90709" w:rsidP="00F90709">
      <w:pPr>
        <w:pStyle w:val="PargrafodaLista"/>
        <w:numPr>
          <w:ilvl w:val="0"/>
          <w:numId w:val="29"/>
        </w:numPr>
        <w:spacing w:before="120" w:after="120" w:line="240" w:lineRule="atLeast"/>
        <w:jc w:val="both"/>
        <w:rPr>
          <w:rFonts w:ascii="Arial" w:hAnsi="Arial" w:cs="Arial"/>
          <w:bCs/>
          <w:vanish/>
          <w:sz w:val="18"/>
          <w:szCs w:val="18"/>
          <w:lang w:val="pt-BR"/>
        </w:rPr>
      </w:pPr>
    </w:p>
    <w:p w:rsidR="00F90709" w:rsidRPr="000E5A93" w:rsidRDefault="00F90709" w:rsidP="00F90709">
      <w:pPr>
        <w:pStyle w:val="PargrafodaLista"/>
        <w:numPr>
          <w:ilvl w:val="0"/>
          <w:numId w:val="29"/>
        </w:numPr>
        <w:spacing w:before="120" w:after="120" w:line="240" w:lineRule="atLeast"/>
        <w:jc w:val="both"/>
        <w:rPr>
          <w:rFonts w:ascii="Arial" w:hAnsi="Arial" w:cs="Arial"/>
          <w:bCs/>
          <w:vanish/>
          <w:sz w:val="18"/>
          <w:szCs w:val="18"/>
          <w:lang w:val="pt-BR"/>
        </w:rPr>
      </w:pPr>
    </w:p>
    <w:p w:rsidR="00F90709" w:rsidRPr="000E5A93" w:rsidRDefault="00F90709" w:rsidP="00F90709">
      <w:pPr>
        <w:numPr>
          <w:ilvl w:val="1"/>
          <w:numId w:val="29"/>
        </w:numPr>
        <w:spacing w:before="120" w:after="120" w:line="240" w:lineRule="atLeast"/>
        <w:ind w:left="567" w:hanging="567"/>
        <w:jc w:val="both"/>
        <w:rPr>
          <w:rFonts w:ascii="Arial" w:hAnsi="Arial" w:cs="Arial"/>
          <w:bCs/>
          <w:sz w:val="18"/>
          <w:szCs w:val="18"/>
          <w:lang w:val="pt-BR"/>
        </w:rPr>
      </w:pPr>
      <w:r w:rsidRPr="000E5A93">
        <w:rPr>
          <w:rFonts w:ascii="Arial" w:hAnsi="Arial" w:cs="Arial"/>
          <w:bCs/>
          <w:sz w:val="18"/>
          <w:szCs w:val="18"/>
          <w:lang w:val="pt-BR"/>
        </w:rPr>
        <w:t xml:space="preserve">Para participação da licitação ou simples acompanhamento da mesma, o interessado deverá acessar, na internet, o SIAG, no Portal de Aquisições – </w:t>
      </w:r>
      <w:hyperlink r:id="rId10" w:history="1">
        <w:r w:rsidRPr="000E5A93">
          <w:rPr>
            <w:rStyle w:val="Hyperlink"/>
            <w:rFonts w:ascii="Arial" w:hAnsi="Arial" w:cs="Arial"/>
            <w:b/>
            <w:sz w:val="18"/>
            <w:szCs w:val="18"/>
            <w:lang w:val="pt-BR"/>
          </w:rPr>
          <w:t>http://aquisicoes.seplag.mt.gov.br/</w:t>
        </w:r>
      </w:hyperlink>
      <w:r w:rsidRPr="000E5A93">
        <w:rPr>
          <w:rFonts w:ascii="Arial" w:hAnsi="Arial" w:cs="Arial"/>
          <w:sz w:val="18"/>
          <w:szCs w:val="18"/>
          <w:lang w:val="pt-BR"/>
        </w:rPr>
        <w:t xml:space="preserve">, </w:t>
      </w:r>
      <w:r w:rsidRPr="000E5A93">
        <w:rPr>
          <w:rFonts w:ascii="Arial" w:hAnsi="Arial" w:cs="Arial"/>
          <w:bCs/>
          <w:sz w:val="18"/>
          <w:szCs w:val="18"/>
          <w:lang w:val="pt-BR"/>
        </w:rPr>
        <w:t>onde se encontra o link para acesso.</w:t>
      </w:r>
    </w:p>
    <w:p w:rsidR="00F90709" w:rsidRPr="000E5A93" w:rsidRDefault="00F90709" w:rsidP="00F90709">
      <w:pPr>
        <w:numPr>
          <w:ilvl w:val="1"/>
          <w:numId w:val="29"/>
        </w:numPr>
        <w:spacing w:before="120" w:after="120" w:line="240" w:lineRule="atLeast"/>
        <w:ind w:left="567" w:hanging="567"/>
        <w:jc w:val="both"/>
        <w:rPr>
          <w:rFonts w:ascii="Arial" w:hAnsi="Arial" w:cs="Arial"/>
          <w:b/>
          <w:sz w:val="18"/>
          <w:szCs w:val="18"/>
          <w:lang w:val="pt-BR"/>
        </w:rPr>
      </w:pPr>
      <w:r w:rsidRPr="000E5A93">
        <w:rPr>
          <w:rFonts w:ascii="Arial" w:hAnsi="Arial" w:cs="Arial"/>
          <w:bCs/>
          <w:sz w:val="18"/>
          <w:szCs w:val="18"/>
          <w:lang w:val="pt-BR"/>
        </w:rPr>
        <w:t xml:space="preserve">A empresa que desejar participar do PREGÃO ELETRÔNICO deverá, obrigatoriamente, possuir </w:t>
      </w:r>
      <w:proofErr w:type="spellStart"/>
      <w:r w:rsidRPr="000E5A93">
        <w:rPr>
          <w:rFonts w:ascii="Arial" w:hAnsi="Arial" w:cs="Arial"/>
          <w:sz w:val="18"/>
          <w:szCs w:val="18"/>
          <w:lang w:val="pt-BR"/>
        </w:rPr>
        <w:t>login</w:t>
      </w:r>
      <w:proofErr w:type="spellEnd"/>
      <w:r w:rsidRPr="000E5A93">
        <w:rPr>
          <w:rFonts w:ascii="Arial" w:hAnsi="Arial" w:cs="Arial"/>
          <w:sz w:val="18"/>
          <w:szCs w:val="18"/>
          <w:lang w:val="pt-BR"/>
        </w:rPr>
        <w:t xml:space="preserve"> e senha, pessoal e intransferível no Sistema de Aquisições Governamentais (SIAG) do Estado de Mato Grosso. Caso não possua, deverá criá-los</w:t>
      </w:r>
      <w:r w:rsidRPr="000E5A93">
        <w:rPr>
          <w:rFonts w:ascii="Arial" w:hAnsi="Arial" w:cs="Arial"/>
          <w:bCs/>
          <w:sz w:val="18"/>
          <w:szCs w:val="18"/>
          <w:lang w:val="pt-BR"/>
        </w:rPr>
        <w:t xml:space="preserve"> na plataforma eletrônica</w:t>
      </w:r>
      <w:r w:rsidRPr="000E5A93">
        <w:rPr>
          <w:rFonts w:ascii="Arial" w:hAnsi="Arial" w:cs="Arial"/>
          <w:b/>
          <w:bCs/>
          <w:sz w:val="18"/>
          <w:szCs w:val="18"/>
          <w:lang w:val="pt-BR"/>
        </w:rPr>
        <w:t xml:space="preserve">: </w:t>
      </w:r>
      <w:hyperlink r:id="rId11" w:history="1">
        <w:r w:rsidRPr="000E5A93">
          <w:rPr>
            <w:rStyle w:val="Hyperlink"/>
            <w:rFonts w:ascii="Arial" w:hAnsi="Arial" w:cs="Arial"/>
            <w:b/>
            <w:sz w:val="18"/>
            <w:szCs w:val="18"/>
            <w:lang w:val="pt-BR"/>
          </w:rPr>
          <w:t>http://aquisicoes.seplag.mt.gov.br/</w:t>
        </w:r>
      </w:hyperlink>
      <w:r w:rsidRPr="000E5A93">
        <w:rPr>
          <w:rFonts w:ascii="Arial" w:hAnsi="Arial" w:cs="Arial"/>
          <w:sz w:val="18"/>
          <w:szCs w:val="18"/>
          <w:lang w:val="pt-BR"/>
        </w:rPr>
        <w:t xml:space="preserve"> no campo “</w:t>
      </w:r>
      <w:r w:rsidRPr="000E5A93">
        <w:rPr>
          <w:rFonts w:ascii="Arial" w:hAnsi="Arial" w:cs="Arial"/>
          <w:b/>
          <w:sz w:val="18"/>
          <w:szCs w:val="18"/>
          <w:lang w:val="pt-BR"/>
        </w:rPr>
        <w:t>ACESSO DE FORNECEDORES AO SISTEMA</w:t>
      </w:r>
      <w:r w:rsidRPr="000E5A93">
        <w:rPr>
          <w:rFonts w:ascii="Arial" w:hAnsi="Arial" w:cs="Arial"/>
          <w:sz w:val="18"/>
          <w:szCs w:val="18"/>
          <w:lang w:val="pt-BR"/>
        </w:rPr>
        <w:t xml:space="preserve">” </w:t>
      </w:r>
      <w:r w:rsidRPr="000E5A93">
        <w:rPr>
          <w:rFonts w:ascii="Arial" w:eastAsia="Arial Unicode MS" w:hAnsi="Arial" w:cs="Arial"/>
          <w:sz w:val="18"/>
          <w:szCs w:val="18"/>
          <w:lang w:val="pt-BR"/>
        </w:rPr>
        <w:t>=&gt;Informações e Serviços aos Fornecedores =&gt;</w:t>
      </w:r>
      <w:proofErr w:type="spellStart"/>
      <w:r w:rsidRPr="000E5A93">
        <w:rPr>
          <w:rFonts w:ascii="Arial" w:eastAsia="Arial Unicode MS" w:hAnsi="Arial" w:cs="Arial"/>
          <w:sz w:val="18"/>
          <w:szCs w:val="18"/>
          <w:lang w:val="pt-BR"/>
        </w:rPr>
        <w:t>E-Fornecedor</w:t>
      </w:r>
      <w:proofErr w:type="spellEnd"/>
      <w:r w:rsidRPr="000E5A93">
        <w:rPr>
          <w:rFonts w:ascii="Arial" w:eastAsia="Arial Unicode MS" w:hAnsi="Arial" w:cs="Arial"/>
          <w:sz w:val="18"/>
          <w:szCs w:val="18"/>
          <w:lang w:val="pt-BR"/>
        </w:rPr>
        <w:t xml:space="preserve"> Cadastro</w:t>
      </w:r>
      <w:r w:rsidRPr="000E5A93">
        <w:rPr>
          <w:rFonts w:ascii="Arial" w:hAnsi="Arial" w:cs="Arial"/>
          <w:sz w:val="18"/>
          <w:szCs w:val="18"/>
          <w:lang w:val="pt-BR"/>
        </w:rPr>
        <w:t xml:space="preserve">. </w:t>
      </w:r>
      <w:r w:rsidRPr="000E5A93">
        <w:rPr>
          <w:rFonts w:ascii="Arial" w:hAnsi="Arial" w:cs="Arial"/>
          <w:b/>
          <w:sz w:val="18"/>
          <w:szCs w:val="18"/>
          <w:lang w:val="pt-BR"/>
        </w:rPr>
        <w:t>Obs.: Este procedimento não substitui os documentos de habilitação solicitados na seção 12 deste Edital.</w:t>
      </w:r>
    </w:p>
    <w:p w:rsidR="00F90709" w:rsidRPr="000E5A93" w:rsidRDefault="00F90709" w:rsidP="00F90709">
      <w:pPr>
        <w:pStyle w:val="PargrafodaLista"/>
        <w:widowControl/>
        <w:numPr>
          <w:ilvl w:val="0"/>
          <w:numId w:val="30"/>
        </w:numPr>
        <w:tabs>
          <w:tab w:val="left" w:pos="567"/>
        </w:tabs>
        <w:suppressAutoHyphens w:val="0"/>
        <w:spacing w:before="120" w:after="120" w:line="240" w:lineRule="atLeast"/>
        <w:ind w:left="567" w:hanging="567"/>
        <w:jc w:val="both"/>
        <w:rPr>
          <w:rFonts w:ascii="Arial" w:hAnsi="Arial" w:cs="Arial"/>
          <w:b/>
          <w:vanish/>
          <w:sz w:val="18"/>
          <w:szCs w:val="18"/>
          <w:lang w:val="pt-BR"/>
        </w:rPr>
      </w:pPr>
    </w:p>
    <w:p w:rsidR="00F90709" w:rsidRPr="000E5A93" w:rsidRDefault="00F90709" w:rsidP="00F90709">
      <w:pPr>
        <w:pStyle w:val="PargrafodaLista"/>
        <w:widowControl/>
        <w:numPr>
          <w:ilvl w:val="0"/>
          <w:numId w:val="30"/>
        </w:numPr>
        <w:tabs>
          <w:tab w:val="left" w:pos="567"/>
        </w:tabs>
        <w:suppressAutoHyphens w:val="0"/>
        <w:spacing w:before="120" w:after="120" w:line="240" w:lineRule="atLeast"/>
        <w:ind w:left="567" w:hanging="567"/>
        <w:jc w:val="both"/>
        <w:rPr>
          <w:rFonts w:ascii="Arial" w:hAnsi="Arial" w:cs="Arial"/>
          <w:b/>
          <w:vanish/>
          <w:sz w:val="18"/>
          <w:szCs w:val="18"/>
          <w:lang w:val="pt-BR"/>
        </w:rPr>
      </w:pPr>
    </w:p>
    <w:p w:rsidR="00F90709" w:rsidRPr="000E5A93" w:rsidRDefault="00F90709" w:rsidP="00F90709">
      <w:pPr>
        <w:pStyle w:val="PargrafodaLista"/>
        <w:widowControl/>
        <w:numPr>
          <w:ilvl w:val="0"/>
          <w:numId w:val="30"/>
        </w:numPr>
        <w:tabs>
          <w:tab w:val="left" w:pos="567"/>
        </w:tabs>
        <w:suppressAutoHyphens w:val="0"/>
        <w:spacing w:before="120" w:after="120" w:line="240" w:lineRule="atLeast"/>
        <w:ind w:left="567" w:hanging="567"/>
        <w:jc w:val="both"/>
        <w:rPr>
          <w:rFonts w:ascii="Arial" w:hAnsi="Arial" w:cs="Arial"/>
          <w:b/>
          <w:vanish/>
          <w:sz w:val="18"/>
          <w:szCs w:val="18"/>
          <w:lang w:val="pt-BR"/>
        </w:rPr>
      </w:pPr>
    </w:p>
    <w:p w:rsidR="00F90709" w:rsidRPr="000E5A93" w:rsidRDefault="00F90709" w:rsidP="00F90709">
      <w:pPr>
        <w:pStyle w:val="PargrafodaLista"/>
        <w:widowControl/>
        <w:numPr>
          <w:ilvl w:val="1"/>
          <w:numId w:val="30"/>
        </w:numPr>
        <w:tabs>
          <w:tab w:val="left" w:pos="567"/>
        </w:tabs>
        <w:suppressAutoHyphens w:val="0"/>
        <w:spacing w:before="120" w:after="120" w:line="240" w:lineRule="atLeast"/>
        <w:ind w:left="567" w:hanging="567"/>
        <w:jc w:val="both"/>
        <w:rPr>
          <w:rFonts w:ascii="Arial" w:hAnsi="Arial" w:cs="Arial"/>
          <w:b/>
          <w:vanish/>
          <w:sz w:val="18"/>
          <w:szCs w:val="18"/>
          <w:lang w:val="pt-BR"/>
        </w:rPr>
      </w:pPr>
    </w:p>
    <w:p w:rsidR="00F90709" w:rsidRPr="000E5A93" w:rsidRDefault="00F90709" w:rsidP="00F90709">
      <w:pPr>
        <w:pStyle w:val="PargrafodaLista"/>
        <w:widowControl/>
        <w:numPr>
          <w:ilvl w:val="1"/>
          <w:numId w:val="30"/>
        </w:numPr>
        <w:tabs>
          <w:tab w:val="left" w:pos="567"/>
        </w:tabs>
        <w:suppressAutoHyphens w:val="0"/>
        <w:spacing w:before="120" w:after="120" w:line="240" w:lineRule="atLeast"/>
        <w:ind w:left="567" w:hanging="567"/>
        <w:jc w:val="both"/>
        <w:rPr>
          <w:rFonts w:ascii="Arial" w:hAnsi="Arial" w:cs="Arial"/>
          <w:b/>
          <w:vanish/>
          <w:sz w:val="18"/>
          <w:szCs w:val="18"/>
          <w:lang w:val="pt-BR"/>
        </w:rPr>
      </w:pPr>
    </w:p>
    <w:p w:rsidR="00F90709" w:rsidRPr="000E5A93" w:rsidRDefault="00F90709" w:rsidP="00F90709">
      <w:pPr>
        <w:pStyle w:val="Corpodetexto2"/>
        <w:numPr>
          <w:ilvl w:val="2"/>
          <w:numId w:val="30"/>
        </w:numPr>
        <w:tabs>
          <w:tab w:val="left" w:pos="567"/>
        </w:tabs>
        <w:spacing w:before="120" w:after="120" w:line="240" w:lineRule="atLeast"/>
        <w:ind w:left="1134" w:hanging="567"/>
        <w:rPr>
          <w:rFonts w:cs="Arial"/>
          <w:b/>
          <w:color w:val="auto"/>
          <w:sz w:val="18"/>
          <w:szCs w:val="18"/>
          <w:lang w:val="pt-BR"/>
        </w:rPr>
      </w:pPr>
      <w:r w:rsidRPr="000E5A93">
        <w:rPr>
          <w:rFonts w:eastAsia="Arial Unicode MS" w:cs="Arial"/>
          <w:color w:val="auto"/>
          <w:sz w:val="18"/>
          <w:szCs w:val="18"/>
          <w:lang w:val="pt-BR"/>
        </w:rPr>
        <w:t xml:space="preserve">A quebra de sigilo ou perda da senha poderá ser regularizada através de acesso ao </w:t>
      </w:r>
      <w:proofErr w:type="gramStart"/>
      <w:r w:rsidRPr="000E5A93">
        <w:rPr>
          <w:rFonts w:eastAsia="Arial Unicode MS" w:cs="Arial"/>
          <w:color w:val="auto"/>
          <w:sz w:val="18"/>
          <w:szCs w:val="18"/>
          <w:lang w:val="pt-BR"/>
        </w:rPr>
        <w:t>menu</w:t>
      </w:r>
      <w:proofErr w:type="gramEnd"/>
      <w:r w:rsidRPr="000E5A93">
        <w:rPr>
          <w:rFonts w:eastAsia="Arial Unicode MS" w:cs="Arial"/>
          <w:color w:val="auto"/>
          <w:sz w:val="18"/>
          <w:szCs w:val="18"/>
          <w:lang w:val="pt-BR"/>
        </w:rPr>
        <w:t xml:space="preserve"> superior “</w:t>
      </w:r>
      <w:r w:rsidRPr="000E5A93">
        <w:rPr>
          <w:rFonts w:eastAsia="Arial Unicode MS" w:cs="Arial"/>
          <w:b/>
          <w:color w:val="auto"/>
          <w:sz w:val="18"/>
          <w:szCs w:val="18"/>
          <w:lang w:val="pt-BR"/>
        </w:rPr>
        <w:t>FORNECEDORES</w:t>
      </w:r>
      <w:r w:rsidRPr="000E5A93">
        <w:rPr>
          <w:rFonts w:eastAsia="Arial Unicode MS" w:cs="Arial"/>
          <w:color w:val="auto"/>
          <w:sz w:val="18"/>
          <w:szCs w:val="18"/>
          <w:lang w:val="pt-BR"/>
        </w:rPr>
        <w:t>” =&gt; Informações e Serviços aos Fornecedores =&gt; “Acesso ao Sistema SIAG =&gt; “Esqueci minha Senha”, desde que o e-mail da l</w:t>
      </w:r>
      <w:r w:rsidRPr="000E5A93">
        <w:rPr>
          <w:rFonts w:cs="Arial"/>
          <w:color w:val="auto"/>
          <w:sz w:val="18"/>
          <w:szCs w:val="18"/>
          <w:lang w:val="pt-BR"/>
        </w:rPr>
        <w:t>icitante cadastrado esteja atualizado no Cadastro de Usuários.</w:t>
      </w:r>
    </w:p>
    <w:p w:rsidR="00F90709" w:rsidRPr="000E5A93" w:rsidRDefault="00F90709" w:rsidP="00F90709">
      <w:pPr>
        <w:pStyle w:val="Corpodetexto2"/>
        <w:numPr>
          <w:ilvl w:val="2"/>
          <w:numId w:val="30"/>
        </w:numPr>
        <w:tabs>
          <w:tab w:val="left" w:pos="567"/>
        </w:tabs>
        <w:spacing w:before="120" w:after="120" w:line="240" w:lineRule="atLeast"/>
        <w:ind w:left="1134" w:hanging="567"/>
        <w:rPr>
          <w:rFonts w:cs="Arial"/>
          <w:b/>
          <w:color w:val="auto"/>
          <w:sz w:val="18"/>
          <w:szCs w:val="18"/>
          <w:lang w:val="pt-BR"/>
        </w:rPr>
      </w:pPr>
      <w:r w:rsidRPr="000E5A93">
        <w:rPr>
          <w:rFonts w:cs="Arial"/>
          <w:b/>
          <w:color w:val="auto"/>
          <w:sz w:val="18"/>
          <w:szCs w:val="18"/>
          <w:lang w:val="pt-BR"/>
        </w:rPr>
        <w:lastRenderedPageBreak/>
        <w:t>Após o cadastramento, o representante da empresa deverá credenciar-se e preencher no Sistema de Aquisições Governamentais – SIAG sua proposta de preços.</w:t>
      </w:r>
    </w:p>
    <w:p w:rsidR="00F90709" w:rsidRPr="000E5A93" w:rsidRDefault="00F90709" w:rsidP="00F90709">
      <w:pPr>
        <w:pStyle w:val="Corpodetexto2"/>
        <w:numPr>
          <w:ilvl w:val="2"/>
          <w:numId w:val="30"/>
        </w:numPr>
        <w:tabs>
          <w:tab w:val="left" w:pos="567"/>
        </w:tabs>
        <w:spacing w:before="120" w:after="120" w:line="240" w:lineRule="atLeast"/>
        <w:ind w:left="1134" w:hanging="567"/>
        <w:rPr>
          <w:rFonts w:cs="Arial"/>
          <w:b/>
          <w:bCs/>
          <w:color w:val="auto"/>
          <w:sz w:val="18"/>
          <w:szCs w:val="18"/>
          <w:lang w:val="pt-BR"/>
        </w:rPr>
      </w:pPr>
      <w:r w:rsidRPr="000E5A93">
        <w:rPr>
          <w:rFonts w:eastAsia="Arial Unicode MS" w:cs="Arial"/>
          <w:color w:val="auto"/>
          <w:sz w:val="18"/>
          <w:szCs w:val="18"/>
          <w:lang w:val="pt-BR"/>
        </w:rPr>
        <w:t>Caberá ao proponente acompanhar as operações no sistema eletrônico durante a sessão pública do Pregão, ficando responsável pelo ônus decorrente da perda de negócios diante da inobservância de quaisquer mensagens emitidas pelo sistema ou de sua desconexão.</w:t>
      </w:r>
    </w:p>
    <w:p w:rsidR="00F90709" w:rsidRPr="000E5A93" w:rsidRDefault="00F90709" w:rsidP="00F90709">
      <w:pPr>
        <w:pStyle w:val="PargrafodaLista"/>
        <w:widowControl/>
        <w:numPr>
          <w:ilvl w:val="1"/>
          <w:numId w:val="3"/>
        </w:numPr>
        <w:suppressAutoHyphens w:val="0"/>
        <w:spacing w:before="120" w:after="120" w:line="240" w:lineRule="atLeast"/>
        <w:jc w:val="both"/>
        <w:rPr>
          <w:rFonts w:ascii="Arial" w:hAnsi="Arial" w:cs="Arial"/>
          <w:bCs/>
          <w:vanish/>
          <w:sz w:val="18"/>
          <w:szCs w:val="18"/>
          <w:lang w:val="pt-BR"/>
        </w:rPr>
      </w:pPr>
    </w:p>
    <w:p w:rsidR="00F90709" w:rsidRPr="000E5A93" w:rsidRDefault="00F90709" w:rsidP="00F90709">
      <w:pPr>
        <w:pStyle w:val="PargrafodaLista"/>
        <w:widowControl/>
        <w:numPr>
          <w:ilvl w:val="1"/>
          <w:numId w:val="3"/>
        </w:numPr>
        <w:suppressAutoHyphens w:val="0"/>
        <w:spacing w:before="120" w:after="120" w:line="240" w:lineRule="atLeast"/>
        <w:jc w:val="both"/>
        <w:rPr>
          <w:rFonts w:ascii="Arial" w:hAnsi="Arial" w:cs="Arial"/>
          <w:bCs/>
          <w:vanish/>
          <w:sz w:val="18"/>
          <w:szCs w:val="18"/>
          <w:lang w:val="pt-BR"/>
        </w:rPr>
      </w:pPr>
    </w:p>
    <w:p w:rsidR="00F90709" w:rsidRPr="00491A58" w:rsidRDefault="00F90709" w:rsidP="00F90709">
      <w:pPr>
        <w:widowControl/>
        <w:numPr>
          <w:ilvl w:val="1"/>
          <w:numId w:val="3"/>
        </w:numPr>
        <w:suppressAutoHyphens w:val="0"/>
        <w:spacing w:before="120" w:after="120" w:line="240" w:lineRule="atLeast"/>
        <w:ind w:left="567" w:hanging="567"/>
        <w:jc w:val="both"/>
        <w:rPr>
          <w:rFonts w:ascii="Arial" w:eastAsia="Calibri" w:hAnsi="Arial" w:cs="Arial"/>
          <w:color w:val="000000"/>
          <w:sz w:val="18"/>
          <w:szCs w:val="18"/>
          <w:lang w:val="pt-BR" w:eastAsia="en-US"/>
        </w:rPr>
      </w:pPr>
      <w:r w:rsidRPr="000E5A93">
        <w:rPr>
          <w:rFonts w:ascii="Arial" w:hAnsi="Arial" w:cs="Arial"/>
          <w:bCs/>
          <w:sz w:val="18"/>
          <w:szCs w:val="18"/>
          <w:lang w:val="pt-BR"/>
        </w:rPr>
        <w:t xml:space="preserve">Até a data e horário previstos no </w:t>
      </w:r>
      <w:r w:rsidRPr="000E5A93">
        <w:rPr>
          <w:rFonts w:ascii="Arial" w:hAnsi="Arial" w:cs="Arial"/>
          <w:b/>
          <w:bCs/>
          <w:sz w:val="18"/>
          <w:szCs w:val="18"/>
          <w:lang w:val="pt-BR"/>
        </w:rPr>
        <w:t>subitem 1.3</w:t>
      </w:r>
      <w:r w:rsidRPr="000E5A93">
        <w:rPr>
          <w:rFonts w:ascii="Arial" w:hAnsi="Arial" w:cs="Arial"/>
          <w:bCs/>
          <w:sz w:val="18"/>
          <w:szCs w:val="18"/>
          <w:lang w:val="pt-BR"/>
        </w:rPr>
        <w:t xml:space="preserve"> os interessados poderão se cadastrar, credenciar, preencher sua proposta de preços e/ou substituir propostas comerciais no sistema eletrônico, encartar e/ou substituir documentos de habilitação exigidos no </w:t>
      </w:r>
      <w:r w:rsidRPr="000E5A93">
        <w:rPr>
          <w:rFonts w:ascii="Arial" w:hAnsi="Arial" w:cs="Arial"/>
          <w:b/>
          <w:bCs/>
          <w:sz w:val="18"/>
          <w:szCs w:val="18"/>
          <w:lang w:val="pt-BR"/>
        </w:rPr>
        <w:t>item 12</w:t>
      </w:r>
      <w:r w:rsidRPr="000E5A93">
        <w:rPr>
          <w:rFonts w:ascii="Arial" w:hAnsi="Arial" w:cs="Arial"/>
          <w:bCs/>
          <w:sz w:val="18"/>
          <w:szCs w:val="18"/>
          <w:lang w:val="pt-BR"/>
        </w:rPr>
        <w:t>. Após esse prazo os referidos documentos não poderão ser alterados ou retirados pelos participantes</w:t>
      </w:r>
      <w:r w:rsidRPr="000E5A93">
        <w:rPr>
          <w:rFonts w:ascii="Arial" w:eastAsia="Calibri" w:hAnsi="Arial" w:cs="Arial"/>
          <w:color w:val="000000"/>
          <w:sz w:val="18"/>
          <w:szCs w:val="18"/>
          <w:lang w:val="pt-BR" w:eastAsia="en-US"/>
        </w:rPr>
        <w:t>.</w:t>
      </w:r>
    </w:p>
    <w:p w:rsidR="00F90709" w:rsidRPr="00491A58" w:rsidRDefault="00F90709" w:rsidP="00F90709">
      <w:pPr>
        <w:pStyle w:val="Ttulo1"/>
        <w:shd w:val="clear" w:color="auto" w:fill="AEAAAA" w:themeFill="background2" w:themeFillShade="BF"/>
        <w:spacing w:line="240" w:lineRule="atLeast"/>
        <w:ind w:left="567" w:hanging="567"/>
        <w:jc w:val="center"/>
        <w:rPr>
          <w:rFonts w:cs="Arial"/>
          <w:sz w:val="18"/>
          <w:szCs w:val="18"/>
          <w:lang w:val="pt-BR"/>
        </w:rPr>
      </w:pPr>
      <w:bookmarkStart w:id="9" w:name="_Toc89333809"/>
      <w:bookmarkStart w:id="10" w:name="_Toc96358857"/>
      <w:bookmarkStart w:id="11" w:name="_Toc59093651"/>
      <w:r w:rsidRPr="00491A58">
        <w:rPr>
          <w:rFonts w:cs="Arial"/>
          <w:sz w:val="18"/>
          <w:szCs w:val="18"/>
          <w:lang w:val="pt-BR"/>
        </w:rPr>
        <w:t>4. DAS CONDIÇÕES PARA PARTICIPAÇÃO</w:t>
      </w:r>
      <w:bookmarkEnd w:id="9"/>
      <w:bookmarkEnd w:id="10"/>
    </w:p>
    <w:bookmarkEnd w:id="11"/>
    <w:p w:rsidR="00F90709" w:rsidRPr="00491A58" w:rsidRDefault="00F90709" w:rsidP="00F90709">
      <w:pPr>
        <w:pStyle w:val="PargrafodaLista"/>
        <w:widowControl/>
        <w:numPr>
          <w:ilvl w:val="0"/>
          <w:numId w:val="3"/>
        </w:numPr>
        <w:suppressAutoHyphens w:val="0"/>
        <w:spacing w:before="120" w:after="120" w:line="240" w:lineRule="atLeast"/>
        <w:ind w:left="567" w:hanging="567"/>
        <w:jc w:val="both"/>
        <w:rPr>
          <w:rFonts w:ascii="Arial" w:eastAsia="Calibri" w:hAnsi="Arial" w:cs="Arial"/>
          <w:vanish/>
          <w:color w:val="000000"/>
          <w:sz w:val="18"/>
          <w:szCs w:val="18"/>
          <w:lang w:val="pt-BR" w:eastAsia="en-US"/>
        </w:rPr>
      </w:pPr>
    </w:p>
    <w:p w:rsidR="00F90709" w:rsidRPr="00491A58" w:rsidRDefault="00F90709" w:rsidP="00F90709">
      <w:pPr>
        <w:pStyle w:val="PargrafodaLista"/>
        <w:numPr>
          <w:ilvl w:val="1"/>
          <w:numId w:val="3"/>
        </w:numPr>
        <w:spacing w:before="120" w:after="120" w:line="240" w:lineRule="atLeast"/>
        <w:ind w:left="567" w:hanging="567"/>
        <w:jc w:val="both"/>
        <w:rPr>
          <w:rFonts w:ascii="Arial" w:eastAsia="Arial Unicode MS" w:hAnsi="Arial" w:cs="Arial"/>
          <w:sz w:val="18"/>
          <w:szCs w:val="18"/>
          <w:lang w:val="pt-BR"/>
        </w:rPr>
      </w:pPr>
      <w:r w:rsidRPr="00491A58">
        <w:rPr>
          <w:rFonts w:ascii="Arial" w:eastAsia="Arial Unicode MS" w:hAnsi="Arial" w:cs="Arial"/>
          <w:sz w:val="18"/>
          <w:szCs w:val="18"/>
          <w:lang w:val="pt-BR"/>
        </w:rPr>
        <w:t>A Sessão deste PREGÃO ELETRÔNICO será pública e realizada em conformidade com este Edital na data, horário e local indicado no Preâmbulo.</w:t>
      </w:r>
    </w:p>
    <w:p w:rsidR="00F90709" w:rsidRPr="00491A58" w:rsidRDefault="00F90709" w:rsidP="00F90709">
      <w:pPr>
        <w:numPr>
          <w:ilvl w:val="1"/>
          <w:numId w:val="3"/>
        </w:numPr>
        <w:spacing w:before="120" w:after="120" w:line="240" w:lineRule="atLeast"/>
        <w:ind w:left="567" w:hanging="567"/>
        <w:jc w:val="both"/>
        <w:rPr>
          <w:rFonts w:ascii="Arial" w:eastAsia="Arial Unicode MS" w:hAnsi="Arial" w:cs="Arial"/>
          <w:sz w:val="18"/>
          <w:szCs w:val="18"/>
          <w:lang w:val="pt-BR"/>
        </w:rPr>
      </w:pPr>
      <w:r w:rsidRPr="00491A58">
        <w:rPr>
          <w:rFonts w:ascii="Arial" w:eastAsia="Arial Unicode MS" w:hAnsi="Arial" w:cs="Arial"/>
          <w:bCs/>
          <w:sz w:val="18"/>
          <w:szCs w:val="18"/>
          <w:lang w:val="pt-BR"/>
        </w:rPr>
        <w:t>Poderão participar</w:t>
      </w:r>
      <w:r w:rsidRPr="00491A58">
        <w:rPr>
          <w:rFonts w:ascii="Arial" w:eastAsia="Arial Unicode MS" w:hAnsi="Arial" w:cs="Arial"/>
          <w:sz w:val="18"/>
          <w:szCs w:val="18"/>
          <w:lang w:val="pt-BR"/>
        </w:rPr>
        <w:t xml:space="preserve"> deste certame pessoas jurídicas que explorem ramo de atividade compatível e pertinente com o objeto desta licitação e atendam às exigências deste Edital e seus anexos, correndo por sua conta todos os custos decorrentes da elaboração e apresentação de suas propostas, não sendo devida nenhuma indenização às </w:t>
      </w:r>
      <w:proofErr w:type="spellStart"/>
      <w:r w:rsidRPr="00491A58">
        <w:rPr>
          <w:rFonts w:ascii="Arial" w:eastAsia="Arial Unicode MS" w:hAnsi="Arial" w:cs="Arial"/>
          <w:sz w:val="18"/>
          <w:szCs w:val="18"/>
          <w:lang w:val="pt-BR"/>
        </w:rPr>
        <w:t>licitantespela</w:t>
      </w:r>
      <w:proofErr w:type="spellEnd"/>
      <w:r w:rsidRPr="00491A58">
        <w:rPr>
          <w:rFonts w:ascii="Arial" w:eastAsia="Arial Unicode MS" w:hAnsi="Arial" w:cs="Arial"/>
          <w:sz w:val="18"/>
          <w:szCs w:val="18"/>
          <w:lang w:val="pt-BR"/>
        </w:rPr>
        <w:t xml:space="preserve"> realização de tais atos.</w:t>
      </w:r>
    </w:p>
    <w:p w:rsidR="00F90709" w:rsidRPr="00491A58" w:rsidRDefault="00F90709" w:rsidP="00F90709">
      <w:pPr>
        <w:numPr>
          <w:ilvl w:val="1"/>
          <w:numId w:val="3"/>
        </w:numPr>
        <w:spacing w:before="120" w:after="120" w:line="240" w:lineRule="atLeast"/>
        <w:ind w:left="567" w:hanging="567"/>
        <w:jc w:val="both"/>
        <w:rPr>
          <w:rFonts w:ascii="Arial" w:eastAsia="Arial Unicode MS" w:hAnsi="Arial" w:cs="Arial"/>
          <w:sz w:val="18"/>
          <w:szCs w:val="18"/>
          <w:lang w:val="pt-BR"/>
        </w:rPr>
      </w:pPr>
      <w:r w:rsidRPr="00491A58">
        <w:rPr>
          <w:rFonts w:ascii="Arial" w:eastAsia="Arial Unicode MS" w:hAnsi="Arial" w:cs="Arial"/>
          <w:sz w:val="18"/>
          <w:szCs w:val="18"/>
          <w:lang w:val="pt-BR"/>
        </w:rPr>
        <w:t>Não será admitida nesta licitação a participação de empresas:</w:t>
      </w:r>
    </w:p>
    <w:p w:rsidR="00F90709" w:rsidRPr="00B2617B" w:rsidRDefault="00F90709" w:rsidP="00F90709">
      <w:pPr>
        <w:numPr>
          <w:ilvl w:val="0"/>
          <w:numId w:val="31"/>
        </w:numPr>
        <w:spacing w:before="120" w:after="120" w:line="240" w:lineRule="atLeast"/>
        <w:ind w:left="1134" w:hanging="567"/>
        <w:jc w:val="both"/>
        <w:rPr>
          <w:rFonts w:ascii="Arial" w:eastAsia="Arial Unicode MS" w:hAnsi="Arial" w:cs="Arial"/>
          <w:sz w:val="18"/>
          <w:szCs w:val="18"/>
          <w:lang w:val="pt-BR"/>
        </w:rPr>
      </w:pPr>
      <w:r w:rsidRPr="00B2617B">
        <w:rPr>
          <w:rFonts w:ascii="Arial" w:eastAsia="Arial Unicode MS" w:hAnsi="Arial" w:cs="Arial"/>
          <w:sz w:val="18"/>
          <w:szCs w:val="18"/>
          <w:lang w:val="pt-BR"/>
        </w:rPr>
        <w:t>Que se encontrem sob falência, concurso de credores, dissolução ou liquidação;</w:t>
      </w:r>
    </w:p>
    <w:p w:rsidR="00F90709" w:rsidRPr="00B2617B" w:rsidRDefault="00F90709" w:rsidP="00F90709">
      <w:pPr>
        <w:numPr>
          <w:ilvl w:val="0"/>
          <w:numId w:val="31"/>
        </w:numPr>
        <w:tabs>
          <w:tab w:val="left" w:pos="567"/>
        </w:tabs>
        <w:spacing w:before="120" w:after="120" w:line="240" w:lineRule="atLeast"/>
        <w:ind w:left="1134" w:hanging="567"/>
        <w:jc w:val="both"/>
        <w:rPr>
          <w:rFonts w:ascii="Arial" w:eastAsia="Arial Unicode MS" w:hAnsi="Arial" w:cs="Arial"/>
          <w:sz w:val="18"/>
          <w:szCs w:val="18"/>
          <w:lang w:val="pt-BR"/>
        </w:rPr>
      </w:pPr>
      <w:r w:rsidRPr="00B2617B">
        <w:rPr>
          <w:rFonts w:ascii="Arial" w:eastAsia="Arial Unicode MS" w:hAnsi="Arial" w:cs="Arial"/>
          <w:sz w:val="18"/>
          <w:szCs w:val="18"/>
          <w:lang w:val="pt-BR"/>
        </w:rPr>
        <w:t>Reunidas em consórcio, qualquer que seja sua forma de constituição;</w:t>
      </w:r>
    </w:p>
    <w:p w:rsidR="00F90709" w:rsidRPr="00B2617B" w:rsidRDefault="00F90709" w:rsidP="00F90709">
      <w:pPr>
        <w:numPr>
          <w:ilvl w:val="0"/>
          <w:numId w:val="31"/>
        </w:numPr>
        <w:tabs>
          <w:tab w:val="left" w:pos="567"/>
        </w:tabs>
        <w:spacing w:before="120" w:after="120" w:line="240" w:lineRule="atLeast"/>
        <w:ind w:left="1134" w:hanging="567"/>
        <w:jc w:val="both"/>
        <w:rPr>
          <w:rFonts w:ascii="Arial" w:eastAsia="Arial Unicode MS" w:hAnsi="Arial" w:cs="Arial"/>
          <w:sz w:val="18"/>
          <w:szCs w:val="18"/>
          <w:lang w:val="pt-BR"/>
        </w:rPr>
      </w:pPr>
      <w:r w:rsidRPr="00B2617B">
        <w:rPr>
          <w:rFonts w:ascii="Arial" w:eastAsia="Arial Unicode MS" w:hAnsi="Arial" w:cs="Arial"/>
          <w:sz w:val="18"/>
          <w:szCs w:val="18"/>
          <w:lang w:val="pt-BR"/>
        </w:rPr>
        <w:t>Estrangeiras que não funcionem no País;</w:t>
      </w:r>
    </w:p>
    <w:p w:rsidR="00F90709" w:rsidRPr="00B2617B" w:rsidRDefault="00F90709" w:rsidP="00F90709">
      <w:pPr>
        <w:numPr>
          <w:ilvl w:val="0"/>
          <w:numId w:val="31"/>
        </w:numPr>
        <w:tabs>
          <w:tab w:val="left" w:pos="567"/>
        </w:tabs>
        <w:spacing w:before="120" w:after="120" w:line="240" w:lineRule="atLeast"/>
        <w:ind w:left="1134" w:hanging="567"/>
        <w:jc w:val="both"/>
        <w:rPr>
          <w:rFonts w:ascii="Arial" w:hAnsi="Arial" w:cs="Arial"/>
          <w:b/>
          <w:sz w:val="18"/>
          <w:szCs w:val="18"/>
          <w:lang w:val="pt-BR"/>
        </w:rPr>
      </w:pPr>
      <w:r w:rsidRPr="00B2617B">
        <w:rPr>
          <w:rFonts w:ascii="Arial" w:hAnsi="Arial" w:cs="Arial"/>
          <w:sz w:val="18"/>
          <w:szCs w:val="18"/>
          <w:lang w:val="pt-BR"/>
        </w:rPr>
        <w:t xml:space="preserve">Sociedades Cooperativas; </w:t>
      </w:r>
    </w:p>
    <w:p w:rsidR="00F90709" w:rsidRPr="00491A58" w:rsidRDefault="00F90709" w:rsidP="00F90709">
      <w:pPr>
        <w:numPr>
          <w:ilvl w:val="0"/>
          <w:numId w:val="31"/>
        </w:numPr>
        <w:tabs>
          <w:tab w:val="left" w:pos="567"/>
        </w:tabs>
        <w:spacing w:before="120" w:after="120" w:line="240" w:lineRule="atLeast"/>
        <w:ind w:left="1134" w:hanging="567"/>
        <w:jc w:val="both"/>
        <w:rPr>
          <w:rFonts w:ascii="Arial" w:eastAsia="Arial Unicode MS" w:hAnsi="Arial" w:cs="Arial"/>
          <w:sz w:val="18"/>
          <w:szCs w:val="18"/>
          <w:lang w:val="pt-BR"/>
        </w:rPr>
      </w:pPr>
      <w:r w:rsidRPr="00B2617B">
        <w:rPr>
          <w:rFonts w:ascii="Arial" w:eastAsia="Arial Unicode MS" w:hAnsi="Arial" w:cs="Arial"/>
          <w:sz w:val="18"/>
          <w:szCs w:val="18"/>
          <w:lang w:val="pt-BR"/>
        </w:rPr>
        <w:t>Empresas que tenham sido</w:t>
      </w:r>
      <w:r w:rsidRPr="00491A58">
        <w:rPr>
          <w:rFonts w:ascii="Arial" w:eastAsia="Arial Unicode MS" w:hAnsi="Arial" w:cs="Arial"/>
          <w:sz w:val="18"/>
          <w:szCs w:val="18"/>
          <w:lang w:val="pt-BR"/>
        </w:rPr>
        <w:t xml:space="preserve"> declaradas inidôneas, por qualquer </w:t>
      </w:r>
      <w:r w:rsidRPr="00491A58">
        <w:rPr>
          <w:rFonts w:ascii="Arial" w:eastAsia="Calibri" w:hAnsi="Arial" w:cs="Arial"/>
          <w:bCs/>
          <w:sz w:val="18"/>
          <w:szCs w:val="18"/>
          <w:lang w:val="pt-BR" w:eastAsia="en-US"/>
        </w:rPr>
        <w:t>Órgão</w:t>
      </w:r>
      <w:r w:rsidRPr="00491A58">
        <w:rPr>
          <w:rFonts w:ascii="Arial" w:eastAsia="Arial Unicode MS" w:hAnsi="Arial" w:cs="Arial"/>
          <w:sz w:val="18"/>
          <w:szCs w:val="18"/>
          <w:lang w:val="pt-BR"/>
        </w:rPr>
        <w:t xml:space="preserve"> da Administração Pública, Direta ou Indireta, de qualquer esfera governamental, bem como as que estejam punidas com impedimento ou suspensão do direito de contratar ou licitar com o </w:t>
      </w:r>
      <w:r w:rsidRPr="00491A58">
        <w:rPr>
          <w:rFonts w:ascii="Arial" w:eastAsia="Calibri" w:hAnsi="Arial" w:cs="Arial"/>
          <w:bCs/>
          <w:sz w:val="18"/>
          <w:szCs w:val="18"/>
          <w:lang w:val="pt-BR" w:eastAsia="en-US"/>
        </w:rPr>
        <w:t>Órgão</w:t>
      </w:r>
      <w:r w:rsidRPr="00491A58">
        <w:rPr>
          <w:rFonts w:ascii="Arial" w:eastAsia="Arial Unicode MS" w:hAnsi="Arial" w:cs="Arial"/>
          <w:sz w:val="18"/>
          <w:szCs w:val="18"/>
          <w:lang w:val="pt-BR"/>
        </w:rPr>
        <w:t xml:space="preserve"> ou Entidade promotora da licitação;</w:t>
      </w:r>
    </w:p>
    <w:p w:rsidR="00F90709" w:rsidRPr="00491A58" w:rsidRDefault="00F90709" w:rsidP="00F90709">
      <w:pPr>
        <w:numPr>
          <w:ilvl w:val="0"/>
          <w:numId w:val="31"/>
        </w:numPr>
        <w:tabs>
          <w:tab w:val="left" w:pos="567"/>
        </w:tabs>
        <w:spacing w:before="120" w:after="120" w:line="240" w:lineRule="atLeast"/>
        <w:ind w:left="1134" w:hanging="567"/>
        <w:jc w:val="both"/>
        <w:rPr>
          <w:rFonts w:ascii="Arial" w:eastAsia="Arial Unicode MS" w:hAnsi="Arial" w:cs="Arial"/>
          <w:sz w:val="18"/>
          <w:szCs w:val="18"/>
          <w:lang w:val="pt-BR"/>
        </w:rPr>
      </w:pPr>
      <w:r w:rsidRPr="00491A58">
        <w:rPr>
          <w:rFonts w:ascii="Arial" w:eastAsia="Arial Unicode MS" w:hAnsi="Arial" w:cs="Arial"/>
          <w:sz w:val="18"/>
          <w:szCs w:val="18"/>
          <w:lang w:val="pt-BR"/>
        </w:rPr>
        <w:t xml:space="preserve">Que tenham servidor de qualquer </w:t>
      </w:r>
      <w:r w:rsidRPr="00491A58">
        <w:rPr>
          <w:rFonts w:ascii="Arial" w:eastAsia="Calibri" w:hAnsi="Arial" w:cs="Arial"/>
          <w:bCs/>
          <w:sz w:val="18"/>
          <w:szCs w:val="18"/>
          <w:lang w:val="pt-BR" w:eastAsia="en-US"/>
        </w:rPr>
        <w:t>Órgão</w:t>
      </w:r>
      <w:r w:rsidRPr="00491A58">
        <w:rPr>
          <w:rFonts w:ascii="Arial" w:eastAsia="Arial Unicode MS" w:hAnsi="Arial" w:cs="Arial"/>
          <w:sz w:val="18"/>
          <w:szCs w:val="18"/>
          <w:lang w:val="pt-BR"/>
        </w:rPr>
        <w:t xml:space="preserve"> ou Entidade vinculada ao </w:t>
      </w:r>
      <w:r w:rsidRPr="00491A58">
        <w:rPr>
          <w:rFonts w:ascii="Arial" w:eastAsia="Calibri" w:hAnsi="Arial" w:cs="Arial"/>
          <w:bCs/>
          <w:sz w:val="18"/>
          <w:szCs w:val="18"/>
          <w:lang w:val="pt-BR" w:eastAsia="en-US"/>
        </w:rPr>
        <w:t>Órgão</w:t>
      </w:r>
      <w:r w:rsidRPr="00491A58">
        <w:rPr>
          <w:rFonts w:ascii="Arial" w:eastAsia="Arial Unicode MS" w:hAnsi="Arial" w:cs="Arial"/>
          <w:sz w:val="18"/>
          <w:szCs w:val="18"/>
          <w:lang w:val="pt-BR"/>
        </w:rPr>
        <w:t xml:space="preserve"> promotor, bem como, à empresa da qual o servidor seja gerente, administrador, sócio, dirigente ou responsável técnico.</w:t>
      </w:r>
    </w:p>
    <w:p w:rsidR="00F90709" w:rsidRPr="00491A58" w:rsidRDefault="00F90709" w:rsidP="00F90709">
      <w:pPr>
        <w:numPr>
          <w:ilvl w:val="1"/>
          <w:numId w:val="3"/>
        </w:numPr>
        <w:spacing w:before="120" w:after="120" w:line="240" w:lineRule="atLeast"/>
        <w:ind w:left="567" w:hanging="567"/>
        <w:jc w:val="both"/>
        <w:rPr>
          <w:rFonts w:ascii="Arial" w:eastAsia="Arial Unicode MS" w:hAnsi="Arial" w:cs="Arial"/>
          <w:sz w:val="18"/>
          <w:szCs w:val="18"/>
          <w:lang w:val="pt-BR"/>
        </w:rPr>
      </w:pPr>
      <w:r w:rsidRPr="00491A58">
        <w:rPr>
          <w:rFonts w:ascii="Arial" w:eastAsia="Arial Unicode MS" w:hAnsi="Arial" w:cs="Arial"/>
          <w:bCs/>
          <w:sz w:val="18"/>
          <w:szCs w:val="18"/>
          <w:lang w:val="pt-BR"/>
        </w:rPr>
        <w:t xml:space="preserve">Conforme instituído pelos artigos 47 e 48 da Lei Complementar nº 147/2014, e artigo 25 da </w:t>
      </w:r>
      <w:proofErr w:type="spellStart"/>
      <w:proofErr w:type="gramStart"/>
      <w:r w:rsidRPr="00491A58">
        <w:rPr>
          <w:rFonts w:ascii="Arial" w:eastAsia="Arial Unicode MS" w:hAnsi="Arial" w:cs="Arial"/>
          <w:bCs/>
          <w:sz w:val="18"/>
          <w:szCs w:val="18"/>
          <w:lang w:val="pt-BR"/>
        </w:rPr>
        <w:t>Lei</w:t>
      </w:r>
      <w:r w:rsidRPr="00491A58">
        <w:rPr>
          <w:rFonts w:ascii="Arial" w:hAnsi="Arial" w:cs="Arial"/>
          <w:bCs/>
          <w:sz w:val="18"/>
          <w:szCs w:val="18"/>
          <w:lang w:val="pt-BR"/>
        </w:rPr>
        <w:t>Complementar</w:t>
      </w:r>
      <w:proofErr w:type="spellEnd"/>
      <w:proofErr w:type="gramEnd"/>
      <w:r w:rsidRPr="00491A58">
        <w:rPr>
          <w:rFonts w:ascii="Arial" w:hAnsi="Arial" w:cs="Arial"/>
          <w:bCs/>
          <w:sz w:val="18"/>
          <w:szCs w:val="18"/>
          <w:lang w:val="pt-BR"/>
        </w:rPr>
        <w:t xml:space="preserve"> Estadual nº 605/18,</w:t>
      </w:r>
      <w:r w:rsidRPr="00491A58">
        <w:rPr>
          <w:rFonts w:ascii="Arial" w:eastAsia="Arial Unicode MS" w:hAnsi="Arial" w:cs="Arial"/>
          <w:bCs/>
          <w:sz w:val="18"/>
          <w:szCs w:val="18"/>
          <w:lang w:val="pt-BR"/>
        </w:rPr>
        <w:t xml:space="preserve"> fica </w:t>
      </w:r>
      <w:r w:rsidRPr="00491A58">
        <w:rPr>
          <w:rFonts w:ascii="Arial" w:eastAsia="Arial Unicode MS" w:hAnsi="Arial" w:cs="Arial"/>
          <w:sz w:val="18"/>
          <w:szCs w:val="18"/>
          <w:lang w:val="pt-BR"/>
        </w:rPr>
        <w:t xml:space="preserve">concedido e assegurado o tratamento diferenciado e simplificado para as Microempresas, Empresas de Pequeno </w:t>
      </w:r>
      <w:proofErr w:type="spellStart"/>
      <w:r w:rsidRPr="00491A58">
        <w:rPr>
          <w:rFonts w:ascii="Arial" w:eastAsia="Arial Unicode MS" w:hAnsi="Arial" w:cs="Arial"/>
          <w:sz w:val="18"/>
          <w:szCs w:val="18"/>
          <w:lang w:val="pt-BR"/>
        </w:rPr>
        <w:t>Portee</w:t>
      </w:r>
      <w:proofErr w:type="spellEnd"/>
      <w:r w:rsidRPr="00491A58">
        <w:rPr>
          <w:rFonts w:ascii="Arial" w:eastAsia="Arial Unicode MS" w:hAnsi="Arial" w:cs="Arial"/>
          <w:sz w:val="18"/>
          <w:szCs w:val="18"/>
          <w:lang w:val="pt-BR"/>
        </w:rPr>
        <w:t xml:space="preserve"> </w:t>
      </w:r>
      <w:proofErr w:type="spellStart"/>
      <w:r w:rsidRPr="00491A58">
        <w:rPr>
          <w:rFonts w:ascii="Arial" w:eastAsia="Arial Unicode MS" w:hAnsi="Arial" w:cs="Arial"/>
          <w:sz w:val="18"/>
          <w:szCs w:val="18"/>
          <w:lang w:val="pt-BR"/>
        </w:rPr>
        <w:t>Microempreendedor</w:t>
      </w:r>
      <w:proofErr w:type="spellEnd"/>
      <w:r w:rsidRPr="00491A58">
        <w:rPr>
          <w:rFonts w:ascii="Arial" w:eastAsia="Arial Unicode MS" w:hAnsi="Arial" w:cs="Arial"/>
          <w:sz w:val="18"/>
          <w:szCs w:val="18"/>
          <w:lang w:val="pt-BR"/>
        </w:rPr>
        <w:t xml:space="preserve"> Individual</w:t>
      </w:r>
      <w:r w:rsidRPr="00491A58">
        <w:rPr>
          <w:rFonts w:ascii="Arial" w:eastAsia="Arial Unicode MS" w:hAnsi="Arial" w:cs="Arial"/>
          <w:bCs/>
          <w:sz w:val="18"/>
          <w:szCs w:val="18"/>
          <w:lang w:val="pt-BR"/>
        </w:rPr>
        <w:t xml:space="preserve"> com reserva de cota do objeto, referente a 25% (vinte e cinco por cento),  </w:t>
      </w:r>
      <w:r w:rsidRPr="00491A58">
        <w:rPr>
          <w:rFonts w:ascii="Arial" w:hAnsi="Arial" w:cs="Arial"/>
          <w:sz w:val="18"/>
          <w:szCs w:val="18"/>
          <w:lang w:val="pt-BR"/>
        </w:rPr>
        <w:t xml:space="preserve">desde que não haja prejuízo para o conjunto ou complexo do objeto e não se enquadrem em qualquer das exclusões relacionadas no § 4º do artigo 3º da Lei Complementar nº 123/2006 e ao disposto na </w:t>
      </w:r>
      <w:r w:rsidRPr="00491A58">
        <w:rPr>
          <w:rFonts w:ascii="Arial" w:hAnsi="Arial" w:cs="Arial"/>
          <w:bCs/>
          <w:sz w:val="18"/>
          <w:szCs w:val="18"/>
          <w:lang w:val="pt-BR"/>
        </w:rPr>
        <w:t>Lei Complementar nº 147/2014.</w:t>
      </w:r>
    </w:p>
    <w:p w:rsidR="00F90709" w:rsidRPr="00491A58" w:rsidRDefault="00F90709" w:rsidP="00F90709">
      <w:pPr>
        <w:numPr>
          <w:ilvl w:val="1"/>
          <w:numId w:val="3"/>
        </w:numPr>
        <w:spacing w:before="120" w:after="120" w:line="240" w:lineRule="atLeast"/>
        <w:ind w:left="567" w:hanging="567"/>
        <w:jc w:val="both"/>
        <w:rPr>
          <w:rFonts w:ascii="Arial" w:hAnsi="Arial" w:cs="Arial"/>
          <w:b/>
          <w:sz w:val="18"/>
          <w:szCs w:val="18"/>
          <w:lang w:val="pt-BR"/>
        </w:rPr>
      </w:pPr>
      <w:r w:rsidRPr="00491A58">
        <w:rPr>
          <w:rFonts w:ascii="Arial" w:hAnsi="Arial" w:cs="Arial"/>
          <w:sz w:val="18"/>
          <w:szCs w:val="18"/>
          <w:lang w:val="pt-BR"/>
        </w:rPr>
        <w:t>Para a participação do (s) lote (s) da Cota Principal, as licitantes enquadradas na condição de Microempresa ou Empresa de Pequeno Porte</w:t>
      </w:r>
      <w:r w:rsidRPr="00491A58">
        <w:rPr>
          <w:rFonts w:ascii="Arial" w:eastAsia="Arial Unicode MS" w:hAnsi="Arial" w:cs="Arial"/>
          <w:sz w:val="18"/>
          <w:szCs w:val="18"/>
          <w:lang w:val="pt-BR"/>
        </w:rPr>
        <w:t xml:space="preserve"> ou </w:t>
      </w:r>
      <w:proofErr w:type="spellStart"/>
      <w:r w:rsidRPr="00491A58">
        <w:rPr>
          <w:rFonts w:ascii="Arial" w:eastAsia="Arial Unicode MS" w:hAnsi="Arial" w:cs="Arial"/>
          <w:sz w:val="18"/>
          <w:szCs w:val="18"/>
          <w:lang w:val="pt-BR"/>
        </w:rPr>
        <w:t>Microempreendedor</w:t>
      </w:r>
      <w:proofErr w:type="spellEnd"/>
      <w:r w:rsidRPr="00491A58">
        <w:rPr>
          <w:rFonts w:ascii="Arial" w:eastAsia="Arial Unicode MS" w:hAnsi="Arial" w:cs="Arial"/>
          <w:sz w:val="18"/>
          <w:szCs w:val="18"/>
          <w:lang w:val="pt-BR"/>
        </w:rPr>
        <w:t xml:space="preserve"> Individual</w:t>
      </w:r>
      <w:r w:rsidRPr="00491A58">
        <w:rPr>
          <w:rFonts w:ascii="Arial" w:hAnsi="Arial" w:cs="Arial"/>
          <w:sz w:val="18"/>
          <w:szCs w:val="18"/>
          <w:lang w:val="pt-BR"/>
        </w:rPr>
        <w:t>, que pretenderem utilizar as prerrogativas asseguradas pela Lei Complementar nº 123/2006, deverão assinalar em campo próprio do Sistema, no momento do credenciamento, que atende aos requisitos do artigo 3º da lei mencionada.</w:t>
      </w:r>
    </w:p>
    <w:p w:rsidR="00F90709" w:rsidRPr="00491A58" w:rsidRDefault="00F90709" w:rsidP="00F90709">
      <w:pPr>
        <w:pStyle w:val="PargrafodaLista"/>
        <w:numPr>
          <w:ilvl w:val="2"/>
          <w:numId w:val="3"/>
        </w:numPr>
        <w:spacing w:before="120" w:after="120" w:line="240" w:lineRule="atLeast"/>
        <w:ind w:left="1134" w:hanging="567"/>
        <w:jc w:val="both"/>
        <w:rPr>
          <w:rFonts w:ascii="Arial" w:hAnsi="Arial" w:cs="Arial"/>
          <w:b/>
          <w:sz w:val="18"/>
          <w:szCs w:val="18"/>
          <w:lang w:val="pt-BR"/>
        </w:rPr>
      </w:pPr>
      <w:r w:rsidRPr="00491A58">
        <w:rPr>
          <w:rFonts w:ascii="Arial" w:hAnsi="Arial" w:cs="Arial"/>
          <w:sz w:val="18"/>
          <w:szCs w:val="18"/>
          <w:lang w:val="pt-BR"/>
        </w:rPr>
        <w:t>A ausência da informação prevista no subitem anterior não impedirá a participação da Microempresa ou Empresa de Pequeno Porte</w:t>
      </w:r>
      <w:r w:rsidRPr="00491A58">
        <w:rPr>
          <w:rFonts w:ascii="Arial" w:eastAsia="Arial Unicode MS" w:hAnsi="Arial" w:cs="Arial"/>
          <w:sz w:val="18"/>
          <w:szCs w:val="18"/>
          <w:lang w:val="pt-BR"/>
        </w:rPr>
        <w:t xml:space="preserve"> ou </w:t>
      </w:r>
      <w:proofErr w:type="spellStart"/>
      <w:r w:rsidRPr="00491A58">
        <w:rPr>
          <w:rFonts w:ascii="Arial" w:eastAsia="Arial Unicode MS" w:hAnsi="Arial" w:cs="Arial"/>
          <w:sz w:val="18"/>
          <w:szCs w:val="18"/>
          <w:lang w:val="pt-BR"/>
        </w:rPr>
        <w:t>Microempreendedor</w:t>
      </w:r>
      <w:proofErr w:type="spellEnd"/>
      <w:r w:rsidRPr="00491A58">
        <w:rPr>
          <w:rFonts w:ascii="Arial" w:eastAsia="Arial Unicode MS" w:hAnsi="Arial" w:cs="Arial"/>
          <w:sz w:val="18"/>
          <w:szCs w:val="18"/>
          <w:lang w:val="pt-BR"/>
        </w:rPr>
        <w:t xml:space="preserve"> Individual ou Cooperativa</w:t>
      </w:r>
      <w:r w:rsidRPr="00491A58">
        <w:rPr>
          <w:rFonts w:ascii="Arial" w:hAnsi="Arial" w:cs="Arial"/>
          <w:sz w:val="18"/>
          <w:szCs w:val="18"/>
          <w:lang w:val="pt-BR"/>
        </w:rPr>
        <w:t xml:space="preserve"> na Cota Principal do processo licitatório, porém terá seus direitos </w:t>
      </w:r>
      <w:proofErr w:type="spellStart"/>
      <w:r w:rsidRPr="00491A58">
        <w:rPr>
          <w:rFonts w:ascii="Arial" w:hAnsi="Arial" w:cs="Arial"/>
          <w:sz w:val="18"/>
          <w:szCs w:val="18"/>
          <w:lang w:val="pt-BR"/>
        </w:rPr>
        <w:t>precluídos</w:t>
      </w:r>
      <w:proofErr w:type="spellEnd"/>
      <w:r w:rsidRPr="00491A58">
        <w:rPr>
          <w:rFonts w:ascii="Arial" w:hAnsi="Arial" w:cs="Arial"/>
          <w:sz w:val="18"/>
          <w:szCs w:val="18"/>
          <w:lang w:val="pt-BR"/>
        </w:rPr>
        <w:t xml:space="preserve"> com relação ao exercício das referidas prerrogativas.</w:t>
      </w:r>
    </w:p>
    <w:p w:rsidR="00F90709" w:rsidRPr="00491A58" w:rsidRDefault="00F90709" w:rsidP="00F90709">
      <w:pPr>
        <w:numPr>
          <w:ilvl w:val="1"/>
          <w:numId w:val="3"/>
        </w:numPr>
        <w:spacing w:before="120" w:after="120" w:line="240" w:lineRule="atLeast"/>
        <w:ind w:left="567" w:hanging="567"/>
        <w:jc w:val="both"/>
        <w:rPr>
          <w:rFonts w:ascii="Arial" w:hAnsi="Arial" w:cs="Arial"/>
          <w:b/>
          <w:sz w:val="18"/>
          <w:szCs w:val="18"/>
          <w:lang w:val="pt-BR"/>
        </w:rPr>
      </w:pPr>
      <w:r w:rsidRPr="00491A58">
        <w:rPr>
          <w:rFonts w:ascii="Arial" w:hAnsi="Arial" w:cs="Arial"/>
          <w:bCs/>
          <w:sz w:val="18"/>
          <w:szCs w:val="18"/>
          <w:lang w:val="pt-BR"/>
        </w:rPr>
        <w:t>Para a participação do (s) lote (s) de Cota Reservada, a Microempresa – ME ou Empresa de Pequeno Porte – EPP</w:t>
      </w:r>
      <w:r w:rsidR="00B2617B">
        <w:rPr>
          <w:rFonts w:ascii="Arial" w:hAnsi="Arial" w:cs="Arial"/>
          <w:bCs/>
          <w:sz w:val="18"/>
          <w:szCs w:val="18"/>
          <w:lang w:val="pt-BR"/>
        </w:rPr>
        <w:t xml:space="preserve"> </w:t>
      </w:r>
      <w:r w:rsidRPr="00491A58">
        <w:rPr>
          <w:rFonts w:ascii="Arial" w:eastAsia="Arial Unicode MS" w:hAnsi="Arial" w:cs="Arial"/>
          <w:sz w:val="18"/>
          <w:szCs w:val="18"/>
          <w:lang w:val="pt-BR"/>
        </w:rPr>
        <w:t xml:space="preserve">ou </w:t>
      </w:r>
      <w:proofErr w:type="spellStart"/>
      <w:r w:rsidRPr="00491A58">
        <w:rPr>
          <w:rFonts w:ascii="Arial" w:eastAsia="Arial Unicode MS" w:hAnsi="Arial" w:cs="Arial"/>
          <w:sz w:val="18"/>
          <w:szCs w:val="18"/>
          <w:lang w:val="pt-BR"/>
        </w:rPr>
        <w:t>Microempreendedor</w:t>
      </w:r>
      <w:proofErr w:type="spellEnd"/>
      <w:r w:rsidRPr="00491A58">
        <w:rPr>
          <w:rFonts w:ascii="Arial" w:eastAsia="Arial Unicode MS" w:hAnsi="Arial" w:cs="Arial"/>
          <w:sz w:val="18"/>
          <w:szCs w:val="18"/>
          <w:lang w:val="pt-BR"/>
        </w:rPr>
        <w:t xml:space="preserve"> Individual </w:t>
      </w:r>
      <w:r w:rsidR="00B2617B">
        <w:rPr>
          <w:rFonts w:ascii="Arial" w:eastAsia="Arial Unicode MS" w:hAnsi="Arial" w:cs="Arial"/>
          <w:sz w:val="18"/>
          <w:szCs w:val="18"/>
          <w:lang w:val="pt-BR"/>
        </w:rPr>
        <w:t>–</w:t>
      </w:r>
      <w:r w:rsidRPr="00491A58">
        <w:rPr>
          <w:rFonts w:ascii="Arial" w:eastAsia="Arial Unicode MS" w:hAnsi="Arial" w:cs="Arial"/>
          <w:sz w:val="18"/>
          <w:szCs w:val="18"/>
          <w:lang w:val="pt-BR"/>
        </w:rPr>
        <w:t xml:space="preserve"> MEI</w:t>
      </w:r>
      <w:r w:rsidR="00B2617B">
        <w:rPr>
          <w:rFonts w:ascii="Arial" w:eastAsia="Arial Unicode MS" w:hAnsi="Arial" w:cs="Arial"/>
          <w:sz w:val="18"/>
          <w:szCs w:val="18"/>
          <w:lang w:val="pt-BR"/>
        </w:rPr>
        <w:t xml:space="preserve"> </w:t>
      </w:r>
      <w:r w:rsidRPr="00491A58">
        <w:rPr>
          <w:rFonts w:ascii="Arial" w:hAnsi="Arial" w:cs="Arial"/>
          <w:b/>
          <w:bCs/>
          <w:sz w:val="18"/>
          <w:szCs w:val="18"/>
          <w:lang w:val="pt-BR"/>
        </w:rPr>
        <w:t>deverá</w:t>
      </w:r>
      <w:r w:rsidRPr="00491A58">
        <w:rPr>
          <w:rFonts w:ascii="Arial" w:hAnsi="Arial" w:cs="Arial"/>
          <w:bCs/>
          <w:sz w:val="18"/>
          <w:szCs w:val="18"/>
          <w:lang w:val="pt-BR"/>
        </w:rPr>
        <w:t xml:space="preserve"> assinalar, em campo próprio do Sistema, no momento do credenciamento, a condição para o exercício do benefício à referida cota.</w:t>
      </w:r>
    </w:p>
    <w:p w:rsidR="00F90709" w:rsidRPr="00491A58" w:rsidRDefault="00F90709" w:rsidP="00F90709">
      <w:pPr>
        <w:numPr>
          <w:ilvl w:val="1"/>
          <w:numId w:val="3"/>
        </w:numPr>
        <w:spacing w:before="120" w:after="120" w:line="240" w:lineRule="atLeast"/>
        <w:ind w:left="567" w:hanging="567"/>
        <w:jc w:val="both"/>
        <w:rPr>
          <w:rFonts w:ascii="Arial" w:hAnsi="Arial" w:cs="Arial"/>
          <w:sz w:val="18"/>
          <w:szCs w:val="18"/>
          <w:lang w:val="pt-BR"/>
        </w:rPr>
      </w:pPr>
      <w:r w:rsidRPr="00491A58">
        <w:rPr>
          <w:rFonts w:ascii="Arial" w:eastAsia="Arial Unicode MS" w:hAnsi="Arial" w:cs="Arial"/>
          <w:bCs/>
          <w:sz w:val="18"/>
          <w:szCs w:val="18"/>
          <w:lang w:val="pt-BR"/>
        </w:rPr>
        <w:t>A licitante que se declarar Microempresa ou Empresa de Pequeno Porte</w:t>
      </w:r>
      <w:r w:rsidRPr="00491A58">
        <w:rPr>
          <w:rFonts w:ascii="Arial" w:eastAsia="Arial Unicode MS" w:hAnsi="Arial" w:cs="Arial"/>
          <w:sz w:val="18"/>
          <w:szCs w:val="18"/>
          <w:lang w:val="pt-BR"/>
        </w:rPr>
        <w:t xml:space="preserve"> ou </w:t>
      </w:r>
      <w:proofErr w:type="spellStart"/>
      <w:r w:rsidRPr="00491A58">
        <w:rPr>
          <w:rFonts w:ascii="Arial" w:eastAsia="Arial Unicode MS" w:hAnsi="Arial" w:cs="Arial"/>
          <w:sz w:val="18"/>
          <w:szCs w:val="18"/>
          <w:lang w:val="pt-BR"/>
        </w:rPr>
        <w:t>Microempreendedor</w:t>
      </w:r>
      <w:proofErr w:type="spellEnd"/>
      <w:r w:rsidRPr="00491A58">
        <w:rPr>
          <w:rFonts w:ascii="Arial" w:eastAsia="Arial Unicode MS" w:hAnsi="Arial" w:cs="Arial"/>
          <w:sz w:val="18"/>
          <w:szCs w:val="18"/>
          <w:lang w:val="pt-BR"/>
        </w:rPr>
        <w:t xml:space="preserve"> Individual</w:t>
      </w:r>
      <w:r w:rsidRPr="00491A58">
        <w:rPr>
          <w:rFonts w:ascii="Arial" w:eastAsia="Arial Unicode MS" w:hAnsi="Arial" w:cs="Arial"/>
          <w:bCs/>
          <w:sz w:val="18"/>
          <w:szCs w:val="18"/>
          <w:lang w:val="pt-BR"/>
        </w:rPr>
        <w:t xml:space="preserve">, deverá ainda selecionar o campo respectivo, caso possua alguma restrição quanto à documentação </w:t>
      </w:r>
      <w:r w:rsidRPr="00491A58">
        <w:rPr>
          <w:rFonts w:ascii="Arial" w:hAnsi="Arial" w:cs="Arial"/>
          <w:sz w:val="18"/>
          <w:szCs w:val="18"/>
          <w:lang w:val="pt-BR"/>
        </w:rPr>
        <w:t>referente à regularidade fiscal.</w:t>
      </w:r>
    </w:p>
    <w:p w:rsidR="00F90709" w:rsidRPr="00491A58" w:rsidRDefault="00F90709" w:rsidP="00F90709">
      <w:pPr>
        <w:numPr>
          <w:ilvl w:val="1"/>
          <w:numId w:val="3"/>
        </w:numPr>
        <w:spacing w:before="120" w:after="120" w:line="240" w:lineRule="atLeast"/>
        <w:ind w:left="567" w:hanging="567"/>
        <w:jc w:val="both"/>
        <w:rPr>
          <w:rFonts w:ascii="Arial" w:hAnsi="Arial" w:cs="Arial"/>
          <w:sz w:val="18"/>
          <w:szCs w:val="18"/>
          <w:lang w:val="pt-BR"/>
        </w:rPr>
      </w:pPr>
      <w:r w:rsidRPr="00491A58">
        <w:rPr>
          <w:rFonts w:ascii="Arial" w:hAnsi="Arial" w:cs="Arial"/>
          <w:b/>
          <w:sz w:val="18"/>
          <w:szCs w:val="18"/>
          <w:lang w:val="pt-BR"/>
        </w:rPr>
        <w:t xml:space="preserve">A participação no LOTE </w:t>
      </w:r>
      <w:r w:rsidRPr="00491A58">
        <w:rPr>
          <w:rFonts w:ascii="Arial" w:hAnsi="Arial" w:cs="Arial"/>
          <w:b/>
          <w:sz w:val="18"/>
          <w:szCs w:val="18"/>
          <w:u w:val="single"/>
          <w:lang w:val="pt-BR"/>
        </w:rPr>
        <w:t>expressamente exclusivo às Microempresas (ME) e a Empresas de Pequeno Porte (EPP) e</w:t>
      </w:r>
      <w:r w:rsidRPr="00491A58">
        <w:rPr>
          <w:rFonts w:ascii="Arial" w:hAnsi="Arial" w:cs="Arial"/>
          <w:b/>
          <w:bCs/>
          <w:sz w:val="18"/>
          <w:szCs w:val="18"/>
          <w:u w:val="single"/>
          <w:lang w:val="pt-BR"/>
        </w:rPr>
        <w:t xml:space="preserve"> </w:t>
      </w:r>
      <w:proofErr w:type="spellStart"/>
      <w:r w:rsidRPr="00491A58">
        <w:rPr>
          <w:rFonts w:ascii="Arial" w:hAnsi="Arial" w:cs="Arial"/>
          <w:b/>
          <w:bCs/>
          <w:sz w:val="18"/>
          <w:szCs w:val="18"/>
          <w:u w:val="single"/>
          <w:lang w:val="pt-BR"/>
        </w:rPr>
        <w:t>Microempreendedor</w:t>
      </w:r>
      <w:proofErr w:type="spellEnd"/>
      <w:r w:rsidRPr="00491A58">
        <w:rPr>
          <w:rFonts w:ascii="Arial" w:hAnsi="Arial" w:cs="Arial"/>
          <w:b/>
          <w:bCs/>
          <w:sz w:val="18"/>
          <w:szCs w:val="18"/>
          <w:u w:val="single"/>
          <w:lang w:val="pt-BR"/>
        </w:rPr>
        <w:t xml:space="preserve"> Individual (MEI)</w:t>
      </w:r>
      <w:r w:rsidRPr="00491A58">
        <w:rPr>
          <w:rFonts w:ascii="Arial" w:hAnsi="Arial" w:cs="Arial"/>
          <w:b/>
          <w:sz w:val="18"/>
          <w:szCs w:val="18"/>
          <w:lang w:val="pt-BR"/>
        </w:rPr>
        <w:t xml:space="preserve">, </w:t>
      </w:r>
      <w:r w:rsidRPr="00491A58">
        <w:rPr>
          <w:rFonts w:ascii="Arial" w:hAnsi="Arial" w:cs="Arial"/>
          <w:sz w:val="18"/>
          <w:szCs w:val="18"/>
          <w:lang w:val="pt-BR"/>
        </w:rPr>
        <w:t xml:space="preserve">pela licitante que não se enquadra na definição legal reservada a essas categorias, mas se declara como tal, </w:t>
      </w:r>
      <w:r w:rsidRPr="00491A58">
        <w:rPr>
          <w:rFonts w:ascii="Arial" w:hAnsi="Arial" w:cs="Arial"/>
          <w:b/>
          <w:sz w:val="18"/>
          <w:szCs w:val="18"/>
          <w:u w:val="single"/>
          <w:lang w:val="pt-BR"/>
        </w:rPr>
        <w:t>configura fraude ao certame</w:t>
      </w:r>
      <w:r w:rsidRPr="00491A58">
        <w:rPr>
          <w:rFonts w:ascii="Arial" w:hAnsi="Arial" w:cs="Arial"/>
          <w:b/>
          <w:sz w:val="18"/>
          <w:szCs w:val="18"/>
          <w:lang w:val="pt-BR"/>
        </w:rPr>
        <w:t xml:space="preserve">, </w:t>
      </w:r>
      <w:r w:rsidRPr="00491A58">
        <w:rPr>
          <w:rFonts w:ascii="Arial" w:hAnsi="Arial" w:cs="Arial"/>
          <w:sz w:val="18"/>
          <w:szCs w:val="18"/>
          <w:lang w:val="pt-BR"/>
        </w:rPr>
        <w:t>sujeitando a mesma à</w:t>
      </w:r>
      <w:r w:rsidR="00B2617B">
        <w:rPr>
          <w:rFonts w:ascii="Arial" w:hAnsi="Arial" w:cs="Arial"/>
          <w:sz w:val="18"/>
          <w:szCs w:val="18"/>
          <w:lang w:val="pt-BR"/>
        </w:rPr>
        <w:t xml:space="preserve"> </w:t>
      </w:r>
      <w:r w:rsidRPr="00491A58">
        <w:rPr>
          <w:rFonts w:ascii="Arial" w:hAnsi="Arial" w:cs="Arial"/>
          <w:sz w:val="18"/>
          <w:szCs w:val="18"/>
          <w:lang w:val="pt-BR"/>
        </w:rPr>
        <w:lastRenderedPageBreak/>
        <w:t>aplicação de penalidade de impedimento de licitar e contratar com a Administração Pública</w:t>
      </w:r>
      <w:r w:rsidRPr="00491A58">
        <w:rPr>
          <w:rFonts w:ascii="Arial" w:hAnsi="Arial" w:cs="Arial"/>
          <w:b/>
          <w:sz w:val="18"/>
          <w:szCs w:val="18"/>
          <w:lang w:val="pt-BR"/>
        </w:rPr>
        <w:t xml:space="preserve">, </w:t>
      </w:r>
      <w:r w:rsidRPr="00491A58">
        <w:rPr>
          <w:rFonts w:ascii="Arial" w:hAnsi="Arial" w:cs="Arial"/>
          <w:sz w:val="18"/>
          <w:szCs w:val="18"/>
          <w:lang w:val="pt-BR"/>
        </w:rPr>
        <w:t>sem prejuízo das multas previstas neste Edital e das demais cominações legais.</w:t>
      </w:r>
    </w:p>
    <w:p w:rsidR="00F90709" w:rsidRPr="00491A58" w:rsidRDefault="00F90709" w:rsidP="00F90709">
      <w:pPr>
        <w:numPr>
          <w:ilvl w:val="1"/>
          <w:numId w:val="3"/>
        </w:numPr>
        <w:spacing w:before="120" w:after="120" w:line="240" w:lineRule="atLeast"/>
        <w:ind w:left="567" w:hanging="567"/>
        <w:jc w:val="both"/>
        <w:rPr>
          <w:rFonts w:ascii="Arial" w:hAnsi="Arial" w:cs="Arial"/>
          <w:sz w:val="18"/>
          <w:szCs w:val="18"/>
          <w:lang w:val="pt-BR"/>
        </w:rPr>
      </w:pPr>
      <w:r w:rsidRPr="00491A58">
        <w:rPr>
          <w:rFonts w:ascii="Arial" w:hAnsi="Arial" w:cs="Arial"/>
          <w:sz w:val="18"/>
          <w:szCs w:val="18"/>
          <w:lang w:val="pt-BR"/>
        </w:rPr>
        <w:t>Sob pena de inabilitação ou desclassificação, todos os documentos apresentados pelas licitantes deverão referir-se ao mesmo CNPJ descrito por estas na proposta de preços, salvo aqueles documentos permitidos por lei.</w:t>
      </w:r>
    </w:p>
    <w:p w:rsidR="00F90709" w:rsidRPr="00491A58" w:rsidRDefault="00F90709" w:rsidP="00F90709">
      <w:pPr>
        <w:numPr>
          <w:ilvl w:val="1"/>
          <w:numId w:val="3"/>
        </w:numPr>
        <w:spacing w:before="120" w:after="120" w:line="240" w:lineRule="atLeast"/>
        <w:ind w:left="567" w:hanging="567"/>
        <w:jc w:val="both"/>
        <w:rPr>
          <w:rFonts w:ascii="Arial" w:hAnsi="Arial" w:cs="Arial"/>
          <w:sz w:val="18"/>
          <w:szCs w:val="18"/>
          <w:lang w:val="pt-BR"/>
        </w:rPr>
      </w:pPr>
      <w:r w:rsidRPr="00491A58">
        <w:rPr>
          <w:rFonts w:ascii="Arial" w:hAnsi="Arial" w:cs="Arial"/>
          <w:bCs/>
          <w:sz w:val="18"/>
          <w:szCs w:val="18"/>
          <w:lang w:val="pt-BR"/>
        </w:rPr>
        <w:t>As licitantes se r</w:t>
      </w:r>
      <w:r w:rsidRPr="00491A58">
        <w:rPr>
          <w:rFonts w:ascii="Arial" w:hAnsi="Arial" w:cs="Arial"/>
          <w:sz w:val="18"/>
          <w:szCs w:val="18"/>
          <w:lang w:val="pt-BR"/>
        </w:rPr>
        <w:t>esponsabilizam pela fidelidade e legitimidade das informações e dos documentos apresentados em qualquer fase da licitação, assumindo todos os ônus pela preparação da proposta assim como da habilitação, não cabendo quaisquer tipos de ressarcimentos, independentemente do resultado do certame</w:t>
      </w:r>
      <w:r w:rsidRPr="00491A58">
        <w:rPr>
          <w:rFonts w:ascii="Arial" w:eastAsia="Arial Unicode MS" w:hAnsi="Arial" w:cs="Arial"/>
          <w:sz w:val="18"/>
          <w:szCs w:val="18"/>
          <w:lang w:val="pt-BR"/>
        </w:rPr>
        <w:t>.</w:t>
      </w:r>
    </w:p>
    <w:p w:rsidR="00F90709" w:rsidRPr="00491A58" w:rsidRDefault="00F90709" w:rsidP="00F90709">
      <w:pPr>
        <w:pStyle w:val="Ttulo1"/>
        <w:shd w:val="clear" w:color="auto" w:fill="AEAAAA" w:themeFill="background2" w:themeFillShade="BF"/>
        <w:spacing w:line="240" w:lineRule="atLeast"/>
        <w:ind w:left="567" w:hanging="567"/>
        <w:jc w:val="center"/>
        <w:rPr>
          <w:rFonts w:cs="Arial"/>
          <w:sz w:val="18"/>
          <w:szCs w:val="18"/>
          <w:highlight w:val="yellow"/>
          <w:lang w:val="pt-BR"/>
        </w:rPr>
      </w:pPr>
      <w:bookmarkStart w:id="12" w:name="_Toc89333810"/>
      <w:bookmarkStart w:id="13" w:name="_Toc96358858"/>
      <w:r w:rsidRPr="00491A58">
        <w:rPr>
          <w:rFonts w:cs="Arial"/>
          <w:sz w:val="18"/>
          <w:szCs w:val="18"/>
          <w:lang w:val="pt-BR"/>
        </w:rPr>
        <w:t>5. DOS ESCLARECIMENTOS E DA IMPUGNAÇÃO DO EDITAL</w:t>
      </w:r>
      <w:bookmarkEnd w:id="12"/>
      <w:bookmarkEnd w:id="13"/>
    </w:p>
    <w:p w:rsidR="00F90709" w:rsidRPr="00491A58" w:rsidRDefault="00F90709" w:rsidP="00F90709">
      <w:pPr>
        <w:pStyle w:val="PargrafodaLista"/>
        <w:widowControl/>
        <w:numPr>
          <w:ilvl w:val="0"/>
          <w:numId w:val="3"/>
        </w:numPr>
        <w:suppressAutoHyphens w:val="0"/>
        <w:spacing w:before="120" w:after="120" w:line="240" w:lineRule="atLeast"/>
        <w:ind w:left="567" w:hanging="567"/>
        <w:jc w:val="both"/>
        <w:rPr>
          <w:rFonts w:ascii="Arial" w:eastAsia="Calibri" w:hAnsi="Arial" w:cs="Arial"/>
          <w:vanish/>
          <w:color w:val="000000"/>
          <w:sz w:val="18"/>
          <w:szCs w:val="18"/>
          <w:lang w:val="pt-BR" w:eastAsia="en-US"/>
        </w:rPr>
      </w:pPr>
    </w:p>
    <w:p w:rsidR="00F90709" w:rsidRPr="00491A58" w:rsidRDefault="00F90709" w:rsidP="00F90709">
      <w:pPr>
        <w:pStyle w:val="PargrafodaLista"/>
        <w:numPr>
          <w:ilvl w:val="1"/>
          <w:numId w:val="3"/>
        </w:numPr>
        <w:spacing w:before="120" w:after="120" w:line="240" w:lineRule="atLeast"/>
        <w:ind w:left="567" w:hanging="567"/>
        <w:jc w:val="both"/>
        <w:rPr>
          <w:rFonts w:ascii="Arial" w:hAnsi="Arial" w:cs="Arial"/>
          <w:sz w:val="18"/>
          <w:szCs w:val="18"/>
          <w:lang w:val="pt-BR"/>
        </w:rPr>
      </w:pPr>
      <w:r w:rsidRPr="00491A58">
        <w:rPr>
          <w:rFonts w:ascii="Arial" w:hAnsi="Arial" w:cs="Arial"/>
          <w:b/>
          <w:bCs/>
          <w:sz w:val="18"/>
          <w:szCs w:val="18"/>
          <w:u w:val="single"/>
          <w:lang w:val="pt-BR"/>
        </w:rPr>
        <w:t>Até</w:t>
      </w:r>
      <w:r w:rsidRPr="00491A58">
        <w:rPr>
          <w:rFonts w:ascii="Arial" w:hAnsi="Arial" w:cs="Arial"/>
          <w:b/>
          <w:sz w:val="18"/>
          <w:szCs w:val="18"/>
          <w:u w:val="single"/>
          <w:lang w:val="pt-BR"/>
        </w:rPr>
        <w:t xml:space="preserve"> 03 (três) dias úteis antes da data designada para a abertura da sessão pública</w:t>
      </w:r>
      <w:r w:rsidRPr="00491A58">
        <w:rPr>
          <w:rFonts w:ascii="Arial" w:hAnsi="Arial" w:cs="Arial"/>
          <w:sz w:val="18"/>
          <w:szCs w:val="18"/>
          <w:lang w:val="pt-BR"/>
        </w:rPr>
        <w:t xml:space="preserve">, qualquer interessado poderá </w:t>
      </w:r>
      <w:r w:rsidRPr="00491A58">
        <w:rPr>
          <w:rFonts w:ascii="Arial" w:hAnsi="Arial" w:cs="Arial"/>
          <w:b/>
          <w:sz w:val="18"/>
          <w:szCs w:val="18"/>
          <w:u w:val="single"/>
          <w:lang w:val="pt-BR"/>
        </w:rPr>
        <w:t>impugnar este Edital ou solicitar esclarecimentos</w:t>
      </w:r>
      <w:r w:rsidRPr="00491A58">
        <w:rPr>
          <w:rFonts w:ascii="Arial" w:hAnsi="Arial" w:cs="Arial"/>
          <w:sz w:val="18"/>
          <w:szCs w:val="18"/>
          <w:lang w:val="pt-BR"/>
        </w:rPr>
        <w:t xml:space="preserve">, mediante requerimento fundamentado e direcionado ao (à) pregoeiro (a), </w:t>
      </w:r>
      <w:r w:rsidRPr="00491A58">
        <w:rPr>
          <w:rFonts w:ascii="Arial" w:hAnsi="Arial" w:cs="Arial"/>
          <w:b/>
          <w:sz w:val="18"/>
          <w:szCs w:val="18"/>
          <w:lang w:val="pt-BR"/>
        </w:rPr>
        <w:t>a</w:t>
      </w:r>
      <w:r w:rsidR="00B2617B">
        <w:rPr>
          <w:rFonts w:ascii="Arial" w:hAnsi="Arial" w:cs="Arial"/>
          <w:b/>
          <w:sz w:val="18"/>
          <w:szCs w:val="18"/>
          <w:lang w:val="pt-BR"/>
        </w:rPr>
        <w:t xml:space="preserve"> </w:t>
      </w:r>
      <w:r w:rsidRPr="00491A58">
        <w:rPr>
          <w:rFonts w:ascii="Arial" w:hAnsi="Arial" w:cs="Arial"/>
          <w:b/>
          <w:sz w:val="18"/>
          <w:szCs w:val="18"/>
          <w:lang w:val="pt-BR"/>
        </w:rPr>
        <w:t xml:space="preserve">quem </w:t>
      </w:r>
      <w:r w:rsidRPr="00491A58">
        <w:rPr>
          <w:rFonts w:ascii="Arial" w:hAnsi="Arial" w:cs="Arial"/>
          <w:sz w:val="18"/>
          <w:szCs w:val="18"/>
          <w:lang w:val="pt-BR"/>
        </w:rPr>
        <w:t>caberá decidir até o dia anterior à data de abertura da sessão da Licitação (art. 25 e seus §§ do Decreto Estadual nº 840/2017).</w:t>
      </w:r>
    </w:p>
    <w:p w:rsidR="00F90709" w:rsidRPr="00491A58" w:rsidRDefault="00F90709" w:rsidP="00F90709">
      <w:pPr>
        <w:pStyle w:val="PargrafodaLista"/>
        <w:widowControl/>
        <w:numPr>
          <w:ilvl w:val="0"/>
          <w:numId w:val="3"/>
        </w:numPr>
        <w:suppressAutoHyphens w:val="0"/>
        <w:spacing w:before="120" w:after="120" w:line="240" w:lineRule="atLeast"/>
        <w:ind w:left="567" w:hanging="567"/>
        <w:jc w:val="both"/>
        <w:rPr>
          <w:rFonts w:ascii="Arial" w:eastAsia="Calibri" w:hAnsi="Arial" w:cs="Arial"/>
          <w:vanish/>
          <w:color w:val="5B9BD5"/>
          <w:sz w:val="18"/>
          <w:szCs w:val="18"/>
          <w:lang w:val="pt-BR" w:eastAsia="en-US"/>
        </w:rPr>
      </w:pPr>
    </w:p>
    <w:p w:rsidR="00F90709" w:rsidRPr="00491A58" w:rsidRDefault="00F90709" w:rsidP="00F90709">
      <w:pPr>
        <w:pStyle w:val="PargrafodaLista"/>
        <w:widowControl/>
        <w:numPr>
          <w:ilvl w:val="0"/>
          <w:numId w:val="3"/>
        </w:numPr>
        <w:suppressAutoHyphens w:val="0"/>
        <w:spacing w:before="120" w:after="120" w:line="240" w:lineRule="atLeast"/>
        <w:ind w:left="567" w:hanging="567"/>
        <w:jc w:val="both"/>
        <w:rPr>
          <w:rFonts w:ascii="Arial" w:eastAsia="Calibri" w:hAnsi="Arial" w:cs="Arial"/>
          <w:vanish/>
          <w:color w:val="5B9BD5"/>
          <w:sz w:val="18"/>
          <w:szCs w:val="18"/>
          <w:lang w:val="pt-BR" w:eastAsia="en-US"/>
        </w:rPr>
      </w:pPr>
    </w:p>
    <w:p w:rsidR="00F90709" w:rsidRPr="00491A58" w:rsidRDefault="00F90709" w:rsidP="00F90709">
      <w:pPr>
        <w:pStyle w:val="PargrafodaLista"/>
        <w:widowControl/>
        <w:numPr>
          <w:ilvl w:val="0"/>
          <w:numId w:val="3"/>
        </w:numPr>
        <w:suppressAutoHyphens w:val="0"/>
        <w:spacing w:before="120" w:after="120" w:line="240" w:lineRule="atLeast"/>
        <w:ind w:left="567" w:hanging="567"/>
        <w:jc w:val="both"/>
        <w:rPr>
          <w:rFonts w:ascii="Arial" w:eastAsia="Calibri" w:hAnsi="Arial" w:cs="Arial"/>
          <w:vanish/>
          <w:color w:val="5B9BD5"/>
          <w:sz w:val="18"/>
          <w:szCs w:val="18"/>
          <w:lang w:val="pt-BR" w:eastAsia="en-US"/>
        </w:rPr>
      </w:pPr>
    </w:p>
    <w:p w:rsidR="00F90709" w:rsidRPr="00491A58" w:rsidRDefault="00F90709" w:rsidP="00F90709">
      <w:pPr>
        <w:pStyle w:val="PargrafodaLista"/>
        <w:widowControl/>
        <w:numPr>
          <w:ilvl w:val="0"/>
          <w:numId w:val="3"/>
        </w:numPr>
        <w:suppressAutoHyphens w:val="0"/>
        <w:spacing w:before="120" w:after="120" w:line="240" w:lineRule="atLeast"/>
        <w:ind w:left="567" w:hanging="567"/>
        <w:jc w:val="both"/>
        <w:rPr>
          <w:rFonts w:ascii="Arial" w:eastAsia="Calibri" w:hAnsi="Arial" w:cs="Arial"/>
          <w:vanish/>
          <w:color w:val="5B9BD5"/>
          <w:sz w:val="18"/>
          <w:szCs w:val="18"/>
          <w:lang w:val="pt-BR" w:eastAsia="en-US"/>
        </w:rPr>
      </w:pPr>
    </w:p>
    <w:p w:rsidR="00F90709" w:rsidRPr="00491A58" w:rsidRDefault="00F90709" w:rsidP="00F90709">
      <w:pPr>
        <w:pStyle w:val="PargrafodaLista"/>
        <w:widowControl/>
        <w:numPr>
          <w:ilvl w:val="0"/>
          <w:numId w:val="3"/>
        </w:numPr>
        <w:suppressAutoHyphens w:val="0"/>
        <w:spacing w:before="120" w:after="120" w:line="240" w:lineRule="atLeast"/>
        <w:ind w:left="567" w:hanging="567"/>
        <w:jc w:val="both"/>
        <w:rPr>
          <w:rFonts w:ascii="Arial" w:eastAsia="Calibri" w:hAnsi="Arial" w:cs="Arial"/>
          <w:vanish/>
          <w:color w:val="5B9BD5"/>
          <w:sz w:val="18"/>
          <w:szCs w:val="18"/>
          <w:lang w:val="pt-BR" w:eastAsia="en-US"/>
        </w:rPr>
      </w:pPr>
    </w:p>
    <w:p w:rsidR="00F90709" w:rsidRPr="00491A58" w:rsidRDefault="00F90709" w:rsidP="00F90709">
      <w:pPr>
        <w:pStyle w:val="PargrafodaLista"/>
        <w:widowControl/>
        <w:numPr>
          <w:ilvl w:val="1"/>
          <w:numId w:val="3"/>
        </w:numPr>
        <w:suppressAutoHyphens w:val="0"/>
        <w:spacing w:before="120" w:after="120" w:line="240" w:lineRule="atLeast"/>
        <w:ind w:left="567" w:hanging="567"/>
        <w:jc w:val="both"/>
        <w:rPr>
          <w:rFonts w:ascii="Arial" w:eastAsia="Calibri" w:hAnsi="Arial" w:cs="Arial"/>
          <w:vanish/>
          <w:color w:val="5B9BD5"/>
          <w:sz w:val="18"/>
          <w:szCs w:val="18"/>
          <w:lang w:val="pt-BR" w:eastAsia="en-US"/>
        </w:rPr>
      </w:pPr>
    </w:p>
    <w:p w:rsidR="00F90709" w:rsidRPr="00491A58" w:rsidRDefault="00F90709" w:rsidP="00F90709">
      <w:pPr>
        <w:pStyle w:val="PargrafodaLista"/>
        <w:widowControl/>
        <w:numPr>
          <w:ilvl w:val="2"/>
          <w:numId w:val="34"/>
        </w:numPr>
        <w:suppressAutoHyphens w:val="0"/>
        <w:spacing w:before="120" w:after="120" w:line="240" w:lineRule="atLeast"/>
        <w:ind w:left="1134" w:hanging="567"/>
        <w:jc w:val="both"/>
        <w:rPr>
          <w:rFonts w:ascii="Arial" w:eastAsia="Calibri" w:hAnsi="Arial" w:cs="Arial"/>
          <w:sz w:val="18"/>
          <w:szCs w:val="18"/>
          <w:lang w:val="pt-BR" w:eastAsia="en-US"/>
        </w:rPr>
      </w:pPr>
      <w:r w:rsidRPr="00491A58">
        <w:rPr>
          <w:rFonts w:ascii="Arial" w:eastAsia="Calibri" w:hAnsi="Arial" w:cs="Arial"/>
          <w:sz w:val="18"/>
          <w:szCs w:val="18"/>
          <w:lang w:val="pt-BR" w:eastAsia="en-US"/>
        </w:rPr>
        <w:t xml:space="preserve">A impugnação e/ou pedido de esclarecimento deverão ser realizados de forma </w:t>
      </w:r>
      <w:proofErr w:type="gramStart"/>
      <w:r w:rsidRPr="00491A58">
        <w:rPr>
          <w:rFonts w:ascii="Arial" w:eastAsia="Calibri" w:hAnsi="Arial" w:cs="Arial"/>
          <w:sz w:val="18"/>
          <w:szCs w:val="18"/>
          <w:lang w:val="pt-BR" w:eastAsia="en-US"/>
        </w:rPr>
        <w:t>eletrônica (encaminhada via SIAG – Sistema de Aquisições Governamentais), devidamente instruídos e fundamentados</w:t>
      </w:r>
      <w:proofErr w:type="gramEnd"/>
      <w:r w:rsidRPr="00491A58">
        <w:rPr>
          <w:rFonts w:ascii="Arial" w:eastAsia="Calibri" w:hAnsi="Arial" w:cs="Arial"/>
          <w:sz w:val="18"/>
          <w:szCs w:val="18"/>
          <w:lang w:val="pt-BR" w:eastAsia="en-US"/>
        </w:rPr>
        <w:t>.</w:t>
      </w:r>
    </w:p>
    <w:p w:rsidR="00F90709" w:rsidRPr="00491A58" w:rsidRDefault="00F90709" w:rsidP="00F90709">
      <w:pPr>
        <w:widowControl/>
        <w:numPr>
          <w:ilvl w:val="1"/>
          <w:numId w:val="33"/>
        </w:numPr>
        <w:suppressAutoHyphens w:val="0"/>
        <w:spacing w:before="120" w:after="120" w:line="240" w:lineRule="atLeast"/>
        <w:ind w:left="1701" w:hanging="567"/>
        <w:jc w:val="both"/>
        <w:rPr>
          <w:rFonts w:ascii="Arial" w:eastAsia="Calibri" w:hAnsi="Arial" w:cs="Arial"/>
          <w:sz w:val="18"/>
          <w:szCs w:val="18"/>
          <w:lang w:val="pt-BR" w:eastAsia="en-US"/>
        </w:rPr>
      </w:pPr>
      <w:r w:rsidRPr="00491A58">
        <w:rPr>
          <w:rFonts w:ascii="Arial" w:eastAsia="Calibri" w:hAnsi="Arial" w:cs="Arial"/>
          <w:sz w:val="18"/>
          <w:szCs w:val="18"/>
          <w:lang w:val="pt-BR" w:eastAsia="en-US"/>
        </w:rPr>
        <w:t xml:space="preserve">Para criar uma impugnação ou realizar o pedido de esclarecimento, via sistema, a licitante deverá acessar no </w:t>
      </w:r>
      <w:proofErr w:type="gramStart"/>
      <w:r w:rsidRPr="00491A58">
        <w:rPr>
          <w:rFonts w:ascii="Arial" w:eastAsia="Calibri" w:hAnsi="Arial" w:cs="Arial"/>
          <w:sz w:val="18"/>
          <w:szCs w:val="18"/>
          <w:lang w:val="pt-BR" w:eastAsia="en-US"/>
        </w:rPr>
        <w:t>menu</w:t>
      </w:r>
      <w:proofErr w:type="gramEnd"/>
      <w:r w:rsidRPr="00491A58">
        <w:rPr>
          <w:rFonts w:ascii="Arial" w:eastAsia="Calibri" w:hAnsi="Arial" w:cs="Arial"/>
          <w:sz w:val="18"/>
          <w:szCs w:val="18"/>
          <w:lang w:val="pt-BR" w:eastAsia="en-US"/>
        </w:rPr>
        <w:t xml:space="preserve"> superior a opção “Fornecedores -&gt;Informações e Serviços aos Fornecedores”, após identificação de </w:t>
      </w:r>
      <w:proofErr w:type="spellStart"/>
      <w:r w:rsidRPr="00491A58">
        <w:rPr>
          <w:rFonts w:ascii="Arial" w:eastAsia="Calibri" w:hAnsi="Arial" w:cs="Arial"/>
          <w:sz w:val="18"/>
          <w:szCs w:val="18"/>
          <w:lang w:val="pt-BR" w:eastAsia="en-US"/>
        </w:rPr>
        <w:t>login</w:t>
      </w:r>
      <w:proofErr w:type="spellEnd"/>
      <w:r w:rsidRPr="00491A58">
        <w:rPr>
          <w:rFonts w:ascii="Arial" w:eastAsia="Calibri" w:hAnsi="Arial" w:cs="Arial"/>
          <w:sz w:val="18"/>
          <w:szCs w:val="18"/>
          <w:lang w:val="pt-BR" w:eastAsia="en-US"/>
        </w:rPr>
        <w:t xml:space="preserve"> e senha, acessar “Processo Aquisição -&gt; Editais”, pesquisar o edital por número do processo ou número do edital e após encontrá-lo, clicar em visualizar e, estando dentro dos prazos estabelecidos em lei, o sistema apresenta a opção para “Criar Impugnação” e “Criar Esclarecimento”. A licitante deverá selecionar a opção desejada, inserir sua manifestação de forma objetiva e resumida e anexar o respectivo arquivo, caso seja necessário. Para que a impugnação ou esclarecimento seja admitido pela Administração, é preciso que o registro seja </w:t>
      </w:r>
      <w:r w:rsidRPr="00491A58">
        <w:rPr>
          <w:rFonts w:ascii="Arial" w:eastAsia="Calibri" w:hAnsi="Arial" w:cs="Arial"/>
          <w:b/>
          <w:sz w:val="18"/>
          <w:szCs w:val="18"/>
          <w:u w:val="single"/>
          <w:lang w:val="pt-BR" w:eastAsia="en-US"/>
        </w:rPr>
        <w:t>ENVIADO</w:t>
      </w:r>
      <w:r w:rsidRPr="00491A58">
        <w:rPr>
          <w:rFonts w:ascii="Arial" w:eastAsia="Calibri" w:hAnsi="Arial" w:cs="Arial"/>
          <w:sz w:val="18"/>
          <w:szCs w:val="18"/>
          <w:lang w:val="pt-BR" w:eastAsia="en-US"/>
        </w:rPr>
        <w:t xml:space="preserve"> e não somente salvo.</w:t>
      </w:r>
    </w:p>
    <w:p w:rsidR="00F90709" w:rsidRPr="00491A58" w:rsidRDefault="00F90709" w:rsidP="00F90709">
      <w:pPr>
        <w:pStyle w:val="Corpodetexto2"/>
        <w:numPr>
          <w:ilvl w:val="2"/>
          <w:numId w:val="34"/>
        </w:numPr>
        <w:tabs>
          <w:tab w:val="left" w:pos="567"/>
        </w:tabs>
        <w:spacing w:before="120" w:after="120" w:line="240" w:lineRule="atLeast"/>
        <w:ind w:left="1134" w:hanging="567"/>
        <w:rPr>
          <w:rFonts w:cs="Arial"/>
          <w:sz w:val="18"/>
          <w:szCs w:val="18"/>
          <w:lang w:val="pt-BR"/>
        </w:rPr>
      </w:pPr>
      <w:r w:rsidRPr="00491A58">
        <w:rPr>
          <w:rFonts w:cs="Arial"/>
          <w:sz w:val="18"/>
          <w:szCs w:val="18"/>
          <w:lang w:val="pt-BR"/>
        </w:rPr>
        <w:t>Na contagem dos prazos estabelecidos neste Edital, excluir-se-á o dia do início e incluir-se-á o do vencimento, sendo que só se iniciam e vencem os prazos referidos neste Edital em dia de expediente no Órgão ou na Entidade, ou seja, serão contados somente os dias úteis consecutivos de modo contínuo.</w:t>
      </w:r>
    </w:p>
    <w:p w:rsidR="00F90709" w:rsidRPr="005C7A02" w:rsidRDefault="00F90709" w:rsidP="00F90709">
      <w:pPr>
        <w:numPr>
          <w:ilvl w:val="1"/>
          <w:numId w:val="34"/>
        </w:numPr>
        <w:spacing w:before="120" w:after="120" w:line="240" w:lineRule="atLeast"/>
        <w:ind w:left="567" w:hanging="567"/>
        <w:jc w:val="both"/>
        <w:rPr>
          <w:rFonts w:ascii="Arial" w:hAnsi="Arial" w:cs="Arial"/>
          <w:b/>
          <w:bCs/>
          <w:sz w:val="18"/>
          <w:szCs w:val="18"/>
          <w:lang w:val="pt-BR"/>
        </w:rPr>
      </w:pPr>
      <w:r w:rsidRPr="00491A58">
        <w:rPr>
          <w:rFonts w:ascii="Arial" w:eastAsia="Calibri" w:hAnsi="Arial" w:cs="Arial"/>
          <w:sz w:val="18"/>
          <w:szCs w:val="18"/>
          <w:lang w:val="pt-BR" w:eastAsia="en-US"/>
        </w:rPr>
        <w:t>As respostas aos pedidos de esclarecimentos serão divulgadas pelo Sistema de Aquisições Governamentais – SIAG, para conhecimento da empresa solicitante e de quaisquer interessados e vincularão os participantes e a Administração</w:t>
      </w:r>
      <w:r w:rsidRPr="00491A58">
        <w:rPr>
          <w:rFonts w:ascii="Arial" w:hAnsi="Arial" w:cs="Arial"/>
          <w:sz w:val="18"/>
          <w:szCs w:val="18"/>
          <w:lang w:val="pt-BR"/>
        </w:rPr>
        <w:t>.</w:t>
      </w:r>
    </w:p>
    <w:p w:rsidR="00F90709" w:rsidRPr="005C7A02" w:rsidRDefault="00F90709" w:rsidP="00F90709">
      <w:pPr>
        <w:pStyle w:val="PargrafodaLista"/>
        <w:numPr>
          <w:ilvl w:val="0"/>
          <w:numId w:val="32"/>
        </w:numPr>
        <w:spacing w:before="120" w:after="120" w:line="240" w:lineRule="atLeast"/>
        <w:ind w:left="567" w:hanging="567"/>
        <w:jc w:val="both"/>
        <w:rPr>
          <w:rFonts w:ascii="Arial" w:hAnsi="Arial" w:cs="Arial"/>
          <w:vanish/>
          <w:sz w:val="18"/>
          <w:szCs w:val="18"/>
          <w:lang w:val="pt-BR"/>
        </w:rPr>
      </w:pPr>
    </w:p>
    <w:p w:rsidR="00F90709" w:rsidRPr="005C7A02" w:rsidRDefault="00F90709" w:rsidP="00F90709">
      <w:pPr>
        <w:pStyle w:val="PargrafodaLista"/>
        <w:numPr>
          <w:ilvl w:val="0"/>
          <w:numId w:val="32"/>
        </w:numPr>
        <w:spacing w:before="120" w:after="120" w:line="240" w:lineRule="atLeast"/>
        <w:ind w:left="567" w:hanging="567"/>
        <w:jc w:val="both"/>
        <w:rPr>
          <w:rFonts w:ascii="Arial" w:hAnsi="Arial" w:cs="Arial"/>
          <w:vanish/>
          <w:sz w:val="18"/>
          <w:szCs w:val="18"/>
          <w:lang w:val="pt-BR"/>
        </w:rPr>
      </w:pPr>
    </w:p>
    <w:p w:rsidR="00F90709" w:rsidRPr="005C7A02" w:rsidRDefault="00F90709" w:rsidP="00F90709">
      <w:pPr>
        <w:pStyle w:val="PargrafodaLista"/>
        <w:numPr>
          <w:ilvl w:val="0"/>
          <w:numId w:val="32"/>
        </w:numPr>
        <w:spacing w:before="120" w:after="120" w:line="240" w:lineRule="atLeast"/>
        <w:ind w:left="567" w:hanging="567"/>
        <w:jc w:val="both"/>
        <w:rPr>
          <w:rFonts w:ascii="Arial" w:hAnsi="Arial" w:cs="Arial"/>
          <w:vanish/>
          <w:sz w:val="18"/>
          <w:szCs w:val="18"/>
          <w:lang w:val="pt-BR"/>
        </w:rPr>
      </w:pPr>
    </w:p>
    <w:p w:rsidR="00F90709" w:rsidRPr="005C7A02" w:rsidRDefault="00F90709" w:rsidP="00F90709">
      <w:pPr>
        <w:pStyle w:val="PargrafodaLista"/>
        <w:numPr>
          <w:ilvl w:val="0"/>
          <w:numId w:val="32"/>
        </w:numPr>
        <w:spacing w:before="120" w:after="120" w:line="240" w:lineRule="atLeast"/>
        <w:ind w:left="567" w:hanging="567"/>
        <w:jc w:val="both"/>
        <w:rPr>
          <w:rFonts w:ascii="Arial" w:hAnsi="Arial" w:cs="Arial"/>
          <w:vanish/>
          <w:sz w:val="18"/>
          <w:szCs w:val="18"/>
          <w:lang w:val="pt-BR"/>
        </w:rPr>
      </w:pPr>
    </w:p>
    <w:p w:rsidR="00F90709" w:rsidRPr="005C7A02" w:rsidRDefault="00F90709" w:rsidP="00F90709">
      <w:pPr>
        <w:pStyle w:val="PargrafodaLista"/>
        <w:numPr>
          <w:ilvl w:val="0"/>
          <w:numId w:val="32"/>
        </w:numPr>
        <w:spacing w:before="120" w:after="120" w:line="240" w:lineRule="atLeast"/>
        <w:ind w:left="567" w:hanging="567"/>
        <w:jc w:val="both"/>
        <w:rPr>
          <w:rFonts w:ascii="Arial" w:hAnsi="Arial" w:cs="Arial"/>
          <w:vanish/>
          <w:sz w:val="18"/>
          <w:szCs w:val="18"/>
          <w:lang w:val="pt-BR"/>
        </w:rPr>
      </w:pPr>
    </w:p>
    <w:p w:rsidR="00F90709" w:rsidRPr="005C7A02" w:rsidRDefault="00F90709" w:rsidP="00F90709">
      <w:pPr>
        <w:pStyle w:val="PargrafodaLista"/>
        <w:numPr>
          <w:ilvl w:val="1"/>
          <w:numId w:val="32"/>
        </w:numPr>
        <w:spacing w:before="120" w:after="120" w:line="240" w:lineRule="atLeast"/>
        <w:ind w:left="567" w:hanging="567"/>
        <w:jc w:val="both"/>
        <w:rPr>
          <w:rFonts w:ascii="Arial" w:hAnsi="Arial" w:cs="Arial"/>
          <w:vanish/>
          <w:sz w:val="18"/>
          <w:szCs w:val="18"/>
          <w:lang w:val="pt-BR"/>
        </w:rPr>
      </w:pPr>
    </w:p>
    <w:p w:rsidR="00F90709" w:rsidRPr="005C7A02" w:rsidRDefault="00F90709" w:rsidP="00F90709">
      <w:pPr>
        <w:pStyle w:val="PargrafodaLista"/>
        <w:numPr>
          <w:ilvl w:val="1"/>
          <w:numId w:val="32"/>
        </w:numPr>
        <w:spacing w:before="120" w:after="120" w:line="240" w:lineRule="atLeast"/>
        <w:ind w:left="567" w:hanging="567"/>
        <w:jc w:val="both"/>
        <w:rPr>
          <w:rFonts w:ascii="Arial" w:hAnsi="Arial" w:cs="Arial"/>
          <w:vanish/>
          <w:sz w:val="18"/>
          <w:szCs w:val="18"/>
          <w:lang w:val="pt-BR"/>
        </w:rPr>
      </w:pPr>
    </w:p>
    <w:p w:rsidR="00F90709" w:rsidRPr="005C7A02" w:rsidRDefault="00F90709" w:rsidP="00F90709">
      <w:pPr>
        <w:numPr>
          <w:ilvl w:val="1"/>
          <w:numId w:val="32"/>
        </w:numPr>
        <w:spacing w:before="120" w:after="120" w:line="240" w:lineRule="atLeast"/>
        <w:ind w:left="567" w:hanging="567"/>
        <w:jc w:val="both"/>
        <w:rPr>
          <w:rFonts w:ascii="Arial" w:hAnsi="Arial" w:cs="Arial"/>
          <w:sz w:val="18"/>
          <w:szCs w:val="18"/>
          <w:lang w:val="pt-BR"/>
        </w:rPr>
      </w:pPr>
      <w:r w:rsidRPr="005C7A02">
        <w:rPr>
          <w:rFonts w:ascii="Arial" w:hAnsi="Arial" w:cs="Arial"/>
          <w:sz w:val="18"/>
          <w:szCs w:val="18"/>
          <w:lang w:val="pt-BR"/>
        </w:rPr>
        <w:t>Se a impugnação ao Edital e/ou pedido de esclarecimento for reconhecida e julgada procedente, serão corrigidos os vícios e uma nova data será designada pela Administração para a realização do certame, exceto quando, inquestionavelmente, a alteração não afetar a formulação de propostas. (art. 25 §2º do Decreto Estadual n°840/2017).</w:t>
      </w:r>
    </w:p>
    <w:p w:rsidR="00F90709" w:rsidRPr="005C7A02" w:rsidRDefault="00F90709" w:rsidP="00F90709">
      <w:pPr>
        <w:numPr>
          <w:ilvl w:val="1"/>
          <w:numId w:val="32"/>
        </w:numPr>
        <w:spacing w:before="120" w:after="120" w:line="240" w:lineRule="atLeast"/>
        <w:ind w:left="567" w:hanging="567"/>
        <w:jc w:val="both"/>
        <w:rPr>
          <w:rFonts w:ascii="Arial" w:hAnsi="Arial" w:cs="Arial"/>
          <w:sz w:val="18"/>
          <w:szCs w:val="18"/>
          <w:lang w:val="pt-BR"/>
        </w:rPr>
      </w:pPr>
      <w:r w:rsidRPr="005C7A02">
        <w:rPr>
          <w:rFonts w:ascii="Arial" w:hAnsi="Arial" w:cs="Arial"/>
          <w:sz w:val="18"/>
          <w:szCs w:val="18"/>
          <w:lang w:val="pt-BR"/>
        </w:rPr>
        <w:t xml:space="preserve">Decairá o direito de pedir esclarecimentos ou impugnar os termos deste Edital aquele que não o fizer até </w:t>
      </w:r>
      <w:r w:rsidRPr="005C7A02">
        <w:rPr>
          <w:rFonts w:ascii="Arial" w:hAnsi="Arial" w:cs="Arial"/>
          <w:b/>
          <w:sz w:val="18"/>
          <w:szCs w:val="18"/>
          <w:lang w:val="pt-BR"/>
        </w:rPr>
        <w:t>03 (três)</w:t>
      </w:r>
      <w:r w:rsidR="00B2617B">
        <w:rPr>
          <w:rFonts w:ascii="Arial" w:hAnsi="Arial" w:cs="Arial"/>
          <w:b/>
          <w:sz w:val="18"/>
          <w:szCs w:val="18"/>
          <w:lang w:val="pt-BR"/>
        </w:rPr>
        <w:t xml:space="preserve"> </w:t>
      </w:r>
      <w:r w:rsidRPr="005C7A02">
        <w:rPr>
          <w:rFonts w:ascii="Arial" w:hAnsi="Arial" w:cs="Arial"/>
          <w:b/>
          <w:sz w:val="18"/>
          <w:szCs w:val="18"/>
          <w:lang w:val="pt-BR"/>
        </w:rPr>
        <w:t>dias úteis</w:t>
      </w:r>
      <w:r w:rsidRPr="005C7A02">
        <w:rPr>
          <w:rFonts w:ascii="Arial" w:hAnsi="Arial" w:cs="Arial"/>
          <w:sz w:val="18"/>
          <w:szCs w:val="18"/>
          <w:lang w:val="pt-BR"/>
        </w:rPr>
        <w:t xml:space="preserve"> antes da data designada para a realização do Pregão Eletrônico, apontando de forma clara e objetiva as falhas ou irregularidades que entender viciarem o mesmo.</w:t>
      </w:r>
    </w:p>
    <w:p w:rsidR="00F90709" w:rsidRPr="005C7A02" w:rsidRDefault="00F90709" w:rsidP="00F90709">
      <w:pPr>
        <w:numPr>
          <w:ilvl w:val="1"/>
          <w:numId w:val="32"/>
        </w:numPr>
        <w:spacing w:before="120" w:after="120" w:line="240" w:lineRule="atLeast"/>
        <w:ind w:left="567" w:hanging="567"/>
        <w:jc w:val="both"/>
        <w:rPr>
          <w:rFonts w:ascii="Arial" w:hAnsi="Arial" w:cs="Arial"/>
          <w:sz w:val="18"/>
          <w:szCs w:val="18"/>
          <w:lang w:val="pt-BR"/>
        </w:rPr>
      </w:pPr>
      <w:r w:rsidRPr="005C7A02">
        <w:rPr>
          <w:rFonts w:ascii="Arial" w:hAnsi="Arial" w:cs="Arial"/>
          <w:bCs/>
          <w:sz w:val="18"/>
          <w:szCs w:val="18"/>
          <w:lang w:val="pt-BR"/>
        </w:rPr>
        <w:t>Havendo a</w:t>
      </w:r>
      <w:r w:rsidRPr="005C7A02">
        <w:rPr>
          <w:rFonts w:ascii="Arial" w:hAnsi="Arial" w:cs="Arial"/>
          <w:sz w:val="18"/>
          <w:szCs w:val="18"/>
          <w:lang w:val="pt-BR"/>
        </w:rPr>
        <w:t xml:space="preserve"> ocorrência de impugnação de caráter meramente protelatório, ensejando assim o retardamento da execução do certame, a autoridade competente </w:t>
      </w:r>
      <w:proofErr w:type="gramStart"/>
      <w:r w:rsidRPr="005C7A02">
        <w:rPr>
          <w:rFonts w:ascii="Arial" w:hAnsi="Arial" w:cs="Arial"/>
          <w:sz w:val="18"/>
          <w:szCs w:val="18"/>
          <w:lang w:val="pt-BR"/>
        </w:rPr>
        <w:t>poderá,</w:t>
      </w:r>
      <w:proofErr w:type="gramEnd"/>
      <w:r w:rsidRPr="005C7A02">
        <w:rPr>
          <w:rFonts w:ascii="Arial" w:hAnsi="Arial" w:cs="Arial"/>
          <w:sz w:val="18"/>
          <w:szCs w:val="18"/>
          <w:lang w:val="pt-BR"/>
        </w:rPr>
        <w:t xml:space="preserve"> assegurado o contraditório e a ampla defesa, aplicar a pena estabelecida no artigo 7º da Lei nº 10.520/2002 e legislação vigente</w:t>
      </w:r>
      <w:r w:rsidRPr="005C7A02">
        <w:rPr>
          <w:rFonts w:ascii="Arial" w:eastAsia="Calibri" w:hAnsi="Arial" w:cs="Arial"/>
          <w:color w:val="000000"/>
          <w:sz w:val="18"/>
          <w:szCs w:val="18"/>
          <w:lang w:val="pt-BR" w:eastAsia="en-US"/>
        </w:rPr>
        <w:t>.</w:t>
      </w:r>
    </w:p>
    <w:p w:rsidR="00F90709" w:rsidRPr="005C7A02" w:rsidRDefault="00F90709" w:rsidP="00F90709">
      <w:pPr>
        <w:pStyle w:val="Ttulo1"/>
        <w:shd w:val="clear" w:color="auto" w:fill="AEAAAA" w:themeFill="background2" w:themeFillShade="BF"/>
        <w:spacing w:line="240" w:lineRule="atLeast"/>
        <w:ind w:left="567" w:hanging="567"/>
        <w:jc w:val="center"/>
        <w:rPr>
          <w:rFonts w:cs="Arial"/>
          <w:sz w:val="18"/>
          <w:szCs w:val="18"/>
          <w:lang w:val="pt-BR"/>
        </w:rPr>
      </w:pPr>
      <w:bookmarkStart w:id="14" w:name="_Toc89333811"/>
      <w:bookmarkStart w:id="15" w:name="_Toc96358859"/>
      <w:bookmarkStart w:id="16" w:name="_Toc59093653"/>
      <w:r w:rsidRPr="005C7A02">
        <w:rPr>
          <w:rFonts w:cs="Arial"/>
          <w:sz w:val="18"/>
          <w:szCs w:val="18"/>
          <w:lang w:val="pt-BR"/>
        </w:rPr>
        <w:t>6. DO CREDENCIAMENTO</w:t>
      </w:r>
      <w:bookmarkEnd w:id="14"/>
      <w:bookmarkEnd w:id="15"/>
    </w:p>
    <w:bookmarkEnd w:id="16"/>
    <w:p w:rsidR="00F90709" w:rsidRPr="005C7A02" w:rsidRDefault="00F90709" w:rsidP="00F90709">
      <w:pPr>
        <w:pStyle w:val="PargrafodaLista"/>
        <w:widowControl/>
        <w:numPr>
          <w:ilvl w:val="0"/>
          <w:numId w:val="3"/>
        </w:numPr>
        <w:suppressAutoHyphens w:val="0"/>
        <w:spacing w:before="120" w:after="120" w:line="240" w:lineRule="atLeast"/>
        <w:ind w:left="567" w:hanging="567"/>
        <w:jc w:val="both"/>
        <w:rPr>
          <w:rFonts w:ascii="Arial" w:eastAsia="Calibri" w:hAnsi="Arial" w:cs="Arial"/>
          <w:vanish/>
          <w:color w:val="000000"/>
          <w:sz w:val="18"/>
          <w:szCs w:val="18"/>
          <w:lang w:val="pt-BR" w:eastAsia="en-US"/>
        </w:rPr>
      </w:pPr>
    </w:p>
    <w:p w:rsidR="00F90709" w:rsidRPr="005C7A02" w:rsidRDefault="00F90709" w:rsidP="00F90709">
      <w:pPr>
        <w:pStyle w:val="PargrafodaLista"/>
        <w:numPr>
          <w:ilvl w:val="0"/>
          <w:numId w:val="32"/>
        </w:numPr>
        <w:spacing w:before="120" w:after="120" w:line="240" w:lineRule="atLeast"/>
        <w:jc w:val="both"/>
        <w:rPr>
          <w:rFonts w:ascii="Arial" w:eastAsia="Arial Unicode MS" w:hAnsi="Arial" w:cs="Arial"/>
          <w:vanish/>
          <w:sz w:val="18"/>
          <w:szCs w:val="18"/>
          <w:lang w:val="pt-BR"/>
        </w:rPr>
      </w:pPr>
    </w:p>
    <w:p w:rsidR="00F90709" w:rsidRPr="005C7A02" w:rsidRDefault="00F90709" w:rsidP="00F90709">
      <w:pPr>
        <w:numPr>
          <w:ilvl w:val="1"/>
          <w:numId w:val="32"/>
        </w:numPr>
        <w:spacing w:before="120" w:after="120" w:line="240" w:lineRule="atLeast"/>
        <w:ind w:left="567" w:hanging="567"/>
        <w:jc w:val="both"/>
        <w:rPr>
          <w:rFonts w:ascii="Arial" w:eastAsia="Arial Unicode MS" w:hAnsi="Arial" w:cs="Arial"/>
          <w:sz w:val="18"/>
          <w:szCs w:val="18"/>
          <w:lang w:val="pt-BR"/>
        </w:rPr>
      </w:pPr>
      <w:r w:rsidRPr="005C7A02">
        <w:rPr>
          <w:rFonts w:ascii="Arial" w:eastAsia="Arial Unicode MS" w:hAnsi="Arial" w:cs="Arial"/>
          <w:sz w:val="18"/>
          <w:szCs w:val="18"/>
          <w:lang w:val="pt-BR"/>
        </w:rPr>
        <w:t>A participação no certame se dará por meio do sistema eletrônico no site</w:t>
      </w:r>
      <w:r w:rsidR="00B2617B">
        <w:rPr>
          <w:rFonts w:ascii="Arial" w:eastAsia="Arial Unicode MS" w:hAnsi="Arial" w:cs="Arial"/>
          <w:sz w:val="18"/>
          <w:szCs w:val="18"/>
          <w:lang w:val="pt-BR"/>
        </w:rPr>
        <w:t xml:space="preserve"> </w:t>
      </w:r>
      <w:hyperlink r:id="rId12" w:history="1">
        <w:r w:rsidRPr="005C7A02">
          <w:rPr>
            <w:rStyle w:val="Hyperlink"/>
            <w:rFonts w:ascii="Arial" w:hAnsi="Arial" w:cs="Arial"/>
            <w:b/>
            <w:sz w:val="18"/>
            <w:szCs w:val="18"/>
            <w:lang w:val="pt-BR"/>
          </w:rPr>
          <w:t>http://aquisicoes.seplag.mt.gov.br/</w:t>
        </w:r>
      </w:hyperlink>
      <w:r w:rsidRPr="005C7A02">
        <w:rPr>
          <w:rFonts w:ascii="Arial" w:hAnsi="Arial" w:cs="Arial"/>
          <w:sz w:val="18"/>
          <w:szCs w:val="18"/>
          <w:lang w:val="pt-BR"/>
        </w:rPr>
        <w:t>, sendo acessado pelo</w:t>
      </w:r>
      <w:r w:rsidRPr="005C7A02">
        <w:rPr>
          <w:rFonts w:ascii="Arial" w:eastAsia="Arial Unicode MS" w:hAnsi="Arial" w:cs="Arial"/>
          <w:sz w:val="18"/>
          <w:szCs w:val="18"/>
          <w:lang w:val="pt-BR"/>
        </w:rPr>
        <w:t xml:space="preserve"> link </w:t>
      </w:r>
      <w:r w:rsidRPr="005C7A02">
        <w:rPr>
          <w:rFonts w:ascii="Arial" w:eastAsia="Arial Unicode MS" w:hAnsi="Arial" w:cs="Arial"/>
          <w:b/>
          <w:sz w:val="18"/>
          <w:szCs w:val="18"/>
          <w:lang w:val="pt-BR"/>
        </w:rPr>
        <w:t>“</w:t>
      </w:r>
      <w:r w:rsidRPr="005C7A02">
        <w:rPr>
          <w:rFonts w:ascii="Arial" w:eastAsia="Calibri" w:hAnsi="Arial" w:cs="Arial"/>
          <w:b/>
          <w:sz w:val="18"/>
          <w:szCs w:val="18"/>
          <w:lang w:val="pt-BR" w:eastAsia="en-US"/>
        </w:rPr>
        <w:t>FORNECEDORES</w:t>
      </w:r>
      <w:r w:rsidRPr="005C7A02">
        <w:rPr>
          <w:rFonts w:ascii="Arial" w:eastAsia="Arial Unicode MS" w:hAnsi="Arial" w:cs="Arial"/>
          <w:b/>
          <w:sz w:val="18"/>
          <w:szCs w:val="18"/>
          <w:lang w:val="pt-BR"/>
        </w:rPr>
        <w:t>” =&gt;</w:t>
      </w:r>
      <w:r w:rsidR="00B2617B">
        <w:rPr>
          <w:rFonts w:ascii="Arial" w:eastAsia="Arial Unicode MS" w:hAnsi="Arial" w:cs="Arial"/>
          <w:b/>
          <w:sz w:val="18"/>
          <w:szCs w:val="18"/>
          <w:lang w:val="pt-BR"/>
        </w:rPr>
        <w:t xml:space="preserve"> </w:t>
      </w:r>
      <w:r w:rsidRPr="005C7A02">
        <w:rPr>
          <w:rFonts w:ascii="Arial" w:eastAsia="Calibri" w:hAnsi="Arial" w:cs="Arial"/>
          <w:b/>
          <w:sz w:val="18"/>
          <w:szCs w:val="18"/>
          <w:lang w:val="pt-BR" w:eastAsia="en-US"/>
        </w:rPr>
        <w:t>Acesso ao sistema SIAG</w:t>
      </w:r>
      <w:r w:rsidRPr="005C7A02">
        <w:rPr>
          <w:rFonts w:ascii="Arial" w:eastAsia="Arial Unicode MS" w:hAnsi="Arial" w:cs="Arial"/>
          <w:sz w:val="18"/>
          <w:szCs w:val="18"/>
          <w:lang w:val="pt-BR"/>
        </w:rPr>
        <w:t xml:space="preserve">”, localizado no </w:t>
      </w:r>
      <w:proofErr w:type="gramStart"/>
      <w:r w:rsidRPr="005C7A02">
        <w:rPr>
          <w:rFonts w:ascii="Arial" w:eastAsia="Arial Unicode MS" w:hAnsi="Arial" w:cs="Arial"/>
          <w:sz w:val="18"/>
          <w:szCs w:val="18"/>
          <w:lang w:val="pt-BR"/>
        </w:rPr>
        <w:t>menu</w:t>
      </w:r>
      <w:proofErr w:type="gramEnd"/>
      <w:r w:rsidRPr="005C7A02">
        <w:rPr>
          <w:rFonts w:ascii="Arial" w:eastAsia="Arial Unicode MS" w:hAnsi="Arial" w:cs="Arial"/>
          <w:sz w:val="18"/>
          <w:szCs w:val="18"/>
          <w:lang w:val="pt-BR"/>
        </w:rPr>
        <w:t xml:space="preserve"> lateral direito do portal, mediante digitação de </w:t>
      </w:r>
      <w:proofErr w:type="spellStart"/>
      <w:r w:rsidRPr="005C7A02">
        <w:rPr>
          <w:rFonts w:ascii="Arial" w:eastAsia="Arial Unicode MS" w:hAnsi="Arial" w:cs="Arial"/>
          <w:sz w:val="18"/>
          <w:szCs w:val="18"/>
          <w:lang w:val="pt-BR"/>
        </w:rPr>
        <w:t>login</w:t>
      </w:r>
      <w:proofErr w:type="spellEnd"/>
      <w:r w:rsidRPr="005C7A02">
        <w:rPr>
          <w:rFonts w:ascii="Arial" w:eastAsia="Arial Unicode MS" w:hAnsi="Arial" w:cs="Arial"/>
          <w:sz w:val="18"/>
          <w:szCs w:val="18"/>
          <w:lang w:val="pt-BR"/>
        </w:rPr>
        <w:t xml:space="preserve"> e senha pessoal e intransferível do representante credenciado.</w:t>
      </w:r>
    </w:p>
    <w:p w:rsidR="00F90709" w:rsidRPr="005C7A02" w:rsidRDefault="00F90709" w:rsidP="00F90709">
      <w:pPr>
        <w:pStyle w:val="PargrafodaLista"/>
        <w:widowControl/>
        <w:numPr>
          <w:ilvl w:val="0"/>
          <w:numId w:val="6"/>
        </w:numPr>
        <w:tabs>
          <w:tab w:val="left" w:pos="567"/>
        </w:tabs>
        <w:suppressAutoHyphens w:val="0"/>
        <w:spacing w:before="120" w:after="120" w:line="240" w:lineRule="atLeast"/>
        <w:ind w:left="567" w:hanging="567"/>
        <w:jc w:val="both"/>
        <w:rPr>
          <w:rFonts w:ascii="Arial" w:eastAsia="Arial Unicode MS" w:hAnsi="Arial" w:cs="Arial"/>
          <w:vanish/>
          <w:color w:val="000000"/>
          <w:sz w:val="18"/>
          <w:szCs w:val="18"/>
          <w:lang w:val="pt-BR"/>
        </w:rPr>
      </w:pPr>
    </w:p>
    <w:p w:rsidR="00F90709" w:rsidRPr="005C7A02" w:rsidRDefault="00F90709" w:rsidP="00F90709">
      <w:pPr>
        <w:pStyle w:val="PargrafodaLista"/>
        <w:widowControl/>
        <w:numPr>
          <w:ilvl w:val="1"/>
          <w:numId w:val="6"/>
        </w:numPr>
        <w:tabs>
          <w:tab w:val="left" w:pos="567"/>
        </w:tabs>
        <w:suppressAutoHyphens w:val="0"/>
        <w:spacing w:before="120" w:after="120" w:line="240" w:lineRule="atLeast"/>
        <w:ind w:left="567" w:hanging="567"/>
        <w:jc w:val="both"/>
        <w:rPr>
          <w:rFonts w:ascii="Arial" w:eastAsia="Arial Unicode MS" w:hAnsi="Arial" w:cs="Arial"/>
          <w:vanish/>
          <w:color w:val="000000"/>
          <w:sz w:val="18"/>
          <w:szCs w:val="18"/>
          <w:lang w:val="pt-BR"/>
        </w:rPr>
      </w:pPr>
    </w:p>
    <w:p w:rsidR="00F90709" w:rsidRPr="005C7A02" w:rsidRDefault="00F90709" w:rsidP="00F90709">
      <w:pPr>
        <w:pStyle w:val="Corpodetexto2"/>
        <w:numPr>
          <w:ilvl w:val="2"/>
          <w:numId w:val="32"/>
        </w:numPr>
        <w:tabs>
          <w:tab w:val="left" w:pos="567"/>
        </w:tabs>
        <w:spacing w:before="120" w:after="120" w:line="240" w:lineRule="atLeast"/>
        <w:ind w:left="1134" w:hanging="567"/>
        <w:rPr>
          <w:rFonts w:eastAsia="Arial Unicode MS" w:cs="Arial"/>
          <w:sz w:val="18"/>
          <w:szCs w:val="18"/>
          <w:lang w:val="pt-BR"/>
        </w:rPr>
      </w:pPr>
      <w:r w:rsidRPr="005C7A02">
        <w:rPr>
          <w:rFonts w:eastAsia="Arial Unicode MS" w:cs="Arial"/>
          <w:sz w:val="18"/>
          <w:szCs w:val="18"/>
          <w:lang w:val="pt-BR"/>
        </w:rPr>
        <w:t xml:space="preserve">É de exclusiva responsabilidade do usuário o sigilo da senha, bem como seu uso em qualquer transação efetuada diretamente ou por seu credenciado, não </w:t>
      </w:r>
      <w:r w:rsidRPr="005C7A02">
        <w:rPr>
          <w:rFonts w:eastAsia="Arial Unicode MS" w:cs="Arial"/>
          <w:color w:val="auto"/>
          <w:sz w:val="18"/>
          <w:szCs w:val="18"/>
          <w:lang w:val="pt-BR"/>
        </w:rPr>
        <w:t xml:space="preserve">cabendo à SEPLAG </w:t>
      </w:r>
      <w:r w:rsidRPr="005C7A02">
        <w:rPr>
          <w:rFonts w:eastAsia="Arial Unicode MS" w:cs="Arial"/>
          <w:sz w:val="18"/>
          <w:szCs w:val="18"/>
          <w:lang w:val="pt-BR"/>
        </w:rPr>
        <w:t>a responsabilidade por eventuais danos decorrentes de uso indevido da senha, ainda que por terceiros.</w:t>
      </w:r>
    </w:p>
    <w:p w:rsidR="00F90709" w:rsidRPr="005C7A02" w:rsidRDefault="00F90709" w:rsidP="00F90709">
      <w:pPr>
        <w:numPr>
          <w:ilvl w:val="1"/>
          <w:numId w:val="32"/>
        </w:numPr>
        <w:spacing w:before="120" w:after="120" w:line="240" w:lineRule="atLeast"/>
        <w:ind w:left="567" w:hanging="567"/>
        <w:jc w:val="both"/>
        <w:rPr>
          <w:rFonts w:ascii="Arial" w:eastAsia="Arial Unicode MS" w:hAnsi="Arial" w:cs="Arial"/>
          <w:bCs/>
          <w:sz w:val="18"/>
          <w:szCs w:val="18"/>
          <w:lang w:val="pt-BR"/>
        </w:rPr>
      </w:pPr>
      <w:r w:rsidRPr="005C7A02">
        <w:rPr>
          <w:rFonts w:ascii="Arial" w:eastAsia="Arial Unicode MS" w:hAnsi="Arial" w:cs="Arial"/>
          <w:bCs/>
          <w:sz w:val="18"/>
          <w:szCs w:val="18"/>
          <w:lang w:val="pt-BR"/>
        </w:rPr>
        <w:t xml:space="preserve">Ao acessar o </w:t>
      </w:r>
      <w:r w:rsidRPr="005C7A02">
        <w:rPr>
          <w:rFonts w:ascii="Arial" w:eastAsia="Arial Unicode MS" w:hAnsi="Arial" w:cs="Arial"/>
          <w:bCs/>
          <w:color w:val="000000"/>
          <w:sz w:val="18"/>
          <w:szCs w:val="18"/>
          <w:lang w:val="pt-BR"/>
        </w:rPr>
        <w:t>sistema, a licitante deverá</w:t>
      </w:r>
      <w:r w:rsidRPr="005C7A02">
        <w:rPr>
          <w:rFonts w:ascii="Arial" w:eastAsia="Arial Unicode MS" w:hAnsi="Arial" w:cs="Arial"/>
          <w:bCs/>
          <w:sz w:val="18"/>
          <w:szCs w:val="18"/>
          <w:lang w:val="pt-BR"/>
        </w:rPr>
        <w:t>:</w:t>
      </w:r>
    </w:p>
    <w:p w:rsidR="00F90709" w:rsidRPr="005C7A02" w:rsidRDefault="00F90709" w:rsidP="00F90709">
      <w:pPr>
        <w:numPr>
          <w:ilvl w:val="1"/>
          <w:numId w:val="37"/>
        </w:numPr>
        <w:tabs>
          <w:tab w:val="left" w:pos="567"/>
        </w:tabs>
        <w:spacing w:before="120" w:after="120" w:line="240" w:lineRule="atLeast"/>
        <w:ind w:left="1134" w:hanging="567"/>
        <w:jc w:val="both"/>
        <w:rPr>
          <w:rFonts w:ascii="Arial" w:eastAsia="Arial Unicode MS" w:hAnsi="Arial" w:cs="Arial"/>
          <w:bCs/>
          <w:sz w:val="18"/>
          <w:szCs w:val="18"/>
          <w:lang w:val="pt-BR"/>
        </w:rPr>
      </w:pPr>
      <w:r w:rsidRPr="005C7A02">
        <w:rPr>
          <w:rFonts w:ascii="Arial" w:eastAsia="Arial Unicode MS" w:hAnsi="Arial" w:cs="Arial"/>
          <w:bCs/>
          <w:sz w:val="18"/>
          <w:szCs w:val="18"/>
          <w:lang w:val="pt-BR"/>
        </w:rPr>
        <w:t xml:space="preserve">Localizar o Pregão de interesse, acessando a opção “PREGÕES” – “LANÇAR PROPOSTA”, no </w:t>
      </w:r>
      <w:proofErr w:type="gramStart"/>
      <w:r w:rsidRPr="005C7A02">
        <w:rPr>
          <w:rFonts w:ascii="Arial" w:eastAsia="Arial Unicode MS" w:hAnsi="Arial" w:cs="Arial"/>
          <w:bCs/>
          <w:sz w:val="18"/>
          <w:szCs w:val="18"/>
          <w:lang w:val="pt-BR"/>
        </w:rPr>
        <w:t>menu</w:t>
      </w:r>
      <w:proofErr w:type="gramEnd"/>
      <w:r w:rsidRPr="005C7A02">
        <w:rPr>
          <w:rFonts w:ascii="Arial" w:eastAsia="Arial Unicode MS" w:hAnsi="Arial" w:cs="Arial"/>
          <w:bCs/>
          <w:sz w:val="18"/>
          <w:szCs w:val="18"/>
          <w:lang w:val="pt-BR"/>
        </w:rPr>
        <w:t xml:space="preserve"> lateral esquerdo do portal;</w:t>
      </w:r>
    </w:p>
    <w:p w:rsidR="00F90709" w:rsidRPr="005C7A02" w:rsidRDefault="00F90709" w:rsidP="00F90709">
      <w:pPr>
        <w:numPr>
          <w:ilvl w:val="1"/>
          <w:numId w:val="37"/>
        </w:numPr>
        <w:tabs>
          <w:tab w:val="left" w:pos="567"/>
        </w:tabs>
        <w:spacing w:before="120" w:after="120" w:line="240" w:lineRule="atLeast"/>
        <w:ind w:left="1134" w:hanging="567"/>
        <w:jc w:val="both"/>
        <w:rPr>
          <w:rFonts w:ascii="Arial" w:eastAsia="Arial Unicode MS" w:hAnsi="Arial" w:cs="Arial"/>
          <w:bCs/>
          <w:sz w:val="18"/>
          <w:szCs w:val="18"/>
          <w:lang w:val="pt-BR"/>
        </w:rPr>
      </w:pPr>
      <w:r w:rsidRPr="005C7A02">
        <w:rPr>
          <w:rFonts w:ascii="Arial" w:eastAsia="Arial Unicode MS" w:hAnsi="Arial" w:cs="Arial"/>
          <w:bCs/>
          <w:sz w:val="18"/>
          <w:szCs w:val="18"/>
          <w:lang w:val="pt-BR"/>
        </w:rPr>
        <w:t xml:space="preserve">Após localizar o Pregão pelo número do Edital ou número do Processo Administrativo, clicar em </w:t>
      </w:r>
      <w:r w:rsidRPr="005C7A02">
        <w:rPr>
          <w:rFonts w:ascii="Arial" w:eastAsia="Arial Unicode MS" w:hAnsi="Arial" w:cs="Arial"/>
          <w:bCs/>
          <w:sz w:val="18"/>
          <w:szCs w:val="18"/>
          <w:lang w:val="pt-BR"/>
        </w:rPr>
        <w:lastRenderedPageBreak/>
        <w:t>visualizar;</w:t>
      </w:r>
    </w:p>
    <w:p w:rsidR="00F90709" w:rsidRPr="00D826B8" w:rsidRDefault="00F90709" w:rsidP="00F90709">
      <w:pPr>
        <w:numPr>
          <w:ilvl w:val="1"/>
          <w:numId w:val="37"/>
        </w:numPr>
        <w:tabs>
          <w:tab w:val="left" w:pos="567"/>
        </w:tabs>
        <w:spacing w:before="120" w:after="120" w:line="240" w:lineRule="atLeast"/>
        <w:ind w:left="1134" w:hanging="567"/>
        <w:jc w:val="both"/>
        <w:rPr>
          <w:rFonts w:ascii="Arial" w:eastAsia="Arial Unicode MS" w:hAnsi="Arial" w:cs="Arial"/>
          <w:bCs/>
          <w:sz w:val="18"/>
          <w:szCs w:val="18"/>
          <w:lang w:val="pt-BR"/>
        </w:rPr>
      </w:pPr>
      <w:r w:rsidRPr="005C7A02">
        <w:rPr>
          <w:rFonts w:ascii="Arial" w:eastAsia="Arial Unicode MS" w:hAnsi="Arial" w:cs="Arial"/>
          <w:bCs/>
          <w:color w:val="000000"/>
          <w:sz w:val="18"/>
          <w:szCs w:val="18"/>
          <w:lang w:val="pt-BR"/>
        </w:rPr>
        <w:t xml:space="preserve">Em seguida, </w:t>
      </w:r>
      <w:r w:rsidRPr="005C7A02">
        <w:rPr>
          <w:rFonts w:ascii="Arial" w:eastAsia="Arial Unicode MS" w:hAnsi="Arial" w:cs="Arial"/>
          <w:b/>
          <w:bCs/>
          <w:color w:val="000000"/>
          <w:sz w:val="18"/>
          <w:szCs w:val="18"/>
          <w:lang w:val="pt-BR"/>
        </w:rPr>
        <w:t>deverá</w:t>
      </w:r>
      <w:r w:rsidRPr="005C7A02">
        <w:rPr>
          <w:rFonts w:ascii="Arial" w:eastAsia="Arial Unicode MS" w:hAnsi="Arial" w:cs="Arial"/>
          <w:bCs/>
          <w:color w:val="000000"/>
          <w:sz w:val="18"/>
          <w:szCs w:val="18"/>
          <w:lang w:val="pt-BR"/>
        </w:rPr>
        <w:t xml:space="preserve"> optar pela declaração de enquadramento ou </w:t>
      </w:r>
      <w:r w:rsidRPr="005C7A02">
        <w:rPr>
          <w:rFonts w:ascii="Arial" w:eastAsia="Arial Unicode MS" w:hAnsi="Arial" w:cs="Arial"/>
          <w:bCs/>
          <w:sz w:val="18"/>
          <w:szCs w:val="18"/>
          <w:lang w:val="pt-BR"/>
        </w:rPr>
        <w:t xml:space="preserve">não </w:t>
      </w:r>
      <w:r w:rsidRPr="005C7A02">
        <w:rPr>
          <w:rFonts w:ascii="Arial" w:eastAsia="Arial Unicode MS" w:hAnsi="Arial" w:cs="Arial"/>
          <w:bCs/>
          <w:color w:val="000000"/>
          <w:sz w:val="18"/>
          <w:szCs w:val="18"/>
          <w:lang w:val="pt-BR"/>
        </w:rPr>
        <w:t xml:space="preserve">de Microempresa ou Empresa de Pequeno </w:t>
      </w:r>
      <w:r w:rsidRPr="005C7A02">
        <w:rPr>
          <w:rFonts w:ascii="Arial" w:eastAsia="Arial Unicode MS" w:hAnsi="Arial" w:cs="Arial"/>
          <w:bCs/>
          <w:sz w:val="18"/>
          <w:szCs w:val="18"/>
          <w:lang w:val="pt-BR"/>
        </w:rPr>
        <w:t>Porte</w:t>
      </w:r>
      <w:r w:rsidR="00B2617B">
        <w:rPr>
          <w:rFonts w:ascii="Arial" w:eastAsia="Arial Unicode MS" w:hAnsi="Arial" w:cs="Arial"/>
          <w:bCs/>
          <w:sz w:val="18"/>
          <w:szCs w:val="18"/>
          <w:lang w:val="pt-BR"/>
        </w:rPr>
        <w:t xml:space="preserve"> </w:t>
      </w:r>
      <w:r w:rsidRPr="005C7A02">
        <w:rPr>
          <w:rFonts w:ascii="Arial" w:hAnsi="Arial" w:cs="Arial"/>
          <w:bCs/>
          <w:sz w:val="18"/>
          <w:szCs w:val="18"/>
          <w:lang w:val="pt-BR"/>
        </w:rPr>
        <w:t xml:space="preserve">ou </w:t>
      </w:r>
      <w:proofErr w:type="spellStart"/>
      <w:r w:rsidRPr="005C7A02">
        <w:rPr>
          <w:rFonts w:ascii="Arial" w:hAnsi="Arial" w:cs="Arial"/>
          <w:bCs/>
          <w:sz w:val="18"/>
          <w:szCs w:val="18"/>
          <w:lang w:val="pt-BR"/>
        </w:rPr>
        <w:t>Microempreendedor</w:t>
      </w:r>
      <w:proofErr w:type="spellEnd"/>
      <w:r w:rsidRPr="005C7A02">
        <w:rPr>
          <w:rFonts w:ascii="Arial" w:hAnsi="Arial" w:cs="Arial"/>
          <w:bCs/>
          <w:sz w:val="18"/>
          <w:szCs w:val="18"/>
          <w:lang w:val="pt-BR"/>
        </w:rPr>
        <w:t xml:space="preserve"> Individual;</w:t>
      </w:r>
    </w:p>
    <w:p w:rsidR="00F90709" w:rsidRPr="00D826B8" w:rsidRDefault="00F90709" w:rsidP="00F90709">
      <w:pPr>
        <w:pStyle w:val="PargrafodaLista"/>
        <w:numPr>
          <w:ilvl w:val="0"/>
          <w:numId w:val="36"/>
        </w:numPr>
        <w:spacing w:before="120" w:after="120" w:line="240" w:lineRule="atLeast"/>
        <w:ind w:left="567" w:hanging="567"/>
        <w:jc w:val="both"/>
        <w:rPr>
          <w:rFonts w:ascii="Arial" w:hAnsi="Arial" w:cs="Arial"/>
          <w:b/>
          <w:vanish/>
          <w:color w:val="FF0000"/>
          <w:sz w:val="18"/>
          <w:szCs w:val="18"/>
          <w:lang w:val="pt-BR"/>
        </w:rPr>
      </w:pPr>
    </w:p>
    <w:p w:rsidR="00F90709" w:rsidRPr="00D826B8" w:rsidRDefault="00F90709" w:rsidP="00F90709">
      <w:pPr>
        <w:pStyle w:val="PargrafodaLista"/>
        <w:numPr>
          <w:ilvl w:val="0"/>
          <w:numId w:val="36"/>
        </w:numPr>
        <w:spacing w:before="120" w:after="120" w:line="240" w:lineRule="atLeast"/>
        <w:ind w:left="567" w:hanging="567"/>
        <w:jc w:val="both"/>
        <w:rPr>
          <w:rFonts w:ascii="Arial" w:hAnsi="Arial" w:cs="Arial"/>
          <w:b/>
          <w:vanish/>
          <w:color w:val="FF0000"/>
          <w:sz w:val="18"/>
          <w:szCs w:val="18"/>
          <w:lang w:val="pt-BR"/>
        </w:rPr>
      </w:pPr>
    </w:p>
    <w:p w:rsidR="00F90709" w:rsidRPr="00D826B8" w:rsidRDefault="00F90709" w:rsidP="00F90709">
      <w:pPr>
        <w:pStyle w:val="PargrafodaLista"/>
        <w:numPr>
          <w:ilvl w:val="0"/>
          <w:numId w:val="36"/>
        </w:numPr>
        <w:spacing w:before="120" w:after="120" w:line="240" w:lineRule="atLeast"/>
        <w:ind w:left="567" w:hanging="567"/>
        <w:jc w:val="both"/>
        <w:rPr>
          <w:rFonts w:ascii="Arial" w:hAnsi="Arial" w:cs="Arial"/>
          <w:b/>
          <w:vanish/>
          <w:color w:val="FF0000"/>
          <w:sz w:val="18"/>
          <w:szCs w:val="18"/>
          <w:lang w:val="pt-BR"/>
        </w:rPr>
      </w:pPr>
    </w:p>
    <w:p w:rsidR="00F90709" w:rsidRPr="00D826B8" w:rsidRDefault="00F90709" w:rsidP="00F90709">
      <w:pPr>
        <w:pStyle w:val="PargrafodaLista"/>
        <w:numPr>
          <w:ilvl w:val="0"/>
          <w:numId w:val="35"/>
        </w:numPr>
        <w:spacing w:before="120" w:after="120" w:line="240" w:lineRule="atLeast"/>
        <w:jc w:val="both"/>
        <w:rPr>
          <w:rFonts w:ascii="Arial" w:hAnsi="Arial" w:cs="Arial"/>
          <w:b/>
          <w:vanish/>
          <w:color w:val="FF0000"/>
          <w:sz w:val="18"/>
          <w:szCs w:val="18"/>
          <w:lang w:val="pt-BR"/>
        </w:rPr>
      </w:pPr>
    </w:p>
    <w:p w:rsidR="00F90709" w:rsidRPr="00D826B8" w:rsidRDefault="00F90709" w:rsidP="00F90709">
      <w:pPr>
        <w:pStyle w:val="PargrafodaLista"/>
        <w:numPr>
          <w:ilvl w:val="0"/>
          <w:numId w:val="35"/>
        </w:numPr>
        <w:spacing w:before="120" w:after="120" w:line="240" w:lineRule="atLeast"/>
        <w:jc w:val="both"/>
        <w:rPr>
          <w:rFonts w:ascii="Arial" w:hAnsi="Arial" w:cs="Arial"/>
          <w:b/>
          <w:vanish/>
          <w:color w:val="FF0000"/>
          <w:sz w:val="18"/>
          <w:szCs w:val="18"/>
          <w:lang w:val="pt-BR"/>
        </w:rPr>
      </w:pPr>
    </w:p>
    <w:p w:rsidR="00F90709" w:rsidRPr="00D826B8" w:rsidRDefault="00F90709" w:rsidP="00F90709">
      <w:pPr>
        <w:pStyle w:val="PargrafodaLista"/>
        <w:numPr>
          <w:ilvl w:val="0"/>
          <w:numId w:val="35"/>
        </w:numPr>
        <w:spacing w:before="120" w:after="120" w:line="240" w:lineRule="atLeast"/>
        <w:jc w:val="both"/>
        <w:rPr>
          <w:rFonts w:ascii="Arial" w:hAnsi="Arial" w:cs="Arial"/>
          <w:b/>
          <w:vanish/>
          <w:color w:val="FF0000"/>
          <w:sz w:val="18"/>
          <w:szCs w:val="18"/>
          <w:lang w:val="pt-BR"/>
        </w:rPr>
      </w:pPr>
    </w:p>
    <w:p w:rsidR="00F90709" w:rsidRPr="00D826B8" w:rsidRDefault="00F90709" w:rsidP="00F90709">
      <w:pPr>
        <w:numPr>
          <w:ilvl w:val="1"/>
          <w:numId w:val="35"/>
        </w:numPr>
        <w:spacing w:before="120" w:after="120" w:line="240" w:lineRule="atLeast"/>
        <w:ind w:left="1701" w:hanging="567"/>
        <w:jc w:val="both"/>
        <w:rPr>
          <w:rFonts w:ascii="Arial" w:hAnsi="Arial" w:cs="Arial"/>
          <w:b/>
          <w:color w:val="FF0000"/>
          <w:sz w:val="18"/>
          <w:szCs w:val="18"/>
          <w:lang w:val="pt-BR"/>
        </w:rPr>
      </w:pPr>
      <w:r w:rsidRPr="00D826B8">
        <w:rPr>
          <w:rFonts w:ascii="Arial" w:hAnsi="Arial" w:cs="Arial"/>
          <w:b/>
          <w:color w:val="FF0000"/>
          <w:sz w:val="18"/>
          <w:szCs w:val="18"/>
          <w:lang w:val="pt-BR"/>
        </w:rPr>
        <w:t xml:space="preserve">A não identificação no sistema acarretará preclusão </w:t>
      </w:r>
      <w:proofErr w:type="spellStart"/>
      <w:r w:rsidRPr="00D826B8">
        <w:rPr>
          <w:rFonts w:ascii="Arial" w:hAnsi="Arial" w:cs="Arial"/>
          <w:b/>
          <w:color w:val="FF0000"/>
          <w:sz w:val="18"/>
          <w:szCs w:val="18"/>
          <w:lang w:val="pt-BR"/>
        </w:rPr>
        <w:t>consumativa</w:t>
      </w:r>
      <w:proofErr w:type="spellEnd"/>
      <w:r w:rsidRPr="00D826B8">
        <w:rPr>
          <w:rFonts w:ascii="Arial" w:hAnsi="Arial" w:cs="Arial"/>
          <w:b/>
          <w:color w:val="FF0000"/>
          <w:sz w:val="18"/>
          <w:szCs w:val="18"/>
          <w:lang w:val="pt-BR"/>
        </w:rPr>
        <w:t xml:space="preserve"> do tratamento diferenciado e favorecido, concedido pela Lei Complementar nº 123/2006 - em especial quanto ao seu artigo 3º;</w:t>
      </w:r>
    </w:p>
    <w:p w:rsidR="00F90709" w:rsidRPr="00D826B8" w:rsidRDefault="00F90709" w:rsidP="00F90709">
      <w:pPr>
        <w:numPr>
          <w:ilvl w:val="1"/>
          <w:numId w:val="35"/>
        </w:numPr>
        <w:spacing w:before="120" w:after="120" w:line="240" w:lineRule="atLeast"/>
        <w:ind w:left="1701" w:hanging="567"/>
        <w:jc w:val="both"/>
        <w:rPr>
          <w:rFonts w:ascii="Arial" w:hAnsi="Arial" w:cs="Arial"/>
          <w:b/>
          <w:color w:val="FF0000"/>
          <w:sz w:val="18"/>
          <w:szCs w:val="18"/>
          <w:lang w:val="pt-BR"/>
        </w:rPr>
      </w:pPr>
      <w:r w:rsidRPr="00D826B8">
        <w:rPr>
          <w:rFonts w:ascii="Arial" w:eastAsia="Arial Unicode MS" w:hAnsi="Arial" w:cs="Arial"/>
          <w:bCs/>
          <w:color w:val="000000"/>
          <w:sz w:val="18"/>
          <w:szCs w:val="18"/>
          <w:lang w:val="pt-BR"/>
        </w:rPr>
        <w:t>A licitante que se declarar Microempresa ou Empresa de Pequeno Porte</w:t>
      </w:r>
      <w:r w:rsidRPr="00D826B8">
        <w:rPr>
          <w:rFonts w:ascii="Arial" w:hAnsi="Arial" w:cs="Arial"/>
          <w:bCs/>
          <w:sz w:val="18"/>
          <w:szCs w:val="18"/>
          <w:lang w:val="pt-BR"/>
        </w:rPr>
        <w:t xml:space="preserve"> ou </w:t>
      </w:r>
      <w:proofErr w:type="spellStart"/>
      <w:r w:rsidRPr="00D826B8">
        <w:rPr>
          <w:rFonts w:ascii="Arial" w:hAnsi="Arial" w:cs="Arial"/>
          <w:bCs/>
          <w:sz w:val="18"/>
          <w:szCs w:val="18"/>
          <w:lang w:val="pt-BR"/>
        </w:rPr>
        <w:t>Microempreendedor</w:t>
      </w:r>
      <w:proofErr w:type="spellEnd"/>
      <w:r w:rsidRPr="00D826B8">
        <w:rPr>
          <w:rFonts w:ascii="Arial" w:hAnsi="Arial" w:cs="Arial"/>
          <w:bCs/>
          <w:sz w:val="18"/>
          <w:szCs w:val="18"/>
          <w:lang w:val="pt-BR"/>
        </w:rPr>
        <w:t xml:space="preserve"> Individual</w:t>
      </w:r>
      <w:r w:rsidRPr="00D826B8">
        <w:rPr>
          <w:rFonts w:ascii="Arial" w:eastAsia="Arial Unicode MS" w:hAnsi="Arial" w:cs="Arial"/>
          <w:bCs/>
          <w:sz w:val="18"/>
          <w:szCs w:val="18"/>
          <w:lang w:val="pt-BR"/>
        </w:rPr>
        <w:t xml:space="preserve">, </w:t>
      </w:r>
      <w:r w:rsidRPr="00D826B8">
        <w:rPr>
          <w:rFonts w:ascii="Arial" w:eastAsia="Arial Unicode MS" w:hAnsi="Arial" w:cs="Arial"/>
          <w:b/>
          <w:bCs/>
          <w:color w:val="000000"/>
          <w:sz w:val="18"/>
          <w:szCs w:val="18"/>
          <w:lang w:val="pt-BR"/>
        </w:rPr>
        <w:t>deverá</w:t>
      </w:r>
      <w:r w:rsidRPr="00D826B8">
        <w:rPr>
          <w:rFonts w:ascii="Arial" w:eastAsia="Arial Unicode MS" w:hAnsi="Arial" w:cs="Arial"/>
          <w:bCs/>
          <w:color w:val="000000"/>
          <w:sz w:val="18"/>
          <w:szCs w:val="18"/>
          <w:lang w:val="pt-BR"/>
        </w:rPr>
        <w:t xml:space="preserve"> ainda selecionar o campo respectivo, caso possua alguma restrição quanto à documentação </w:t>
      </w:r>
      <w:r w:rsidRPr="00D826B8">
        <w:rPr>
          <w:rFonts w:ascii="Arial" w:hAnsi="Arial" w:cs="Arial"/>
          <w:color w:val="000000"/>
          <w:sz w:val="18"/>
          <w:szCs w:val="18"/>
          <w:lang w:val="pt-BR"/>
        </w:rPr>
        <w:t>referente à regularidade fiscal;</w:t>
      </w:r>
    </w:p>
    <w:p w:rsidR="00F90709" w:rsidRPr="00D826B8" w:rsidRDefault="00F90709" w:rsidP="00F90709">
      <w:pPr>
        <w:numPr>
          <w:ilvl w:val="1"/>
          <w:numId w:val="35"/>
        </w:numPr>
        <w:spacing w:before="120" w:after="120" w:line="240" w:lineRule="atLeast"/>
        <w:ind w:left="1701" w:hanging="567"/>
        <w:jc w:val="both"/>
        <w:rPr>
          <w:rFonts w:ascii="Arial" w:hAnsi="Arial" w:cs="Arial"/>
          <w:b/>
          <w:color w:val="FF0000"/>
          <w:sz w:val="18"/>
          <w:szCs w:val="18"/>
          <w:lang w:val="pt-BR"/>
        </w:rPr>
      </w:pPr>
      <w:r w:rsidRPr="00D826B8">
        <w:rPr>
          <w:rFonts w:ascii="Arial" w:eastAsia="Arial Unicode MS" w:hAnsi="Arial" w:cs="Arial"/>
          <w:bCs/>
          <w:color w:val="000000"/>
          <w:sz w:val="18"/>
          <w:szCs w:val="18"/>
          <w:lang w:val="pt-BR"/>
        </w:rPr>
        <w:t xml:space="preserve">No momento da </w:t>
      </w:r>
      <w:r w:rsidRPr="00D826B8">
        <w:rPr>
          <w:rFonts w:ascii="Arial" w:eastAsia="Arial Unicode MS" w:hAnsi="Arial" w:cs="Arial"/>
          <w:bCs/>
          <w:sz w:val="18"/>
          <w:szCs w:val="18"/>
          <w:lang w:val="pt-BR"/>
        </w:rPr>
        <w:t xml:space="preserve">identificação, a </w:t>
      </w:r>
      <w:r w:rsidRPr="00D826B8">
        <w:rPr>
          <w:rFonts w:ascii="Arial" w:eastAsia="Arial Unicode MS" w:hAnsi="Arial" w:cs="Arial"/>
          <w:bCs/>
          <w:color w:val="000000"/>
          <w:sz w:val="18"/>
          <w:szCs w:val="18"/>
          <w:lang w:val="pt-BR"/>
        </w:rPr>
        <w:t xml:space="preserve">licitante </w:t>
      </w:r>
      <w:proofErr w:type="spellStart"/>
      <w:r w:rsidRPr="00D826B8">
        <w:rPr>
          <w:rFonts w:ascii="Arial" w:eastAsia="Arial Unicode MS" w:hAnsi="Arial" w:cs="Arial"/>
          <w:bCs/>
          <w:color w:val="000000"/>
          <w:sz w:val="18"/>
          <w:szCs w:val="18"/>
          <w:lang w:val="pt-BR"/>
        </w:rPr>
        <w:t>Microempreendedor</w:t>
      </w:r>
      <w:proofErr w:type="spellEnd"/>
      <w:r w:rsidRPr="00D826B8">
        <w:rPr>
          <w:rFonts w:ascii="Arial" w:eastAsia="Arial Unicode MS" w:hAnsi="Arial" w:cs="Arial"/>
          <w:bCs/>
          <w:color w:val="000000"/>
          <w:sz w:val="18"/>
          <w:szCs w:val="18"/>
          <w:lang w:val="pt-BR"/>
        </w:rPr>
        <w:t xml:space="preserve"> Individual deverá selecionar a opção</w:t>
      </w:r>
      <w:r w:rsidRPr="00D826B8">
        <w:rPr>
          <w:rFonts w:ascii="Arial" w:eastAsia="Arial Unicode MS" w:hAnsi="Arial" w:cs="Arial"/>
          <w:bCs/>
          <w:sz w:val="18"/>
          <w:szCs w:val="18"/>
          <w:lang w:val="pt-BR"/>
        </w:rPr>
        <w:t xml:space="preserve"> “DECLARO SER MICRO OU PEQUENA EMPRESA”;</w:t>
      </w:r>
    </w:p>
    <w:p w:rsidR="00F90709" w:rsidRPr="00D826B8" w:rsidRDefault="00F90709" w:rsidP="00F90709">
      <w:pPr>
        <w:pStyle w:val="PargrafodaLista"/>
        <w:numPr>
          <w:ilvl w:val="1"/>
          <w:numId w:val="36"/>
        </w:numPr>
        <w:tabs>
          <w:tab w:val="left" w:pos="1134"/>
        </w:tabs>
        <w:spacing w:before="120" w:after="120" w:line="240" w:lineRule="atLeast"/>
        <w:jc w:val="both"/>
        <w:rPr>
          <w:rFonts w:ascii="Arial" w:eastAsia="Arial Unicode MS" w:hAnsi="Arial" w:cs="Arial"/>
          <w:bCs/>
          <w:vanish/>
          <w:color w:val="000000"/>
          <w:sz w:val="18"/>
          <w:szCs w:val="18"/>
          <w:lang w:val="pt-BR"/>
        </w:rPr>
      </w:pPr>
    </w:p>
    <w:p w:rsidR="00F90709" w:rsidRPr="00D826B8" w:rsidRDefault="00F90709" w:rsidP="00F90709">
      <w:pPr>
        <w:numPr>
          <w:ilvl w:val="1"/>
          <w:numId w:val="32"/>
        </w:numPr>
        <w:spacing w:before="120" w:after="120" w:line="240" w:lineRule="atLeast"/>
        <w:ind w:left="567" w:hanging="567"/>
        <w:jc w:val="both"/>
        <w:rPr>
          <w:rFonts w:ascii="Arial" w:hAnsi="Arial" w:cs="Arial"/>
          <w:sz w:val="18"/>
          <w:szCs w:val="18"/>
          <w:lang w:val="pt-BR"/>
        </w:rPr>
      </w:pPr>
      <w:r w:rsidRPr="00D826B8">
        <w:rPr>
          <w:rFonts w:ascii="Arial" w:hAnsi="Arial" w:cs="Arial"/>
          <w:sz w:val="18"/>
          <w:szCs w:val="18"/>
          <w:lang w:val="pt-BR"/>
        </w:rPr>
        <w:t>Realizadas as devidas marcações, a licitante procederá à confirmação no botão “CREDENCIAMENTO”, e então poderá aceitar ou recusar os conteúdos do Termo de Credenciamento e Declaração de Habilitação, bem como imprimir referidos Termos, se assim preferir.</w:t>
      </w:r>
    </w:p>
    <w:p w:rsidR="00F90709" w:rsidRPr="00D826B8" w:rsidRDefault="00F90709" w:rsidP="00F90709">
      <w:pPr>
        <w:pStyle w:val="PargrafodaLista"/>
        <w:widowControl/>
        <w:numPr>
          <w:ilvl w:val="0"/>
          <w:numId w:val="38"/>
        </w:numPr>
        <w:tabs>
          <w:tab w:val="left" w:pos="567"/>
        </w:tabs>
        <w:suppressAutoHyphens w:val="0"/>
        <w:spacing w:before="120" w:after="120" w:line="240" w:lineRule="atLeast"/>
        <w:ind w:left="567" w:hanging="567"/>
        <w:jc w:val="both"/>
        <w:rPr>
          <w:rFonts w:ascii="Arial" w:hAnsi="Arial" w:cs="Arial"/>
          <w:vanish/>
          <w:color w:val="000000"/>
          <w:sz w:val="18"/>
          <w:szCs w:val="18"/>
          <w:lang w:val="pt-BR"/>
        </w:rPr>
      </w:pPr>
    </w:p>
    <w:p w:rsidR="00F90709" w:rsidRPr="00D826B8" w:rsidRDefault="00F90709" w:rsidP="00F90709">
      <w:pPr>
        <w:pStyle w:val="PargrafodaLista"/>
        <w:widowControl/>
        <w:numPr>
          <w:ilvl w:val="0"/>
          <w:numId w:val="38"/>
        </w:numPr>
        <w:tabs>
          <w:tab w:val="left" w:pos="567"/>
        </w:tabs>
        <w:suppressAutoHyphens w:val="0"/>
        <w:spacing w:before="120" w:after="120" w:line="240" w:lineRule="atLeast"/>
        <w:ind w:left="567" w:hanging="567"/>
        <w:jc w:val="both"/>
        <w:rPr>
          <w:rFonts w:ascii="Arial" w:hAnsi="Arial" w:cs="Arial"/>
          <w:vanish/>
          <w:color w:val="000000"/>
          <w:sz w:val="18"/>
          <w:szCs w:val="18"/>
          <w:lang w:val="pt-BR"/>
        </w:rPr>
      </w:pPr>
    </w:p>
    <w:p w:rsidR="00F90709" w:rsidRPr="00D826B8" w:rsidRDefault="00F90709" w:rsidP="00F90709">
      <w:pPr>
        <w:pStyle w:val="PargrafodaLista"/>
        <w:widowControl/>
        <w:numPr>
          <w:ilvl w:val="0"/>
          <w:numId w:val="38"/>
        </w:numPr>
        <w:tabs>
          <w:tab w:val="left" w:pos="567"/>
        </w:tabs>
        <w:suppressAutoHyphens w:val="0"/>
        <w:spacing w:before="120" w:after="120" w:line="240" w:lineRule="atLeast"/>
        <w:ind w:left="567" w:hanging="567"/>
        <w:jc w:val="both"/>
        <w:rPr>
          <w:rFonts w:ascii="Arial" w:hAnsi="Arial" w:cs="Arial"/>
          <w:vanish/>
          <w:color w:val="000000"/>
          <w:sz w:val="18"/>
          <w:szCs w:val="18"/>
          <w:lang w:val="pt-BR"/>
        </w:rPr>
      </w:pPr>
    </w:p>
    <w:p w:rsidR="00F90709" w:rsidRPr="00D826B8" w:rsidRDefault="00F90709" w:rsidP="00F90709">
      <w:pPr>
        <w:pStyle w:val="PargrafodaLista"/>
        <w:widowControl/>
        <w:numPr>
          <w:ilvl w:val="0"/>
          <w:numId w:val="38"/>
        </w:numPr>
        <w:tabs>
          <w:tab w:val="left" w:pos="567"/>
        </w:tabs>
        <w:suppressAutoHyphens w:val="0"/>
        <w:spacing w:before="120" w:after="120" w:line="240" w:lineRule="atLeast"/>
        <w:ind w:left="567" w:hanging="567"/>
        <w:jc w:val="both"/>
        <w:rPr>
          <w:rFonts w:ascii="Arial" w:hAnsi="Arial" w:cs="Arial"/>
          <w:vanish/>
          <w:color w:val="000000"/>
          <w:sz w:val="18"/>
          <w:szCs w:val="18"/>
          <w:lang w:val="pt-BR"/>
        </w:rPr>
      </w:pPr>
    </w:p>
    <w:p w:rsidR="00F90709" w:rsidRPr="00D826B8" w:rsidRDefault="00F90709" w:rsidP="00F90709">
      <w:pPr>
        <w:pStyle w:val="PargrafodaLista"/>
        <w:widowControl/>
        <w:numPr>
          <w:ilvl w:val="0"/>
          <w:numId w:val="38"/>
        </w:numPr>
        <w:tabs>
          <w:tab w:val="left" w:pos="567"/>
        </w:tabs>
        <w:suppressAutoHyphens w:val="0"/>
        <w:spacing w:before="120" w:after="120" w:line="240" w:lineRule="atLeast"/>
        <w:ind w:left="567" w:hanging="567"/>
        <w:jc w:val="both"/>
        <w:rPr>
          <w:rFonts w:ascii="Arial" w:hAnsi="Arial" w:cs="Arial"/>
          <w:vanish/>
          <w:color w:val="000000"/>
          <w:sz w:val="18"/>
          <w:szCs w:val="18"/>
          <w:lang w:val="pt-BR"/>
        </w:rPr>
      </w:pPr>
    </w:p>
    <w:p w:rsidR="00F90709" w:rsidRPr="00D826B8" w:rsidRDefault="00F90709" w:rsidP="00F90709">
      <w:pPr>
        <w:pStyle w:val="PargrafodaLista"/>
        <w:widowControl/>
        <w:numPr>
          <w:ilvl w:val="0"/>
          <w:numId w:val="38"/>
        </w:numPr>
        <w:tabs>
          <w:tab w:val="left" w:pos="567"/>
        </w:tabs>
        <w:suppressAutoHyphens w:val="0"/>
        <w:spacing w:before="120" w:after="120" w:line="240" w:lineRule="atLeast"/>
        <w:ind w:left="567" w:hanging="567"/>
        <w:jc w:val="both"/>
        <w:rPr>
          <w:rFonts w:ascii="Arial" w:hAnsi="Arial" w:cs="Arial"/>
          <w:vanish/>
          <w:color w:val="000000"/>
          <w:sz w:val="18"/>
          <w:szCs w:val="18"/>
          <w:lang w:val="pt-BR"/>
        </w:rPr>
      </w:pPr>
    </w:p>
    <w:p w:rsidR="00F90709" w:rsidRPr="00D826B8" w:rsidRDefault="00F90709" w:rsidP="00F90709">
      <w:pPr>
        <w:pStyle w:val="PargrafodaLista"/>
        <w:widowControl/>
        <w:numPr>
          <w:ilvl w:val="1"/>
          <w:numId w:val="38"/>
        </w:numPr>
        <w:tabs>
          <w:tab w:val="left" w:pos="567"/>
        </w:tabs>
        <w:suppressAutoHyphens w:val="0"/>
        <w:spacing w:before="120" w:after="120" w:line="240" w:lineRule="atLeast"/>
        <w:ind w:left="567" w:hanging="567"/>
        <w:jc w:val="both"/>
        <w:rPr>
          <w:rFonts w:ascii="Arial" w:hAnsi="Arial" w:cs="Arial"/>
          <w:vanish/>
          <w:color w:val="000000"/>
          <w:sz w:val="18"/>
          <w:szCs w:val="18"/>
          <w:lang w:val="pt-BR"/>
        </w:rPr>
      </w:pPr>
    </w:p>
    <w:p w:rsidR="00F90709" w:rsidRPr="00D826B8" w:rsidRDefault="00F90709" w:rsidP="00F90709">
      <w:pPr>
        <w:pStyle w:val="PargrafodaLista"/>
        <w:widowControl/>
        <w:numPr>
          <w:ilvl w:val="1"/>
          <w:numId w:val="38"/>
        </w:numPr>
        <w:tabs>
          <w:tab w:val="left" w:pos="567"/>
        </w:tabs>
        <w:suppressAutoHyphens w:val="0"/>
        <w:spacing w:before="120" w:after="120" w:line="240" w:lineRule="atLeast"/>
        <w:ind w:left="567" w:hanging="567"/>
        <w:jc w:val="both"/>
        <w:rPr>
          <w:rFonts w:ascii="Arial" w:hAnsi="Arial" w:cs="Arial"/>
          <w:vanish/>
          <w:color w:val="000000"/>
          <w:sz w:val="18"/>
          <w:szCs w:val="18"/>
          <w:lang w:val="pt-BR"/>
        </w:rPr>
      </w:pPr>
    </w:p>
    <w:p w:rsidR="00F90709" w:rsidRPr="00D826B8" w:rsidRDefault="00F90709" w:rsidP="00F90709">
      <w:pPr>
        <w:pStyle w:val="PargrafodaLista"/>
        <w:widowControl/>
        <w:numPr>
          <w:ilvl w:val="1"/>
          <w:numId w:val="38"/>
        </w:numPr>
        <w:tabs>
          <w:tab w:val="left" w:pos="567"/>
        </w:tabs>
        <w:suppressAutoHyphens w:val="0"/>
        <w:spacing w:before="120" w:after="120" w:line="240" w:lineRule="atLeast"/>
        <w:ind w:left="567" w:hanging="567"/>
        <w:jc w:val="both"/>
        <w:rPr>
          <w:rFonts w:ascii="Arial" w:hAnsi="Arial" w:cs="Arial"/>
          <w:vanish/>
          <w:color w:val="000000"/>
          <w:sz w:val="18"/>
          <w:szCs w:val="18"/>
          <w:lang w:val="pt-BR"/>
        </w:rPr>
      </w:pPr>
    </w:p>
    <w:p w:rsidR="00F90709" w:rsidRPr="00D826B8" w:rsidRDefault="00F90709" w:rsidP="00F90709">
      <w:pPr>
        <w:pStyle w:val="Corpodetexto2"/>
        <w:numPr>
          <w:ilvl w:val="2"/>
          <w:numId w:val="38"/>
        </w:numPr>
        <w:spacing w:before="120" w:after="120" w:line="240" w:lineRule="atLeast"/>
        <w:ind w:left="1134" w:hanging="567"/>
        <w:rPr>
          <w:rFonts w:cs="Arial"/>
          <w:sz w:val="18"/>
          <w:szCs w:val="18"/>
          <w:lang w:val="pt-BR"/>
        </w:rPr>
      </w:pPr>
      <w:r w:rsidRPr="00D826B8">
        <w:rPr>
          <w:rFonts w:cs="Arial"/>
          <w:sz w:val="18"/>
          <w:szCs w:val="18"/>
          <w:lang w:val="pt-BR"/>
        </w:rPr>
        <w:t>Recusando os termos, a licitante não participará do certame.</w:t>
      </w:r>
    </w:p>
    <w:p w:rsidR="00F90709" w:rsidRPr="00D826B8" w:rsidRDefault="00F90709" w:rsidP="00F90709">
      <w:pPr>
        <w:pStyle w:val="Corpodetexto2"/>
        <w:numPr>
          <w:ilvl w:val="2"/>
          <w:numId w:val="38"/>
        </w:numPr>
        <w:spacing w:before="120" w:after="120" w:line="240" w:lineRule="atLeast"/>
        <w:ind w:left="1134" w:hanging="567"/>
        <w:rPr>
          <w:rFonts w:cs="Arial"/>
          <w:sz w:val="18"/>
          <w:szCs w:val="18"/>
          <w:lang w:val="pt-BR"/>
        </w:rPr>
      </w:pPr>
      <w:r w:rsidRPr="00D826B8">
        <w:rPr>
          <w:rFonts w:cs="Arial"/>
          <w:sz w:val="18"/>
          <w:szCs w:val="18"/>
          <w:lang w:val="pt-BR"/>
        </w:rPr>
        <w:t>Aceitando os termos, a licitante declara automaticamente que cumpre todos os requisitos exigidos neste Edital.</w:t>
      </w:r>
    </w:p>
    <w:p w:rsidR="00F90709" w:rsidRPr="00D826B8" w:rsidRDefault="00F90709" w:rsidP="00F90709">
      <w:pPr>
        <w:numPr>
          <w:ilvl w:val="1"/>
          <w:numId w:val="32"/>
        </w:numPr>
        <w:spacing w:before="120" w:after="120" w:line="240" w:lineRule="atLeast"/>
        <w:ind w:left="567" w:hanging="567"/>
        <w:jc w:val="both"/>
        <w:rPr>
          <w:rFonts w:ascii="Arial" w:eastAsia="Arial Unicode MS" w:hAnsi="Arial" w:cs="Arial"/>
          <w:sz w:val="18"/>
          <w:szCs w:val="18"/>
          <w:lang w:val="pt-BR"/>
        </w:rPr>
      </w:pPr>
      <w:r w:rsidRPr="00D826B8">
        <w:rPr>
          <w:rFonts w:ascii="Arial" w:eastAsia="Arial Unicode MS" w:hAnsi="Arial" w:cs="Arial"/>
          <w:sz w:val="18"/>
          <w:szCs w:val="18"/>
          <w:lang w:val="pt-BR"/>
        </w:rPr>
        <w:t>A solicitação de credenciamento do responsável para representar os interesses da licitante junto ao sistema eletrônico implica na responsabilidade legal pelos atos praticados e a presunção de capacidade técnica para realização das transações inerentes ao Pregão Eletrônico.</w:t>
      </w:r>
    </w:p>
    <w:p w:rsidR="00F90709" w:rsidRPr="00F60B4B" w:rsidRDefault="00F90709" w:rsidP="00F90709">
      <w:pPr>
        <w:numPr>
          <w:ilvl w:val="1"/>
          <w:numId w:val="32"/>
        </w:numPr>
        <w:spacing w:before="120" w:after="120" w:line="240" w:lineRule="atLeast"/>
        <w:ind w:left="567" w:hanging="567"/>
        <w:jc w:val="both"/>
        <w:rPr>
          <w:rFonts w:ascii="Arial" w:eastAsia="Arial Unicode MS" w:hAnsi="Arial" w:cs="Arial"/>
          <w:sz w:val="18"/>
          <w:szCs w:val="18"/>
          <w:lang w:val="pt-BR"/>
        </w:rPr>
      </w:pPr>
      <w:r w:rsidRPr="00D826B8">
        <w:rPr>
          <w:rFonts w:ascii="Arial" w:eastAsia="Arial Unicode MS" w:hAnsi="Arial" w:cs="Arial"/>
          <w:sz w:val="18"/>
          <w:szCs w:val="18"/>
          <w:lang w:val="pt-BR"/>
        </w:rPr>
        <w:t>É vedado a qualquer credenciado representar mais de uma empresa proponente, salvo nos casos de representação para lotes distintos.</w:t>
      </w:r>
    </w:p>
    <w:p w:rsidR="00F90709" w:rsidRPr="00F60B4B" w:rsidRDefault="00F90709" w:rsidP="00F90709">
      <w:pPr>
        <w:numPr>
          <w:ilvl w:val="1"/>
          <w:numId w:val="32"/>
        </w:numPr>
        <w:spacing w:before="120" w:after="120" w:line="240" w:lineRule="atLeast"/>
        <w:ind w:left="567" w:hanging="567"/>
        <w:jc w:val="both"/>
        <w:rPr>
          <w:rFonts w:ascii="Arial" w:eastAsia="Arial Unicode MS" w:hAnsi="Arial" w:cs="Arial"/>
          <w:sz w:val="18"/>
          <w:szCs w:val="18"/>
          <w:lang w:val="pt-BR"/>
        </w:rPr>
      </w:pPr>
      <w:r w:rsidRPr="00F60B4B">
        <w:rPr>
          <w:rFonts w:ascii="Arial" w:eastAsia="Arial Unicode MS" w:hAnsi="Arial" w:cs="Arial"/>
          <w:sz w:val="18"/>
          <w:szCs w:val="18"/>
          <w:lang w:val="pt-BR"/>
        </w:rPr>
        <w:t xml:space="preserve">Dúvidas e informações pertinentes ao cadastramento de fornecedores e das suas respectivas propostas poderão ser esclarecidas por meio de </w:t>
      </w:r>
      <w:proofErr w:type="spellStart"/>
      <w:r w:rsidRPr="00F60B4B">
        <w:rPr>
          <w:rFonts w:ascii="Arial" w:eastAsia="Arial Unicode MS" w:hAnsi="Arial" w:cs="Arial"/>
          <w:sz w:val="18"/>
          <w:szCs w:val="18"/>
          <w:lang w:val="pt-BR"/>
        </w:rPr>
        <w:t>vídeo-aulas</w:t>
      </w:r>
      <w:proofErr w:type="spellEnd"/>
      <w:r w:rsidRPr="00F60B4B">
        <w:rPr>
          <w:rFonts w:ascii="Arial" w:eastAsia="Arial Unicode MS" w:hAnsi="Arial" w:cs="Arial"/>
          <w:sz w:val="18"/>
          <w:szCs w:val="18"/>
          <w:lang w:val="pt-BR"/>
        </w:rPr>
        <w:t xml:space="preserve">, acessível pelo Link “VÍDEOS DIDÁTICOS”, disponível no </w:t>
      </w:r>
      <w:proofErr w:type="gramStart"/>
      <w:r w:rsidRPr="00F60B4B">
        <w:rPr>
          <w:rFonts w:ascii="Arial" w:eastAsia="Arial Unicode MS" w:hAnsi="Arial" w:cs="Arial"/>
          <w:sz w:val="18"/>
          <w:szCs w:val="18"/>
          <w:lang w:val="pt-BR"/>
        </w:rPr>
        <w:t>menu</w:t>
      </w:r>
      <w:proofErr w:type="gramEnd"/>
      <w:r w:rsidRPr="00F60B4B">
        <w:rPr>
          <w:rFonts w:ascii="Arial" w:eastAsia="Arial Unicode MS" w:hAnsi="Arial" w:cs="Arial"/>
          <w:sz w:val="18"/>
          <w:szCs w:val="18"/>
          <w:lang w:val="pt-BR"/>
        </w:rPr>
        <w:t xml:space="preserve"> superior, aba “FORNECEDORES =&gt; MANUAIS E VÍDEOS FORNECEDORES =&gt; VÍDEOS DIDÁTICOS”, ou ainda pela equipe de suporte ao Sistema de Aquisições Governamentais – SIAG, através do telefone </w:t>
      </w:r>
      <w:r w:rsidRPr="00F60B4B">
        <w:rPr>
          <w:rFonts w:ascii="Arial" w:eastAsia="Arial Unicode MS" w:hAnsi="Arial" w:cs="Arial"/>
          <w:b/>
          <w:sz w:val="18"/>
          <w:szCs w:val="18"/>
          <w:u w:val="single"/>
          <w:lang w:val="pt-BR"/>
        </w:rPr>
        <w:t>(65) 3613-371</w:t>
      </w:r>
      <w:r w:rsidR="00EB2506">
        <w:rPr>
          <w:rFonts w:ascii="Arial" w:eastAsia="Arial Unicode MS" w:hAnsi="Arial" w:cs="Arial"/>
          <w:b/>
          <w:sz w:val="18"/>
          <w:szCs w:val="18"/>
          <w:u w:val="single"/>
          <w:lang w:val="pt-BR"/>
        </w:rPr>
        <w:t>8</w:t>
      </w:r>
      <w:r w:rsidRPr="00F60B4B">
        <w:rPr>
          <w:rFonts w:ascii="Arial" w:eastAsia="Calibri" w:hAnsi="Arial" w:cs="Arial"/>
          <w:color w:val="000000"/>
          <w:sz w:val="18"/>
          <w:szCs w:val="18"/>
          <w:lang w:val="pt-BR" w:eastAsia="en-US"/>
        </w:rPr>
        <w:t>.</w:t>
      </w:r>
    </w:p>
    <w:p w:rsidR="00F90709" w:rsidRPr="00F60B4B" w:rsidRDefault="00F90709" w:rsidP="00F90709">
      <w:pPr>
        <w:pStyle w:val="Ttulo1"/>
        <w:shd w:val="clear" w:color="auto" w:fill="AEAAAA" w:themeFill="background2" w:themeFillShade="BF"/>
        <w:spacing w:line="240" w:lineRule="atLeast"/>
        <w:ind w:left="567" w:hanging="567"/>
        <w:jc w:val="center"/>
        <w:rPr>
          <w:rFonts w:cs="Arial"/>
          <w:sz w:val="18"/>
          <w:szCs w:val="18"/>
          <w:lang w:val="pt-BR"/>
        </w:rPr>
      </w:pPr>
      <w:bookmarkStart w:id="17" w:name="_Toc89329641"/>
      <w:bookmarkStart w:id="18" w:name="_Toc96358860"/>
      <w:r w:rsidRPr="00F60B4B">
        <w:rPr>
          <w:rFonts w:cs="Arial"/>
          <w:sz w:val="18"/>
          <w:szCs w:val="18"/>
          <w:lang w:val="pt-BR"/>
        </w:rPr>
        <w:t>7. DO PREENCHIMENTO DA PROPOSTA ELETRÔNICA DE PREÇOS</w:t>
      </w:r>
      <w:bookmarkEnd w:id="17"/>
      <w:bookmarkEnd w:id="18"/>
    </w:p>
    <w:p w:rsidR="00F90709" w:rsidRPr="00F60B4B" w:rsidRDefault="00F90709" w:rsidP="00F90709">
      <w:pPr>
        <w:pStyle w:val="PargrafodaLista"/>
        <w:widowControl/>
        <w:numPr>
          <w:ilvl w:val="0"/>
          <w:numId w:val="3"/>
        </w:numPr>
        <w:suppressAutoHyphens w:val="0"/>
        <w:spacing w:before="120" w:after="120" w:line="240" w:lineRule="atLeast"/>
        <w:ind w:left="567" w:hanging="567"/>
        <w:jc w:val="both"/>
        <w:rPr>
          <w:rFonts w:ascii="Arial" w:eastAsia="Calibri" w:hAnsi="Arial" w:cs="Arial"/>
          <w:vanish/>
          <w:color w:val="000000"/>
          <w:sz w:val="18"/>
          <w:szCs w:val="18"/>
          <w:lang w:val="pt-BR" w:eastAsia="en-US"/>
        </w:rPr>
      </w:pPr>
    </w:p>
    <w:p w:rsidR="00F90709" w:rsidRPr="00F60B4B" w:rsidRDefault="00F90709" w:rsidP="00F90709">
      <w:pPr>
        <w:pStyle w:val="PargrafodaLista"/>
        <w:numPr>
          <w:ilvl w:val="0"/>
          <w:numId w:val="32"/>
        </w:numPr>
        <w:spacing w:before="120" w:after="120" w:line="240" w:lineRule="atLeast"/>
        <w:jc w:val="both"/>
        <w:rPr>
          <w:rFonts w:ascii="Arial" w:hAnsi="Arial" w:cs="Arial"/>
          <w:bCs/>
          <w:vanish/>
          <w:sz w:val="18"/>
          <w:szCs w:val="18"/>
          <w:lang w:val="pt-BR"/>
        </w:rPr>
      </w:pPr>
    </w:p>
    <w:p w:rsidR="00F90709" w:rsidRPr="00F60B4B" w:rsidRDefault="00F90709" w:rsidP="00F90709">
      <w:pPr>
        <w:numPr>
          <w:ilvl w:val="1"/>
          <w:numId w:val="32"/>
        </w:numPr>
        <w:spacing w:before="120" w:after="120" w:line="240" w:lineRule="atLeast"/>
        <w:ind w:left="567" w:hanging="567"/>
        <w:jc w:val="both"/>
        <w:rPr>
          <w:rFonts w:ascii="Arial" w:hAnsi="Arial" w:cs="Arial"/>
          <w:sz w:val="18"/>
          <w:szCs w:val="18"/>
          <w:lang w:val="pt-BR"/>
        </w:rPr>
      </w:pPr>
      <w:r w:rsidRPr="00F60B4B">
        <w:rPr>
          <w:rFonts w:ascii="Arial" w:hAnsi="Arial" w:cs="Arial"/>
          <w:bCs/>
          <w:sz w:val="18"/>
          <w:szCs w:val="18"/>
          <w:lang w:val="pt-BR"/>
        </w:rPr>
        <w:t xml:space="preserve">Efetuado o Credenciamento, a licitante deverá </w:t>
      </w:r>
      <w:r w:rsidRPr="00F60B4B">
        <w:rPr>
          <w:rFonts w:ascii="Arial" w:eastAsia="Arial Unicode MS" w:hAnsi="Arial" w:cs="Arial"/>
          <w:b/>
          <w:sz w:val="18"/>
          <w:szCs w:val="18"/>
          <w:lang w:val="pt-BR"/>
        </w:rPr>
        <w:t>PREENCHER</w:t>
      </w:r>
      <w:r w:rsidRPr="00F60B4B">
        <w:rPr>
          <w:rFonts w:ascii="Arial" w:eastAsia="Arial Unicode MS" w:hAnsi="Arial" w:cs="Arial"/>
          <w:sz w:val="18"/>
          <w:szCs w:val="18"/>
          <w:lang w:val="pt-BR"/>
        </w:rPr>
        <w:t xml:space="preserve"> sua proposta de preços e incluir, </w:t>
      </w:r>
      <w:r w:rsidRPr="00F60B4B">
        <w:rPr>
          <w:rFonts w:ascii="Arial" w:eastAsia="Calibri" w:hAnsi="Arial" w:cs="Arial"/>
          <w:b/>
          <w:sz w:val="18"/>
          <w:szCs w:val="18"/>
          <w:u w:val="single"/>
          <w:lang w:val="pt-BR" w:eastAsia="en-US"/>
        </w:rPr>
        <w:t>exclusivamente por meio do sistema, os documentos de habilitação e a sua proposta de preços escrita,</w:t>
      </w:r>
      <w:r w:rsidRPr="00F60B4B">
        <w:rPr>
          <w:rFonts w:ascii="Arial" w:eastAsia="Calibri" w:hAnsi="Arial" w:cs="Arial"/>
          <w:sz w:val="18"/>
          <w:szCs w:val="18"/>
          <w:lang w:val="pt-BR" w:eastAsia="en-US"/>
        </w:rPr>
        <w:t xml:space="preserve"> documentos estes exigidos nos </w:t>
      </w:r>
      <w:r w:rsidRPr="00F60B4B">
        <w:rPr>
          <w:rFonts w:ascii="Arial" w:eastAsia="Calibri" w:hAnsi="Arial" w:cs="Arial"/>
          <w:b/>
          <w:sz w:val="18"/>
          <w:szCs w:val="18"/>
          <w:lang w:val="pt-BR" w:eastAsia="en-US"/>
        </w:rPr>
        <w:t xml:space="preserve">itens </w:t>
      </w:r>
      <w:proofErr w:type="gramStart"/>
      <w:r w:rsidRPr="00F60B4B">
        <w:rPr>
          <w:rFonts w:ascii="Arial" w:eastAsia="Calibri" w:hAnsi="Arial" w:cs="Arial"/>
          <w:b/>
          <w:sz w:val="18"/>
          <w:szCs w:val="18"/>
          <w:lang w:val="pt-BR" w:eastAsia="en-US"/>
        </w:rPr>
        <w:t>8</w:t>
      </w:r>
      <w:proofErr w:type="gramEnd"/>
      <w:r w:rsidRPr="00F60B4B">
        <w:rPr>
          <w:rFonts w:ascii="Arial" w:eastAsia="Calibri" w:hAnsi="Arial" w:cs="Arial"/>
          <w:b/>
          <w:sz w:val="18"/>
          <w:szCs w:val="18"/>
          <w:lang w:val="pt-BR" w:eastAsia="en-US"/>
        </w:rPr>
        <w:t xml:space="preserve"> e 12</w:t>
      </w:r>
      <w:r w:rsidRPr="00F60B4B">
        <w:rPr>
          <w:rFonts w:ascii="Arial" w:eastAsia="Calibri" w:hAnsi="Arial" w:cs="Arial"/>
          <w:sz w:val="18"/>
          <w:szCs w:val="18"/>
          <w:lang w:val="pt-BR" w:eastAsia="en-US"/>
        </w:rPr>
        <w:t xml:space="preserve"> deste Edital, até a data e horário previstos no </w:t>
      </w:r>
      <w:r w:rsidRPr="00F60B4B">
        <w:rPr>
          <w:rFonts w:ascii="Arial" w:eastAsia="Calibri" w:hAnsi="Arial" w:cs="Arial"/>
          <w:b/>
          <w:sz w:val="18"/>
          <w:szCs w:val="18"/>
          <w:lang w:val="pt-BR" w:eastAsia="en-US"/>
        </w:rPr>
        <w:t>subitem 1.3</w:t>
      </w:r>
      <w:r w:rsidRPr="00F60B4B">
        <w:rPr>
          <w:rFonts w:ascii="Arial" w:eastAsia="Calibri" w:hAnsi="Arial" w:cs="Arial"/>
          <w:sz w:val="18"/>
          <w:szCs w:val="18"/>
          <w:lang w:val="pt-BR" w:eastAsia="en-US"/>
        </w:rPr>
        <w:t>, quando então encerrar-se-á automaticamente o prazo de envio da referida documentação</w:t>
      </w:r>
      <w:r w:rsidRPr="00F60B4B">
        <w:rPr>
          <w:rFonts w:ascii="Arial" w:eastAsia="Calibri" w:hAnsi="Arial" w:cs="Arial"/>
          <w:color w:val="C45911"/>
          <w:sz w:val="18"/>
          <w:szCs w:val="18"/>
          <w:lang w:val="pt-BR" w:eastAsia="en-US"/>
        </w:rPr>
        <w:t>.</w:t>
      </w:r>
    </w:p>
    <w:p w:rsidR="00F90709" w:rsidRPr="00F60B4B" w:rsidRDefault="00F90709" w:rsidP="00F90709">
      <w:pPr>
        <w:numPr>
          <w:ilvl w:val="2"/>
          <w:numId w:val="32"/>
        </w:numPr>
        <w:spacing w:before="120" w:after="120" w:line="240" w:lineRule="atLeast"/>
        <w:ind w:left="1134" w:hanging="567"/>
        <w:jc w:val="both"/>
        <w:rPr>
          <w:rFonts w:ascii="Arial" w:hAnsi="Arial" w:cs="Arial"/>
          <w:sz w:val="18"/>
          <w:szCs w:val="18"/>
          <w:lang w:val="pt-BR"/>
        </w:rPr>
      </w:pPr>
      <w:r w:rsidRPr="00F60B4B">
        <w:rPr>
          <w:rFonts w:ascii="Arial" w:hAnsi="Arial" w:cs="Arial"/>
          <w:sz w:val="18"/>
          <w:szCs w:val="18"/>
          <w:lang w:val="pt-BR"/>
        </w:rPr>
        <w:t>Os documentos deverão ser anexados em arquivo (s) de até 8mb (oito megabytes).</w:t>
      </w:r>
    </w:p>
    <w:p w:rsidR="00F90709" w:rsidRPr="00F60B4B" w:rsidRDefault="00F90709" w:rsidP="00F90709">
      <w:pPr>
        <w:numPr>
          <w:ilvl w:val="2"/>
          <w:numId w:val="32"/>
        </w:numPr>
        <w:spacing w:before="120" w:after="120" w:line="240" w:lineRule="atLeast"/>
        <w:ind w:left="1134" w:hanging="567"/>
        <w:jc w:val="both"/>
        <w:rPr>
          <w:rFonts w:ascii="Arial" w:hAnsi="Arial" w:cs="Arial"/>
          <w:sz w:val="18"/>
          <w:szCs w:val="18"/>
          <w:lang w:val="pt-BR"/>
        </w:rPr>
      </w:pPr>
      <w:r w:rsidRPr="00F60B4B">
        <w:rPr>
          <w:rFonts w:ascii="Arial" w:hAnsi="Arial" w:cs="Arial"/>
          <w:sz w:val="18"/>
          <w:szCs w:val="18"/>
          <w:lang w:val="pt-BR"/>
        </w:rPr>
        <w:t>Ao apresentar sua proposta, a licitante aceita plenamente e concorda especificamente com as condições estabelecidas neste Edital e seus anexos.</w:t>
      </w:r>
    </w:p>
    <w:p w:rsidR="00F90709" w:rsidRPr="00F60B4B" w:rsidRDefault="00F90709" w:rsidP="00F90709">
      <w:pPr>
        <w:numPr>
          <w:ilvl w:val="2"/>
          <w:numId w:val="32"/>
        </w:numPr>
        <w:spacing w:before="120" w:after="120" w:line="240" w:lineRule="atLeast"/>
        <w:ind w:left="1134" w:hanging="567"/>
        <w:jc w:val="both"/>
        <w:rPr>
          <w:rFonts w:ascii="Arial" w:hAnsi="Arial" w:cs="Arial"/>
          <w:sz w:val="18"/>
          <w:szCs w:val="18"/>
          <w:lang w:val="pt-BR"/>
        </w:rPr>
      </w:pPr>
      <w:r w:rsidRPr="00F60B4B">
        <w:rPr>
          <w:rFonts w:ascii="Arial" w:hAnsi="Arial" w:cs="Arial"/>
          <w:sz w:val="18"/>
          <w:szCs w:val="18"/>
          <w:lang w:val="pt-BR"/>
        </w:rPr>
        <w:t xml:space="preserve">Durante </w:t>
      </w:r>
      <w:r w:rsidRPr="00F60B4B">
        <w:rPr>
          <w:rFonts w:ascii="Arial" w:eastAsia="Calibri" w:hAnsi="Arial" w:cs="Arial"/>
          <w:sz w:val="18"/>
          <w:szCs w:val="18"/>
          <w:lang w:val="pt-BR" w:eastAsia="en-US"/>
        </w:rPr>
        <w:t xml:space="preserve">o prazo estipulado no </w:t>
      </w:r>
      <w:r w:rsidRPr="00F60B4B">
        <w:rPr>
          <w:rFonts w:ascii="Arial" w:eastAsia="Calibri" w:hAnsi="Arial" w:cs="Arial"/>
          <w:b/>
          <w:sz w:val="18"/>
          <w:szCs w:val="18"/>
          <w:lang w:val="pt-BR" w:eastAsia="en-US"/>
        </w:rPr>
        <w:t>subitem</w:t>
      </w:r>
      <w:r w:rsidR="00FF1677">
        <w:rPr>
          <w:rFonts w:ascii="Arial" w:eastAsia="Calibri" w:hAnsi="Arial" w:cs="Arial"/>
          <w:b/>
          <w:sz w:val="18"/>
          <w:szCs w:val="18"/>
          <w:lang w:val="pt-BR" w:eastAsia="en-US"/>
        </w:rPr>
        <w:t xml:space="preserve"> </w:t>
      </w:r>
      <w:r w:rsidRPr="00F60B4B">
        <w:rPr>
          <w:rFonts w:ascii="Arial" w:eastAsia="Calibri" w:hAnsi="Arial" w:cs="Arial"/>
          <w:b/>
          <w:sz w:val="18"/>
          <w:szCs w:val="18"/>
          <w:lang w:val="pt-BR" w:eastAsia="en-US"/>
        </w:rPr>
        <w:t>1.3</w:t>
      </w:r>
      <w:r w:rsidRPr="00F60B4B">
        <w:rPr>
          <w:rFonts w:ascii="Arial" w:eastAsia="Calibri" w:hAnsi="Arial" w:cs="Arial"/>
          <w:sz w:val="18"/>
          <w:szCs w:val="18"/>
          <w:lang w:val="pt-BR" w:eastAsia="en-US"/>
        </w:rPr>
        <w:t xml:space="preserve"> deste Edital, a licitante poderá retirar ou substituir tanto a proposta anteriormente apresentada quanto os documentos de habilitação.</w:t>
      </w:r>
    </w:p>
    <w:p w:rsidR="00F90709" w:rsidRPr="00F60B4B" w:rsidRDefault="00F90709" w:rsidP="00F90709">
      <w:pPr>
        <w:numPr>
          <w:ilvl w:val="1"/>
          <w:numId w:val="32"/>
        </w:numPr>
        <w:spacing w:before="120" w:after="120" w:line="240" w:lineRule="atLeast"/>
        <w:ind w:left="567" w:hanging="567"/>
        <w:jc w:val="both"/>
        <w:rPr>
          <w:rFonts w:ascii="Arial" w:hAnsi="Arial" w:cs="Arial"/>
          <w:bCs/>
          <w:sz w:val="18"/>
          <w:szCs w:val="18"/>
          <w:lang w:val="pt-BR"/>
        </w:rPr>
      </w:pPr>
      <w:r w:rsidRPr="00F60B4B">
        <w:rPr>
          <w:rFonts w:ascii="Arial" w:hAnsi="Arial" w:cs="Arial"/>
          <w:bCs/>
          <w:sz w:val="18"/>
          <w:szCs w:val="18"/>
          <w:lang w:val="pt-BR"/>
        </w:rPr>
        <w:t>Para cadastrar a Proposta Eletrônica de Preços</w:t>
      </w:r>
      <w:r w:rsidRPr="00F60B4B">
        <w:rPr>
          <w:rFonts w:ascii="Arial" w:hAnsi="Arial" w:cs="Arial"/>
          <w:bCs/>
          <w:color w:val="000000"/>
          <w:sz w:val="18"/>
          <w:szCs w:val="18"/>
          <w:lang w:val="pt-BR"/>
        </w:rPr>
        <w:t>, a licitante deverá</w:t>
      </w:r>
      <w:r w:rsidRPr="00F60B4B">
        <w:rPr>
          <w:rFonts w:ascii="Arial" w:hAnsi="Arial" w:cs="Arial"/>
          <w:bCs/>
          <w:sz w:val="18"/>
          <w:szCs w:val="18"/>
          <w:lang w:val="pt-BR"/>
        </w:rPr>
        <w:t xml:space="preserve"> clicar na opção “CRIAR PROPOSTA” e:</w:t>
      </w:r>
    </w:p>
    <w:p w:rsidR="00F90709" w:rsidRPr="00F60B4B" w:rsidRDefault="00F90709" w:rsidP="00F90709">
      <w:pPr>
        <w:numPr>
          <w:ilvl w:val="1"/>
          <w:numId w:val="41"/>
        </w:numPr>
        <w:shd w:val="clear" w:color="auto" w:fill="FFFFFF"/>
        <w:tabs>
          <w:tab w:val="left" w:pos="567"/>
        </w:tabs>
        <w:spacing w:before="120" w:after="120" w:line="240" w:lineRule="atLeast"/>
        <w:ind w:left="1134" w:hanging="567"/>
        <w:jc w:val="both"/>
        <w:rPr>
          <w:rFonts w:ascii="Arial" w:hAnsi="Arial" w:cs="Arial"/>
          <w:bCs/>
          <w:sz w:val="18"/>
          <w:szCs w:val="18"/>
          <w:lang w:val="pt-BR"/>
        </w:rPr>
      </w:pPr>
      <w:r w:rsidRPr="00F60B4B">
        <w:rPr>
          <w:rFonts w:ascii="Arial" w:hAnsi="Arial" w:cs="Arial"/>
          <w:bCs/>
          <w:sz w:val="18"/>
          <w:szCs w:val="18"/>
          <w:lang w:val="pt-BR"/>
        </w:rPr>
        <w:t>Selecionar o lote para o qual fará a proposta;</w:t>
      </w:r>
    </w:p>
    <w:p w:rsidR="00F90709" w:rsidRPr="007261A2" w:rsidRDefault="00F90709" w:rsidP="00F90709">
      <w:pPr>
        <w:numPr>
          <w:ilvl w:val="1"/>
          <w:numId w:val="42"/>
        </w:numPr>
        <w:shd w:val="clear" w:color="auto" w:fill="FFFFFF"/>
        <w:tabs>
          <w:tab w:val="left" w:pos="1134"/>
        </w:tabs>
        <w:spacing w:before="120" w:after="120" w:line="240" w:lineRule="atLeast"/>
        <w:ind w:left="1701" w:hanging="567"/>
        <w:jc w:val="both"/>
        <w:rPr>
          <w:rFonts w:ascii="Arial" w:hAnsi="Arial" w:cs="Arial"/>
          <w:bCs/>
          <w:sz w:val="18"/>
          <w:szCs w:val="18"/>
          <w:lang w:val="pt-BR"/>
        </w:rPr>
      </w:pPr>
      <w:r w:rsidRPr="00F60B4B">
        <w:rPr>
          <w:rFonts w:ascii="Arial" w:hAnsi="Arial" w:cs="Arial"/>
          <w:bCs/>
          <w:sz w:val="18"/>
          <w:szCs w:val="18"/>
          <w:lang w:val="pt-BR"/>
        </w:rPr>
        <w:t>A descrição do objeto será automaticamente preenchida pelo Sistema conforme cadastrado na oportunida</w:t>
      </w:r>
      <w:r w:rsidRPr="007261A2">
        <w:rPr>
          <w:rFonts w:ascii="Arial" w:hAnsi="Arial" w:cs="Arial"/>
          <w:bCs/>
          <w:sz w:val="18"/>
          <w:szCs w:val="18"/>
          <w:lang w:val="pt-BR"/>
        </w:rPr>
        <w:t>de de abertura do processo licitatório.</w:t>
      </w:r>
    </w:p>
    <w:p w:rsidR="00F90709" w:rsidRPr="007261A2" w:rsidRDefault="00F90709" w:rsidP="00F90709">
      <w:pPr>
        <w:numPr>
          <w:ilvl w:val="1"/>
          <w:numId w:val="41"/>
        </w:numPr>
        <w:shd w:val="clear" w:color="auto" w:fill="FFFFFF"/>
        <w:tabs>
          <w:tab w:val="left" w:pos="567"/>
        </w:tabs>
        <w:spacing w:before="120" w:after="120" w:line="240" w:lineRule="atLeast"/>
        <w:ind w:left="1134" w:hanging="567"/>
        <w:jc w:val="both"/>
        <w:rPr>
          <w:rFonts w:ascii="Arial" w:hAnsi="Arial" w:cs="Arial"/>
          <w:sz w:val="18"/>
          <w:szCs w:val="18"/>
          <w:lang w:val="pt-BR"/>
        </w:rPr>
      </w:pPr>
      <w:r w:rsidRPr="007261A2">
        <w:rPr>
          <w:rFonts w:ascii="Arial" w:hAnsi="Arial" w:cs="Arial"/>
          <w:sz w:val="18"/>
          <w:szCs w:val="18"/>
          <w:lang w:val="pt-BR"/>
        </w:rPr>
        <w:t>Preencher o prazo da entrega do lote observando o previsto no Edital;</w:t>
      </w:r>
    </w:p>
    <w:p w:rsidR="00F90709" w:rsidRPr="007261A2" w:rsidRDefault="00F90709" w:rsidP="00F90709">
      <w:pPr>
        <w:numPr>
          <w:ilvl w:val="1"/>
          <w:numId w:val="41"/>
        </w:numPr>
        <w:shd w:val="clear" w:color="auto" w:fill="FFFFFF"/>
        <w:tabs>
          <w:tab w:val="left" w:pos="567"/>
        </w:tabs>
        <w:spacing w:before="120" w:after="120" w:line="240" w:lineRule="atLeast"/>
        <w:ind w:left="1134" w:hanging="567"/>
        <w:jc w:val="both"/>
        <w:rPr>
          <w:rFonts w:ascii="Arial" w:hAnsi="Arial" w:cs="Arial"/>
          <w:sz w:val="18"/>
          <w:szCs w:val="18"/>
          <w:lang w:val="pt-BR"/>
        </w:rPr>
      </w:pPr>
      <w:proofErr w:type="spellStart"/>
      <w:r w:rsidRPr="007261A2">
        <w:rPr>
          <w:rFonts w:ascii="Arial" w:hAnsi="Arial" w:cs="Arial"/>
          <w:b/>
          <w:sz w:val="18"/>
          <w:szCs w:val="18"/>
          <w:lang w:val="pt-BR"/>
        </w:rPr>
        <w:t>Preencher</w:t>
      </w:r>
      <w:r w:rsidRPr="007261A2">
        <w:rPr>
          <w:rFonts w:ascii="Arial" w:eastAsia="Arial Unicode MS" w:hAnsi="Arial" w:cs="Arial"/>
          <w:sz w:val="18"/>
          <w:szCs w:val="18"/>
          <w:lang w:val="pt-BR"/>
        </w:rPr>
        <w:t>o</w:t>
      </w:r>
      <w:proofErr w:type="spellEnd"/>
      <w:r w:rsidRPr="007261A2">
        <w:rPr>
          <w:rFonts w:ascii="Arial" w:eastAsia="Arial Unicode MS" w:hAnsi="Arial" w:cs="Arial"/>
          <w:sz w:val="18"/>
          <w:szCs w:val="18"/>
          <w:lang w:val="pt-BR"/>
        </w:rPr>
        <w:t xml:space="preserve"> prazo de eficácia da proposta, que não poderá ser inferior a 60 (sessenta) dias corridos, a contar da data da apresentação da proposta realinhada, prazo este que será suspenso caso haja recursos administrativos ou judiciais;</w:t>
      </w:r>
    </w:p>
    <w:p w:rsidR="00F90709" w:rsidRPr="007261A2" w:rsidRDefault="00F90709" w:rsidP="00F90709">
      <w:pPr>
        <w:numPr>
          <w:ilvl w:val="1"/>
          <w:numId w:val="41"/>
        </w:numPr>
        <w:shd w:val="clear" w:color="auto" w:fill="FFFFFF"/>
        <w:tabs>
          <w:tab w:val="left" w:pos="567"/>
        </w:tabs>
        <w:spacing w:before="120" w:after="120" w:line="240" w:lineRule="atLeast"/>
        <w:ind w:left="1134" w:hanging="567"/>
        <w:jc w:val="both"/>
        <w:rPr>
          <w:rFonts w:ascii="Arial" w:hAnsi="Arial" w:cs="Arial"/>
          <w:sz w:val="18"/>
          <w:szCs w:val="18"/>
          <w:lang w:val="pt-BR"/>
        </w:rPr>
      </w:pPr>
      <w:r w:rsidRPr="007261A2">
        <w:rPr>
          <w:rFonts w:ascii="Arial" w:hAnsi="Arial" w:cs="Arial"/>
          <w:sz w:val="18"/>
          <w:szCs w:val="18"/>
          <w:lang w:val="pt-BR"/>
        </w:rPr>
        <w:t>Preencher a MARCA/MODELO, quando não for o fabricante do produto;</w:t>
      </w:r>
    </w:p>
    <w:p w:rsidR="00F90709" w:rsidRPr="007261A2" w:rsidRDefault="00F90709" w:rsidP="00F90709">
      <w:pPr>
        <w:pStyle w:val="PargrafodaLista"/>
        <w:numPr>
          <w:ilvl w:val="0"/>
          <w:numId w:val="40"/>
        </w:numPr>
        <w:spacing w:before="120" w:after="120" w:line="240" w:lineRule="atLeast"/>
        <w:jc w:val="both"/>
        <w:rPr>
          <w:rFonts w:ascii="Arial" w:hAnsi="Arial" w:cs="Arial"/>
          <w:bCs/>
          <w:vanish/>
          <w:sz w:val="18"/>
          <w:szCs w:val="18"/>
          <w:lang w:val="pt-BR"/>
        </w:rPr>
      </w:pPr>
    </w:p>
    <w:p w:rsidR="00F90709" w:rsidRPr="007261A2" w:rsidRDefault="00F90709" w:rsidP="00F90709">
      <w:pPr>
        <w:pStyle w:val="PargrafodaLista"/>
        <w:numPr>
          <w:ilvl w:val="0"/>
          <w:numId w:val="40"/>
        </w:numPr>
        <w:spacing w:before="120" w:after="120" w:line="240" w:lineRule="atLeast"/>
        <w:jc w:val="both"/>
        <w:rPr>
          <w:rFonts w:ascii="Arial" w:hAnsi="Arial" w:cs="Arial"/>
          <w:bCs/>
          <w:vanish/>
          <w:sz w:val="18"/>
          <w:szCs w:val="18"/>
          <w:lang w:val="pt-BR"/>
        </w:rPr>
      </w:pPr>
    </w:p>
    <w:p w:rsidR="00F90709" w:rsidRPr="007261A2" w:rsidRDefault="00F90709" w:rsidP="00F90709">
      <w:pPr>
        <w:pStyle w:val="PargrafodaLista"/>
        <w:numPr>
          <w:ilvl w:val="0"/>
          <w:numId w:val="40"/>
        </w:numPr>
        <w:spacing w:before="120" w:after="120" w:line="240" w:lineRule="atLeast"/>
        <w:jc w:val="both"/>
        <w:rPr>
          <w:rFonts w:ascii="Arial" w:hAnsi="Arial" w:cs="Arial"/>
          <w:bCs/>
          <w:vanish/>
          <w:sz w:val="18"/>
          <w:szCs w:val="18"/>
          <w:lang w:val="pt-BR"/>
        </w:rPr>
      </w:pPr>
    </w:p>
    <w:p w:rsidR="00F90709" w:rsidRPr="00F60B4B" w:rsidRDefault="00F90709" w:rsidP="00F90709">
      <w:pPr>
        <w:pStyle w:val="PargrafodaLista"/>
        <w:numPr>
          <w:ilvl w:val="0"/>
          <w:numId w:val="40"/>
        </w:numPr>
        <w:spacing w:before="120" w:after="120" w:line="240" w:lineRule="atLeast"/>
        <w:jc w:val="both"/>
        <w:rPr>
          <w:rFonts w:ascii="Arial" w:hAnsi="Arial" w:cs="Arial"/>
          <w:bCs/>
          <w:vanish/>
          <w:sz w:val="18"/>
          <w:szCs w:val="18"/>
          <w:lang w:val="pt-BR"/>
        </w:rPr>
      </w:pPr>
    </w:p>
    <w:p w:rsidR="00F90709" w:rsidRPr="00F60B4B" w:rsidRDefault="00F90709" w:rsidP="00F90709">
      <w:pPr>
        <w:numPr>
          <w:ilvl w:val="1"/>
          <w:numId w:val="40"/>
        </w:numPr>
        <w:spacing w:before="120" w:after="120" w:line="240" w:lineRule="atLeast"/>
        <w:ind w:left="1566"/>
        <w:jc w:val="both"/>
        <w:rPr>
          <w:rFonts w:ascii="Arial" w:hAnsi="Arial" w:cs="Arial"/>
          <w:bCs/>
          <w:sz w:val="18"/>
          <w:szCs w:val="18"/>
          <w:lang w:val="pt-BR"/>
        </w:rPr>
      </w:pPr>
      <w:r w:rsidRPr="00F60B4B">
        <w:rPr>
          <w:rFonts w:ascii="Arial" w:hAnsi="Arial" w:cs="Arial"/>
          <w:bCs/>
          <w:sz w:val="18"/>
          <w:szCs w:val="18"/>
          <w:lang w:val="pt-BR"/>
        </w:rPr>
        <w:t xml:space="preserve">A </w:t>
      </w:r>
      <w:r w:rsidRPr="00F60B4B">
        <w:rPr>
          <w:rFonts w:ascii="Arial" w:eastAsia="Arial Unicode MS" w:hAnsi="Arial" w:cs="Arial"/>
          <w:color w:val="000000"/>
          <w:sz w:val="18"/>
          <w:szCs w:val="18"/>
          <w:lang w:val="pt-BR"/>
        </w:rPr>
        <w:t>licitante</w:t>
      </w:r>
      <w:r w:rsidRPr="00F60B4B">
        <w:rPr>
          <w:rFonts w:ascii="Arial" w:hAnsi="Arial" w:cs="Arial"/>
          <w:bCs/>
          <w:sz w:val="18"/>
          <w:szCs w:val="18"/>
          <w:lang w:val="pt-BR"/>
        </w:rPr>
        <w:t xml:space="preserve"> que for o fabricante do produto ofertado, atendendo ao Princípio da Impessoalidade, </w:t>
      </w:r>
      <w:r w:rsidRPr="00F60B4B">
        <w:rPr>
          <w:rFonts w:ascii="Arial" w:hAnsi="Arial" w:cs="Arial"/>
          <w:bCs/>
          <w:sz w:val="18"/>
          <w:szCs w:val="18"/>
          <w:lang w:val="pt-BR"/>
        </w:rPr>
        <w:lastRenderedPageBreak/>
        <w:t xml:space="preserve">deverá preencher o campo </w:t>
      </w:r>
      <w:r w:rsidRPr="00F60B4B">
        <w:rPr>
          <w:rFonts w:ascii="Arial" w:hAnsi="Arial" w:cs="Arial"/>
          <w:b/>
          <w:bCs/>
          <w:sz w:val="18"/>
          <w:szCs w:val="18"/>
          <w:lang w:val="pt-BR"/>
        </w:rPr>
        <w:t>&lt;MARCA/MODELO&gt;</w:t>
      </w:r>
      <w:r w:rsidRPr="00F60B4B">
        <w:rPr>
          <w:rFonts w:ascii="Arial" w:hAnsi="Arial" w:cs="Arial"/>
          <w:bCs/>
          <w:sz w:val="18"/>
          <w:szCs w:val="18"/>
          <w:lang w:val="pt-BR"/>
        </w:rPr>
        <w:t xml:space="preserve">, com a expressão </w:t>
      </w:r>
      <w:r w:rsidRPr="00F60B4B">
        <w:rPr>
          <w:rFonts w:ascii="Arial" w:hAnsi="Arial" w:cs="Arial"/>
          <w:b/>
          <w:bCs/>
          <w:sz w:val="18"/>
          <w:szCs w:val="18"/>
          <w:lang w:val="pt-BR"/>
        </w:rPr>
        <w:t>“Marca Própria”</w:t>
      </w:r>
      <w:r w:rsidRPr="00F60B4B">
        <w:rPr>
          <w:rFonts w:ascii="Arial" w:hAnsi="Arial" w:cs="Arial"/>
          <w:bCs/>
          <w:sz w:val="18"/>
          <w:szCs w:val="18"/>
          <w:lang w:val="pt-BR"/>
        </w:rPr>
        <w:t>, para não ter o risco de ter sua proposta desclassificada.</w:t>
      </w:r>
    </w:p>
    <w:p w:rsidR="00F90709" w:rsidRPr="00F60B4B" w:rsidRDefault="00F90709" w:rsidP="00F90709">
      <w:pPr>
        <w:pStyle w:val="PargrafodaLista"/>
        <w:numPr>
          <w:ilvl w:val="0"/>
          <w:numId w:val="39"/>
        </w:numPr>
        <w:spacing w:before="120" w:after="120" w:line="240" w:lineRule="atLeast"/>
        <w:ind w:left="1134" w:hanging="567"/>
        <w:jc w:val="both"/>
        <w:rPr>
          <w:rFonts w:ascii="Arial" w:hAnsi="Arial" w:cs="Arial"/>
          <w:vanish/>
          <w:sz w:val="18"/>
          <w:szCs w:val="18"/>
          <w:lang w:val="pt-BR"/>
        </w:rPr>
      </w:pPr>
    </w:p>
    <w:p w:rsidR="00F90709" w:rsidRPr="00F60B4B" w:rsidRDefault="00F90709" w:rsidP="00F90709">
      <w:pPr>
        <w:pStyle w:val="PargrafodaLista"/>
        <w:numPr>
          <w:ilvl w:val="0"/>
          <w:numId w:val="39"/>
        </w:numPr>
        <w:spacing w:before="120" w:after="120" w:line="240" w:lineRule="atLeast"/>
        <w:ind w:left="1134" w:hanging="567"/>
        <w:jc w:val="both"/>
        <w:rPr>
          <w:rFonts w:ascii="Arial" w:hAnsi="Arial" w:cs="Arial"/>
          <w:vanish/>
          <w:sz w:val="18"/>
          <w:szCs w:val="18"/>
          <w:lang w:val="pt-BR"/>
        </w:rPr>
      </w:pPr>
    </w:p>
    <w:p w:rsidR="00F90709" w:rsidRPr="00F60B4B" w:rsidRDefault="00F90709" w:rsidP="00F90709">
      <w:pPr>
        <w:pStyle w:val="PargrafodaLista"/>
        <w:numPr>
          <w:ilvl w:val="0"/>
          <w:numId w:val="39"/>
        </w:numPr>
        <w:spacing w:before="120" w:after="120" w:line="240" w:lineRule="atLeast"/>
        <w:ind w:left="1134" w:hanging="567"/>
        <w:jc w:val="both"/>
        <w:rPr>
          <w:rFonts w:ascii="Arial" w:hAnsi="Arial" w:cs="Arial"/>
          <w:vanish/>
          <w:sz w:val="18"/>
          <w:szCs w:val="18"/>
          <w:lang w:val="pt-BR"/>
        </w:rPr>
      </w:pPr>
    </w:p>
    <w:p w:rsidR="00F90709" w:rsidRPr="00F60B4B" w:rsidRDefault="00F90709" w:rsidP="00F90709">
      <w:pPr>
        <w:pStyle w:val="PargrafodaLista"/>
        <w:numPr>
          <w:ilvl w:val="0"/>
          <w:numId w:val="39"/>
        </w:numPr>
        <w:spacing w:before="120" w:after="120" w:line="240" w:lineRule="atLeast"/>
        <w:ind w:left="1134" w:hanging="567"/>
        <w:jc w:val="both"/>
        <w:rPr>
          <w:rFonts w:ascii="Arial" w:hAnsi="Arial" w:cs="Arial"/>
          <w:vanish/>
          <w:sz w:val="18"/>
          <w:szCs w:val="18"/>
          <w:lang w:val="pt-BR"/>
        </w:rPr>
      </w:pPr>
    </w:p>
    <w:p w:rsidR="00F90709" w:rsidRPr="0044271E" w:rsidRDefault="00F90709" w:rsidP="00F90709">
      <w:pPr>
        <w:tabs>
          <w:tab w:val="left" w:pos="567"/>
        </w:tabs>
        <w:spacing w:before="120" w:after="120" w:line="240" w:lineRule="atLeast"/>
        <w:ind w:left="1134" w:hanging="567"/>
        <w:jc w:val="both"/>
        <w:rPr>
          <w:rFonts w:ascii="Arial" w:hAnsi="Arial" w:cs="Arial"/>
          <w:b/>
          <w:sz w:val="18"/>
          <w:szCs w:val="18"/>
          <w:lang w:val="pt-BR"/>
        </w:rPr>
      </w:pPr>
      <w:proofErr w:type="gramStart"/>
      <w:r w:rsidRPr="00F60B4B">
        <w:rPr>
          <w:rFonts w:ascii="Arial" w:hAnsi="Arial" w:cs="Arial"/>
          <w:b/>
          <w:sz w:val="18"/>
          <w:szCs w:val="18"/>
          <w:lang w:val="pt-BR"/>
        </w:rPr>
        <w:t>e</w:t>
      </w:r>
      <w:proofErr w:type="gramEnd"/>
      <w:r w:rsidRPr="00F60B4B">
        <w:rPr>
          <w:rFonts w:ascii="Arial" w:hAnsi="Arial" w:cs="Arial"/>
          <w:b/>
          <w:sz w:val="18"/>
          <w:szCs w:val="18"/>
          <w:lang w:val="pt-BR"/>
        </w:rPr>
        <w:t>)</w:t>
      </w:r>
      <w:r w:rsidRPr="00F60B4B">
        <w:rPr>
          <w:rFonts w:ascii="Arial" w:hAnsi="Arial" w:cs="Arial"/>
          <w:b/>
          <w:sz w:val="18"/>
          <w:szCs w:val="18"/>
          <w:lang w:val="pt-BR"/>
        </w:rPr>
        <w:tab/>
      </w:r>
      <w:r w:rsidRPr="00F60B4B">
        <w:rPr>
          <w:rFonts w:ascii="Arial" w:hAnsi="Arial" w:cs="Arial"/>
          <w:bCs/>
          <w:sz w:val="18"/>
          <w:szCs w:val="18"/>
          <w:lang w:val="pt-BR"/>
        </w:rPr>
        <w:t>O objeto e</w:t>
      </w:r>
      <w:r w:rsidRPr="0044271E">
        <w:rPr>
          <w:rFonts w:ascii="Arial" w:hAnsi="Arial" w:cs="Arial"/>
          <w:bCs/>
          <w:sz w:val="18"/>
          <w:szCs w:val="18"/>
          <w:lang w:val="pt-BR"/>
        </w:rPr>
        <w:t>xige catálogo técnico que deverá ser anexado</w:t>
      </w:r>
      <w:r w:rsidRPr="0044271E">
        <w:rPr>
          <w:rFonts w:ascii="Arial" w:hAnsi="Arial" w:cs="Arial"/>
          <w:sz w:val="18"/>
          <w:szCs w:val="18"/>
          <w:lang w:val="pt-BR"/>
        </w:rPr>
        <w:t xml:space="preserve"> no campo &lt;FICHA/CATALOGO&gt;; </w:t>
      </w:r>
    </w:p>
    <w:p w:rsidR="00F90709" w:rsidRPr="0044271E" w:rsidRDefault="00F90709" w:rsidP="00F90709">
      <w:pPr>
        <w:pStyle w:val="PargrafodaLista"/>
        <w:numPr>
          <w:ilvl w:val="0"/>
          <w:numId w:val="43"/>
        </w:numPr>
        <w:tabs>
          <w:tab w:val="left" w:pos="567"/>
        </w:tabs>
        <w:spacing w:before="120" w:after="120" w:line="240" w:lineRule="atLeast"/>
        <w:ind w:left="1134" w:hanging="567"/>
        <w:jc w:val="both"/>
        <w:rPr>
          <w:rFonts w:ascii="Arial" w:eastAsia="Arial Unicode MS" w:hAnsi="Arial" w:cs="Arial"/>
          <w:bCs/>
          <w:vanish/>
          <w:sz w:val="18"/>
          <w:szCs w:val="18"/>
          <w:lang w:val="pt-BR"/>
        </w:rPr>
      </w:pPr>
    </w:p>
    <w:p w:rsidR="00F90709" w:rsidRPr="0044271E" w:rsidRDefault="00F90709" w:rsidP="00F90709">
      <w:pPr>
        <w:pStyle w:val="PargrafodaLista"/>
        <w:numPr>
          <w:ilvl w:val="0"/>
          <w:numId w:val="43"/>
        </w:numPr>
        <w:tabs>
          <w:tab w:val="left" w:pos="567"/>
        </w:tabs>
        <w:spacing w:before="120" w:after="120" w:line="240" w:lineRule="atLeast"/>
        <w:ind w:left="1134" w:hanging="567"/>
        <w:jc w:val="both"/>
        <w:rPr>
          <w:rFonts w:ascii="Arial" w:eastAsia="Arial Unicode MS" w:hAnsi="Arial" w:cs="Arial"/>
          <w:bCs/>
          <w:vanish/>
          <w:sz w:val="18"/>
          <w:szCs w:val="18"/>
          <w:lang w:val="pt-BR"/>
        </w:rPr>
      </w:pPr>
    </w:p>
    <w:p w:rsidR="00F90709" w:rsidRPr="0044271E" w:rsidRDefault="00F90709" w:rsidP="00F90709">
      <w:pPr>
        <w:pStyle w:val="PargrafodaLista"/>
        <w:numPr>
          <w:ilvl w:val="0"/>
          <w:numId w:val="43"/>
        </w:numPr>
        <w:tabs>
          <w:tab w:val="left" w:pos="567"/>
        </w:tabs>
        <w:spacing w:before="120" w:after="120" w:line="240" w:lineRule="atLeast"/>
        <w:ind w:left="1134" w:hanging="567"/>
        <w:jc w:val="both"/>
        <w:rPr>
          <w:rFonts w:ascii="Arial" w:eastAsia="Arial Unicode MS" w:hAnsi="Arial" w:cs="Arial"/>
          <w:bCs/>
          <w:vanish/>
          <w:sz w:val="18"/>
          <w:szCs w:val="18"/>
          <w:lang w:val="pt-BR"/>
        </w:rPr>
      </w:pPr>
    </w:p>
    <w:p w:rsidR="00F90709" w:rsidRPr="0044271E" w:rsidRDefault="00F90709" w:rsidP="00F90709">
      <w:pPr>
        <w:pStyle w:val="PargrafodaLista"/>
        <w:numPr>
          <w:ilvl w:val="0"/>
          <w:numId w:val="43"/>
        </w:numPr>
        <w:tabs>
          <w:tab w:val="left" w:pos="567"/>
        </w:tabs>
        <w:spacing w:before="120" w:after="120" w:line="240" w:lineRule="atLeast"/>
        <w:ind w:left="1134" w:hanging="567"/>
        <w:jc w:val="both"/>
        <w:rPr>
          <w:rFonts w:ascii="Arial" w:eastAsia="Arial Unicode MS" w:hAnsi="Arial" w:cs="Arial"/>
          <w:bCs/>
          <w:vanish/>
          <w:sz w:val="18"/>
          <w:szCs w:val="18"/>
          <w:lang w:val="pt-BR"/>
        </w:rPr>
      </w:pPr>
    </w:p>
    <w:p w:rsidR="00F90709" w:rsidRPr="0044271E" w:rsidRDefault="00F90709" w:rsidP="00F90709">
      <w:pPr>
        <w:pStyle w:val="PargrafodaLista"/>
        <w:numPr>
          <w:ilvl w:val="0"/>
          <w:numId w:val="43"/>
        </w:numPr>
        <w:tabs>
          <w:tab w:val="left" w:pos="567"/>
        </w:tabs>
        <w:spacing w:before="120" w:after="120" w:line="240" w:lineRule="atLeast"/>
        <w:ind w:left="1134" w:hanging="567"/>
        <w:jc w:val="both"/>
        <w:rPr>
          <w:rFonts w:ascii="Arial" w:eastAsia="Arial Unicode MS" w:hAnsi="Arial" w:cs="Arial"/>
          <w:bCs/>
          <w:vanish/>
          <w:sz w:val="18"/>
          <w:szCs w:val="18"/>
          <w:lang w:val="pt-BR"/>
        </w:rPr>
      </w:pPr>
    </w:p>
    <w:p w:rsidR="00F90709" w:rsidRPr="0044271E" w:rsidRDefault="00F90709" w:rsidP="00F90709">
      <w:pPr>
        <w:pStyle w:val="PargrafodaLista"/>
        <w:numPr>
          <w:ilvl w:val="1"/>
          <w:numId w:val="43"/>
        </w:numPr>
        <w:tabs>
          <w:tab w:val="left" w:pos="1134"/>
        </w:tabs>
        <w:spacing w:before="120" w:after="120" w:line="240" w:lineRule="atLeast"/>
        <w:ind w:left="1701" w:hanging="567"/>
        <w:jc w:val="both"/>
        <w:rPr>
          <w:rFonts w:ascii="Arial" w:hAnsi="Arial" w:cs="Arial"/>
          <w:sz w:val="18"/>
          <w:szCs w:val="18"/>
          <w:lang w:val="pt-BR"/>
        </w:rPr>
      </w:pPr>
      <w:r w:rsidRPr="0044271E">
        <w:rPr>
          <w:rFonts w:ascii="Arial" w:hAnsi="Arial" w:cs="Arial"/>
          <w:sz w:val="18"/>
          <w:szCs w:val="18"/>
          <w:lang w:val="pt-BR"/>
        </w:rPr>
        <w:t xml:space="preserve">O catálogo deverá ser anexado em arquivo (s) de até 8mb (oito megabytes), </w:t>
      </w:r>
      <w:r w:rsidRPr="0044271E">
        <w:rPr>
          <w:rFonts w:ascii="Arial" w:eastAsia="Arial Unicode MS" w:hAnsi="Arial" w:cs="Arial"/>
          <w:bCs/>
          <w:sz w:val="18"/>
          <w:szCs w:val="18"/>
          <w:lang w:val="pt-BR"/>
        </w:rPr>
        <w:t xml:space="preserve">que deverá ser encartado no sistema, observando o disposto no </w:t>
      </w:r>
      <w:r w:rsidRPr="0044271E">
        <w:rPr>
          <w:rFonts w:ascii="Arial" w:eastAsia="Arial Unicode MS" w:hAnsi="Arial" w:cs="Arial"/>
          <w:b/>
          <w:bCs/>
          <w:sz w:val="18"/>
          <w:szCs w:val="18"/>
          <w:lang w:val="pt-BR"/>
        </w:rPr>
        <w:t xml:space="preserve">item 8.5 </w:t>
      </w:r>
      <w:r w:rsidRPr="0044271E">
        <w:rPr>
          <w:rFonts w:ascii="Arial" w:eastAsia="Arial Unicode MS" w:hAnsi="Arial" w:cs="Arial"/>
          <w:bCs/>
          <w:sz w:val="18"/>
          <w:szCs w:val="18"/>
          <w:lang w:val="pt-BR"/>
        </w:rPr>
        <w:t>deste Edital</w:t>
      </w:r>
      <w:r w:rsidRPr="0044271E">
        <w:rPr>
          <w:rFonts w:ascii="Arial" w:hAnsi="Arial" w:cs="Arial"/>
          <w:sz w:val="18"/>
          <w:szCs w:val="18"/>
          <w:lang w:val="pt-BR"/>
        </w:rPr>
        <w:t>.</w:t>
      </w:r>
    </w:p>
    <w:p w:rsidR="00F90709" w:rsidRPr="0044271E" w:rsidRDefault="00F90709" w:rsidP="00F90709">
      <w:pPr>
        <w:pStyle w:val="PargrafodaLista"/>
        <w:numPr>
          <w:ilvl w:val="1"/>
          <w:numId w:val="43"/>
        </w:numPr>
        <w:tabs>
          <w:tab w:val="left" w:pos="1134"/>
        </w:tabs>
        <w:spacing w:before="120" w:after="120" w:line="240" w:lineRule="atLeast"/>
        <w:ind w:left="1701" w:hanging="567"/>
        <w:jc w:val="both"/>
        <w:rPr>
          <w:rFonts w:ascii="Arial" w:hAnsi="Arial" w:cs="Arial"/>
          <w:sz w:val="18"/>
          <w:szCs w:val="18"/>
          <w:lang w:val="pt-BR"/>
        </w:rPr>
      </w:pPr>
      <w:r w:rsidRPr="0044271E">
        <w:rPr>
          <w:rFonts w:ascii="Arial" w:hAnsi="Arial" w:cs="Arial"/>
          <w:sz w:val="18"/>
          <w:szCs w:val="18"/>
          <w:lang w:val="pt-BR"/>
        </w:rPr>
        <w:t xml:space="preserve">Além do catálogo técnico, a licitante que participar do </w:t>
      </w:r>
      <w:r w:rsidRPr="0044271E">
        <w:rPr>
          <w:rFonts w:ascii="Arial" w:hAnsi="Arial" w:cs="Arial"/>
          <w:b/>
          <w:sz w:val="18"/>
          <w:szCs w:val="18"/>
          <w:u w:val="single"/>
          <w:lang w:val="pt-BR"/>
        </w:rPr>
        <w:t>LOTE 3</w:t>
      </w:r>
      <w:r w:rsidR="005E73C0" w:rsidRPr="0044271E">
        <w:rPr>
          <w:rFonts w:ascii="Arial" w:hAnsi="Arial" w:cs="Arial"/>
          <w:b/>
          <w:sz w:val="18"/>
          <w:szCs w:val="18"/>
          <w:u w:val="single"/>
          <w:lang w:val="pt-BR"/>
        </w:rPr>
        <w:t>/ LOTE 3.1/</w:t>
      </w:r>
      <w:r w:rsidRPr="0044271E">
        <w:rPr>
          <w:rFonts w:ascii="Arial" w:hAnsi="Arial" w:cs="Arial"/>
          <w:b/>
          <w:sz w:val="18"/>
          <w:szCs w:val="18"/>
          <w:u w:val="single"/>
          <w:lang w:val="pt-BR"/>
        </w:rPr>
        <w:t xml:space="preserve"> LOTE </w:t>
      </w:r>
      <w:proofErr w:type="gramStart"/>
      <w:r w:rsidRPr="0044271E">
        <w:rPr>
          <w:rFonts w:ascii="Arial" w:hAnsi="Arial" w:cs="Arial"/>
          <w:b/>
          <w:sz w:val="18"/>
          <w:szCs w:val="18"/>
          <w:u w:val="single"/>
          <w:lang w:val="pt-BR"/>
        </w:rPr>
        <w:t>4</w:t>
      </w:r>
      <w:proofErr w:type="gramEnd"/>
      <w:r w:rsidR="005E73C0" w:rsidRPr="0044271E">
        <w:rPr>
          <w:rFonts w:ascii="Arial" w:hAnsi="Arial" w:cs="Arial"/>
          <w:b/>
          <w:sz w:val="18"/>
          <w:szCs w:val="18"/>
          <w:u w:val="single"/>
          <w:lang w:val="pt-BR"/>
        </w:rPr>
        <w:t xml:space="preserve"> e/ou LOTE 4.1</w:t>
      </w:r>
      <w:r w:rsidRPr="0044271E">
        <w:rPr>
          <w:rFonts w:ascii="Arial" w:hAnsi="Arial" w:cs="Arial"/>
          <w:sz w:val="18"/>
          <w:szCs w:val="18"/>
          <w:lang w:val="pt-BR"/>
        </w:rPr>
        <w:t xml:space="preserve"> deverá observar o disposto nos </w:t>
      </w:r>
      <w:r w:rsidRPr="0044271E">
        <w:rPr>
          <w:rFonts w:ascii="Arial" w:hAnsi="Arial" w:cs="Arial"/>
          <w:b/>
          <w:sz w:val="18"/>
          <w:szCs w:val="18"/>
          <w:lang w:val="pt-BR"/>
        </w:rPr>
        <w:t>itens 8.6 e 8.7</w:t>
      </w:r>
      <w:r w:rsidRPr="0044271E">
        <w:rPr>
          <w:rFonts w:ascii="Arial" w:hAnsi="Arial" w:cs="Arial"/>
          <w:sz w:val="18"/>
          <w:szCs w:val="18"/>
          <w:lang w:val="pt-BR"/>
        </w:rPr>
        <w:t xml:space="preserve"> deste Edital.</w:t>
      </w:r>
    </w:p>
    <w:p w:rsidR="00F90709" w:rsidRPr="00A149AE" w:rsidRDefault="00F90709" w:rsidP="00F90709">
      <w:pPr>
        <w:numPr>
          <w:ilvl w:val="0"/>
          <w:numId w:val="93"/>
        </w:numPr>
        <w:shd w:val="clear" w:color="auto" w:fill="FFFFFF"/>
        <w:tabs>
          <w:tab w:val="left" w:pos="567"/>
        </w:tabs>
        <w:spacing w:before="120" w:after="120" w:line="240" w:lineRule="atLeast"/>
        <w:ind w:left="1134" w:hanging="567"/>
        <w:jc w:val="both"/>
        <w:rPr>
          <w:rFonts w:ascii="Arial" w:hAnsi="Arial" w:cs="Arial"/>
          <w:b/>
          <w:sz w:val="18"/>
          <w:szCs w:val="18"/>
          <w:lang w:val="pt-BR"/>
        </w:rPr>
      </w:pPr>
      <w:r w:rsidRPr="00F60B4B">
        <w:rPr>
          <w:rFonts w:ascii="Arial" w:hAnsi="Arial" w:cs="Arial"/>
          <w:b/>
          <w:sz w:val="18"/>
          <w:szCs w:val="18"/>
          <w:lang w:val="pt-BR"/>
        </w:rPr>
        <w:t xml:space="preserve">Preencher o preço ofertado, informando o </w:t>
      </w:r>
      <w:r w:rsidRPr="00F60B4B">
        <w:rPr>
          <w:rFonts w:ascii="Arial" w:hAnsi="Arial" w:cs="Arial"/>
          <w:b/>
          <w:color w:val="FF0000"/>
          <w:sz w:val="18"/>
          <w:szCs w:val="18"/>
          <w:u w:val="single"/>
          <w:lang w:val="pt-BR"/>
        </w:rPr>
        <w:t>VALOR UNITÁRIO DO ITEM</w:t>
      </w:r>
      <w:r w:rsidRPr="00F60B4B">
        <w:rPr>
          <w:rFonts w:ascii="Arial" w:hAnsi="Arial" w:cs="Arial"/>
          <w:b/>
          <w:sz w:val="18"/>
          <w:szCs w:val="18"/>
          <w:lang w:val="pt-BR"/>
        </w:rPr>
        <w:t>;</w:t>
      </w:r>
    </w:p>
    <w:p w:rsidR="00F90709" w:rsidRPr="00A149AE" w:rsidRDefault="00F90709" w:rsidP="00F90709">
      <w:pPr>
        <w:numPr>
          <w:ilvl w:val="0"/>
          <w:numId w:val="93"/>
        </w:numPr>
        <w:shd w:val="clear" w:color="auto" w:fill="FFFFFF"/>
        <w:tabs>
          <w:tab w:val="left" w:pos="567"/>
        </w:tabs>
        <w:spacing w:before="120" w:after="120" w:line="240" w:lineRule="atLeast"/>
        <w:ind w:left="1134" w:hanging="567"/>
        <w:jc w:val="both"/>
        <w:rPr>
          <w:rFonts w:ascii="Arial" w:hAnsi="Arial" w:cs="Arial"/>
          <w:b/>
          <w:sz w:val="18"/>
          <w:szCs w:val="18"/>
          <w:lang w:val="pt-BR"/>
        </w:rPr>
      </w:pPr>
      <w:r w:rsidRPr="00A149AE">
        <w:rPr>
          <w:rFonts w:ascii="Arial" w:hAnsi="Arial" w:cs="Arial"/>
          <w:sz w:val="18"/>
          <w:szCs w:val="18"/>
          <w:lang w:val="pt-BR"/>
        </w:rPr>
        <w:t xml:space="preserve">Após preencher todos os campos solicitados, clicar em </w:t>
      </w:r>
      <w:r w:rsidRPr="00A149AE">
        <w:rPr>
          <w:rFonts w:ascii="Arial" w:hAnsi="Arial" w:cs="Arial"/>
          <w:b/>
          <w:sz w:val="18"/>
          <w:szCs w:val="18"/>
          <w:lang w:val="pt-BR"/>
        </w:rPr>
        <w:t>SALVAR e em seguida ENVIAR.</w:t>
      </w:r>
    </w:p>
    <w:p w:rsidR="00F90709" w:rsidRPr="00A149AE" w:rsidRDefault="00F90709" w:rsidP="00F90709">
      <w:pPr>
        <w:numPr>
          <w:ilvl w:val="1"/>
          <w:numId w:val="32"/>
        </w:numPr>
        <w:spacing w:before="120" w:after="120" w:line="240" w:lineRule="atLeast"/>
        <w:ind w:left="567" w:hanging="567"/>
        <w:jc w:val="both"/>
        <w:rPr>
          <w:rFonts w:ascii="Arial" w:hAnsi="Arial" w:cs="Arial"/>
          <w:sz w:val="18"/>
          <w:szCs w:val="18"/>
          <w:lang w:val="pt-BR"/>
        </w:rPr>
      </w:pPr>
      <w:r w:rsidRPr="00A149AE">
        <w:rPr>
          <w:rFonts w:ascii="Arial" w:hAnsi="Arial" w:cs="Arial"/>
          <w:sz w:val="18"/>
          <w:szCs w:val="18"/>
          <w:lang w:val="pt-BR"/>
        </w:rPr>
        <w:t>O envio da proposta digital pressupõe o pleno conhecimento e atendimento às exigências de habilitação previstas no Edital e seus Anexos. O fornecedor será responsável por todas as transações que forem efetuadas em seu nome no sistema eletrônico, assumindo como firmes e verdadeiras suas propostas, assim como os lances inseridos durante a sessão pública.</w:t>
      </w:r>
    </w:p>
    <w:p w:rsidR="00F90709" w:rsidRPr="00A149AE" w:rsidRDefault="00F90709" w:rsidP="00F90709">
      <w:pPr>
        <w:numPr>
          <w:ilvl w:val="1"/>
          <w:numId w:val="32"/>
        </w:numPr>
        <w:spacing w:before="120" w:after="120" w:line="240" w:lineRule="atLeast"/>
        <w:ind w:left="567" w:hanging="567"/>
        <w:jc w:val="both"/>
        <w:rPr>
          <w:rFonts w:ascii="Arial" w:hAnsi="Arial" w:cs="Arial"/>
          <w:bCs/>
          <w:sz w:val="18"/>
          <w:szCs w:val="18"/>
          <w:lang w:val="pt-BR"/>
        </w:rPr>
      </w:pPr>
      <w:r w:rsidRPr="00A149AE">
        <w:rPr>
          <w:rFonts w:ascii="Arial" w:hAnsi="Arial" w:cs="Arial"/>
          <w:bCs/>
          <w:sz w:val="18"/>
          <w:szCs w:val="18"/>
          <w:lang w:val="pt-BR"/>
        </w:rPr>
        <w:t>Após a abertura da proposta, pelo (a) pregoeiro (a), não caberá desistência, salvo por motivo justo decorrente de fato superveniente e aceito pelo (a) pregoeiro (a).</w:t>
      </w:r>
    </w:p>
    <w:p w:rsidR="00F90709" w:rsidRPr="00A149AE" w:rsidRDefault="00F90709" w:rsidP="00F90709">
      <w:pPr>
        <w:numPr>
          <w:ilvl w:val="1"/>
          <w:numId w:val="32"/>
        </w:numPr>
        <w:spacing w:before="120" w:after="120" w:line="240" w:lineRule="atLeast"/>
        <w:ind w:left="567" w:hanging="567"/>
        <w:jc w:val="both"/>
        <w:rPr>
          <w:rFonts w:ascii="Arial" w:hAnsi="Arial" w:cs="Arial"/>
          <w:bCs/>
          <w:sz w:val="18"/>
          <w:szCs w:val="18"/>
          <w:lang w:val="pt-BR"/>
        </w:rPr>
      </w:pPr>
      <w:r w:rsidRPr="00A149AE">
        <w:rPr>
          <w:rFonts w:ascii="Arial" w:hAnsi="Arial" w:cs="Arial"/>
          <w:color w:val="000000"/>
          <w:sz w:val="18"/>
          <w:szCs w:val="18"/>
          <w:lang w:val="pt-BR"/>
        </w:rPr>
        <w:t xml:space="preserve">Qualquer elemento que </w:t>
      </w:r>
      <w:r w:rsidRPr="00A149AE">
        <w:rPr>
          <w:rFonts w:ascii="Arial" w:hAnsi="Arial" w:cs="Arial"/>
          <w:sz w:val="18"/>
          <w:szCs w:val="18"/>
          <w:lang w:val="pt-BR"/>
        </w:rPr>
        <w:t>possa identificar a licitante nesta fase importa</w:t>
      </w:r>
      <w:r w:rsidRPr="00A149AE">
        <w:rPr>
          <w:rFonts w:ascii="Arial" w:hAnsi="Arial" w:cs="Arial"/>
          <w:color w:val="000000"/>
          <w:sz w:val="18"/>
          <w:szCs w:val="18"/>
          <w:lang w:val="pt-BR"/>
        </w:rPr>
        <w:t xml:space="preserve"> em </w:t>
      </w:r>
      <w:r w:rsidRPr="00A149AE">
        <w:rPr>
          <w:rFonts w:ascii="Arial" w:hAnsi="Arial" w:cs="Arial"/>
          <w:b/>
          <w:color w:val="000000"/>
          <w:sz w:val="18"/>
          <w:szCs w:val="18"/>
          <w:u w:val="single"/>
          <w:lang w:val="pt-BR"/>
        </w:rPr>
        <w:t>DESCLASSIFICAÇÃO DA PROPOSTA</w:t>
      </w:r>
      <w:r w:rsidRPr="00A149AE">
        <w:rPr>
          <w:rFonts w:ascii="Arial" w:hAnsi="Arial" w:cs="Arial"/>
          <w:color w:val="000000"/>
          <w:sz w:val="18"/>
          <w:szCs w:val="18"/>
          <w:lang w:val="pt-BR"/>
        </w:rPr>
        <w:t>, sem prejuízo das sanções previstas neste Edital.</w:t>
      </w:r>
    </w:p>
    <w:p w:rsidR="00F90709" w:rsidRPr="00A149AE" w:rsidRDefault="00F90709" w:rsidP="00F90709">
      <w:pPr>
        <w:pStyle w:val="Ttulo1"/>
        <w:shd w:val="clear" w:color="auto" w:fill="AEAAAA" w:themeFill="background2" w:themeFillShade="BF"/>
        <w:spacing w:line="240" w:lineRule="atLeast"/>
        <w:ind w:left="567" w:hanging="567"/>
        <w:jc w:val="center"/>
        <w:rPr>
          <w:rFonts w:cs="Arial"/>
          <w:sz w:val="18"/>
          <w:szCs w:val="18"/>
          <w:lang w:val="pt-BR"/>
        </w:rPr>
      </w:pPr>
      <w:bookmarkStart w:id="19" w:name="_Toc89329642"/>
      <w:bookmarkStart w:id="20" w:name="_Toc96358861"/>
      <w:r w:rsidRPr="00A149AE">
        <w:rPr>
          <w:rFonts w:cs="Arial"/>
          <w:sz w:val="18"/>
          <w:szCs w:val="18"/>
          <w:lang w:val="pt-BR"/>
        </w:rPr>
        <w:t xml:space="preserve">8. DA PROPOSTA DE PREÇOS DE FORMA </w:t>
      </w:r>
      <w:r w:rsidRPr="00A149AE">
        <w:rPr>
          <w:rFonts w:cs="Arial"/>
          <w:color w:val="auto"/>
          <w:sz w:val="18"/>
          <w:szCs w:val="18"/>
          <w:lang w:val="pt-BR"/>
        </w:rPr>
        <w:t>ESCRITA E DOS DOCUMENTOS DE HABILITAÇÃO NO SIAG</w:t>
      </w:r>
      <w:bookmarkEnd w:id="19"/>
      <w:bookmarkEnd w:id="20"/>
    </w:p>
    <w:p w:rsidR="00F90709" w:rsidRPr="00A149AE" w:rsidRDefault="00F90709" w:rsidP="00F90709">
      <w:pPr>
        <w:pStyle w:val="PargrafodaLista"/>
        <w:widowControl/>
        <w:numPr>
          <w:ilvl w:val="0"/>
          <w:numId w:val="3"/>
        </w:numPr>
        <w:shd w:val="clear" w:color="auto" w:fill="FFFFFF"/>
        <w:suppressAutoHyphens w:val="0"/>
        <w:spacing w:before="120" w:after="120" w:line="240" w:lineRule="atLeast"/>
        <w:ind w:left="567" w:hanging="567"/>
        <w:jc w:val="both"/>
        <w:rPr>
          <w:rFonts w:ascii="Arial" w:eastAsia="Calibri" w:hAnsi="Arial" w:cs="Arial"/>
          <w:vanish/>
          <w:color w:val="000000"/>
          <w:sz w:val="18"/>
          <w:szCs w:val="18"/>
          <w:lang w:val="pt-BR" w:eastAsia="en-US"/>
        </w:rPr>
      </w:pPr>
    </w:p>
    <w:p w:rsidR="00F90709" w:rsidRPr="00A149AE" w:rsidRDefault="00F90709" w:rsidP="00F90709">
      <w:pPr>
        <w:pStyle w:val="PargrafodaLista"/>
        <w:numPr>
          <w:ilvl w:val="1"/>
          <w:numId w:val="44"/>
        </w:numPr>
        <w:spacing w:before="120" w:after="120" w:line="240" w:lineRule="atLeast"/>
        <w:ind w:left="567" w:hanging="567"/>
        <w:jc w:val="both"/>
        <w:rPr>
          <w:rFonts w:ascii="Arial" w:hAnsi="Arial" w:cs="Arial"/>
          <w:sz w:val="18"/>
          <w:szCs w:val="18"/>
          <w:lang w:val="pt-BR"/>
        </w:rPr>
      </w:pPr>
      <w:r w:rsidRPr="00A149AE">
        <w:rPr>
          <w:rFonts w:ascii="Arial" w:hAnsi="Arial" w:cs="Arial"/>
          <w:sz w:val="18"/>
          <w:szCs w:val="18"/>
          <w:lang w:val="pt-BR"/>
        </w:rPr>
        <w:t xml:space="preserve">Salvada a Proposta Eletrônica de Preços, a licitante </w:t>
      </w:r>
      <w:r w:rsidRPr="00A149AE">
        <w:rPr>
          <w:rFonts w:ascii="Arial" w:hAnsi="Arial" w:cs="Arial"/>
          <w:b/>
          <w:sz w:val="18"/>
          <w:szCs w:val="18"/>
          <w:lang w:val="pt-BR"/>
        </w:rPr>
        <w:t>deverá</w:t>
      </w:r>
      <w:r w:rsidRPr="00A149AE">
        <w:rPr>
          <w:rFonts w:ascii="Arial" w:hAnsi="Arial" w:cs="Arial"/>
          <w:sz w:val="18"/>
          <w:szCs w:val="18"/>
          <w:lang w:val="pt-BR"/>
        </w:rPr>
        <w:t xml:space="preserve"> clicar em “</w:t>
      </w:r>
      <w:r w:rsidRPr="00A149AE">
        <w:rPr>
          <w:rFonts w:ascii="Arial" w:hAnsi="Arial" w:cs="Arial"/>
          <w:b/>
          <w:sz w:val="18"/>
          <w:szCs w:val="18"/>
          <w:lang w:val="pt-BR"/>
        </w:rPr>
        <w:t>ANEXO DA PROPOSTA</w:t>
      </w:r>
      <w:r w:rsidRPr="00A149AE">
        <w:rPr>
          <w:rFonts w:ascii="Arial" w:hAnsi="Arial" w:cs="Arial"/>
          <w:sz w:val="18"/>
          <w:szCs w:val="18"/>
          <w:lang w:val="pt-BR"/>
        </w:rPr>
        <w:t xml:space="preserve">” para fins de </w:t>
      </w:r>
      <w:r w:rsidRPr="00A149AE">
        <w:rPr>
          <w:rFonts w:ascii="Arial" w:hAnsi="Arial" w:cs="Arial"/>
          <w:b/>
          <w:sz w:val="18"/>
          <w:szCs w:val="18"/>
          <w:u w:val="single"/>
          <w:lang w:val="pt-BR"/>
        </w:rPr>
        <w:t>ANEXAR E ENVIAR</w:t>
      </w:r>
      <w:r w:rsidRPr="00A149AE">
        <w:rPr>
          <w:rFonts w:ascii="Arial" w:hAnsi="Arial" w:cs="Arial"/>
          <w:sz w:val="18"/>
          <w:szCs w:val="18"/>
          <w:lang w:val="pt-BR"/>
        </w:rPr>
        <w:t xml:space="preserve"> a </w:t>
      </w:r>
      <w:r w:rsidRPr="00A149AE">
        <w:rPr>
          <w:rFonts w:ascii="Arial" w:hAnsi="Arial" w:cs="Arial"/>
          <w:b/>
          <w:sz w:val="18"/>
          <w:szCs w:val="18"/>
          <w:lang w:val="pt-BR"/>
        </w:rPr>
        <w:t>PROPOSTA DE PREÇO DE FORMA ESCRITA</w:t>
      </w:r>
      <w:r w:rsidRPr="00A149AE">
        <w:rPr>
          <w:rFonts w:ascii="Arial" w:hAnsi="Arial" w:cs="Arial"/>
          <w:sz w:val="18"/>
          <w:szCs w:val="18"/>
          <w:lang w:val="pt-BR"/>
        </w:rPr>
        <w:t xml:space="preserve">, obedecendo aos requisitos constantes nos </w:t>
      </w:r>
      <w:proofErr w:type="gramStart"/>
      <w:r w:rsidRPr="00A149AE">
        <w:rPr>
          <w:rFonts w:ascii="Arial" w:hAnsi="Arial" w:cs="Arial"/>
          <w:b/>
          <w:sz w:val="18"/>
          <w:szCs w:val="18"/>
          <w:lang w:val="pt-BR"/>
        </w:rPr>
        <w:t>subitens8.</w:t>
      </w:r>
      <w:proofErr w:type="gramEnd"/>
      <w:r w:rsidRPr="00A149AE">
        <w:rPr>
          <w:rFonts w:ascii="Arial" w:hAnsi="Arial" w:cs="Arial"/>
          <w:b/>
          <w:sz w:val="18"/>
          <w:szCs w:val="18"/>
          <w:lang w:val="pt-BR"/>
        </w:rPr>
        <w:t>3 e 8.4</w:t>
      </w:r>
      <w:r w:rsidRPr="00A149AE">
        <w:rPr>
          <w:rFonts w:ascii="Arial" w:hAnsi="Arial" w:cs="Arial"/>
          <w:sz w:val="18"/>
          <w:szCs w:val="18"/>
          <w:lang w:val="pt-BR"/>
        </w:rPr>
        <w:t>.</w:t>
      </w:r>
    </w:p>
    <w:p w:rsidR="00F90709" w:rsidRPr="00A149AE" w:rsidRDefault="00F90709" w:rsidP="00F90709">
      <w:pPr>
        <w:pStyle w:val="PargrafodaLista"/>
        <w:numPr>
          <w:ilvl w:val="2"/>
          <w:numId w:val="44"/>
        </w:numPr>
        <w:spacing w:before="120" w:after="120" w:line="240" w:lineRule="atLeast"/>
        <w:ind w:left="1134" w:hanging="567"/>
        <w:jc w:val="both"/>
        <w:rPr>
          <w:rFonts w:ascii="Arial" w:hAnsi="Arial" w:cs="Arial"/>
          <w:sz w:val="18"/>
          <w:szCs w:val="18"/>
          <w:lang w:val="pt-BR"/>
        </w:rPr>
      </w:pPr>
      <w:r w:rsidRPr="00A149AE">
        <w:rPr>
          <w:rFonts w:ascii="Arial" w:hAnsi="Arial" w:cs="Arial"/>
          <w:b/>
          <w:sz w:val="18"/>
          <w:szCs w:val="18"/>
          <w:lang w:val="pt-BR"/>
        </w:rPr>
        <w:t xml:space="preserve">A licitante deverá anexar uma proposta, conforme modelo do </w:t>
      </w:r>
      <w:r w:rsidRPr="00A149AE">
        <w:rPr>
          <w:rFonts w:ascii="Arial" w:hAnsi="Arial" w:cs="Arial"/>
          <w:b/>
          <w:color w:val="FF0000"/>
          <w:sz w:val="18"/>
          <w:szCs w:val="18"/>
          <w:lang w:val="pt-BR"/>
        </w:rPr>
        <w:t>ANEXO II,</w:t>
      </w:r>
      <w:r w:rsidRPr="00A149AE">
        <w:rPr>
          <w:rFonts w:ascii="Arial" w:hAnsi="Arial" w:cs="Arial"/>
          <w:b/>
          <w:sz w:val="18"/>
          <w:szCs w:val="18"/>
          <w:lang w:val="pt-BR"/>
        </w:rPr>
        <w:t xml:space="preserve"> para cada lote que deseja participar, com as informações apenas do lote pretendido.</w:t>
      </w:r>
    </w:p>
    <w:p w:rsidR="00F90709" w:rsidRPr="00A149AE" w:rsidRDefault="00F90709" w:rsidP="00F90709">
      <w:pPr>
        <w:pStyle w:val="PargrafodaLista"/>
        <w:numPr>
          <w:ilvl w:val="2"/>
          <w:numId w:val="44"/>
        </w:numPr>
        <w:spacing w:before="120" w:after="120" w:line="240" w:lineRule="atLeast"/>
        <w:ind w:left="1134" w:hanging="567"/>
        <w:jc w:val="both"/>
        <w:rPr>
          <w:rFonts w:ascii="Arial" w:hAnsi="Arial" w:cs="Arial"/>
          <w:sz w:val="18"/>
          <w:szCs w:val="18"/>
          <w:lang w:val="pt-BR"/>
        </w:rPr>
      </w:pPr>
      <w:r w:rsidRPr="00A149AE">
        <w:rPr>
          <w:rFonts w:ascii="Arial" w:hAnsi="Arial" w:cs="Arial"/>
          <w:sz w:val="18"/>
          <w:szCs w:val="18"/>
          <w:lang w:val="pt-BR"/>
        </w:rPr>
        <w:t xml:space="preserve">O não cumprimento do disposto nos </w:t>
      </w:r>
      <w:r w:rsidRPr="00A149AE">
        <w:rPr>
          <w:rFonts w:ascii="Arial" w:hAnsi="Arial" w:cs="Arial"/>
          <w:b/>
          <w:bCs/>
          <w:sz w:val="18"/>
          <w:szCs w:val="18"/>
          <w:lang w:val="pt-BR"/>
        </w:rPr>
        <w:t>subitens</w:t>
      </w:r>
      <w:r w:rsidRPr="00A149AE">
        <w:rPr>
          <w:rFonts w:ascii="Arial" w:hAnsi="Arial" w:cs="Arial"/>
          <w:b/>
          <w:sz w:val="18"/>
          <w:szCs w:val="18"/>
          <w:lang w:val="pt-BR"/>
        </w:rPr>
        <w:t xml:space="preserve"> 8.1 e 8.1.1</w:t>
      </w:r>
      <w:r w:rsidRPr="00A149AE">
        <w:rPr>
          <w:rFonts w:ascii="Arial" w:hAnsi="Arial" w:cs="Arial"/>
          <w:sz w:val="18"/>
          <w:szCs w:val="18"/>
          <w:lang w:val="pt-BR"/>
        </w:rPr>
        <w:t xml:space="preserve"> </w:t>
      </w:r>
      <w:proofErr w:type="gramStart"/>
      <w:r w:rsidRPr="00A149AE">
        <w:rPr>
          <w:rFonts w:ascii="Arial" w:hAnsi="Arial" w:cs="Arial"/>
          <w:sz w:val="18"/>
          <w:szCs w:val="18"/>
          <w:lang w:val="pt-BR"/>
        </w:rPr>
        <w:t>implicará</w:t>
      </w:r>
      <w:proofErr w:type="gramEnd"/>
      <w:r w:rsidRPr="00A149AE">
        <w:rPr>
          <w:rFonts w:ascii="Arial" w:hAnsi="Arial" w:cs="Arial"/>
          <w:sz w:val="18"/>
          <w:szCs w:val="18"/>
          <w:lang w:val="pt-BR"/>
        </w:rPr>
        <w:t xml:space="preserve"> na DESCLASSIFICAÇÃO da proposta da </w:t>
      </w:r>
      <w:r w:rsidRPr="00A149AE">
        <w:rPr>
          <w:rFonts w:ascii="Arial" w:eastAsia="Arial Unicode MS" w:hAnsi="Arial" w:cs="Arial"/>
          <w:bCs/>
          <w:color w:val="000000"/>
          <w:sz w:val="18"/>
          <w:szCs w:val="18"/>
          <w:lang w:val="pt-BR"/>
        </w:rPr>
        <w:t>licitante</w:t>
      </w:r>
      <w:r w:rsidRPr="00A149AE">
        <w:rPr>
          <w:rFonts w:ascii="Arial" w:hAnsi="Arial" w:cs="Arial"/>
          <w:sz w:val="18"/>
          <w:szCs w:val="18"/>
          <w:lang w:val="pt-BR"/>
        </w:rPr>
        <w:t xml:space="preserve"> para o lote.</w:t>
      </w:r>
    </w:p>
    <w:p w:rsidR="00F90709" w:rsidRPr="00A149AE" w:rsidRDefault="00F90709" w:rsidP="00F90709">
      <w:pPr>
        <w:pStyle w:val="PargrafodaLista"/>
        <w:numPr>
          <w:ilvl w:val="2"/>
          <w:numId w:val="44"/>
        </w:numPr>
        <w:spacing w:before="120" w:after="120" w:line="240" w:lineRule="atLeast"/>
        <w:ind w:left="1134" w:hanging="567"/>
        <w:jc w:val="both"/>
        <w:rPr>
          <w:rFonts w:ascii="Arial" w:hAnsi="Arial" w:cs="Arial"/>
          <w:sz w:val="18"/>
          <w:szCs w:val="18"/>
          <w:lang w:val="pt-BR"/>
        </w:rPr>
      </w:pPr>
      <w:r w:rsidRPr="00A149AE">
        <w:rPr>
          <w:rFonts w:ascii="Arial" w:hAnsi="Arial" w:cs="Arial"/>
          <w:b/>
          <w:sz w:val="18"/>
          <w:szCs w:val="18"/>
          <w:lang w:val="pt-BR"/>
        </w:rPr>
        <w:t xml:space="preserve">É terminantemente VEDADO </w:t>
      </w:r>
      <w:r w:rsidRPr="00A149AE">
        <w:rPr>
          <w:rFonts w:ascii="Arial" w:hAnsi="Arial" w:cs="Arial"/>
          <w:sz w:val="18"/>
          <w:szCs w:val="18"/>
          <w:lang w:val="pt-BR"/>
        </w:rPr>
        <w:t xml:space="preserve">às </w:t>
      </w:r>
      <w:r w:rsidRPr="00A149AE">
        <w:rPr>
          <w:rFonts w:ascii="Arial" w:eastAsia="Arial Unicode MS" w:hAnsi="Arial" w:cs="Arial"/>
          <w:bCs/>
          <w:color w:val="000000"/>
          <w:sz w:val="18"/>
          <w:szCs w:val="18"/>
          <w:lang w:val="pt-BR"/>
        </w:rPr>
        <w:t>licitante</w:t>
      </w:r>
      <w:r w:rsidRPr="00A149AE">
        <w:rPr>
          <w:rFonts w:ascii="Arial" w:hAnsi="Arial" w:cs="Arial"/>
          <w:sz w:val="18"/>
          <w:szCs w:val="18"/>
          <w:lang w:val="pt-BR"/>
        </w:rPr>
        <w:t>s que participarem de mais de 01 (um) lote, anexar proposta (s) de forma escrita de outro (s) lote (s), não correspondente (s) ao lote em que está cadastrando a proposta eletrônica,</w:t>
      </w:r>
      <w:r w:rsidRPr="00A149AE">
        <w:rPr>
          <w:rFonts w:ascii="Arial" w:hAnsi="Arial" w:cs="Arial"/>
          <w:b/>
          <w:sz w:val="18"/>
          <w:szCs w:val="18"/>
          <w:lang w:val="pt-BR"/>
        </w:rPr>
        <w:t xml:space="preserve"> sob pena de DESCLASSIFICAÇÃO SUMÁRIA </w:t>
      </w:r>
      <w:r w:rsidRPr="00A149AE">
        <w:rPr>
          <w:rFonts w:ascii="Arial" w:hAnsi="Arial" w:cs="Arial"/>
          <w:sz w:val="18"/>
          <w:szCs w:val="18"/>
          <w:lang w:val="pt-BR"/>
        </w:rPr>
        <w:t xml:space="preserve">no lote e se estende também para os lotes referentes àquelas propostas anexadas indevidamente, por configurar identificação indevida da </w:t>
      </w:r>
      <w:r w:rsidRPr="00A149AE">
        <w:rPr>
          <w:rFonts w:ascii="Arial" w:eastAsia="Arial Unicode MS" w:hAnsi="Arial" w:cs="Arial"/>
          <w:bCs/>
          <w:color w:val="000000"/>
          <w:sz w:val="18"/>
          <w:szCs w:val="18"/>
          <w:lang w:val="pt-BR"/>
        </w:rPr>
        <w:t>licitante</w:t>
      </w:r>
      <w:r w:rsidRPr="00A149AE">
        <w:rPr>
          <w:rFonts w:ascii="Arial" w:hAnsi="Arial" w:cs="Arial"/>
          <w:sz w:val="18"/>
          <w:szCs w:val="18"/>
          <w:lang w:val="pt-BR"/>
        </w:rPr>
        <w:t xml:space="preserve"> no decorrer da disputa de lances.</w:t>
      </w:r>
    </w:p>
    <w:p w:rsidR="00F90709" w:rsidRPr="00A149AE" w:rsidRDefault="00F90709" w:rsidP="00F90709">
      <w:pPr>
        <w:numPr>
          <w:ilvl w:val="1"/>
          <w:numId w:val="44"/>
        </w:numPr>
        <w:spacing w:before="120" w:after="120" w:line="240" w:lineRule="atLeast"/>
        <w:ind w:left="567" w:hanging="567"/>
        <w:jc w:val="both"/>
        <w:rPr>
          <w:rFonts w:ascii="Arial" w:hAnsi="Arial" w:cs="Arial"/>
          <w:sz w:val="18"/>
          <w:szCs w:val="18"/>
          <w:lang w:val="pt-BR"/>
        </w:rPr>
      </w:pPr>
      <w:r w:rsidRPr="00A149AE">
        <w:rPr>
          <w:rFonts w:ascii="Arial" w:hAnsi="Arial" w:cs="Arial"/>
          <w:sz w:val="18"/>
          <w:szCs w:val="18"/>
          <w:lang w:val="pt-BR"/>
        </w:rPr>
        <w:t xml:space="preserve">As licitantes deverão </w:t>
      </w:r>
      <w:r w:rsidRPr="00A149AE">
        <w:rPr>
          <w:rFonts w:ascii="Arial" w:hAnsi="Arial" w:cs="Arial"/>
          <w:b/>
          <w:sz w:val="18"/>
          <w:szCs w:val="18"/>
          <w:u w:val="single"/>
          <w:lang w:val="pt-BR"/>
        </w:rPr>
        <w:t>ANEXAR E ENVIAR</w:t>
      </w:r>
      <w:r w:rsidRPr="00A149AE">
        <w:rPr>
          <w:rFonts w:ascii="Arial" w:hAnsi="Arial" w:cs="Arial"/>
          <w:sz w:val="18"/>
          <w:szCs w:val="18"/>
          <w:lang w:val="pt-BR"/>
        </w:rPr>
        <w:t xml:space="preserve"> também em campo próprio (anexos da habilitação) via SIAG, dentro do prazo estabelecido para envio das propostas, </w:t>
      </w:r>
      <w:r w:rsidRPr="00A149AE">
        <w:rPr>
          <w:rFonts w:ascii="Arial" w:hAnsi="Arial" w:cs="Arial"/>
          <w:b/>
          <w:sz w:val="18"/>
          <w:szCs w:val="18"/>
          <w:u w:val="single"/>
          <w:lang w:val="pt-BR"/>
        </w:rPr>
        <w:t>SOB PENA DE INABILITAÇÃO, TODOS OS DOCUMENTOS DE HABILITAÇÃO</w:t>
      </w:r>
      <w:r w:rsidRPr="00A149AE">
        <w:rPr>
          <w:rFonts w:ascii="Arial" w:hAnsi="Arial" w:cs="Arial"/>
          <w:sz w:val="18"/>
          <w:szCs w:val="18"/>
          <w:lang w:val="pt-BR"/>
        </w:rPr>
        <w:t xml:space="preserve"> exigidos na seção 12 deste Edital.</w:t>
      </w:r>
    </w:p>
    <w:p w:rsidR="00F90709" w:rsidRPr="00A149AE" w:rsidRDefault="00F90709" w:rsidP="00F90709">
      <w:pPr>
        <w:numPr>
          <w:ilvl w:val="1"/>
          <w:numId w:val="44"/>
        </w:numPr>
        <w:spacing w:before="120" w:after="120" w:line="240" w:lineRule="atLeast"/>
        <w:ind w:left="567" w:hanging="567"/>
        <w:jc w:val="both"/>
        <w:rPr>
          <w:rFonts w:ascii="Arial" w:hAnsi="Arial" w:cs="Arial"/>
          <w:color w:val="000000"/>
          <w:sz w:val="18"/>
          <w:szCs w:val="18"/>
          <w:lang w:val="pt-BR"/>
        </w:rPr>
      </w:pPr>
      <w:r w:rsidRPr="00A149AE">
        <w:rPr>
          <w:rFonts w:ascii="Arial" w:hAnsi="Arial" w:cs="Arial"/>
          <w:color w:val="000000"/>
          <w:sz w:val="18"/>
          <w:szCs w:val="18"/>
          <w:lang w:val="pt-BR"/>
        </w:rPr>
        <w:t xml:space="preserve">Para formular a Proposta de Preço, a licitante deverá observar com atenção o Termo de Referência, que consta no </w:t>
      </w:r>
      <w:r w:rsidRPr="00A149AE">
        <w:rPr>
          <w:rFonts w:ascii="Arial" w:hAnsi="Arial" w:cs="Arial"/>
          <w:b/>
          <w:color w:val="FF0000"/>
          <w:sz w:val="18"/>
          <w:szCs w:val="18"/>
          <w:lang w:val="pt-BR"/>
        </w:rPr>
        <w:t>Anexo III</w:t>
      </w:r>
      <w:r w:rsidRPr="00A149AE">
        <w:rPr>
          <w:rFonts w:ascii="Arial" w:hAnsi="Arial" w:cs="Arial"/>
          <w:color w:val="000000"/>
          <w:sz w:val="18"/>
          <w:szCs w:val="18"/>
          <w:lang w:val="pt-BR"/>
        </w:rPr>
        <w:t>, parte integrante do presente Edital, principalmente nos itens que venham a fazer parte da formação do preço.</w:t>
      </w:r>
    </w:p>
    <w:p w:rsidR="00F90709" w:rsidRPr="00A149AE" w:rsidRDefault="00F90709" w:rsidP="00F90709">
      <w:pPr>
        <w:numPr>
          <w:ilvl w:val="1"/>
          <w:numId w:val="44"/>
        </w:numPr>
        <w:spacing w:before="120" w:after="120" w:line="240" w:lineRule="atLeast"/>
        <w:ind w:left="567" w:hanging="567"/>
        <w:jc w:val="both"/>
        <w:rPr>
          <w:rFonts w:ascii="Arial" w:hAnsi="Arial" w:cs="Arial"/>
          <w:color w:val="000000"/>
          <w:sz w:val="18"/>
          <w:szCs w:val="18"/>
          <w:lang w:val="pt-BR"/>
        </w:rPr>
      </w:pPr>
      <w:r w:rsidRPr="00A149AE">
        <w:rPr>
          <w:rFonts w:ascii="Arial" w:hAnsi="Arial" w:cs="Arial"/>
          <w:color w:val="000000"/>
          <w:sz w:val="18"/>
          <w:szCs w:val="18"/>
          <w:lang w:val="pt-BR"/>
        </w:rPr>
        <w:t xml:space="preserve">A PROPOSTA DE PREÇOS DE FORMA ESCRITA deve ser elaborada observando o </w:t>
      </w:r>
      <w:r w:rsidRPr="00A149AE">
        <w:rPr>
          <w:rFonts w:ascii="Arial" w:hAnsi="Arial" w:cs="Arial"/>
          <w:color w:val="FF0000"/>
          <w:sz w:val="18"/>
          <w:szCs w:val="18"/>
          <w:shd w:val="clear" w:color="auto" w:fill="FFFFFF" w:themeFill="background1"/>
          <w:lang w:val="pt-BR"/>
        </w:rPr>
        <w:t xml:space="preserve">Formulário Padrão de Proposta - </w:t>
      </w:r>
      <w:r w:rsidRPr="00A149AE">
        <w:rPr>
          <w:rFonts w:ascii="Arial" w:hAnsi="Arial" w:cs="Arial"/>
          <w:b/>
          <w:color w:val="FF0000"/>
          <w:sz w:val="18"/>
          <w:szCs w:val="18"/>
          <w:shd w:val="clear" w:color="auto" w:fill="FFFFFF" w:themeFill="background1"/>
          <w:lang w:val="pt-BR"/>
        </w:rPr>
        <w:t xml:space="preserve">ANEXO </w:t>
      </w:r>
      <w:proofErr w:type="spellStart"/>
      <w:proofErr w:type="gramStart"/>
      <w:r w:rsidRPr="00A149AE">
        <w:rPr>
          <w:rFonts w:ascii="Arial" w:hAnsi="Arial" w:cs="Arial"/>
          <w:b/>
          <w:color w:val="FF0000"/>
          <w:sz w:val="18"/>
          <w:szCs w:val="18"/>
          <w:shd w:val="clear" w:color="auto" w:fill="FFFFFF" w:themeFill="background1"/>
          <w:lang w:val="pt-BR"/>
        </w:rPr>
        <w:t>II</w:t>
      </w:r>
      <w:r w:rsidRPr="00A149AE">
        <w:rPr>
          <w:rFonts w:ascii="Arial" w:hAnsi="Arial" w:cs="Arial"/>
          <w:color w:val="FF0000"/>
          <w:sz w:val="18"/>
          <w:szCs w:val="18"/>
          <w:shd w:val="clear" w:color="auto" w:fill="FFFFFF" w:themeFill="background1"/>
          <w:lang w:val="pt-BR"/>
        </w:rPr>
        <w:t>e</w:t>
      </w:r>
      <w:proofErr w:type="spellEnd"/>
      <w:proofErr w:type="gramEnd"/>
      <w:r w:rsidRPr="00A149AE">
        <w:rPr>
          <w:rFonts w:ascii="Arial" w:hAnsi="Arial" w:cs="Arial"/>
          <w:color w:val="FF0000"/>
          <w:sz w:val="18"/>
          <w:szCs w:val="18"/>
          <w:shd w:val="clear" w:color="auto" w:fill="FFFFFF" w:themeFill="background1"/>
          <w:lang w:val="pt-BR"/>
        </w:rPr>
        <w:t xml:space="preserve"> Especificação – </w:t>
      </w:r>
      <w:r w:rsidRPr="00A149AE">
        <w:rPr>
          <w:rFonts w:ascii="Arial" w:hAnsi="Arial" w:cs="Arial"/>
          <w:b/>
          <w:color w:val="FF0000"/>
          <w:sz w:val="18"/>
          <w:szCs w:val="18"/>
          <w:shd w:val="clear" w:color="auto" w:fill="FFFFFF" w:themeFill="background1"/>
          <w:lang w:val="pt-BR"/>
        </w:rPr>
        <w:t>ANEXO I</w:t>
      </w:r>
      <w:r w:rsidRPr="00A149AE">
        <w:rPr>
          <w:rFonts w:ascii="Arial" w:hAnsi="Arial" w:cs="Arial"/>
          <w:color w:val="000000"/>
          <w:sz w:val="18"/>
          <w:szCs w:val="18"/>
          <w:shd w:val="clear" w:color="auto" w:fill="FFFFFF" w:themeFill="background1"/>
          <w:lang w:val="pt-BR"/>
        </w:rPr>
        <w:t xml:space="preserve"> </w:t>
      </w:r>
      <w:proofErr w:type="spellStart"/>
      <w:r w:rsidRPr="00A149AE">
        <w:rPr>
          <w:rFonts w:ascii="Arial" w:hAnsi="Arial" w:cs="Arial"/>
          <w:color w:val="000000"/>
          <w:sz w:val="18"/>
          <w:szCs w:val="18"/>
          <w:shd w:val="clear" w:color="auto" w:fill="FFFFFF" w:themeFill="background1"/>
          <w:lang w:val="pt-BR"/>
        </w:rPr>
        <w:t>e</w:t>
      </w:r>
      <w:r w:rsidRPr="00A149AE">
        <w:rPr>
          <w:rFonts w:ascii="Arial" w:hAnsi="Arial" w:cs="Arial"/>
          <w:b/>
          <w:bCs/>
          <w:color w:val="000000"/>
          <w:sz w:val="18"/>
          <w:szCs w:val="18"/>
          <w:lang w:val="pt-BR"/>
        </w:rPr>
        <w:t>conter</w:t>
      </w:r>
      <w:proofErr w:type="spellEnd"/>
      <w:r w:rsidRPr="00A149AE">
        <w:rPr>
          <w:rFonts w:ascii="Arial" w:hAnsi="Arial" w:cs="Arial"/>
          <w:b/>
          <w:bCs/>
          <w:color w:val="000000"/>
          <w:sz w:val="18"/>
          <w:szCs w:val="18"/>
          <w:lang w:val="pt-BR"/>
        </w:rPr>
        <w:t xml:space="preserve"> obrigatoriamente</w:t>
      </w:r>
      <w:r w:rsidRPr="00A149AE">
        <w:rPr>
          <w:rFonts w:ascii="Arial" w:hAnsi="Arial" w:cs="Arial"/>
          <w:color w:val="000000"/>
          <w:sz w:val="18"/>
          <w:szCs w:val="18"/>
          <w:shd w:val="clear" w:color="auto" w:fill="FFFFFF"/>
          <w:lang w:val="pt-BR"/>
        </w:rPr>
        <w:t>:</w:t>
      </w:r>
    </w:p>
    <w:p w:rsidR="00F90709" w:rsidRPr="0044271E" w:rsidRDefault="00F90709" w:rsidP="00F90709">
      <w:pPr>
        <w:numPr>
          <w:ilvl w:val="2"/>
          <w:numId w:val="44"/>
        </w:numPr>
        <w:spacing w:before="120" w:after="120" w:line="240" w:lineRule="atLeast"/>
        <w:ind w:left="1134" w:hanging="567"/>
        <w:jc w:val="both"/>
        <w:rPr>
          <w:rFonts w:ascii="Arial" w:hAnsi="Arial" w:cs="Arial"/>
          <w:bCs/>
          <w:sz w:val="18"/>
          <w:szCs w:val="18"/>
          <w:lang w:val="pt-BR"/>
        </w:rPr>
      </w:pPr>
      <w:r w:rsidRPr="00A149AE">
        <w:rPr>
          <w:rFonts w:ascii="Arial" w:hAnsi="Arial" w:cs="Arial"/>
          <w:bCs/>
          <w:color w:val="000000"/>
          <w:sz w:val="18"/>
          <w:szCs w:val="18"/>
          <w:lang w:val="pt-BR"/>
        </w:rPr>
        <w:t xml:space="preserve">Descrição do objeto conforme especificação consignada no </w:t>
      </w:r>
      <w:r w:rsidRPr="00A149AE">
        <w:rPr>
          <w:rFonts w:ascii="Arial" w:hAnsi="Arial" w:cs="Arial"/>
          <w:b/>
          <w:bCs/>
          <w:sz w:val="18"/>
          <w:szCs w:val="18"/>
          <w:lang w:val="pt-BR"/>
        </w:rPr>
        <w:t>Anexo I</w:t>
      </w:r>
      <w:r w:rsidRPr="00A149AE">
        <w:rPr>
          <w:rFonts w:ascii="Arial" w:hAnsi="Arial" w:cs="Arial"/>
          <w:bCs/>
          <w:color w:val="000000"/>
          <w:sz w:val="18"/>
          <w:szCs w:val="18"/>
          <w:lang w:val="pt-BR"/>
        </w:rPr>
        <w:t xml:space="preserve"> e Termo de Referência – </w:t>
      </w:r>
      <w:r w:rsidRPr="00A149AE">
        <w:rPr>
          <w:rFonts w:ascii="Arial" w:hAnsi="Arial" w:cs="Arial"/>
          <w:b/>
          <w:bCs/>
          <w:color w:val="FF0000"/>
          <w:sz w:val="18"/>
          <w:szCs w:val="18"/>
          <w:lang w:val="pt-BR"/>
        </w:rPr>
        <w:t>Anexo III</w:t>
      </w:r>
      <w:r w:rsidRPr="00A149AE">
        <w:rPr>
          <w:rFonts w:ascii="Arial" w:hAnsi="Arial" w:cs="Arial"/>
          <w:bCs/>
          <w:color w:val="000000"/>
          <w:sz w:val="18"/>
          <w:szCs w:val="18"/>
          <w:lang w:val="pt-BR"/>
        </w:rPr>
        <w:t xml:space="preserve"> deste E</w:t>
      </w:r>
      <w:r w:rsidRPr="0044271E">
        <w:rPr>
          <w:rFonts w:ascii="Arial" w:hAnsi="Arial" w:cs="Arial"/>
          <w:bCs/>
          <w:sz w:val="18"/>
          <w:szCs w:val="18"/>
          <w:lang w:val="pt-BR"/>
        </w:rPr>
        <w:t>dital;</w:t>
      </w:r>
    </w:p>
    <w:p w:rsidR="00F90709" w:rsidRPr="0044271E" w:rsidRDefault="00F90709" w:rsidP="00F90709">
      <w:pPr>
        <w:numPr>
          <w:ilvl w:val="2"/>
          <w:numId w:val="44"/>
        </w:numPr>
        <w:spacing w:before="120" w:after="120" w:line="240" w:lineRule="atLeast"/>
        <w:ind w:left="1134" w:hanging="567"/>
        <w:jc w:val="both"/>
        <w:rPr>
          <w:rFonts w:ascii="Arial" w:hAnsi="Arial" w:cs="Arial"/>
          <w:bCs/>
          <w:sz w:val="18"/>
          <w:szCs w:val="18"/>
          <w:lang w:val="pt-BR"/>
        </w:rPr>
      </w:pPr>
      <w:r w:rsidRPr="0044271E">
        <w:rPr>
          <w:rFonts w:ascii="Arial" w:hAnsi="Arial" w:cs="Arial"/>
          <w:sz w:val="18"/>
          <w:szCs w:val="18"/>
          <w:lang w:val="pt-BR"/>
        </w:rPr>
        <w:t xml:space="preserve">CNPJ/MF, endereço completo, telefone para contato, endereço eletrônico (e-mail), nº da conta corrente, agência e respectivo Banco, e assinatura do representante legal da empresa; </w:t>
      </w:r>
    </w:p>
    <w:p w:rsidR="00F90709" w:rsidRPr="0044271E" w:rsidRDefault="00F90709" w:rsidP="00F90709">
      <w:pPr>
        <w:numPr>
          <w:ilvl w:val="2"/>
          <w:numId w:val="44"/>
        </w:numPr>
        <w:spacing w:before="120" w:after="120" w:line="240" w:lineRule="atLeast"/>
        <w:ind w:left="1134" w:hanging="567"/>
        <w:jc w:val="both"/>
        <w:rPr>
          <w:rFonts w:ascii="Arial" w:hAnsi="Arial" w:cs="Arial"/>
          <w:bCs/>
          <w:sz w:val="18"/>
          <w:szCs w:val="18"/>
          <w:lang w:val="pt-BR"/>
        </w:rPr>
      </w:pPr>
      <w:r w:rsidRPr="0044271E">
        <w:rPr>
          <w:rFonts w:ascii="Arial" w:hAnsi="Arial" w:cs="Arial"/>
          <w:sz w:val="18"/>
          <w:szCs w:val="18"/>
          <w:lang w:val="pt-BR"/>
        </w:rPr>
        <w:t xml:space="preserve">O prazo de eficácia da proposta, não poderá ser inferior a 60 (sessenta) dias corridos, a contar da data da apresentação da proposta realinhada, prazo este que será suspenso caso haja recursos administrativos ou judiciais; </w:t>
      </w:r>
    </w:p>
    <w:p w:rsidR="00F90709" w:rsidRPr="0044271E" w:rsidRDefault="00F90709" w:rsidP="00F90709">
      <w:pPr>
        <w:numPr>
          <w:ilvl w:val="2"/>
          <w:numId w:val="44"/>
        </w:numPr>
        <w:spacing w:before="120" w:after="120" w:line="240" w:lineRule="atLeast"/>
        <w:ind w:left="1134" w:hanging="567"/>
        <w:jc w:val="both"/>
        <w:rPr>
          <w:rFonts w:ascii="Arial" w:hAnsi="Arial" w:cs="Arial"/>
          <w:bCs/>
          <w:sz w:val="18"/>
          <w:szCs w:val="18"/>
          <w:lang w:val="pt-BR"/>
        </w:rPr>
      </w:pPr>
      <w:r w:rsidRPr="0044271E">
        <w:rPr>
          <w:rFonts w:ascii="Arial" w:hAnsi="Arial" w:cs="Arial"/>
          <w:sz w:val="18"/>
          <w:szCs w:val="18"/>
          <w:lang w:val="pt-BR"/>
        </w:rPr>
        <w:t xml:space="preserve">Preços unitários e totais; </w:t>
      </w:r>
    </w:p>
    <w:p w:rsidR="00F90709" w:rsidRPr="0044271E" w:rsidRDefault="00F90709" w:rsidP="00F90709">
      <w:pPr>
        <w:numPr>
          <w:ilvl w:val="2"/>
          <w:numId w:val="44"/>
        </w:numPr>
        <w:spacing w:before="120" w:after="120" w:line="240" w:lineRule="atLeast"/>
        <w:ind w:left="1134" w:hanging="567"/>
        <w:jc w:val="both"/>
        <w:rPr>
          <w:rFonts w:ascii="Arial" w:hAnsi="Arial" w:cs="Arial"/>
          <w:bCs/>
          <w:sz w:val="18"/>
          <w:szCs w:val="18"/>
          <w:lang w:val="pt-BR"/>
        </w:rPr>
      </w:pPr>
      <w:r w:rsidRPr="0044271E">
        <w:rPr>
          <w:rFonts w:ascii="Arial" w:hAnsi="Arial" w:cs="Arial"/>
          <w:sz w:val="18"/>
          <w:szCs w:val="18"/>
          <w:lang w:val="pt-BR"/>
        </w:rPr>
        <w:t>Marca/modelo/fabricante dos produtos cotados;</w:t>
      </w:r>
    </w:p>
    <w:p w:rsidR="00F90709" w:rsidRPr="0044271E" w:rsidRDefault="00F90709" w:rsidP="00F90709">
      <w:pPr>
        <w:numPr>
          <w:ilvl w:val="2"/>
          <w:numId w:val="44"/>
        </w:numPr>
        <w:spacing w:before="120" w:after="120" w:line="240" w:lineRule="atLeast"/>
        <w:ind w:left="1134" w:hanging="567"/>
        <w:jc w:val="both"/>
        <w:rPr>
          <w:rFonts w:ascii="Arial" w:hAnsi="Arial" w:cs="Arial"/>
          <w:bCs/>
          <w:sz w:val="18"/>
          <w:szCs w:val="18"/>
          <w:lang w:val="pt-BR"/>
        </w:rPr>
      </w:pPr>
      <w:r w:rsidRPr="0044271E">
        <w:rPr>
          <w:rFonts w:ascii="Arial" w:hAnsi="Arial" w:cs="Arial"/>
          <w:bCs/>
          <w:sz w:val="18"/>
          <w:szCs w:val="18"/>
          <w:lang w:val="pt-BR"/>
        </w:rPr>
        <w:lastRenderedPageBreak/>
        <w:t>Declaração expressa de que os preços cotados incluem todos os custos e despesas necessários ao cumprimento integral das obrigações decorrentes da licitação;</w:t>
      </w:r>
    </w:p>
    <w:p w:rsidR="00F90709" w:rsidRPr="0044271E" w:rsidRDefault="00F90709" w:rsidP="00F90709">
      <w:pPr>
        <w:numPr>
          <w:ilvl w:val="1"/>
          <w:numId w:val="44"/>
        </w:numPr>
        <w:spacing w:before="120" w:after="120" w:line="240" w:lineRule="atLeast"/>
        <w:ind w:left="567" w:hanging="567"/>
        <w:jc w:val="both"/>
        <w:rPr>
          <w:rFonts w:ascii="Arial" w:hAnsi="Arial" w:cs="Arial"/>
          <w:bCs/>
          <w:sz w:val="18"/>
          <w:szCs w:val="18"/>
          <w:lang w:val="pt-BR"/>
        </w:rPr>
      </w:pPr>
      <w:r w:rsidRPr="0044271E">
        <w:rPr>
          <w:rFonts w:ascii="Arial" w:hAnsi="Arial" w:cs="Arial"/>
          <w:sz w:val="18"/>
          <w:szCs w:val="18"/>
          <w:lang w:val="pt-BR"/>
        </w:rPr>
        <w:t xml:space="preserve">Deverá acompanhar, ainda, a Proposta de Preços, a documentação técnica do objeto que permita ao (à) pregoeiro (a) e Equipe Técnica avaliar as especificações do (s) equipamento (s), a saber: </w:t>
      </w:r>
    </w:p>
    <w:p w:rsidR="00F90709" w:rsidRPr="0044271E" w:rsidRDefault="00F90709" w:rsidP="00F90709">
      <w:pPr>
        <w:numPr>
          <w:ilvl w:val="2"/>
          <w:numId w:val="44"/>
        </w:numPr>
        <w:spacing w:before="120" w:after="120" w:line="240" w:lineRule="atLeast"/>
        <w:ind w:left="1134" w:hanging="567"/>
        <w:jc w:val="both"/>
        <w:rPr>
          <w:rFonts w:ascii="Arial" w:hAnsi="Arial" w:cs="Arial"/>
          <w:bCs/>
          <w:sz w:val="18"/>
          <w:szCs w:val="18"/>
          <w:lang w:val="pt-BR"/>
        </w:rPr>
      </w:pPr>
      <w:r w:rsidRPr="0044271E">
        <w:rPr>
          <w:rFonts w:ascii="Arial" w:hAnsi="Arial" w:cs="Arial"/>
          <w:sz w:val="18"/>
          <w:szCs w:val="18"/>
          <w:lang w:val="pt-BR"/>
        </w:rPr>
        <w:t xml:space="preserve">Catálogo descritivo do equipamento ofertado, o qual deverá atender as características constantes na descrição do item, com apresentação nítida e legível e, quando este estiver em língua estrangeira deverá ser traduzido em língua portuguesa brasileira, com juntada do documento (cópia ou original), da língua originária, bem como, identificar o fabricante. </w:t>
      </w:r>
    </w:p>
    <w:p w:rsidR="00F90709" w:rsidRPr="0044271E" w:rsidRDefault="00F90709" w:rsidP="00F90709">
      <w:pPr>
        <w:numPr>
          <w:ilvl w:val="3"/>
          <w:numId w:val="44"/>
        </w:numPr>
        <w:spacing w:before="120" w:after="120" w:line="240" w:lineRule="atLeast"/>
        <w:ind w:left="1843" w:hanging="709"/>
        <w:jc w:val="both"/>
        <w:rPr>
          <w:rFonts w:ascii="Arial" w:hAnsi="Arial" w:cs="Arial"/>
          <w:bCs/>
          <w:sz w:val="18"/>
          <w:szCs w:val="18"/>
          <w:lang w:val="pt-BR"/>
        </w:rPr>
      </w:pPr>
      <w:r w:rsidRPr="0044271E">
        <w:rPr>
          <w:rFonts w:ascii="Arial" w:hAnsi="Arial" w:cs="Arial"/>
          <w:sz w:val="18"/>
          <w:szCs w:val="18"/>
          <w:lang w:val="pt-BR"/>
        </w:rPr>
        <w:t xml:space="preserve">Somente serão considerados válidos catálogos impressos pela Internet, desde que estes possibilitem a averiguação completa da descrição do objeto e neles conste a origem do site oficial do fabricante e que informe a “FONTE” (endereço completo </w:t>
      </w:r>
      <w:r w:rsidRPr="0044271E">
        <w:rPr>
          <w:rFonts w:ascii="Arial" w:hAnsi="Arial" w:cs="Arial"/>
          <w:sz w:val="18"/>
          <w:szCs w:val="18"/>
          <w:u w:val="single"/>
          <w:lang w:val="pt-BR"/>
        </w:rPr>
        <w:t>http://www.fabricantex.com/produtox</w:t>
      </w:r>
      <w:r w:rsidRPr="0044271E">
        <w:rPr>
          <w:rFonts w:ascii="Arial" w:hAnsi="Arial" w:cs="Arial"/>
          <w:sz w:val="18"/>
          <w:szCs w:val="18"/>
          <w:lang w:val="pt-BR"/>
        </w:rPr>
        <w:t xml:space="preserve">) do respectivo documento, possibilitando a comprovação da autenticidade do documento proposto; </w:t>
      </w:r>
    </w:p>
    <w:p w:rsidR="00F90709" w:rsidRPr="0044271E" w:rsidRDefault="00F90709" w:rsidP="00F90709">
      <w:pPr>
        <w:numPr>
          <w:ilvl w:val="3"/>
          <w:numId w:val="44"/>
        </w:numPr>
        <w:spacing w:before="120" w:after="120" w:line="240" w:lineRule="atLeast"/>
        <w:ind w:left="1843" w:hanging="709"/>
        <w:jc w:val="both"/>
        <w:rPr>
          <w:rFonts w:ascii="Arial" w:hAnsi="Arial" w:cs="Arial"/>
          <w:bCs/>
          <w:sz w:val="18"/>
          <w:szCs w:val="18"/>
          <w:lang w:val="pt-BR"/>
        </w:rPr>
      </w:pPr>
      <w:r w:rsidRPr="0044271E">
        <w:rPr>
          <w:rFonts w:ascii="Arial" w:hAnsi="Arial" w:cs="Arial"/>
          <w:sz w:val="18"/>
          <w:szCs w:val="18"/>
          <w:lang w:val="pt-BR"/>
        </w:rPr>
        <w:t xml:space="preserve">Caso o catálogo não tenha a informação da fonte, o licitante deverá informar, por meio de declaração da fonte usada para obtenção do catálogo. </w:t>
      </w:r>
    </w:p>
    <w:p w:rsidR="00F90709" w:rsidRPr="0044271E" w:rsidRDefault="00F90709" w:rsidP="00F90709">
      <w:pPr>
        <w:numPr>
          <w:ilvl w:val="3"/>
          <w:numId w:val="44"/>
        </w:numPr>
        <w:spacing w:before="120" w:after="120" w:line="240" w:lineRule="atLeast"/>
        <w:ind w:left="1843" w:hanging="709"/>
        <w:jc w:val="both"/>
        <w:rPr>
          <w:rFonts w:ascii="Arial" w:hAnsi="Arial" w:cs="Arial"/>
          <w:bCs/>
          <w:sz w:val="18"/>
          <w:szCs w:val="18"/>
          <w:lang w:val="pt-BR"/>
        </w:rPr>
      </w:pPr>
      <w:r w:rsidRPr="0044271E">
        <w:rPr>
          <w:rFonts w:ascii="Arial" w:hAnsi="Arial" w:cs="Arial"/>
          <w:sz w:val="18"/>
          <w:szCs w:val="18"/>
          <w:lang w:val="pt-BR"/>
        </w:rPr>
        <w:t xml:space="preserve">Ficam vedadas quaisquer transformações, montagens ou adaptações na especificação original dos catálogos ofertados; </w:t>
      </w:r>
    </w:p>
    <w:p w:rsidR="00F90709" w:rsidRPr="0044271E" w:rsidRDefault="00F90709" w:rsidP="00F90709">
      <w:pPr>
        <w:numPr>
          <w:ilvl w:val="3"/>
          <w:numId w:val="44"/>
        </w:numPr>
        <w:spacing w:before="120" w:after="120" w:line="240" w:lineRule="atLeast"/>
        <w:ind w:left="1843" w:hanging="709"/>
        <w:jc w:val="both"/>
        <w:rPr>
          <w:rFonts w:ascii="Arial" w:hAnsi="Arial" w:cs="Arial"/>
          <w:bCs/>
          <w:sz w:val="18"/>
          <w:szCs w:val="18"/>
          <w:lang w:val="pt-BR"/>
        </w:rPr>
      </w:pPr>
      <w:r w:rsidRPr="0044271E">
        <w:rPr>
          <w:rFonts w:ascii="Arial" w:hAnsi="Arial" w:cs="Arial"/>
          <w:sz w:val="18"/>
          <w:szCs w:val="18"/>
          <w:lang w:val="pt-BR"/>
        </w:rPr>
        <w:t xml:space="preserve">No caso de catálogo com diversos modelos, o proponente deverá identificar qual a marca/modelo em que estará concorrendo na licitação; </w:t>
      </w:r>
    </w:p>
    <w:p w:rsidR="00F90709" w:rsidRPr="0044271E" w:rsidRDefault="00F90709" w:rsidP="00F90709">
      <w:pPr>
        <w:numPr>
          <w:ilvl w:val="2"/>
          <w:numId w:val="44"/>
        </w:numPr>
        <w:spacing w:before="120" w:after="120" w:line="240" w:lineRule="atLeast"/>
        <w:ind w:left="1134" w:hanging="567"/>
        <w:jc w:val="both"/>
        <w:rPr>
          <w:rFonts w:ascii="Arial" w:hAnsi="Arial" w:cs="Arial"/>
          <w:bCs/>
          <w:sz w:val="18"/>
          <w:szCs w:val="18"/>
          <w:lang w:val="pt-BR"/>
        </w:rPr>
      </w:pPr>
      <w:r w:rsidRPr="0044271E">
        <w:rPr>
          <w:rFonts w:ascii="Arial" w:hAnsi="Arial" w:cs="Arial"/>
          <w:sz w:val="18"/>
          <w:szCs w:val="18"/>
          <w:lang w:val="pt-BR"/>
        </w:rPr>
        <w:t>Declaração dos itens faltantes do catálogo, caso o catálogo apresentado for omisso na descrição de alguma das características do equipamento, deverá ser emitida declaração pelo fabricante, devendo conter as características e especificações que complementem as informações dos catálogos apresentados, não podendo ser cópia fiel do contido na Especificação Técnica (ANEXO I), salvo se este corresponder em sua integralidade às especificações requisitadas, para fins de verificação de atendimento a especificação técnica.</w:t>
      </w:r>
    </w:p>
    <w:p w:rsidR="00F90709" w:rsidRPr="0044271E" w:rsidRDefault="00F90709" w:rsidP="00F90709">
      <w:pPr>
        <w:numPr>
          <w:ilvl w:val="1"/>
          <w:numId w:val="44"/>
        </w:numPr>
        <w:spacing w:before="120" w:after="120" w:line="240" w:lineRule="atLeast"/>
        <w:ind w:left="567" w:hanging="567"/>
        <w:jc w:val="both"/>
        <w:rPr>
          <w:rFonts w:ascii="Arial" w:hAnsi="Arial" w:cs="Arial"/>
          <w:sz w:val="18"/>
          <w:szCs w:val="18"/>
          <w:lang w:val="pt-BR"/>
        </w:rPr>
      </w:pPr>
      <w:r w:rsidRPr="0044271E">
        <w:rPr>
          <w:rFonts w:ascii="Arial" w:hAnsi="Arial" w:cs="Arial"/>
          <w:sz w:val="18"/>
          <w:szCs w:val="18"/>
          <w:lang w:val="pt-BR"/>
        </w:rPr>
        <w:t xml:space="preserve">Deverá acompanhar a proposta de preços, a comprovação de desempenho do processador de que trata o </w:t>
      </w:r>
      <w:r w:rsidRPr="0044271E">
        <w:rPr>
          <w:rFonts w:ascii="Arial" w:hAnsi="Arial" w:cs="Arial"/>
          <w:b/>
          <w:sz w:val="18"/>
          <w:szCs w:val="18"/>
          <w:u w:val="single"/>
          <w:lang w:val="pt-BR"/>
        </w:rPr>
        <w:t>LOTE 03</w:t>
      </w:r>
      <w:r w:rsidR="005E73C0" w:rsidRPr="0044271E">
        <w:rPr>
          <w:rFonts w:ascii="Arial" w:hAnsi="Arial" w:cs="Arial"/>
          <w:b/>
          <w:sz w:val="18"/>
          <w:szCs w:val="18"/>
          <w:u w:val="single"/>
          <w:lang w:val="pt-BR"/>
        </w:rPr>
        <w:t>/ LOTE 3.1</w:t>
      </w:r>
      <w:r w:rsidRPr="0044271E">
        <w:rPr>
          <w:rFonts w:ascii="Arial" w:hAnsi="Arial" w:cs="Arial"/>
          <w:sz w:val="18"/>
          <w:szCs w:val="18"/>
          <w:lang w:val="pt-BR"/>
        </w:rPr>
        <w:t xml:space="preserve">.  </w:t>
      </w:r>
    </w:p>
    <w:p w:rsidR="00F90709" w:rsidRPr="005E73C0" w:rsidRDefault="00F90709" w:rsidP="00F90709">
      <w:pPr>
        <w:numPr>
          <w:ilvl w:val="1"/>
          <w:numId w:val="44"/>
        </w:numPr>
        <w:spacing w:before="120" w:after="120" w:line="240" w:lineRule="atLeast"/>
        <w:ind w:left="567" w:hanging="567"/>
        <w:jc w:val="both"/>
        <w:rPr>
          <w:rFonts w:ascii="Arial" w:hAnsi="Arial" w:cs="Arial"/>
          <w:color w:val="7030A0"/>
          <w:sz w:val="18"/>
          <w:szCs w:val="18"/>
          <w:lang w:val="pt-BR"/>
        </w:rPr>
      </w:pPr>
      <w:r w:rsidRPr="0044271E">
        <w:rPr>
          <w:rFonts w:ascii="Arial" w:hAnsi="Arial" w:cs="Arial"/>
          <w:sz w:val="18"/>
          <w:szCs w:val="18"/>
          <w:lang w:val="pt-BR"/>
        </w:rPr>
        <w:t xml:space="preserve">Deverá acompanhar a proposta de preços, a comprovação da medição do desempenho do processador de que trata o </w:t>
      </w:r>
      <w:r w:rsidRPr="0044271E">
        <w:rPr>
          <w:rFonts w:ascii="Arial" w:hAnsi="Arial" w:cs="Arial"/>
          <w:b/>
          <w:sz w:val="18"/>
          <w:szCs w:val="18"/>
          <w:u w:val="single"/>
          <w:lang w:val="pt-BR"/>
        </w:rPr>
        <w:t>LOTE 04</w:t>
      </w:r>
      <w:r w:rsidR="005E73C0" w:rsidRPr="0044271E">
        <w:rPr>
          <w:rFonts w:ascii="Arial" w:hAnsi="Arial" w:cs="Arial"/>
          <w:b/>
          <w:sz w:val="18"/>
          <w:szCs w:val="18"/>
          <w:u w:val="single"/>
          <w:lang w:val="pt-BR"/>
        </w:rPr>
        <w:t>/ LOTE 4.1</w:t>
      </w:r>
      <w:r w:rsidRPr="0044271E">
        <w:rPr>
          <w:rFonts w:ascii="Arial" w:hAnsi="Arial" w:cs="Arial"/>
          <w:sz w:val="18"/>
          <w:szCs w:val="18"/>
          <w:lang w:val="pt-BR"/>
        </w:rPr>
        <w:t xml:space="preserve">. </w:t>
      </w:r>
      <w:bookmarkStart w:id="21" w:name="_GoBack"/>
      <w:bookmarkEnd w:id="21"/>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9547"/>
      </w:tblGrid>
      <w:tr w:rsidR="00F90709" w:rsidRPr="00EB2506" w:rsidTr="002270FC">
        <w:tc>
          <w:tcPr>
            <w:tcW w:w="9547" w:type="dxa"/>
            <w:shd w:val="clear" w:color="auto" w:fill="auto"/>
          </w:tcPr>
          <w:p w:rsidR="00F90709" w:rsidRPr="00997C10" w:rsidRDefault="00F90709" w:rsidP="002270FC">
            <w:pPr>
              <w:numPr>
                <w:ilvl w:val="1"/>
                <w:numId w:val="44"/>
              </w:numPr>
              <w:spacing w:before="120" w:after="120" w:line="240" w:lineRule="atLeast"/>
              <w:ind w:left="567" w:hanging="567"/>
              <w:jc w:val="both"/>
              <w:rPr>
                <w:rFonts w:ascii="Arial" w:hAnsi="Arial" w:cs="Arial"/>
                <w:b/>
                <w:sz w:val="18"/>
                <w:szCs w:val="18"/>
                <w:lang w:val="pt-BR"/>
              </w:rPr>
            </w:pPr>
            <w:r w:rsidRPr="00997C10">
              <w:rPr>
                <w:rFonts w:ascii="Arial" w:hAnsi="Arial" w:cs="Arial"/>
                <w:bCs/>
                <w:color w:val="000000"/>
                <w:sz w:val="18"/>
                <w:szCs w:val="18"/>
                <w:lang w:val="pt-BR"/>
              </w:rPr>
              <w:t>O</w:t>
            </w:r>
            <w:r w:rsidRPr="00997C10">
              <w:rPr>
                <w:rFonts w:ascii="Arial" w:hAnsi="Arial" w:cs="Arial"/>
                <w:sz w:val="18"/>
                <w:szCs w:val="18"/>
                <w:lang w:val="pt-BR"/>
              </w:rPr>
              <w:t xml:space="preserve"> sistema eletrônico somente permitirá a visualização da Proposta de Preços de Forma Escrita ANEXADA (</w:t>
            </w:r>
            <w:r w:rsidRPr="00997C10">
              <w:rPr>
                <w:rFonts w:ascii="Arial" w:hAnsi="Arial" w:cs="Arial"/>
                <w:b/>
                <w:sz w:val="18"/>
                <w:szCs w:val="18"/>
                <w:lang w:val="pt-BR"/>
              </w:rPr>
              <w:t>uma proposta para cada lote que deseja participar</w:t>
            </w:r>
            <w:r w:rsidRPr="00997C10">
              <w:rPr>
                <w:rFonts w:ascii="Arial" w:hAnsi="Arial" w:cs="Arial"/>
                <w:sz w:val="18"/>
                <w:szCs w:val="18"/>
                <w:lang w:val="pt-BR"/>
              </w:rPr>
              <w:t>), bem como dos documentos de Habilitação encartados e enviados, após o término da etapa de lances</w:t>
            </w:r>
            <w:r w:rsidRPr="00997C10">
              <w:rPr>
                <w:rFonts w:ascii="Arial" w:eastAsia="Calibri" w:hAnsi="Arial" w:cs="Arial"/>
                <w:sz w:val="18"/>
                <w:szCs w:val="18"/>
                <w:lang w:val="pt-BR" w:eastAsia="en-US"/>
              </w:rPr>
              <w:t>.</w:t>
            </w:r>
          </w:p>
        </w:tc>
      </w:tr>
    </w:tbl>
    <w:p w:rsidR="00F90709" w:rsidRPr="0044271E" w:rsidRDefault="00F90709" w:rsidP="00F90709">
      <w:pPr>
        <w:numPr>
          <w:ilvl w:val="1"/>
          <w:numId w:val="44"/>
        </w:numPr>
        <w:spacing w:before="120" w:after="120" w:line="240" w:lineRule="atLeast"/>
        <w:ind w:left="567" w:hanging="567"/>
        <w:jc w:val="both"/>
        <w:rPr>
          <w:rFonts w:ascii="Arial" w:hAnsi="Arial" w:cs="Arial"/>
          <w:sz w:val="18"/>
          <w:szCs w:val="18"/>
          <w:lang w:val="pt-BR"/>
        </w:rPr>
      </w:pPr>
      <w:r w:rsidRPr="00997C10">
        <w:rPr>
          <w:rFonts w:ascii="Arial" w:hAnsi="Arial" w:cs="Arial"/>
          <w:sz w:val="18"/>
          <w:szCs w:val="18"/>
          <w:lang w:val="pt-BR"/>
        </w:rPr>
        <w:t xml:space="preserve">O não atendimento às especificações e exigências do presente Edital e de seus Anexos implicará na </w:t>
      </w:r>
      <w:r w:rsidRPr="0044271E">
        <w:rPr>
          <w:rFonts w:ascii="Arial" w:hAnsi="Arial" w:cs="Arial"/>
          <w:sz w:val="18"/>
          <w:szCs w:val="18"/>
          <w:lang w:val="pt-BR"/>
        </w:rPr>
        <w:t xml:space="preserve">DESCLASSIFICAÇÃO DA PROPOSTA, nos termos do </w:t>
      </w:r>
      <w:r w:rsidRPr="0044271E">
        <w:rPr>
          <w:rFonts w:ascii="Arial" w:hAnsi="Arial" w:cs="Arial"/>
          <w:b/>
          <w:bCs/>
          <w:sz w:val="18"/>
          <w:szCs w:val="18"/>
          <w:lang w:val="pt-BR"/>
        </w:rPr>
        <w:t>subitem</w:t>
      </w:r>
      <w:r w:rsidRPr="0044271E">
        <w:rPr>
          <w:rFonts w:ascii="Arial" w:hAnsi="Arial" w:cs="Arial"/>
          <w:b/>
          <w:sz w:val="18"/>
          <w:szCs w:val="18"/>
          <w:lang w:val="pt-BR"/>
        </w:rPr>
        <w:t xml:space="preserve"> 11.2</w:t>
      </w:r>
      <w:r w:rsidRPr="0044271E">
        <w:rPr>
          <w:rFonts w:ascii="Arial" w:hAnsi="Arial" w:cs="Arial"/>
          <w:sz w:val="18"/>
          <w:szCs w:val="18"/>
          <w:lang w:val="pt-BR"/>
        </w:rPr>
        <w:t>.</w:t>
      </w:r>
    </w:p>
    <w:p w:rsidR="00F90709" w:rsidRPr="0044271E" w:rsidRDefault="00F90709" w:rsidP="00F90709">
      <w:pPr>
        <w:numPr>
          <w:ilvl w:val="1"/>
          <w:numId w:val="44"/>
        </w:numPr>
        <w:spacing w:before="120" w:after="120" w:line="240" w:lineRule="atLeast"/>
        <w:ind w:left="567" w:hanging="567"/>
        <w:jc w:val="both"/>
        <w:rPr>
          <w:rFonts w:ascii="Arial" w:hAnsi="Arial" w:cs="Arial"/>
          <w:sz w:val="18"/>
          <w:szCs w:val="18"/>
          <w:lang w:val="pt-BR"/>
        </w:rPr>
      </w:pPr>
      <w:r w:rsidRPr="0044271E">
        <w:rPr>
          <w:rFonts w:ascii="Arial" w:hAnsi="Arial" w:cs="Arial"/>
          <w:sz w:val="18"/>
          <w:szCs w:val="18"/>
          <w:lang w:val="pt-BR"/>
        </w:rPr>
        <w:t xml:space="preserve">As propostas apresentadas pelas licitantes deverão incluir todos os custos e despesas, tais como: custos diretos e indiretos, tributos incidentes, materiais, equipamentos, encargos trabalhistas, previdenciários, fiscais, comerciais, fretes, seguros, serviços, treinamento, deslocamentos de pessoal, transporte, garantia, lucro e quaisquer outros que incidam ou venham a incidir sobre o valor do objeto licitado, constante da proposta, conforme exigências </w:t>
      </w:r>
      <w:proofErr w:type="spellStart"/>
      <w:r w:rsidRPr="0044271E">
        <w:rPr>
          <w:rFonts w:ascii="Arial" w:hAnsi="Arial" w:cs="Arial"/>
          <w:sz w:val="18"/>
          <w:szCs w:val="18"/>
          <w:lang w:val="pt-BR"/>
        </w:rPr>
        <w:t>editalícias</w:t>
      </w:r>
      <w:proofErr w:type="spellEnd"/>
      <w:r w:rsidRPr="0044271E">
        <w:rPr>
          <w:rFonts w:ascii="Arial" w:hAnsi="Arial" w:cs="Arial"/>
          <w:sz w:val="18"/>
          <w:szCs w:val="18"/>
          <w:lang w:val="pt-BR"/>
        </w:rPr>
        <w:t xml:space="preserve"> e contratuais, não sendo admitido pleito posterior em decorrência da exclusão de quaisquer despesas incorridas.</w:t>
      </w:r>
    </w:p>
    <w:p w:rsidR="00F90709" w:rsidRPr="0044271E" w:rsidRDefault="00F90709" w:rsidP="00F90709">
      <w:pPr>
        <w:numPr>
          <w:ilvl w:val="2"/>
          <w:numId w:val="44"/>
        </w:numPr>
        <w:spacing w:before="120" w:after="120" w:line="240" w:lineRule="atLeast"/>
        <w:ind w:left="1276" w:hanging="709"/>
        <w:jc w:val="both"/>
        <w:rPr>
          <w:rFonts w:ascii="Arial" w:hAnsi="Arial" w:cs="Arial"/>
          <w:sz w:val="18"/>
          <w:szCs w:val="18"/>
          <w:lang w:val="pt-BR"/>
        </w:rPr>
      </w:pPr>
      <w:r w:rsidRPr="0044271E">
        <w:rPr>
          <w:rFonts w:ascii="Arial" w:hAnsi="Arial" w:cs="Arial"/>
          <w:sz w:val="18"/>
          <w:szCs w:val="18"/>
          <w:lang w:val="pt-BR"/>
        </w:rPr>
        <w:t>O preço unitário de cada item englobará todas as despesas relativas ao objeto compromisso, não podendo a licitante após a contratação reivindicar nenhum adicional de pagamento ou reajustamento de preços.</w:t>
      </w:r>
    </w:p>
    <w:p w:rsidR="00F90709" w:rsidRPr="00161EF8" w:rsidRDefault="00F90709" w:rsidP="00F90709">
      <w:pPr>
        <w:numPr>
          <w:ilvl w:val="2"/>
          <w:numId w:val="44"/>
        </w:numPr>
        <w:spacing w:before="120" w:after="120" w:line="240" w:lineRule="atLeast"/>
        <w:ind w:left="1276" w:hanging="709"/>
        <w:jc w:val="both"/>
        <w:rPr>
          <w:rFonts w:ascii="Arial" w:hAnsi="Arial" w:cs="Arial"/>
          <w:sz w:val="18"/>
          <w:szCs w:val="18"/>
          <w:lang w:val="pt-BR"/>
        </w:rPr>
      </w:pPr>
      <w:r w:rsidRPr="00161EF8">
        <w:rPr>
          <w:rFonts w:ascii="Arial" w:hAnsi="Arial" w:cs="Arial"/>
          <w:sz w:val="18"/>
          <w:szCs w:val="18"/>
          <w:lang w:val="pt-BR"/>
        </w:rPr>
        <w:t xml:space="preserve">As empresas após a apresentação das propostas não poderão alegar preço </w:t>
      </w:r>
      <w:proofErr w:type="spellStart"/>
      <w:r w:rsidRPr="00161EF8">
        <w:rPr>
          <w:rFonts w:ascii="Arial" w:hAnsi="Arial" w:cs="Arial"/>
          <w:sz w:val="18"/>
          <w:szCs w:val="18"/>
          <w:lang w:val="pt-BR"/>
        </w:rPr>
        <w:t>inexequível</w:t>
      </w:r>
      <w:proofErr w:type="spellEnd"/>
      <w:r w:rsidRPr="00161EF8">
        <w:rPr>
          <w:rFonts w:ascii="Arial" w:hAnsi="Arial" w:cs="Arial"/>
          <w:sz w:val="18"/>
          <w:szCs w:val="18"/>
          <w:lang w:val="pt-BR"/>
        </w:rPr>
        <w:t xml:space="preserve"> ou cotação incorreta e deverão entregar o (s) produto (s) sem ônus adicionais.</w:t>
      </w:r>
    </w:p>
    <w:p w:rsidR="00F90709" w:rsidRPr="00161EF8" w:rsidRDefault="00F90709" w:rsidP="00F90709">
      <w:pPr>
        <w:numPr>
          <w:ilvl w:val="2"/>
          <w:numId w:val="44"/>
        </w:numPr>
        <w:spacing w:before="120" w:after="120" w:line="240" w:lineRule="atLeast"/>
        <w:ind w:left="1276" w:hanging="709"/>
        <w:jc w:val="both"/>
        <w:rPr>
          <w:rFonts w:ascii="Arial" w:hAnsi="Arial" w:cs="Arial"/>
          <w:sz w:val="18"/>
          <w:szCs w:val="18"/>
          <w:lang w:val="pt-BR"/>
        </w:rPr>
      </w:pPr>
      <w:r w:rsidRPr="00161EF8">
        <w:rPr>
          <w:rFonts w:ascii="Arial" w:hAnsi="Arial" w:cs="Arial"/>
          <w:sz w:val="18"/>
          <w:szCs w:val="18"/>
          <w:lang w:val="pt-BR"/>
        </w:rPr>
        <w:t>Nos casos em que as empresas se negarem a entregar o (s) produto (s), estas estarão sujeitas às sanções administrativas previstas neste Edital.</w:t>
      </w:r>
    </w:p>
    <w:p w:rsidR="00F90709" w:rsidRPr="00161EF8" w:rsidRDefault="00F90709" w:rsidP="00F90709">
      <w:pPr>
        <w:numPr>
          <w:ilvl w:val="1"/>
          <w:numId w:val="44"/>
        </w:numPr>
        <w:spacing w:before="120" w:after="120" w:line="240" w:lineRule="atLeast"/>
        <w:ind w:left="567" w:hanging="567"/>
        <w:jc w:val="both"/>
        <w:rPr>
          <w:rFonts w:ascii="Arial" w:hAnsi="Arial" w:cs="Arial"/>
          <w:sz w:val="18"/>
          <w:szCs w:val="18"/>
          <w:lang w:val="pt-BR"/>
        </w:rPr>
      </w:pPr>
      <w:r w:rsidRPr="00161EF8">
        <w:rPr>
          <w:rFonts w:ascii="Arial" w:hAnsi="Arial" w:cs="Arial"/>
          <w:sz w:val="18"/>
          <w:szCs w:val="18"/>
          <w:lang w:val="pt-BR"/>
        </w:rPr>
        <w:t xml:space="preserve">A apresentação das propostas implicará na plena aceitação, por </w:t>
      </w:r>
      <w:r w:rsidRPr="00161EF8">
        <w:rPr>
          <w:rFonts w:ascii="Arial" w:hAnsi="Arial" w:cs="Arial"/>
          <w:color w:val="000000"/>
          <w:sz w:val="18"/>
          <w:szCs w:val="18"/>
          <w:lang w:val="pt-BR"/>
        </w:rPr>
        <w:t>parte da licitante, das condições</w:t>
      </w:r>
      <w:r w:rsidRPr="00161EF8">
        <w:rPr>
          <w:rFonts w:ascii="Arial" w:hAnsi="Arial" w:cs="Arial"/>
          <w:sz w:val="18"/>
          <w:szCs w:val="18"/>
          <w:lang w:val="pt-BR"/>
        </w:rPr>
        <w:t xml:space="preserve"> estabelecidas neste Edital e seus Anexos.</w:t>
      </w:r>
    </w:p>
    <w:p w:rsidR="00F90709" w:rsidRPr="00161EF8" w:rsidRDefault="00F90709" w:rsidP="00F90709">
      <w:pPr>
        <w:numPr>
          <w:ilvl w:val="1"/>
          <w:numId w:val="44"/>
        </w:numPr>
        <w:spacing w:before="120" w:after="120" w:line="240" w:lineRule="atLeast"/>
        <w:ind w:left="567" w:hanging="567"/>
        <w:jc w:val="both"/>
        <w:rPr>
          <w:rFonts w:ascii="Arial" w:hAnsi="Arial" w:cs="Arial"/>
          <w:sz w:val="18"/>
          <w:szCs w:val="18"/>
          <w:lang w:val="pt-BR"/>
        </w:rPr>
      </w:pPr>
      <w:r w:rsidRPr="00161EF8">
        <w:rPr>
          <w:rFonts w:ascii="Arial" w:hAnsi="Arial" w:cs="Arial"/>
          <w:sz w:val="18"/>
          <w:szCs w:val="18"/>
          <w:lang w:val="pt-BR"/>
        </w:rPr>
        <w:lastRenderedPageBreak/>
        <w:t xml:space="preserve">Os preços propostos serão de exclusiva </w:t>
      </w:r>
      <w:r w:rsidRPr="00161EF8">
        <w:rPr>
          <w:rFonts w:ascii="Arial" w:hAnsi="Arial" w:cs="Arial"/>
          <w:color w:val="000000"/>
          <w:sz w:val="18"/>
          <w:szCs w:val="18"/>
          <w:lang w:val="pt-BR"/>
        </w:rPr>
        <w:t>responsabilidade da licitante,</w:t>
      </w:r>
      <w:r w:rsidRPr="00161EF8">
        <w:rPr>
          <w:rFonts w:ascii="Arial" w:hAnsi="Arial" w:cs="Arial"/>
          <w:sz w:val="18"/>
          <w:szCs w:val="18"/>
          <w:lang w:val="pt-BR"/>
        </w:rPr>
        <w:t xml:space="preserve"> não lhe assistindo o direito de pleitear qualquer alteração dos mesmos, sob alegação de erro, omissão ou qualquer outro pretexto.</w:t>
      </w:r>
    </w:p>
    <w:p w:rsidR="00F90709" w:rsidRPr="00161EF8" w:rsidRDefault="00F90709" w:rsidP="00F90709">
      <w:pPr>
        <w:numPr>
          <w:ilvl w:val="1"/>
          <w:numId w:val="44"/>
        </w:numPr>
        <w:spacing w:before="120" w:after="120" w:line="240" w:lineRule="atLeast"/>
        <w:ind w:left="567" w:hanging="567"/>
        <w:jc w:val="both"/>
        <w:rPr>
          <w:rFonts w:ascii="Arial" w:hAnsi="Arial" w:cs="Arial"/>
          <w:bCs/>
          <w:color w:val="000000"/>
          <w:sz w:val="18"/>
          <w:szCs w:val="18"/>
          <w:lang w:val="pt-BR"/>
        </w:rPr>
      </w:pPr>
      <w:r w:rsidRPr="00161EF8">
        <w:rPr>
          <w:rFonts w:ascii="Arial" w:hAnsi="Arial" w:cs="Arial"/>
          <w:color w:val="000000"/>
          <w:sz w:val="18"/>
          <w:szCs w:val="18"/>
          <w:lang w:val="pt-BR"/>
        </w:rPr>
        <w:t xml:space="preserve">O (a) pregoeiro (a) </w:t>
      </w:r>
      <w:r w:rsidRPr="00161EF8">
        <w:rPr>
          <w:rFonts w:ascii="Arial" w:hAnsi="Arial" w:cs="Arial"/>
          <w:bCs/>
          <w:color w:val="000000"/>
          <w:sz w:val="18"/>
          <w:szCs w:val="18"/>
          <w:lang w:val="pt-BR"/>
        </w:rPr>
        <w:t xml:space="preserve">considerará erros de somatórios e outros aspectos que beneficiem a Administração Pública e não impliquem nulidade do </w:t>
      </w:r>
      <w:r w:rsidRPr="00161EF8">
        <w:rPr>
          <w:rFonts w:ascii="Arial" w:hAnsi="Arial" w:cs="Arial"/>
          <w:bCs/>
          <w:sz w:val="18"/>
          <w:szCs w:val="18"/>
          <w:lang w:val="pt-BR"/>
        </w:rPr>
        <w:t xml:space="preserve">procedimento como </w:t>
      </w:r>
      <w:r w:rsidRPr="00161EF8">
        <w:rPr>
          <w:rFonts w:ascii="Arial" w:hAnsi="Arial" w:cs="Arial"/>
          <w:bCs/>
          <w:color w:val="000000"/>
          <w:sz w:val="18"/>
          <w:szCs w:val="18"/>
          <w:lang w:val="pt-BR"/>
        </w:rPr>
        <w:t xml:space="preserve">sendo erros materiais ou formais e, </w:t>
      </w:r>
      <w:proofErr w:type="spellStart"/>
      <w:r w:rsidRPr="00161EF8">
        <w:rPr>
          <w:rFonts w:ascii="Arial" w:hAnsi="Arial" w:cs="Arial"/>
          <w:bCs/>
          <w:color w:val="000000"/>
          <w:sz w:val="18"/>
          <w:szCs w:val="18"/>
          <w:lang w:val="pt-BR"/>
        </w:rPr>
        <w:t>consequentemente</w:t>
      </w:r>
      <w:proofErr w:type="spellEnd"/>
      <w:r w:rsidRPr="00161EF8">
        <w:rPr>
          <w:rFonts w:ascii="Arial" w:hAnsi="Arial" w:cs="Arial"/>
          <w:bCs/>
          <w:color w:val="000000"/>
          <w:sz w:val="18"/>
          <w:szCs w:val="18"/>
          <w:lang w:val="pt-BR"/>
        </w:rPr>
        <w:t>, classificará a empresa.</w:t>
      </w:r>
    </w:p>
    <w:p w:rsidR="00F90709" w:rsidRPr="00161EF8" w:rsidRDefault="00F90709" w:rsidP="00F90709">
      <w:pPr>
        <w:numPr>
          <w:ilvl w:val="1"/>
          <w:numId w:val="44"/>
        </w:numPr>
        <w:spacing w:before="120" w:after="120" w:line="240" w:lineRule="atLeast"/>
        <w:ind w:left="567" w:hanging="567"/>
        <w:jc w:val="both"/>
        <w:rPr>
          <w:rFonts w:ascii="Arial" w:hAnsi="Arial" w:cs="Arial"/>
          <w:sz w:val="18"/>
          <w:szCs w:val="18"/>
          <w:lang w:val="pt-BR"/>
        </w:rPr>
      </w:pPr>
      <w:r w:rsidRPr="00161EF8">
        <w:rPr>
          <w:rFonts w:ascii="Arial" w:hAnsi="Arial" w:cs="Arial"/>
          <w:sz w:val="18"/>
          <w:szCs w:val="18"/>
          <w:lang w:val="pt-BR"/>
        </w:rPr>
        <w:t>O (a) pregoeiro (a) poderá, no interesse da Administração Pública, relevar excesso de formalismo nas propostas apresentadas pelas licitantes, desde que não comprometam a lisura e o caráter competitivo da licitação.</w:t>
      </w:r>
    </w:p>
    <w:p w:rsidR="00F90709" w:rsidRPr="00161EF8" w:rsidRDefault="00F90709" w:rsidP="00F90709">
      <w:pPr>
        <w:numPr>
          <w:ilvl w:val="1"/>
          <w:numId w:val="44"/>
        </w:numPr>
        <w:spacing w:before="120" w:after="120" w:line="240" w:lineRule="atLeast"/>
        <w:ind w:left="567" w:hanging="567"/>
        <w:jc w:val="both"/>
        <w:rPr>
          <w:rFonts w:ascii="Arial" w:hAnsi="Arial" w:cs="Arial"/>
          <w:sz w:val="18"/>
          <w:szCs w:val="18"/>
          <w:lang w:val="pt-BR"/>
        </w:rPr>
      </w:pPr>
      <w:r w:rsidRPr="00161EF8">
        <w:rPr>
          <w:rFonts w:ascii="Arial" w:hAnsi="Arial" w:cs="Arial"/>
          <w:sz w:val="18"/>
          <w:szCs w:val="18"/>
          <w:lang w:val="pt-BR"/>
        </w:rPr>
        <w:t xml:space="preserve">Para efeito de julgamento das propostas, nenhuma oferta de vantagem não prevista neste Edital e seus Anexos </w:t>
      </w:r>
      <w:proofErr w:type="gramStart"/>
      <w:r w:rsidRPr="00161EF8">
        <w:rPr>
          <w:rFonts w:ascii="Arial" w:hAnsi="Arial" w:cs="Arial"/>
          <w:sz w:val="18"/>
          <w:szCs w:val="18"/>
          <w:lang w:val="pt-BR"/>
        </w:rPr>
        <w:t>será considerada</w:t>
      </w:r>
      <w:proofErr w:type="gramEnd"/>
      <w:r w:rsidRPr="00161EF8">
        <w:rPr>
          <w:rFonts w:ascii="Arial" w:hAnsi="Arial" w:cs="Arial"/>
          <w:sz w:val="18"/>
          <w:szCs w:val="18"/>
          <w:lang w:val="pt-BR"/>
        </w:rPr>
        <w:t>.</w:t>
      </w:r>
    </w:p>
    <w:p w:rsidR="00F90709" w:rsidRPr="00161EF8" w:rsidRDefault="00F90709" w:rsidP="00F90709">
      <w:pPr>
        <w:numPr>
          <w:ilvl w:val="1"/>
          <w:numId w:val="44"/>
        </w:numPr>
        <w:spacing w:before="120" w:after="120" w:line="240" w:lineRule="atLeast"/>
        <w:ind w:left="567" w:hanging="567"/>
        <w:jc w:val="both"/>
        <w:rPr>
          <w:rFonts w:ascii="Arial" w:hAnsi="Arial" w:cs="Arial"/>
          <w:bCs/>
          <w:sz w:val="18"/>
          <w:szCs w:val="18"/>
          <w:lang w:val="pt-BR"/>
        </w:rPr>
      </w:pPr>
      <w:r w:rsidRPr="00161EF8">
        <w:rPr>
          <w:rFonts w:ascii="Arial" w:hAnsi="Arial" w:cs="Arial"/>
          <w:bCs/>
          <w:sz w:val="18"/>
          <w:szCs w:val="18"/>
          <w:lang w:val="pt-BR"/>
        </w:rPr>
        <w:t>O (a) pregoeiro (a) poderá suspender a sessão pública para realizar análise prévia das propostas, cujo prazo será definido na própria sessão.</w:t>
      </w:r>
    </w:p>
    <w:p w:rsidR="00F90709" w:rsidRPr="005F37AC" w:rsidRDefault="00F90709" w:rsidP="00F90709">
      <w:pPr>
        <w:numPr>
          <w:ilvl w:val="1"/>
          <w:numId w:val="44"/>
        </w:numPr>
        <w:spacing w:before="120" w:after="120" w:line="240" w:lineRule="atLeast"/>
        <w:ind w:left="567" w:hanging="567"/>
        <w:jc w:val="both"/>
        <w:rPr>
          <w:rFonts w:ascii="Arial" w:hAnsi="Arial" w:cs="Arial"/>
          <w:bCs/>
          <w:sz w:val="18"/>
          <w:szCs w:val="18"/>
          <w:lang w:val="pt-BR"/>
        </w:rPr>
      </w:pPr>
      <w:r w:rsidRPr="00161EF8">
        <w:rPr>
          <w:rFonts w:ascii="Arial" w:hAnsi="Arial" w:cs="Arial"/>
          <w:bCs/>
          <w:sz w:val="18"/>
          <w:szCs w:val="18"/>
          <w:lang w:val="pt-BR"/>
        </w:rPr>
        <w:t xml:space="preserve">O conteúdo da proposta não poderá ser alterado, seja com relação ao preço, pagamento, prazo ou qualquer condição que importe a modificação dos seus termos originais, ressalvados os casos que se enquadrem no previsto do </w:t>
      </w:r>
      <w:r w:rsidRPr="00161EF8">
        <w:rPr>
          <w:rFonts w:ascii="Arial" w:hAnsi="Arial" w:cs="Arial"/>
          <w:b/>
          <w:bCs/>
          <w:sz w:val="18"/>
          <w:szCs w:val="18"/>
          <w:lang w:val="pt-BR"/>
        </w:rPr>
        <w:t>subitem 8</w:t>
      </w:r>
      <w:r w:rsidRPr="00161EF8">
        <w:rPr>
          <w:rFonts w:ascii="Arial" w:hAnsi="Arial" w:cs="Arial"/>
          <w:b/>
          <w:sz w:val="18"/>
          <w:szCs w:val="18"/>
          <w:lang w:val="pt-BR"/>
        </w:rPr>
        <w:t>.13</w:t>
      </w:r>
      <w:r w:rsidRPr="00161EF8">
        <w:rPr>
          <w:rFonts w:ascii="Arial" w:eastAsia="Calibri" w:hAnsi="Arial" w:cs="Arial"/>
          <w:b/>
          <w:sz w:val="18"/>
          <w:szCs w:val="18"/>
          <w:lang w:val="pt-BR" w:eastAsia="en-US"/>
        </w:rPr>
        <w:t>.</w:t>
      </w:r>
    </w:p>
    <w:p w:rsidR="00F90709" w:rsidRPr="005F37AC" w:rsidRDefault="00F90709" w:rsidP="00F90709">
      <w:pPr>
        <w:pStyle w:val="Ttulo1"/>
        <w:shd w:val="clear" w:color="auto" w:fill="AEAAAA" w:themeFill="background2" w:themeFillShade="BF"/>
        <w:spacing w:line="240" w:lineRule="atLeast"/>
        <w:ind w:left="567" w:hanging="567"/>
        <w:jc w:val="center"/>
        <w:rPr>
          <w:rFonts w:cs="Arial"/>
          <w:bCs/>
          <w:sz w:val="18"/>
          <w:szCs w:val="18"/>
          <w:lang w:val="pt-BR"/>
        </w:rPr>
      </w:pPr>
      <w:bookmarkStart w:id="22" w:name="_Toc89329643"/>
      <w:bookmarkStart w:id="23" w:name="_Toc96358862"/>
      <w:r w:rsidRPr="005F37AC">
        <w:rPr>
          <w:rFonts w:cs="Arial"/>
          <w:sz w:val="18"/>
          <w:szCs w:val="18"/>
          <w:lang w:val="pt-BR"/>
        </w:rPr>
        <w:t>9. DA ABERTURA DA SESSÃO E DIVULGAÇÃO DAS PROPOSTAS</w:t>
      </w:r>
      <w:bookmarkEnd w:id="22"/>
      <w:bookmarkEnd w:id="23"/>
    </w:p>
    <w:p w:rsidR="00F90709" w:rsidRPr="005F37AC" w:rsidRDefault="00F90709" w:rsidP="00F90709">
      <w:pPr>
        <w:pStyle w:val="PargrafodaLista"/>
        <w:widowControl/>
        <w:numPr>
          <w:ilvl w:val="0"/>
          <w:numId w:val="3"/>
        </w:numPr>
        <w:shd w:val="clear" w:color="auto" w:fill="FFFFFF"/>
        <w:suppressAutoHyphens w:val="0"/>
        <w:spacing w:before="120" w:after="120" w:line="240" w:lineRule="atLeast"/>
        <w:ind w:left="567" w:hanging="567"/>
        <w:jc w:val="both"/>
        <w:rPr>
          <w:rFonts w:ascii="Arial" w:eastAsia="Calibri" w:hAnsi="Arial" w:cs="Arial"/>
          <w:vanish/>
          <w:color w:val="000000"/>
          <w:sz w:val="18"/>
          <w:szCs w:val="18"/>
          <w:lang w:val="pt-BR" w:eastAsia="en-US"/>
        </w:rPr>
      </w:pPr>
    </w:p>
    <w:p w:rsidR="00F90709" w:rsidRPr="005F37AC" w:rsidRDefault="00F90709" w:rsidP="00F90709">
      <w:pPr>
        <w:pStyle w:val="PargrafodaLista"/>
        <w:numPr>
          <w:ilvl w:val="1"/>
          <w:numId w:val="45"/>
        </w:numPr>
        <w:spacing w:before="120" w:after="120" w:line="240" w:lineRule="atLeast"/>
        <w:ind w:left="567" w:hanging="567"/>
        <w:jc w:val="both"/>
        <w:rPr>
          <w:rFonts w:ascii="Arial" w:hAnsi="Arial" w:cs="Arial"/>
          <w:bCs/>
          <w:sz w:val="18"/>
          <w:szCs w:val="18"/>
          <w:lang w:val="pt-BR"/>
        </w:rPr>
      </w:pPr>
      <w:r w:rsidRPr="005F37AC">
        <w:rPr>
          <w:rFonts w:ascii="Arial" w:hAnsi="Arial" w:cs="Arial"/>
          <w:bCs/>
          <w:sz w:val="18"/>
          <w:szCs w:val="18"/>
          <w:lang w:val="pt-BR"/>
        </w:rPr>
        <w:t>A partir do horário previsto no preâmbulo deste Edital, a sessão pública na internet será aberta por comando do (a) pregoeiro (a), com a divulgação das propostas eletrônicas de preços recebidas, sem identificação das licitantes, por parte do sistema eletrônico.</w:t>
      </w:r>
    </w:p>
    <w:p w:rsidR="00F90709" w:rsidRPr="005F37AC" w:rsidRDefault="00F90709" w:rsidP="00F90709">
      <w:pPr>
        <w:numPr>
          <w:ilvl w:val="1"/>
          <w:numId w:val="45"/>
        </w:numPr>
        <w:spacing w:before="120" w:after="120" w:line="240" w:lineRule="atLeast"/>
        <w:ind w:left="567" w:hanging="567"/>
        <w:jc w:val="both"/>
        <w:rPr>
          <w:rFonts w:ascii="Arial" w:hAnsi="Arial" w:cs="Arial"/>
          <w:bCs/>
          <w:color w:val="000000"/>
          <w:sz w:val="18"/>
          <w:szCs w:val="18"/>
          <w:lang w:val="pt-BR"/>
        </w:rPr>
      </w:pPr>
      <w:r w:rsidRPr="005F37AC">
        <w:rPr>
          <w:rFonts w:ascii="Arial" w:hAnsi="Arial" w:cs="Arial"/>
          <w:bCs/>
          <w:color w:val="000000"/>
          <w:sz w:val="18"/>
          <w:szCs w:val="18"/>
          <w:lang w:val="pt-BR"/>
        </w:rPr>
        <w:t>A licitante deverá utilizar sua chave de acesso e senha para participar da sessão pública na internet.</w:t>
      </w:r>
    </w:p>
    <w:p w:rsidR="00F90709" w:rsidRPr="005F37AC" w:rsidRDefault="00F90709" w:rsidP="00F90709">
      <w:pPr>
        <w:numPr>
          <w:ilvl w:val="2"/>
          <w:numId w:val="45"/>
        </w:numPr>
        <w:spacing w:before="120" w:after="120" w:line="240" w:lineRule="atLeast"/>
        <w:ind w:left="1134" w:hanging="567"/>
        <w:jc w:val="both"/>
        <w:rPr>
          <w:rFonts w:ascii="Arial" w:hAnsi="Arial" w:cs="Arial"/>
          <w:bCs/>
          <w:sz w:val="18"/>
          <w:szCs w:val="18"/>
          <w:lang w:val="pt-BR"/>
        </w:rPr>
      </w:pPr>
      <w:r w:rsidRPr="005F37AC">
        <w:rPr>
          <w:rFonts w:ascii="Arial" w:hAnsi="Arial" w:cs="Arial"/>
          <w:bCs/>
          <w:sz w:val="18"/>
          <w:szCs w:val="18"/>
          <w:lang w:val="pt-BR"/>
        </w:rPr>
        <w:t xml:space="preserve">O uso da senha de acesso pela licitante é de sua responsabilidade exclusiva, incluindo qualquer transação efetuada diretamente ou por seu representante, não cabendo ao provedor do sistema ou ao </w:t>
      </w:r>
      <w:r w:rsidRPr="005F37AC">
        <w:rPr>
          <w:rFonts w:ascii="Arial" w:eastAsia="Calibri" w:hAnsi="Arial" w:cs="Arial"/>
          <w:bCs/>
          <w:sz w:val="18"/>
          <w:szCs w:val="18"/>
          <w:lang w:val="pt-BR" w:eastAsia="en-US"/>
        </w:rPr>
        <w:t>Órgão</w:t>
      </w:r>
      <w:r w:rsidRPr="005F37AC">
        <w:rPr>
          <w:rFonts w:ascii="Arial" w:hAnsi="Arial" w:cs="Arial"/>
          <w:bCs/>
          <w:sz w:val="18"/>
          <w:szCs w:val="18"/>
          <w:lang w:val="pt-BR"/>
        </w:rPr>
        <w:t xml:space="preserve"> promotor da licitação responsabilidade por eventuais danos decorrentes de uso indevido da senha, ainda que por terceiros.</w:t>
      </w:r>
    </w:p>
    <w:p w:rsidR="00F90709" w:rsidRPr="00832D73" w:rsidRDefault="00F90709" w:rsidP="00F90709">
      <w:pPr>
        <w:widowControl/>
        <w:numPr>
          <w:ilvl w:val="1"/>
          <w:numId w:val="45"/>
        </w:numPr>
        <w:shd w:val="clear" w:color="auto" w:fill="FFFFFF"/>
        <w:suppressAutoHyphens w:val="0"/>
        <w:spacing w:before="120" w:after="120" w:line="240" w:lineRule="atLeast"/>
        <w:ind w:left="567" w:hanging="567"/>
        <w:jc w:val="both"/>
        <w:rPr>
          <w:rFonts w:ascii="Arial" w:eastAsia="Calibri" w:hAnsi="Arial" w:cs="Arial"/>
          <w:b/>
          <w:color w:val="000000"/>
          <w:sz w:val="18"/>
          <w:szCs w:val="18"/>
          <w:lang w:val="pt-BR" w:eastAsia="en-US"/>
        </w:rPr>
      </w:pPr>
      <w:r w:rsidRPr="005F37AC">
        <w:rPr>
          <w:rFonts w:ascii="Arial" w:hAnsi="Arial" w:cs="Arial"/>
          <w:b/>
          <w:bCs/>
          <w:color w:val="000000"/>
          <w:sz w:val="18"/>
          <w:szCs w:val="18"/>
          <w:lang w:val="pt-BR"/>
        </w:rPr>
        <w:t>A comunicação entre o (a) pregoeiro (a) e as licitantes ocorrerá exclusivamente mediante troca de mensagens, em campo próprio do sistema eletrônico</w:t>
      </w:r>
      <w:r w:rsidRPr="005F37AC">
        <w:rPr>
          <w:rFonts w:ascii="Arial" w:eastAsia="Calibri" w:hAnsi="Arial" w:cs="Arial"/>
          <w:b/>
          <w:color w:val="000000"/>
          <w:sz w:val="18"/>
          <w:szCs w:val="18"/>
          <w:lang w:val="pt-BR" w:eastAsia="en-US"/>
        </w:rPr>
        <w:t>.</w:t>
      </w:r>
    </w:p>
    <w:p w:rsidR="00F90709" w:rsidRPr="00832D73" w:rsidRDefault="00F90709" w:rsidP="00F90709">
      <w:pPr>
        <w:pStyle w:val="Ttulo1"/>
        <w:shd w:val="clear" w:color="auto" w:fill="AEAAAA" w:themeFill="background2" w:themeFillShade="BF"/>
        <w:spacing w:line="240" w:lineRule="atLeast"/>
        <w:ind w:left="567" w:hanging="567"/>
        <w:jc w:val="center"/>
        <w:rPr>
          <w:rFonts w:cs="Arial"/>
          <w:sz w:val="18"/>
          <w:szCs w:val="18"/>
          <w:lang w:val="pt-BR"/>
        </w:rPr>
      </w:pPr>
      <w:bookmarkStart w:id="24" w:name="_Toc89329644"/>
      <w:bookmarkStart w:id="25" w:name="_Toc96358863"/>
      <w:r w:rsidRPr="00832D73">
        <w:rPr>
          <w:rFonts w:cs="Arial"/>
          <w:sz w:val="18"/>
          <w:szCs w:val="18"/>
          <w:lang w:val="pt-BR"/>
        </w:rPr>
        <w:t>10. DA ANALISE DAS PROPOSTAS E DA FORMULAÇAO DOS LANCES</w:t>
      </w:r>
      <w:bookmarkEnd w:id="24"/>
      <w:bookmarkEnd w:id="25"/>
    </w:p>
    <w:p w:rsidR="00F90709" w:rsidRPr="00832D73" w:rsidRDefault="00F90709" w:rsidP="00F90709">
      <w:pPr>
        <w:pStyle w:val="PargrafodaLista"/>
        <w:widowControl/>
        <w:numPr>
          <w:ilvl w:val="0"/>
          <w:numId w:val="45"/>
        </w:numPr>
        <w:shd w:val="clear" w:color="auto" w:fill="FFFFFF"/>
        <w:suppressAutoHyphens w:val="0"/>
        <w:spacing w:before="120" w:after="120" w:line="240" w:lineRule="atLeast"/>
        <w:ind w:left="567" w:hanging="567"/>
        <w:jc w:val="both"/>
        <w:rPr>
          <w:rFonts w:ascii="Arial" w:eastAsia="Calibri" w:hAnsi="Arial" w:cs="Arial"/>
          <w:vanish/>
          <w:color w:val="000000"/>
          <w:sz w:val="18"/>
          <w:szCs w:val="18"/>
          <w:lang w:val="pt-BR" w:eastAsia="en-US"/>
        </w:rPr>
      </w:pPr>
    </w:p>
    <w:p w:rsidR="00F90709" w:rsidRPr="00832D73" w:rsidRDefault="00F90709" w:rsidP="00F90709">
      <w:pPr>
        <w:numPr>
          <w:ilvl w:val="1"/>
          <w:numId w:val="48"/>
        </w:numPr>
        <w:spacing w:before="120" w:after="120" w:line="240" w:lineRule="atLeast"/>
        <w:ind w:left="567" w:hanging="567"/>
        <w:jc w:val="both"/>
        <w:rPr>
          <w:rFonts w:ascii="Arial" w:hAnsi="Arial" w:cs="Arial"/>
          <w:bCs/>
          <w:color w:val="000000"/>
          <w:sz w:val="18"/>
          <w:szCs w:val="18"/>
          <w:lang w:val="pt-BR"/>
        </w:rPr>
      </w:pPr>
      <w:r w:rsidRPr="00832D73">
        <w:rPr>
          <w:rFonts w:ascii="Arial" w:hAnsi="Arial" w:cs="Arial"/>
          <w:bCs/>
          <w:color w:val="000000"/>
          <w:sz w:val="18"/>
          <w:szCs w:val="18"/>
          <w:lang w:val="pt-BR"/>
        </w:rPr>
        <w:t>Aberta a sessão, o (a) pregoeiro (a) passará à análise e acolhimento das propostas eletrônicas e em seguida a sua divulgação.</w:t>
      </w:r>
    </w:p>
    <w:p w:rsidR="00F90709" w:rsidRPr="00832D73" w:rsidRDefault="00F90709" w:rsidP="00F90709">
      <w:pPr>
        <w:numPr>
          <w:ilvl w:val="1"/>
          <w:numId w:val="48"/>
        </w:numPr>
        <w:spacing w:before="120" w:after="120" w:line="240" w:lineRule="atLeast"/>
        <w:ind w:left="567" w:hanging="567"/>
        <w:jc w:val="both"/>
        <w:rPr>
          <w:rFonts w:ascii="Arial" w:hAnsi="Arial" w:cs="Arial"/>
          <w:bCs/>
          <w:sz w:val="18"/>
          <w:szCs w:val="18"/>
          <w:lang w:val="pt-BR"/>
        </w:rPr>
      </w:pPr>
      <w:r w:rsidRPr="00832D73">
        <w:rPr>
          <w:rFonts w:ascii="Arial" w:hAnsi="Arial" w:cs="Arial"/>
          <w:bCs/>
          <w:sz w:val="18"/>
          <w:szCs w:val="18"/>
          <w:lang w:val="pt-BR"/>
        </w:rPr>
        <w:t xml:space="preserve">O (a) pregoeiro (a) analisará as propostas eletrônicas de preços, </w:t>
      </w:r>
      <w:proofErr w:type="spellStart"/>
      <w:r w:rsidRPr="00832D73">
        <w:rPr>
          <w:rFonts w:ascii="Arial" w:hAnsi="Arial" w:cs="Arial"/>
          <w:bCs/>
          <w:sz w:val="18"/>
          <w:szCs w:val="18"/>
          <w:lang w:val="pt-BR"/>
        </w:rPr>
        <w:t>desclassificandoaquelas</w:t>
      </w:r>
      <w:proofErr w:type="spellEnd"/>
      <w:r w:rsidRPr="00832D73">
        <w:rPr>
          <w:rFonts w:ascii="Arial" w:hAnsi="Arial" w:cs="Arial"/>
          <w:bCs/>
          <w:sz w:val="18"/>
          <w:szCs w:val="18"/>
          <w:lang w:val="pt-BR"/>
        </w:rPr>
        <w:t xml:space="preserve"> que não estiverem em consonância com os requisitos estabelecidos neste Edital, as que contenham vícios insanáveis, ilegalidades ou que não apresentem as especificações exigidas no Termo de Referência, registrando a sua decisão de forma fundamentada no sistema.</w:t>
      </w:r>
    </w:p>
    <w:p w:rsidR="00F90709" w:rsidRPr="00832D73" w:rsidRDefault="00F90709" w:rsidP="00F90709">
      <w:pPr>
        <w:pStyle w:val="PargrafodaLista"/>
        <w:widowControl/>
        <w:numPr>
          <w:ilvl w:val="0"/>
          <w:numId w:val="48"/>
        </w:numPr>
        <w:tabs>
          <w:tab w:val="left" w:pos="567"/>
        </w:tabs>
        <w:suppressAutoHyphens w:val="0"/>
        <w:spacing w:before="120" w:after="120" w:line="240" w:lineRule="atLeast"/>
        <w:ind w:left="567" w:hanging="567"/>
        <w:jc w:val="both"/>
        <w:rPr>
          <w:rFonts w:ascii="Arial" w:hAnsi="Arial" w:cs="Arial"/>
          <w:b/>
          <w:bCs/>
          <w:vanish/>
          <w:sz w:val="18"/>
          <w:szCs w:val="18"/>
          <w:lang w:val="pt-BR"/>
        </w:rPr>
      </w:pPr>
    </w:p>
    <w:p w:rsidR="00F90709" w:rsidRPr="00832D73" w:rsidRDefault="00F90709" w:rsidP="00F90709">
      <w:pPr>
        <w:pStyle w:val="PargrafodaLista"/>
        <w:widowControl/>
        <w:numPr>
          <w:ilvl w:val="1"/>
          <w:numId w:val="48"/>
        </w:numPr>
        <w:tabs>
          <w:tab w:val="left" w:pos="567"/>
        </w:tabs>
        <w:suppressAutoHyphens w:val="0"/>
        <w:spacing w:before="120" w:after="120" w:line="240" w:lineRule="atLeast"/>
        <w:ind w:left="567" w:hanging="567"/>
        <w:jc w:val="both"/>
        <w:rPr>
          <w:rFonts w:ascii="Arial" w:hAnsi="Arial" w:cs="Arial"/>
          <w:b/>
          <w:bCs/>
          <w:vanish/>
          <w:sz w:val="18"/>
          <w:szCs w:val="18"/>
          <w:lang w:val="pt-BR"/>
        </w:rPr>
      </w:pPr>
    </w:p>
    <w:p w:rsidR="00F90709" w:rsidRPr="00832D73" w:rsidRDefault="00F90709" w:rsidP="00F90709">
      <w:pPr>
        <w:pStyle w:val="PargrafodaLista"/>
        <w:widowControl/>
        <w:numPr>
          <w:ilvl w:val="1"/>
          <w:numId w:val="48"/>
        </w:numPr>
        <w:tabs>
          <w:tab w:val="left" w:pos="567"/>
        </w:tabs>
        <w:suppressAutoHyphens w:val="0"/>
        <w:spacing w:before="120" w:after="120" w:line="240" w:lineRule="atLeast"/>
        <w:ind w:left="567" w:hanging="567"/>
        <w:jc w:val="both"/>
        <w:rPr>
          <w:rFonts w:ascii="Arial" w:hAnsi="Arial" w:cs="Arial"/>
          <w:b/>
          <w:bCs/>
          <w:vanish/>
          <w:sz w:val="18"/>
          <w:szCs w:val="18"/>
          <w:lang w:val="pt-BR"/>
        </w:rPr>
      </w:pPr>
    </w:p>
    <w:p w:rsidR="00F90709" w:rsidRPr="00832D73" w:rsidRDefault="00F90709" w:rsidP="00F90709">
      <w:pPr>
        <w:pStyle w:val="PargrafodaLista"/>
        <w:widowControl/>
        <w:numPr>
          <w:ilvl w:val="0"/>
          <w:numId w:val="47"/>
        </w:numPr>
        <w:tabs>
          <w:tab w:val="left" w:pos="567"/>
        </w:tabs>
        <w:suppressAutoHyphens w:val="0"/>
        <w:spacing w:before="120" w:after="120" w:line="240" w:lineRule="atLeast"/>
        <w:ind w:left="567" w:hanging="567"/>
        <w:jc w:val="both"/>
        <w:rPr>
          <w:rFonts w:ascii="Arial" w:hAnsi="Arial" w:cs="Arial"/>
          <w:bCs/>
          <w:vanish/>
          <w:sz w:val="18"/>
          <w:szCs w:val="18"/>
          <w:lang w:val="pt-BR"/>
        </w:rPr>
      </w:pPr>
    </w:p>
    <w:p w:rsidR="00F90709" w:rsidRPr="00832D73" w:rsidRDefault="00F90709" w:rsidP="00F90709">
      <w:pPr>
        <w:pStyle w:val="PargrafodaLista"/>
        <w:widowControl/>
        <w:numPr>
          <w:ilvl w:val="0"/>
          <w:numId w:val="47"/>
        </w:numPr>
        <w:tabs>
          <w:tab w:val="left" w:pos="567"/>
        </w:tabs>
        <w:suppressAutoHyphens w:val="0"/>
        <w:spacing w:before="120" w:after="120" w:line="240" w:lineRule="atLeast"/>
        <w:ind w:left="567" w:hanging="567"/>
        <w:jc w:val="both"/>
        <w:rPr>
          <w:rFonts w:ascii="Arial" w:hAnsi="Arial" w:cs="Arial"/>
          <w:bCs/>
          <w:vanish/>
          <w:sz w:val="18"/>
          <w:szCs w:val="18"/>
          <w:lang w:val="pt-BR"/>
        </w:rPr>
      </w:pPr>
    </w:p>
    <w:p w:rsidR="00F90709" w:rsidRPr="00832D73" w:rsidRDefault="00F90709" w:rsidP="00F90709">
      <w:pPr>
        <w:pStyle w:val="PargrafodaLista"/>
        <w:widowControl/>
        <w:numPr>
          <w:ilvl w:val="1"/>
          <w:numId w:val="47"/>
        </w:numPr>
        <w:tabs>
          <w:tab w:val="left" w:pos="567"/>
        </w:tabs>
        <w:suppressAutoHyphens w:val="0"/>
        <w:spacing w:before="120" w:after="120" w:line="240" w:lineRule="atLeast"/>
        <w:ind w:left="567" w:hanging="567"/>
        <w:jc w:val="both"/>
        <w:rPr>
          <w:rFonts w:ascii="Arial" w:hAnsi="Arial" w:cs="Arial"/>
          <w:bCs/>
          <w:vanish/>
          <w:sz w:val="18"/>
          <w:szCs w:val="18"/>
          <w:lang w:val="pt-BR"/>
        </w:rPr>
      </w:pPr>
    </w:p>
    <w:p w:rsidR="00F90709" w:rsidRPr="00832D73" w:rsidRDefault="00F90709" w:rsidP="00F90709">
      <w:pPr>
        <w:pStyle w:val="PargrafodaLista"/>
        <w:widowControl/>
        <w:numPr>
          <w:ilvl w:val="1"/>
          <w:numId w:val="47"/>
        </w:numPr>
        <w:tabs>
          <w:tab w:val="left" w:pos="567"/>
        </w:tabs>
        <w:suppressAutoHyphens w:val="0"/>
        <w:spacing w:before="120" w:after="120" w:line="240" w:lineRule="atLeast"/>
        <w:ind w:left="567" w:hanging="567"/>
        <w:jc w:val="both"/>
        <w:rPr>
          <w:rFonts w:ascii="Arial" w:hAnsi="Arial" w:cs="Arial"/>
          <w:bCs/>
          <w:vanish/>
          <w:sz w:val="18"/>
          <w:szCs w:val="18"/>
          <w:lang w:val="pt-BR"/>
        </w:rPr>
      </w:pPr>
    </w:p>
    <w:p w:rsidR="00F90709" w:rsidRPr="00832D73" w:rsidRDefault="00F90709" w:rsidP="00F90709">
      <w:pPr>
        <w:pStyle w:val="Corpodetexto2"/>
        <w:numPr>
          <w:ilvl w:val="2"/>
          <w:numId w:val="47"/>
        </w:numPr>
        <w:tabs>
          <w:tab w:val="left" w:pos="567"/>
        </w:tabs>
        <w:spacing w:before="120" w:after="120" w:line="240" w:lineRule="atLeast"/>
        <w:ind w:left="1276" w:hanging="709"/>
        <w:rPr>
          <w:rFonts w:cs="Arial"/>
          <w:bCs/>
          <w:color w:val="auto"/>
          <w:sz w:val="18"/>
          <w:szCs w:val="18"/>
          <w:lang w:val="pt-BR"/>
        </w:rPr>
      </w:pPr>
      <w:r w:rsidRPr="00832D73">
        <w:rPr>
          <w:rFonts w:cs="Arial"/>
          <w:bCs/>
          <w:color w:val="auto"/>
          <w:sz w:val="18"/>
          <w:szCs w:val="18"/>
          <w:lang w:val="pt-BR"/>
        </w:rPr>
        <w:t>Quando houver uma única licitante ou uma única proposta válida, caberá ao (à) pregoeiro (a) verificar a aceitabilidade do valor ofertado.</w:t>
      </w:r>
    </w:p>
    <w:p w:rsidR="00F90709" w:rsidRPr="00832D73" w:rsidRDefault="00F90709" w:rsidP="00F90709">
      <w:pPr>
        <w:numPr>
          <w:ilvl w:val="1"/>
          <w:numId w:val="48"/>
        </w:numPr>
        <w:spacing w:before="120" w:after="120" w:line="240" w:lineRule="atLeast"/>
        <w:ind w:left="567" w:hanging="567"/>
        <w:jc w:val="both"/>
        <w:rPr>
          <w:rFonts w:ascii="Arial" w:hAnsi="Arial" w:cs="Arial"/>
          <w:bCs/>
          <w:sz w:val="18"/>
          <w:szCs w:val="18"/>
          <w:lang w:val="pt-BR"/>
        </w:rPr>
      </w:pPr>
      <w:r w:rsidRPr="00832D73">
        <w:rPr>
          <w:rFonts w:ascii="Arial" w:hAnsi="Arial" w:cs="Arial"/>
          <w:bCs/>
          <w:sz w:val="18"/>
          <w:szCs w:val="18"/>
          <w:lang w:val="pt-BR"/>
        </w:rPr>
        <w:t>A decisão sobre classificação de propostas será disponibilizada no sistema eletrônico para acompanhamento em tempo real pelas licitantes.</w:t>
      </w:r>
    </w:p>
    <w:p w:rsidR="00F90709" w:rsidRPr="0044271E" w:rsidRDefault="00F90709" w:rsidP="00F90709">
      <w:pPr>
        <w:numPr>
          <w:ilvl w:val="1"/>
          <w:numId w:val="48"/>
        </w:numPr>
        <w:spacing w:before="120" w:after="120" w:line="240" w:lineRule="atLeast"/>
        <w:ind w:left="567" w:hanging="567"/>
        <w:jc w:val="both"/>
        <w:rPr>
          <w:rFonts w:ascii="Arial" w:hAnsi="Arial" w:cs="Arial"/>
          <w:bCs/>
          <w:sz w:val="18"/>
          <w:szCs w:val="18"/>
          <w:lang w:val="pt-BR"/>
        </w:rPr>
      </w:pPr>
      <w:r w:rsidRPr="00832D73">
        <w:rPr>
          <w:rFonts w:ascii="Arial" w:hAnsi="Arial" w:cs="Arial"/>
          <w:bCs/>
          <w:sz w:val="18"/>
          <w:szCs w:val="18"/>
          <w:lang w:val="pt-BR"/>
        </w:rPr>
        <w:t xml:space="preserve">Classificadas as propostas, iniciar-se-á a fase de lances, na qual os autores das propostas classificadas poderão oferecer lances, obrigatoriamente por meio do sistema eletrônico, sem restrições de quantidade de lances ou de qualquer ordem classificatória ou cronológica específica, </w:t>
      </w:r>
      <w:r w:rsidRPr="00832D73">
        <w:rPr>
          <w:rFonts w:ascii="Arial" w:hAnsi="Arial" w:cs="Arial"/>
          <w:b/>
          <w:bCs/>
          <w:sz w:val="18"/>
          <w:szCs w:val="18"/>
          <w:lang w:val="pt-BR"/>
        </w:rPr>
        <w:t>MAS SEMPRE INFERIOR A OFERTA INICIAL DA LICITANTE</w:t>
      </w:r>
      <w:r w:rsidRPr="0044271E">
        <w:rPr>
          <w:rFonts w:ascii="Arial" w:hAnsi="Arial" w:cs="Arial"/>
          <w:b/>
          <w:bCs/>
          <w:sz w:val="18"/>
          <w:szCs w:val="18"/>
          <w:lang w:val="pt-BR"/>
        </w:rPr>
        <w:t>.</w:t>
      </w:r>
    </w:p>
    <w:p w:rsidR="00F90709" w:rsidRPr="0044271E" w:rsidRDefault="00F90709" w:rsidP="00F90709">
      <w:pPr>
        <w:spacing w:before="120" w:after="120" w:line="240" w:lineRule="atLeast"/>
        <w:ind w:left="567" w:hanging="567"/>
        <w:jc w:val="both"/>
        <w:rPr>
          <w:rFonts w:ascii="Arial" w:hAnsi="Arial" w:cs="Arial"/>
          <w:b/>
          <w:sz w:val="18"/>
          <w:szCs w:val="18"/>
          <w:highlight w:val="cyan"/>
          <w:lang w:val="pt-BR"/>
        </w:rPr>
      </w:pPr>
      <w:r w:rsidRPr="0044271E">
        <w:rPr>
          <w:rFonts w:ascii="Arial" w:hAnsi="Arial" w:cs="Arial"/>
          <w:b/>
          <w:bCs/>
          <w:sz w:val="18"/>
          <w:szCs w:val="18"/>
          <w:lang w:val="pt-BR"/>
        </w:rPr>
        <w:t xml:space="preserve">10.5. </w:t>
      </w:r>
      <w:r w:rsidRPr="0044271E">
        <w:rPr>
          <w:rFonts w:ascii="Arial" w:hAnsi="Arial" w:cs="Arial"/>
          <w:bCs/>
          <w:sz w:val="18"/>
          <w:szCs w:val="18"/>
          <w:lang w:val="pt-BR"/>
        </w:rPr>
        <w:t xml:space="preserve">Os lances deverão ser apresentados em valores sucessivos e decrescentes para o lote, </w:t>
      </w:r>
      <w:r w:rsidRPr="0044271E">
        <w:rPr>
          <w:rFonts w:ascii="Arial" w:hAnsi="Arial" w:cs="Arial"/>
          <w:bCs/>
          <w:sz w:val="18"/>
          <w:szCs w:val="18"/>
          <w:u w:val="single"/>
          <w:lang w:val="pt-BR"/>
        </w:rPr>
        <w:t xml:space="preserve">considerando-se o </w:t>
      </w:r>
      <w:r w:rsidRPr="0044271E">
        <w:rPr>
          <w:rFonts w:ascii="Arial" w:hAnsi="Arial" w:cs="Arial"/>
          <w:b/>
          <w:bCs/>
          <w:sz w:val="18"/>
          <w:szCs w:val="18"/>
          <w:u w:val="single"/>
          <w:lang w:val="pt-BR"/>
        </w:rPr>
        <w:t>VALOR TOTAL GLOBAL DO LOTE</w:t>
      </w:r>
      <w:r w:rsidRPr="0044271E">
        <w:rPr>
          <w:rFonts w:ascii="Arial" w:hAnsi="Arial" w:cs="Arial"/>
          <w:bCs/>
          <w:sz w:val="18"/>
          <w:szCs w:val="18"/>
          <w:lang w:val="pt-BR"/>
        </w:rPr>
        <w:t xml:space="preserve">, gerado pelo SIAG no momento do cadastramento da proposta inicial.  </w:t>
      </w:r>
    </w:p>
    <w:p w:rsidR="00F90709" w:rsidRPr="00EC421F" w:rsidRDefault="00F90709" w:rsidP="00C7750D">
      <w:pPr>
        <w:tabs>
          <w:tab w:val="left" w:pos="567"/>
        </w:tabs>
        <w:spacing w:before="120" w:after="120" w:line="240" w:lineRule="atLeast"/>
        <w:ind w:left="1134" w:hanging="567"/>
        <w:jc w:val="both"/>
        <w:rPr>
          <w:rFonts w:ascii="Arial" w:hAnsi="Arial" w:cs="Arial"/>
          <w:bCs/>
          <w:sz w:val="18"/>
          <w:szCs w:val="18"/>
          <w:lang w:val="pt-BR"/>
        </w:rPr>
      </w:pPr>
      <w:r w:rsidRPr="00EC421F">
        <w:rPr>
          <w:rFonts w:ascii="Arial" w:hAnsi="Arial" w:cs="Arial"/>
          <w:b/>
          <w:bCs/>
          <w:sz w:val="18"/>
          <w:szCs w:val="18"/>
          <w:lang w:val="pt-BR"/>
        </w:rPr>
        <w:t>10.5.1.</w:t>
      </w:r>
      <w:r w:rsidRPr="00EC421F">
        <w:rPr>
          <w:rFonts w:ascii="Arial" w:hAnsi="Arial" w:cs="Arial"/>
          <w:bCs/>
          <w:sz w:val="18"/>
          <w:szCs w:val="18"/>
          <w:lang w:val="pt-BR"/>
        </w:rPr>
        <w:t xml:space="preserve"> Não serão aceitas cotações com valores com mais de duas casas decimais. Caso ocorra, o valor deverá ser arredondado para menor.</w:t>
      </w:r>
    </w:p>
    <w:p w:rsidR="00F90709" w:rsidRPr="00EC421F" w:rsidRDefault="00F90709" w:rsidP="00C7750D">
      <w:pPr>
        <w:tabs>
          <w:tab w:val="left" w:pos="567"/>
        </w:tabs>
        <w:spacing w:before="120" w:after="120" w:line="240" w:lineRule="atLeast"/>
        <w:ind w:left="1134" w:hanging="567"/>
        <w:jc w:val="both"/>
        <w:rPr>
          <w:rFonts w:ascii="Arial" w:hAnsi="Arial" w:cs="Arial"/>
          <w:bCs/>
          <w:sz w:val="18"/>
          <w:szCs w:val="18"/>
          <w:lang w:val="pt-BR"/>
        </w:rPr>
      </w:pPr>
      <w:proofErr w:type="gramStart"/>
      <w:r w:rsidRPr="00EC421F">
        <w:rPr>
          <w:rFonts w:ascii="Arial" w:hAnsi="Arial" w:cs="Arial"/>
          <w:b/>
          <w:bCs/>
          <w:sz w:val="18"/>
          <w:szCs w:val="18"/>
          <w:lang w:val="pt-BR"/>
        </w:rPr>
        <w:t>10.5.2.</w:t>
      </w:r>
      <w:proofErr w:type="gramEnd"/>
      <w:r w:rsidRPr="00EC421F">
        <w:rPr>
          <w:rFonts w:ascii="Arial" w:hAnsi="Arial" w:cs="Arial"/>
          <w:bCs/>
          <w:sz w:val="18"/>
          <w:szCs w:val="18"/>
          <w:lang w:val="pt-BR"/>
        </w:rPr>
        <w:t>As licitantes poderão oferecer lances, observado o horário fixado e as regras de aceitação dos mesmos.</w:t>
      </w:r>
    </w:p>
    <w:p w:rsidR="00F90709" w:rsidRPr="00EC421F" w:rsidRDefault="00F90709" w:rsidP="00C7750D">
      <w:pPr>
        <w:tabs>
          <w:tab w:val="left" w:pos="567"/>
        </w:tabs>
        <w:spacing w:before="120" w:after="120" w:line="240" w:lineRule="atLeast"/>
        <w:ind w:left="1134" w:hanging="567"/>
        <w:jc w:val="both"/>
        <w:rPr>
          <w:rFonts w:ascii="Arial" w:hAnsi="Arial" w:cs="Arial"/>
          <w:bCs/>
          <w:sz w:val="18"/>
          <w:szCs w:val="18"/>
          <w:lang w:val="pt-BR"/>
        </w:rPr>
      </w:pPr>
      <w:r w:rsidRPr="00EC421F">
        <w:rPr>
          <w:rFonts w:ascii="Arial" w:hAnsi="Arial" w:cs="Arial"/>
          <w:b/>
          <w:bCs/>
          <w:sz w:val="18"/>
          <w:szCs w:val="18"/>
          <w:lang w:val="pt-BR"/>
        </w:rPr>
        <w:t>10.5.3.</w:t>
      </w:r>
      <w:r w:rsidRPr="00EC421F">
        <w:rPr>
          <w:rFonts w:ascii="Arial" w:hAnsi="Arial" w:cs="Arial"/>
          <w:bCs/>
          <w:sz w:val="18"/>
          <w:szCs w:val="18"/>
          <w:lang w:val="pt-BR"/>
        </w:rPr>
        <w:t xml:space="preserve"> Durante o transcurso da sessão de lances, os participantes serão informados em tempo real, do valor do menor lance ofertado.</w:t>
      </w:r>
    </w:p>
    <w:p w:rsidR="00F90709" w:rsidRPr="00EC421F" w:rsidRDefault="00F90709" w:rsidP="00C7750D">
      <w:pPr>
        <w:spacing w:before="120" w:after="120" w:line="240" w:lineRule="atLeast"/>
        <w:ind w:left="1985" w:hanging="851"/>
        <w:jc w:val="both"/>
        <w:rPr>
          <w:rFonts w:ascii="Arial" w:hAnsi="Arial" w:cs="Arial"/>
          <w:bCs/>
          <w:sz w:val="18"/>
          <w:szCs w:val="18"/>
          <w:lang w:val="pt-BR"/>
        </w:rPr>
      </w:pPr>
      <w:r w:rsidRPr="00EC421F">
        <w:rPr>
          <w:rFonts w:ascii="Arial" w:hAnsi="Arial" w:cs="Arial"/>
          <w:b/>
          <w:bCs/>
          <w:sz w:val="18"/>
          <w:szCs w:val="18"/>
          <w:lang w:val="pt-BR"/>
        </w:rPr>
        <w:t>10.5.3.1.</w:t>
      </w:r>
      <w:r w:rsidRPr="00EC421F">
        <w:rPr>
          <w:rFonts w:ascii="Arial" w:hAnsi="Arial" w:cs="Arial"/>
          <w:bCs/>
          <w:sz w:val="18"/>
          <w:szCs w:val="18"/>
          <w:lang w:val="pt-BR"/>
        </w:rPr>
        <w:tab/>
        <w:t xml:space="preserve">A </w:t>
      </w:r>
      <w:r w:rsidRPr="00EC421F">
        <w:rPr>
          <w:rFonts w:ascii="Arial" w:eastAsia="Calibri" w:hAnsi="Arial" w:cs="Arial"/>
          <w:sz w:val="18"/>
          <w:szCs w:val="18"/>
          <w:lang w:val="pt-BR" w:eastAsia="en-US"/>
        </w:rPr>
        <w:t xml:space="preserve">etapa de lances será visível a todos os participantes, com identificação das melhores </w:t>
      </w:r>
      <w:r w:rsidRPr="00EC421F">
        <w:rPr>
          <w:rFonts w:ascii="Arial" w:eastAsia="Calibri" w:hAnsi="Arial" w:cs="Arial"/>
          <w:sz w:val="18"/>
          <w:szCs w:val="18"/>
          <w:lang w:val="pt-BR" w:eastAsia="en-US"/>
        </w:rPr>
        <w:lastRenderedPageBreak/>
        <w:t>propostas, figurando a menor proposta na cor verde, a segunda melhor proposta na cor amarelo e as demais na cor laranja</w:t>
      </w:r>
      <w:r w:rsidRPr="00EC421F">
        <w:rPr>
          <w:rFonts w:ascii="Arial" w:hAnsi="Arial" w:cs="Arial"/>
          <w:bCs/>
          <w:sz w:val="18"/>
          <w:szCs w:val="18"/>
          <w:lang w:val="pt-BR"/>
        </w:rPr>
        <w:t>.</w:t>
      </w:r>
    </w:p>
    <w:p w:rsidR="00F90709" w:rsidRPr="00EC421F" w:rsidRDefault="00F90709" w:rsidP="00F90709">
      <w:pPr>
        <w:numPr>
          <w:ilvl w:val="1"/>
          <w:numId w:val="48"/>
        </w:numPr>
        <w:spacing w:before="120" w:after="120" w:line="240" w:lineRule="atLeast"/>
        <w:ind w:left="567" w:hanging="567"/>
        <w:jc w:val="both"/>
        <w:rPr>
          <w:rFonts w:ascii="Arial" w:hAnsi="Arial" w:cs="Arial"/>
          <w:bCs/>
          <w:sz w:val="18"/>
          <w:szCs w:val="18"/>
          <w:lang w:val="pt-BR"/>
        </w:rPr>
      </w:pPr>
      <w:r w:rsidRPr="00EC421F">
        <w:rPr>
          <w:rFonts w:ascii="Arial" w:hAnsi="Arial" w:cs="Arial"/>
          <w:bCs/>
          <w:sz w:val="18"/>
          <w:szCs w:val="18"/>
          <w:lang w:val="pt-BR"/>
        </w:rPr>
        <w:t>O sistema não identificará os autores dos lances ao (à) pregoeiro (a) e demais participantes.</w:t>
      </w:r>
    </w:p>
    <w:p w:rsidR="00F90709" w:rsidRPr="00EC421F" w:rsidRDefault="00F90709" w:rsidP="00F90709">
      <w:pPr>
        <w:numPr>
          <w:ilvl w:val="1"/>
          <w:numId w:val="48"/>
        </w:numPr>
        <w:spacing w:before="120" w:after="120" w:line="240" w:lineRule="atLeast"/>
        <w:ind w:left="567" w:hanging="567"/>
        <w:jc w:val="both"/>
        <w:rPr>
          <w:rFonts w:ascii="Arial" w:hAnsi="Arial" w:cs="Arial"/>
          <w:bCs/>
          <w:color w:val="000000"/>
          <w:sz w:val="18"/>
          <w:szCs w:val="18"/>
          <w:lang w:val="pt-BR"/>
        </w:rPr>
      </w:pPr>
      <w:r w:rsidRPr="00EC421F">
        <w:rPr>
          <w:rFonts w:ascii="Arial" w:hAnsi="Arial" w:cs="Arial"/>
          <w:bCs/>
          <w:color w:val="000000"/>
          <w:sz w:val="18"/>
          <w:szCs w:val="18"/>
          <w:lang w:val="pt-BR"/>
        </w:rPr>
        <w:t xml:space="preserve">Na hipótese de haver propostas lançadas inicialmente com valores iguais, o sistema registrará por ordem de inserção, </w:t>
      </w:r>
      <w:r w:rsidRPr="00EC421F">
        <w:rPr>
          <w:rFonts w:ascii="Arial" w:hAnsi="Arial" w:cs="Arial"/>
          <w:bCs/>
          <w:sz w:val="18"/>
          <w:szCs w:val="18"/>
          <w:lang w:val="pt-BR"/>
        </w:rPr>
        <w:t xml:space="preserve">cujo desempate poderá ser efetivado através </w:t>
      </w:r>
      <w:r w:rsidRPr="00EC421F">
        <w:rPr>
          <w:rFonts w:ascii="Arial" w:hAnsi="Arial" w:cs="Arial"/>
          <w:bCs/>
          <w:color w:val="000000"/>
          <w:sz w:val="18"/>
          <w:szCs w:val="18"/>
          <w:lang w:val="pt-BR"/>
        </w:rPr>
        <w:t>dos lances franqueados.</w:t>
      </w:r>
    </w:p>
    <w:p w:rsidR="00F90709" w:rsidRPr="00EC421F" w:rsidRDefault="00F90709" w:rsidP="00F90709">
      <w:pPr>
        <w:numPr>
          <w:ilvl w:val="2"/>
          <w:numId w:val="48"/>
        </w:numPr>
        <w:spacing w:before="120" w:after="120" w:line="240" w:lineRule="atLeast"/>
        <w:ind w:left="1134" w:hanging="567"/>
        <w:jc w:val="both"/>
        <w:rPr>
          <w:rFonts w:ascii="Arial" w:hAnsi="Arial" w:cs="Arial"/>
          <w:bCs/>
          <w:sz w:val="18"/>
          <w:szCs w:val="18"/>
          <w:lang w:val="pt-BR"/>
        </w:rPr>
      </w:pPr>
      <w:bookmarkStart w:id="26" w:name="_Hlk535315277"/>
      <w:r w:rsidRPr="00EC421F">
        <w:rPr>
          <w:rFonts w:ascii="Arial" w:hAnsi="Arial" w:cs="Arial"/>
          <w:bCs/>
          <w:sz w:val="18"/>
          <w:szCs w:val="18"/>
          <w:lang w:val="pt-BR"/>
        </w:rPr>
        <w:t xml:space="preserve">Não havendo lances, como critério de desempate, em conformidade com a Lei Estadual nº 10.803/2019, será </w:t>
      </w:r>
      <w:proofErr w:type="gramStart"/>
      <w:r w:rsidRPr="00EC421F">
        <w:rPr>
          <w:rFonts w:ascii="Arial" w:hAnsi="Arial" w:cs="Arial"/>
          <w:bCs/>
          <w:sz w:val="18"/>
          <w:szCs w:val="18"/>
          <w:lang w:val="pt-BR"/>
        </w:rPr>
        <w:t>assegurada</w:t>
      </w:r>
      <w:proofErr w:type="gramEnd"/>
      <w:r w:rsidRPr="00EC421F">
        <w:rPr>
          <w:rFonts w:ascii="Arial" w:hAnsi="Arial" w:cs="Arial"/>
          <w:bCs/>
          <w:sz w:val="18"/>
          <w:szCs w:val="18"/>
          <w:lang w:val="pt-BR"/>
        </w:rPr>
        <w:t xml:space="preserve"> preferência, sucessivamente, aos bens e serviços</w:t>
      </w:r>
      <w:bookmarkEnd w:id="26"/>
      <w:r w:rsidRPr="00EC421F">
        <w:rPr>
          <w:rFonts w:ascii="Arial" w:hAnsi="Arial" w:cs="Arial"/>
          <w:bCs/>
          <w:sz w:val="18"/>
          <w:szCs w:val="18"/>
          <w:lang w:val="pt-BR"/>
        </w:rPr>
        <w:t>:</w:t>
      </w:r>
    </w:p>
    <w:p w:rsidR="00F90709" w:rsidRPr="00EC421F" w:rsidRDefault="00F90709" w:rsidP="00F90709">
      <w:pPr>
        <w:numPr>
          <w:ilvl w:val="2"/>
          <w:numId w:val="50"/>
        </w:numPr>
        <w:tabs>
          <w:tab w:val="left" w:pos="1134"/>
        </w:tabs>
        <w:spacing w:before="120" w:after="120" w:line="240" w:lineRule="atLeast"/>
        <w:ind w:left="1701" w:hanging="567"/>
        <w:jc w:val="both"/>
        <w:rPr>
          <w:rFonts w:ascii="Arial" w:hAnsi="Arial" w:cs="Arial"/>
          <w:bCs/>
          <w:sz w:val="18"/>
          <w:szCs w:val="18"/>
          <w:lang w:val="pt-BR"/>
        </w:rPr>
      </w:pPr>
      <w:r w:rsidRPr="00EC421F">
        <w:rPr>
          <w:rFonts w:ascii="Arial" w:hAnsi="Arial" w:cs="Arial"/>
          <w:bCs/>
          <w:sz w:val="18"/>
          <w:szCs w:val="18"/>
          <w:lang w:val="pt-BR"/>
        </w:rPr>
        <w:t>Produzidos no Estado;</w:t>
      </w:r>
    </w:p>
    <w:p w:rsidR="00F90709" w:rsidRPr="00EC421F" w:rsidRDefault="00F90709" w:rsidP="00F90709">
      <w:pPr>
        <w:numPr>
          <w:ilvl w:val="2"/>
          <w:numId w:val="50"/>
        </w:numPr>
        <w:tabs>
          <w:tab w:val="left" w:pos="1134"/>
        </w:tabs>
        <w:spacing w:before="120" w:after="120" w:line="240" w:lineRule="atLeast"/>
        <w:ind w:left="1701" w:hanging="567"/>
        <w:jc w:val="both"/>
        <w:rPr>
          <w:rFonts w:ascii="Arial" w:hAnsi="Arial" w:cs="Arial"/>
          <w:bCs/>
          <w:sz w:val="18"/>
          <w:szCs w:val="18"/>
          <w:lang w:val="pt-BR"/>
        </w:rPr>
      </w:pPr>
      <w:r w:rsidRPr="00EC421F">
        <w:rPr>
          <w:rFonts w:ascii="Arial" w:hAnsi="Arial" w:cs="Arial"/>
          <w:bCs/>
          <w:sz w:val="18"/>
          <w:szCs w:val="18"/>
          <w:lang w:val="pt-BR"/>
        </w:rPr>
        <w:t>Produzidos ou prestados por empresas mato-grossenses;</w:t>
      </w:r>
    </w:p>
    <w:p w:rsidR="00F90709" w:rsidRPr="00EC421F" w:rsidRDefault="00F90709" w:rsidP="00F90709">
      <w:pPr>
        <w:numPr>
          <w:ilvl w:val="2"/>
          <w:numId w:val="50"/>
        </w:numPr>
        <w:tabs>
          <w:tab w:val="left" w:pos="1134"/>
        </w:tabs>
        <w:spacing w:before="120" w:after="120" w:line="240" w:lineRule="atLeast"/>
        <w:ind w:left="1701" w:hanging="567"/>
        <w:jc w:val="both"/>
        <w:rPr>
          <w:rFonts w:ascii="Arial" w:hAnsi="Arial" w:cs="Arial"/>
          <w:bCs/>
          <w:sz w:val="18"/>
          <w:szCs w:val="18"/>
          <w:lang w:val="pt-BR"/>
        </w:rPr>
      </w:pPr>
      <w:r w:rsidRPr="00EC421F">
        <w:rPr>
          <w:rFonts w:ascii="Arial" w:hAnsi="Arial" w:cs="Arial"/>
          <w:bCs/>
          <w:sz w:val="18"/>
          <w:szCs w:val="18"/>
          <w:lang w:val="pt-BR"/>
        </w:rPr>
        <w:t>Produzidos ou prestados por empresas que invistam em pesquisa e no desenvolvimento de tecnologia no Estado.</w:t>
      </w:r>
    </w:p>
    <w:p w:rsidR="00F90709" w:rsidRPr="00EC421F" w:rsidRDefault="00F90709" w:rsidP="00F90709">
      <w:pPr>
        <w:numPr>
          <w:ilvl w:val="2"/>
          <w:numId w:val="48"/>
        </w:numPr>
        <w:spacing w:before="120" w:after="120" w:line="240" w:lineRule="atLeast"/>
        <w:ind w:left="1134" w:hanging="567"/>
        <w:jc w:val="both"/>
        <w:rPr>
          <w:rFonts w:ascii="Arial" w:hAnsi="Arial" w:cs="Arial"/>
          <w:bCs/>
          <w:sz w:val="18"/>
          <w:szCs w:val="18"/>
          <w:lang w:val="pt-BR"/>
        </w:rPr>
      </w:pPr>
      <w:r w:rsidRPr="00EC421F">
        <w:rPr>
          <w:rFonts w:ascii="Arial" w:hAnsi="Arial" w:cs="Arial"/>
          <w:bCs/>
          <w:sz w:val="18"/>
          <w:szCs w:val="18"/>
          <w:lang w:val="pt-BR"/>
        </w:rPr>
        <w:t>Caso permaneça o empate, será aplicada a regra prevista no art. 45, § 2º, da Lei nº 8.666/1993.</w:t>
      </w:r>
    </w:p>
    <w:p w:rsidR="00F90709" w:rsidRPr="00EC421F" w:rsidRDefault="00F90709" w:rsidP="00F90709">
      <w:pPr>
        <w:numPr>
          <w:ilvl w:val="1"/>
          <w:numId w:val="48"/>
        </w:numPr>
        <w:spacing w:before="120" w:after="120" w:line="240" w:lineRule="atLeast"/>
        <w:ind w:left="567" w:hanging="567"/>
        <w:jc w:val="both"/>
        <w:rPr>
          <w:rFonts w:ascii="Arial" w:hAnsi="Arial" w:cs="Arial"/>
          <w:bCs/>
          <w:sz w:val="18"/>
          <w:szCs w:val="18"/>
          <w:lang w:val="pt-BR"/>
        </w:rPr>
      </w:pPr>
      <w:r w:rsidRPr="00EC421F">
        <w:rPr>
          <w:rFonts w:ascii="Arial" w:hAnsi="Arial" w:cs="Arial"/>
          <w:bCs/>
          <w:sz w:val="18"/>
          <w:szCs w:val="18"/>
          <w:lang w:val="pt-BR"/>
        </w:rPr>
        <w:t xml:space="preserve">Por iniciativa </w:t>
      </w:r>
      <w:r w:rsidRPr="00EC421F">
        <w:rPr>
          <w:rFonts w:ascii="Arial" w:eastAsia="Calibri" w:hAnsi="Arial" w:cs="Arial"/>
          <w:sz w:val="18"/>
          <w:szCs w:val="18"/>
          <w:lang w:val="pt-BR" w:eastAsia="en-US"/>
        </w:rPr>
        <w:t xml:space="preserve">do (a) pregoeiro (a), o sistema eletrônico emitirá um aviso durante a etapa de lances, sobre o início do tempo randômico, com indicação expressa pelo sistema. O tempo randômico possui duração aleatória, fixada pelo próprio sistema, variando entre </w:t>
      </w:r>
      <w:proofErr w:type="gramStart"/>
      <w:r w:rsidRPr="00EC421F">
        <w:rPr>
          <w:rFonts w:ascii="Arial" w:eastAsia="Calibri" w:hAnsi="Arial" w:cs="Arial"/>
          <w:sz w:val="18"/>
          <w:szCs w:val="18"/>
          <w:lang w:val="pt-BR" w:eastAsia="en-US"/>
        </w:rPr>
        <w:t>0</w:t>
      </w:r>
      <w:proofErr w:type="gramEnd"/>
      <w:r w:rsidRPr="00EC421F">
        <w:rPr>
          <w:rFonts w:ascii="Arial" w:eastAsia="Calibri" w:hAnsi="Arial" w:cs="Arial"/>
          <w:sz w:val="18"/>
          <w:szCs w:val="18"/>
          <w:lang w:val="pt-BR" w:eastAsia="en-US"/>
        </w:rPr>
        <w:t xml:space="preserve"> (zero) a 30 (trinta) minutos e com encerramento automático, sem permitir intervenção do (a) pregoeiro (a)</w:t>
      </w:r>
      <w:r w:rsidRPr="00EC421F">
        <w:rPr>
          <w:rFonts w:ascii="Arial" w:hAnsi="Arial" w:cs="Arial"/>
          <w:bCs/>
          <w:sz w:val="18"/>
          <w:szCs w:val="18"/>
          <w:lang w:val="pt-BR"/>
        </w:rPr>
        <w:t>.</w:t>
      </w:r>
    </w:p>
    <w:p w:rsidR="00F90709" w:rsidRPr="00EC421F" w:rsidRDefault="00F90709" w:rsidP="00F90709">
      <w:pPr>
        <w:numPr>
          <w:ilvl w:val="1"/>
          <w:numId w:val="48"/>
        </w:numPr>
        <w:spacing w:before="120" w:after="120" w:line="240" w:lineRule="atLeast"/>
        <w:ind w:left="567" w:hanging="567"/>
        <w:jc w:val="both"/>
        <w:rPr>
          <w:rFonts w:ascii="Arial" w:hAnsi="Arial" w:cs="Arial"/>
          <w:sz w:val="18"/>
          <w:szCs w:val="18"/>
          <w:lang w:val="pt-BR"/>
        </w:rPr>
      </w:pPr>
      <w:r w:rsidRPr="00EC421F">
        <w:rPr>
          <w:rFonts w:ascii="Arial" w:hAnsi="Arial" w:cs="Arial"/>
          <w:bCs/>
          <w:color w:val="000000"/>
          <w:sz w:val="18"/>
          <w:szCs w:val="18"/>
          <w:lang w:val="pt-BR"/>
        </w:rPr>
        <w:t xml:space="preserve">Após o encerramento da etapa de lances da sessão pública, o sistema verificará e classificará a licitante que se enquadrar como Microempresa ou Empresa de Pequeno </w:t>
      </w:r>
      <w:r w:rsidRPr="00EC421F">
        <w:rPr>
          <w:rFonts w:ascii="Arial" w:hAnsi="Arial" w:cs="Arial"/>
          <w:bCs/>
          <w:sz w:val="18"/>
          <w:szCs w:val="18"/>
          <w:lang w:val="pt-BR"/>
        </w:rPr>
        <w:t xml:space="preserve">Porte ou </w:t>
      </w:r>
      <w:proofErr w:type="spellStart"/>
      <w:r w:rsidRPr="00EC421F">
        <w:rPr>
          <w:rFonts w:ascii="Arial" w:hAnsi="Arial" w:cs="Arial"/>
          <w:bCs/>
          <w:sz w:val="18"/>
          <w:szCs w:val="18"/>
          <w:lang w:val="pt-BR"/>
        </w:rPr>
        <w:t>Microempreendedor</w:t>
      </w:r>
      <w:proofErr w:type="spellEnd"/>
      <w:r w:rsidRPr="00EC421F">
        <w:rPr>
          <w:rFonts w:ascii="Arial" w:hAnsi="Arial" w:cs="Arial"/>
          <w:bCs/>
          <w:sz w:val="18"/>
          <w:szCs w:val="18"/>
          <w:lang w:val="pt-BR"/>
        </w:rPr>
        <w:t xml:space="preserve"> Individual, nos</w:t>
      </w:r>
      <w:r w:rsidRPr="00EC421F">
        <w:rPr>
          <w:rFonts w:ascii="Arial" w:hAnsi="Arial" w:cs="Arial"/>
          <w:bCs/>
          <w:color w:val="000000"/>
          <w:sz w:val="18"/>
          <w:szCs w:val="18"/>
          <w:lang w:val="pt-BR"/>
        </w:rPr>
        <w:t xml:space="preserve"> termos do art. 3º da Lei Complementar nº 123, de 14 de dezembro de 2006 e suas alterações.</w:t>
      </w:r>
    </w:p>
    <w:p w:rsidR="00F90709" w:rsidRPr="00EC421F" w:rsidRDefault="00F90709" w:rsidP="00F90709">
      <w:pPr>
        <w:numPr>
          <w:ilvl w:val="1"/>
          <w:numId w:val="48"/>
        </w:numPr>
        <w:spacing w:before="120" w:after="120" w:line="240" w:lineRule="atLeast"/>
        <w:ind w:left="567" w:hanging="567"/>
        <w:jc w:val="both"/>
        <w:rPr>
          <w:rFonts w:ascii="Arial" w:hAnsi="Arial" w:cs="Arial"/>
          <w:bCs/>
          <w:sz w:val="18"/>
          <w:szCs w:val="18"/>
          <w:lang w:val="pt-BR"/>
        </w:rPr>
      </w:pPr>
      <w:r w:rsidRPr="00EC421F">
        <w:rPr>
          <w:rFonts w:ascii="Arial" w:hAnsi="Arial" w:cs="Arial"/>
          <w:bCs/>
          <w:sz w:val="18"/>
          <w:szCs w:val="18"/>
          <w:lang w:val="pt-BR"/>
        </w:rPr>
        <w:t xml:space="preserve">O sistema informará a proposta de menor valor imediatamente após o encerramento da etapa de lances, </w:t>
      </w:r>
      <w:r w:rsidRPr="00EC421F">
        <w:rPr>
          <w:rFonts w:ascii="Arial" w:hAnsi="Arial" w:cs="Arial"/>
          <w:bCs/>
          <w:color w:val="000000"/>
          <w:sz w:val="18"/>
          <w:szCs w:val="18"/>
          <w:lang w:val="pt-BR"/>
        </w:rPr>
        <w:t>devendo as licitantes</w:t>
      </w:r>
      <w:r w:rsidRPr="00EC421F">
        <w:rPr>
          <w:rFonts w:ascii="Arial" w:hAnsi="Arial" w:cs="Arial"/>
          <w:bCs/>
          <w:sz w:val="18"/>
          <w:szCs w:val="18"/>
          <w:lang w:val="pt-BR"/>
        </w:rPr>
        <w:t xml:space="preserve"> </w:t>
      </w:r>
      <w:proofErr w:type="gramStart"/>
      <w:r w:rsidRPr="00EC421F">
        <w:rPr>
          <w:rFonts w:ascii="Arial" w:hAnsi="Arial" w:cs="Arial"/>
          <w:bCs/>
          <w:sz w:val="18"/>
          <w:szCs w:val="18"/>
          <w:lang w:val="pt-BR"/>
        </w:rPr>
        <w:t>consultarem</w:t>
      </w:r>
      <w:proofErr w:type="gramEnd"/>
      <w:r w:rsidRPr="00EC421F">
        <w:rPr>
          <w:rFonts w:ascii="Arial" w:hAnsi="Arial" w:cs="Arial"/>
          <w:bCs/>
          <w:sz w:val="18"/>
          <w:szCs w:val="18"/>
          <w:lang w:val="pt-BR"/>
        </w:rPr>
        <w:t xml:space="preserve"> regularmente o sistema eletrônico para verificar o resultado da licitação.</w:t>
      </w:r>
    </w:p>
    <w:p w:rsidR="00F90709" w:rsidRPr="00EC421F" w:rsidRDefault="00F90709" w:rsidP="00F90709">
      <w:pPr>
        <w:numPr>
          <w:ilvl w:val="1"/>
          <w:numId w:val="48"/>
        </w:numPr>
        <w:spacing w:before="120" w:after="120" w:line="240" w:lineRule="atLeast"/>
        <w:ind w:left="567" w:hanging="567"/>
        <w:jc w:val="both"/>
        <w:rPr>
          <w:rFonts w:ascii="Arial" w:hAnsi="Arial" w:cs="Arial"/>
          <w:sz w:val="18"/>
          <w:szCs w:val="18"/>
          <w:lang w:val="pt-BR"/>
        </w:rPr>
      </w:pPr>
      <w:r w:rsidRPr="00EC421F">
        <w:rPr>
          <w:rFonts w:ascii="Arial" w:hAnsi="Arial" w:cs="Arial"/>
          <w:sz w:val="18"/>
          <w:szCs w:val="18"/>
          <w:lang w:val="pt-BR"/>
        </w:rPr>
        <w:t xml:space="preserve">O (a) pregoeiro (a) examinará a proposta ajustada ao menor lance, quanto à compatibilidade do preço ao valor estimado para licitação, à sua </w:t>
      </w:r>
      <w:proofErr w:type="spellStart"/>
      <w:r w:rsidRPr="00EC421F">
        <w:rPr>
          <w:rFonts w:ascii="Arial" w:hAnsi="Arial" w:cs="Arial"/>
          <w:sz w:val="18"/>
          <w:szCs w:val="18"/>
          <w:lang w:val="pt-BR"/>
        </w:rPr>
        <w:t>exequibilidade</w:t>
      </w:r>
      <w:proofErr w:type="spellEnd"/>
      <w:r w:rsidRPr="00EC421F">
        <w:rPr>
          <w:rFonts w:ascii="Arial" w:hAnsi="Arial" w:cs="Arial"/>
          <w:sz w:val="18"/>
          <w:szCs w:val="18"/>
          <w:lang w:val="pt-BR"/>
        </w:rPr>
        <w:t xml:space="preserve"> e à sua adequação ao objeto licitado.</w:t>
      </w:r>
    </w:p>
    <w:p w:rsidR="00F90709" w:rsidRPr="0044271E" w:rsidRDefault="00F90709" w:rsidP="00F90709">
      <w:pPr>
        <w:numPr>
          <w:ilvl w:val="2"/>
          <w:numId w:val="48"/>
        </w:numPr>
        <w:tabs>
          <w:tab w:val="left" w:pos="567"/>
        </w:tabs>
        <w:spacing w:before="120" w:after="120" w:line="240" w:lineRule="atLeast"/>
        <w:ind w:left="1418" w:hanging="851"/>
        <w:jc w:val="both"/>
        <w:rPr>
          <w:rFonts w:ascii="Arial" w:hAnsi="Arial" w:cs="Arial"/>
          <w:sz w:val="18"/>
          <w:szCs w:val="18"/>
          <w:lang w:val="pt-BR"/>
        </w:rPr>
      </w:pPr>
      <w:r w:rsidRPr="0044271E">
        <w:rPr>
          <w:rFonts w:ascii="Arial" w:eastAsia="ArialMT" w:hAnsi="Arial" w:cs="Arial"/>
          <w:sz w:val="18"/>
          <w:szCs w:val="18"/>
          <w:lang w:val="pt-BR"/>
        </w:rPr>
        <w:t>Para fins de análise da proposta quanto ao cumprimento das especificações do objeto, o (a) pregoeiro (a) poderá solicitar a manifestação escrita do setor requisitante do produto ou da área especializada no objeto.</w:t>
      </w:r>
    </w:p>
    <w:p w:rsidR="00F90709" w:rsidRPr="0044271E" w:rsidRDefault="00F90709" w:rsidP="00F90709">
      <w:pPr>
        <w:numPr>
          <w:ilvl w:val="2"/>
          <w:numId w:val="48"/>
        </w:numPr>
        <w:tabs>
          <w:tab w:val="left" w:pos="567"/>
        </w:tabs>
        <w:spacing w:before="120" w:after="120" w:line="240" w:lineRule="atLeast"/>
        <w:ind w:left="1418" w:hanging="851"/>
        <w:jc w:val="both"/>
        <w:rPr>
          <w:rFonts w:ascii="Arial" w:hAnsi="Arial" w:cs="Arial"/>
          <w:sz w:val="18"/>
          <w:szCs w:val="18"/>
          <w:lang w:val="pt-BR"/>
        </w:rPr>
      </w:pPr>
      <w:bookmarkStart w:id="27" w:name="_Hlk22136307"/>
      <w:r w:rsidRPr="0044271E">
        <w:rPr>
          <w:rFonts w:ascii="Arial" w:hAnsi="Arial" w:cs="Arial"/>
          <w:sz w:val="18"/>
          <w:szCs w:val="18"/>
          <w:lang w:val="pt-BR"/>
        </w:rPr>
        <w:t>O valor unitário ofertado após a fase de lances (proposta realinhada) não poderá ser superior em relação ao valor unitário ofertado inicialmente pela licitante (proposta inicial), tampouco ser maior que o valor estimado unitário para licitação</w:t>
      </w:r>
      <w:bookmarkEnd w:id="27"/>
      <w:r w:rsidRPr="0044271E">
        <w:rPr>
          <w:rFonts w:ascii="Arial" w:hAnsi="Arial" w:cs="Arial"/>
          <w:sz w:val="18"/>
          <w:szCs w:val="18"/>
          <w:lang w:val="pt-BR"/>
        </w:rPr>
        <w:t>.</w:t>
      </w:r>
    </w:p>
    <w:p w:rsidR="00F90709" w:rsidRPr="0044271E" w:rsidRDefault="00F90709" w:rsidP="00F90709">
      <w:pPr>
        <w:numPr>
          <w:ilvl w:val="1"/>
          <w:numId w:val="48"/>
        </w:numPr>
        <w:spacing w:before="120" w:after="120" w:line="240" w:lineRule="atLeast"/>
        <w:ind w:left="567" w:hanging="567"/>
        <w:jc w:val="both"/>
        <w:rPr>
          <w:rFonts w:ascii="Arial" w:hAnsi="Arial" w:cs="Arial"/>
          <w:sz w:val="18"/>
          <w:szCs w:val="18"/>
          <w:lang w:val="pt-BR"/>
        </w:rPr>
      </w:pPr>
      <w:r w:rsidRPr="0044271E">
        <w:rPr>
          <w:rFonts w:ascii="Arial" w:hAnsi="Arial" w:cs="Arial"/>
          <w:sz w:val="18"/>
          <w:szCs w:val="18"/>
          <w:lang w:val="pt-BR"/>
        </w:rPr>
        <w:t>Encerrada a etapa de lances, o (a) pregoeiro (a) deverá negociar, pelo sistema eletrônico, com a licitante que tenha apresentado o lance de menor valor, para que seja obtido preço melhor, bem assim decidir sobre sua aceitação.</w:t>
      </w:r>
    </w:p>
    <w:p w:rsidR="00F90709" w:rsidRPr="000C3CDD" w:rsidRDefault="00F90709" w:rsidP="00F90709">
      <w:pPr>
        <w:numPr>
          <w:ilvl w:val="2"/>
          <w:numId w:val="48"/>
        </w:numPr>
        <w:spacing w:before="120" w:after="120" w:line="240" w:lineRule="atLeast"/>
        <w:ind w:left="1418" w:hanging="851"/>
        <w:jc w:val="both"/>
        <w:rPr>
          <w:rFonts w:ascii="Arial" w:hAnsi="Arial" w:cs="Arial"/>
          <w:bCs/>
          <w:sz w:val="18"/>
          <w:szCs w:val="18"/>
          <w:lang w:val="pt-BR"/>
        </w:rPr>
      </w:pPr>
      <w:r w:rsidRPr="000C3CDD">
        <w:rPr>
          <w:rFonts w:ascii="Arial" w:hAnsi="Arial" w:cs="Arial"/>
          <w:bCs/>
          <w:sz w:val="18"/>
          <w:szCs w:val="18"/>
          <w:lang w:val="pt-BR"/>
        </w:rPr>
        <w:t>Erros relativos a operações matemáticas poderão ser corrigidos na etapa de negociação no caso de valores inferiores ao já ofertado.</w:t>
      </w:r>
    </w:p>
    <w:p w:rsidR="00F90709" w:rsidRPr="000C3CDD" w:rsidRDefault="00F90709" w:rsidP="00F90709">
      <w:pPr>
        <w:numPr>
          <w:ilvl w:val="1"/>
          <w:numId w:val="48"/>
        </w:numPr>
        <w:spacing w:before="120" w:after="120" w:line="240" w:lineRule="atLeast"/>
        <w:ind w:left="567" w:hanging="567"/>
        <w:jc w:val="both"/>
        <w:rPr>
          <w:rFonts w:ascii="Arial" w:hAnsi="Arial" w:cs="Arial"/>
          <w:bCs/>
          <w:sz w:val="18"/>
          <w:szCs w:val="18"/>
          <w:lang w:val="pt-BR"/>
        </w:rPr>
      </w:pPr>
      <w:proofErr w:type="gramStart"/>
      <w:r w:rsidRPr="000C3CDD">
        <w:rPr>
          <w:rFonts w:ascii="Arial" w:hAnsi="Arial" w:cs="Arial"/>
          <w:bCs/>
          <w:color w:val="000000"/>
          <w:sz w:val="18"/>
          <w:szCs w:val="18"/>
          <w:lang w:val="pt-BR"/>
        </w:rPr>
        <w:t>Caso não se realizem</w:t>
      </w:r>
      <w:proofErr w:type="gramEnd"/>
      <w:r w:rsidRPr="000C3CDD">
        <w:rPr>
          <w:rFonts w:ascii="Arial" w:hAnsi="Arial" w:cs="Arial"/>
          <w:bCs/>
          <w:color w:val="000000"/>
          <w:sz w:val="18"/>
          <w:szCs w:val="18"/>
          <w:lang w:val="pt-BR"/>
        </w:rPr>
        <w:t xml:space="preserve"> lances, </w:t>
      </w:r>
      <w:r w:rsidRPr="000C3CDD">
        <w:rPr>
          <w:rFonts w:ascii="Arial" w:hAnsi="Arial" w:cs="Arial"/>
          <w:bCs/>
          <w:sz w:val="18"/>
          <w:szCs w:val="18"/>
          <w:lang w:val="pt-BR"/>
        </w:rPr>
        <w:t>será verificada a conformidade entre a proposta de menor valor e o valor estimado da licitação.</w:t>
      </w:r>
    </w:p>
    <w:p w:rsidR="00F90709" w:rsidRPr="000C3CDD" w:rsidRDefault="00F90709" w:rsidP="00F90709">
      <w:pPr>
        <w:pStyle w:val="PargrafodaLista"/>
        <w:shd w:val="clear" w:color="auto" w:fill="FFFFFF"/>
        <w:tabs>
          <w:tab w:val="left" w:pos="0"/>
        </w:tabs>
        <w:spacing w:before="120" w:after="120" w:line="240" w:lineRule="atLeast"/>
        <w:ind w:left="567" w:hanging="567"/>
        <w:jc w:val="both"/>
        <w:rPr>
          <w:rFonts w:ascii="Arial" w:eastAsia="ArialMT" w:hAnsi="Arial" w:cs="Arial"/>
          <w:vanish/>
          <w:color w:val="5B9BD5"/>
          <w:sz w:val="18"/>
          <w:szCs w:val="18"/>
          <w:lang w:val="pt-BR"/>
        </w:rPr>
      </w:pPr>
    </w:p>
    <w:p w:rsidR="00F90709" w:rsidRPr="000C3CDD" w:rsidRDefault="00F90709" w:rsidP="00F90709">
      <w:pPr>
        <w:pStyle w:val="PargrafodaLista"/>
        <w:numPr>
          <w:ilvl w:val="0"/>
          <w:numId w:val="46"/>
        </w:numPr>
        <w:shd w:val="clear" w:color="auto" w:fill="FFFFFF"/>
        <w:tabs>
          <w:tab w:val="left" w:pos="0"/>
        </w:tabs>
        <w:spacing w:before="120" w:after="120" w:line="240" w:lineRule="atLeast"/>
        <w:ind w:left="567" w:hanging="567"/>
        <w:jc w:val="both"/>
        <w:rPr>
          <w:rFonts w:ascii="Arial" w:eastAsia="ArialMT" w:hAnsi="Arial" w:cs="Arial"/>
          <w:vanish/>
          <w:color w:val="5B9BD5"/>
          <w:sz w:val="18"/>
          <w:szCs w:val="18"/>
          <w:lang w:val="pt-BR"/>
        </w:rPr>
      </w:pPr>
    </w:p>
    <w:p w:rsidR="00F90709" w:rsidRPr="000C3CDD" w:rsidRDefault="00F90709" w:rsidP="00F90709">
      <w:pPr>
        <w:pStyle w:val="PargrafodaLista"/>
        <w:numPr>
          <w:ilvl w:val="0"/>
          <w:numId w:val="46"/>
        </w:numPr>
        <w:shd w:val="clear" w:color="auto" w:fill="FFFFFF"/>
        <w:tabs>
          <w:tab w:val="left" w:pos="0"/>
        </w:tabs>
        <w:spacing w:before="120" w:after="120" w:line="240" w:lineRule="atLeast"/>
        <w:ind w:left="567" w:hanging="567"/>
        <w:jc w:val="both"/>
        <w:rPr>
          <w:rFonts w:ascii="Arial" w:eastAsia="ArialMT" w:hAnsi="Arial" w:cs="Arial"/>
          <w:vanish/>
          <w:color w:val="5B9BD5"/>
          <w:sz w:val="18"/>
          <w:szCs w:val="18"/>
          <w:lang w:val="pt-BR"/>
        </w:rPr>
      </w:pPr>
    </w:p>
    <w:p w:rsidR="00F90709" w:rsidRPr="000C3CDD" w:rsidRDefault="00F90709" w:rsidP="00F90709">
      <w:pPr>
        <w:pStyle w:val="PargrafodaLista"/>
        <w:numPr>
          <w:ilvl w:val="0"/>
          <w:numId w:val="46"/>
        </w:numPr>
        <w:shd w:val="clear" w:color="auto" w:fill="FFFFFF"/>
        <w:tabs>
          <w:tab w:val="left" w:pos="0"/>
        </w:tabs>
        <w:spacing w:before="120" w:after="120" w:line="240" w:lineRule="atLeast"/>
        <w:ind w:left="567" w:hanging="567"/>
        <w:jc w:val="both"/>
        <w:rPr>
          <w:rFonts w:ascii="Arial" w:eastAsia="ArialMT" w:hAnsi="Arial" w:cs="Arial"/>
          <w:vanish/>
          <w:color w:val="5B9BD5"/>
          <w:sz w:val="18"/>
          <w:szCs w:val="18"/>
          <w:lang w:val="pt-BR"/>
        </w:rPr>
      </w:pPr>
    </w:p>
    <w:p w:rsidR="00F90709" w:rsidRPr="000C3CDD" w:rsidRDefault="00F90709" w:rsidP="00F90709">
      <w:pPr>
        <w:pStyle w:val="PargrafodaLista"/>
        <w:numPr>
          <w:ilvl w:val="0"/>
          <w:numId w:val="46"/>
        </w:numPr>
        <w:shd w:val="clear" w:color="auto" w:fill="FFFFFF"/>
        <w:tabs>
          <w:tab w:val="left" w:pos="0"/>
        </w:tabs>
        <w:spacing w:before="120" w:after="120" w:line="240" w:lineRule="atLeast"/>
        <w:ind w:left="567" w:hanging="567"/>
        <w:jc w:val="both"/>
        <w:rPr>
          <w:rFonts w:ascii="Arial" w:eastAsia="ArialMT" w:hAnsi="Arial" w:cs="Arial"/>
          <w:vanish/>
          <w:color w:val="5B9BD5"/>
          <w:sz w:val="18"/>
          <w:szCs w:val="18"/>
          <w:lang w:val="pt-BR"/>
        </w:rPr>
      </w:pPr>
    </w:p>
    <w:p w:rsidR="00F90709" w:rsidRPr="000C3CDD" w:rsidRDefault="00F90709" w:rsidP="00F90709">
      <w:pPr>
        <w:pStyle w:val="PargrafodaLista"/>
        <w:numPr>
          <w:ilvl w:val="0"/>
          <w:numId w:val="46"/>
        </w:numPr>
        <w:shd w:val="clear" w:color="auto" w:fill="FFFFFF"/>
        <w:tabs>
          <w:tab w:val="left" w:pos="0"/>
        </w:tabs>
        <w:spacing w:before="120" w:after="120" w:line="240" w:lineRule="atLeast"/>
        <w:ind w:left="567" w:hanging="567"/>
        <w:jc w:val="both"/>
        <w:rPr>
          <w:rFonts w:ascii="Arial" w:eastAsia="ArialMT" w:hAnsi="Arial" w:cs="Arial"/>
          <w:vanish/>
          <w:color w:val="5B9BD5"/>
          <w:sz w:val="18"/>
          <w:szCs w:val="18"/>
          <w:lang w:val="pt-BR"/>
        </w:rPr>
      </w:pPr>
    </w:p>
    <w:p w:rsidR="00F90709" w:rsidRPr="000C3CDD" w:rsidRDefault="00F90709" w:rsidP="00F90709">
      <w:pPr>
        <w:pStyle w:val="PargrafodaLista"/>
        <w:numPr>
          <w:ilvl w:val="0"/>
          <w:numId w:val="46"/>
        </w:numPr>
        <w:shd w:val="clear" w:color="auto" w:fill="FFFFFF"/>
        <w:tabs>
          <w:tab w:val="left" w:pos="0"/>
        </w:tabs>
        <w:spacing w:before="120" w:after="120" w:line="240" w:lineRule="atLeast"/>
        <w:ind w:left="567" w:hanging="567"/>
        <w:jc w:val="both"/>
        <w:rPr>
          <w:rFonts w:ascii="Arial" w:eastAsia="ArialMT" w:hAnsi="Arial" w:cs="Arial"/>
          <w:vanish/>
          <w:color w:val="5B9BD5"/>
          <w:sz w:val="18"/>
          <w:szCs w:val="18"/>
          <w:lang w:val="pt-BR"/>
        </w:rPr>
      </w:pPr>
    </w:p>
    <w:p w:rsidR="00F90709" w:rsidRPr="000C3CDD" w:rsidRDefault="00F90709" w:rsidP="00F90709">
      <w:pPr>
        <w:pStyle w:val="PargrafodaLista"/>
        <w:numPr>
          <w:ilvl w:val="0"/>
          <w:numId w:val="46"/>
        </w:numPr>
        <w:shd w:val="clear" w:color="auto" w:fill="FFFFFF"/>
        <w:tabs>
          <w:tab w:val="left" w:pos="0"/>
        </w:tabs>
        <w:spacing w:before="120" w:after="120" w:line="240" w:lineRule="atLeast"/>
        <w:ind w:left="567" w:hanging="567"/>
        <w:jc w:val="both"/>
        <w:rPr>
          <w:rFonts w:ascii="Arial" w:eastAsia="ArialMT" w:hAnsi="Arial" w:cs="Arial"/>
          <w:vanish/>
          <w:color w:val="5B9BD5"/>
          <w:sz w:val="18"/>
          <w:szCs w:val="18"/>
          <w:lang w:val="pt-BR"/>
        </w:rPr>
      </w:pPr>
    </w:p>
    <w:p w:rsidR="00F90709" w:rsidRPr="000C3CDD" w:rsidRDefault="00F90709" w:rsidP="00F90709">
      <w:pPr>
        <w:pStyle w:val="PargrafodaLista"/>
        <w:numPr>
          <w:ilvl w:val="0"/>
          <w:numId w:val="46"/>
        </w:numPr>
        <w:shd w:val="clear" w:color="auto" w:fill="FFFFFF"/>
        <w:tabs>
          <w:tab w:val="left" w:pos="0"/>
        </w:tabs>
        <w:spacing w:before="120" w:after="120" w:line="240" w:lineRule="atLeast"/>
        <w:ind w:left="567" w:hanging="567"/>
        <w:jc w:val="both"/>
        <w:rPr>
          <w:rFonts w:ascii="Arial" w:eastAsia="ArialMT" w:hAnsi="Arial" w:cs="Arial"/>
          <w:vanish/>
          <w:color w:val="5B9BD5"/>
          <w:sz w:val="18"/>
          <w:szCs w:val="18"/>
          <w:lang w:val="pt-BR"/>
        </w:rPr>
      </w:pPr>
    </w:p>
    <w:p w:rsidR="00F90709" w:rsidRPr="000C3CDD" w:rsidRDefault="00F90709" w:rsidP="00F90709">
      <w:pPr>
        <w:pStyle w:val="PargrafodaLista"/>
        <w:numPr>
          <w:ilvl w:val="0"/>
          <w:numId w:val="46"/>
        </w:numPr>
        <w:shd w:val="clear" w:color="auto" w:fill="FFFFFF"/>
        <w:tabs>
          <w:tab w:val="left" w:pos="0"/>
        </w:tabs>
        <w:spacing w:before="120" w:after="120" w:line="240" w:lineRule="atLeast"/>
        <w:ind w:left="567" w:hanging="567"/>
        <w:jc w:val="both"/>
        <w:rPr>
          <w:rFonts w:ascii="Arial" w:eastAsia="ArialMT" w:hAnsi="Arial" w:cs="Arial"/>
          <w:vanish/>
          <w:color w:val="5B9BD5"/>
          <w:sz w:val="18"/>
          <w:szCs w:val="18"/>
          <w:lang w:val="pt-BR"/>
        </w:rPr>
      </w:pPr>
    </w:p>
    <w:p w:rsidR="00F90709" w:rsidRPr="000C3CDD" w:rsidRDefault="00F90709" w:rsidP="00F90709">
      <w:pPr>
        <w:pStyle w:val="PargrafodaLista"/>
        <w:numPr>
          <w:ilvl w:val="0"/>
          <w:numId w:val="46"/>
        </w:numPr>
        <w:shd w:val="clear" w:color="auto" w:fill="FFFFFF"/>
        <w:tabs>
          <w:tab w:val="left" w:pos="0"/>
        </w:tabs>
        <w:spacing w:before="120" w:after="120" w:line="240" w:lineRule="atLeast"/>
        <w:ind w:left="567" w:hanging="567"/>
        <w:jc w:val="both"/>
        <w:rPr>
          <w:rFonts w:ascii="Arial" w:eastAsia="ArialMT" w:hAnsi="Arial" w:cs="Arial"/>
          <w:vanish/>
          <w:color w:val="5B9BD5"/>
          <w:sz w:val="18"/>
          <w:szCs w:val="18"/>
          <w:lang w:val="pt-BR"/>
        </w:rPr>
      </w:pPr>
    </w:p>
    <w:p w:rsidR="00F90709" w:rsidRPr="000C3CDD" w:rsidRDefault="00F90709" w:rsidP="00F90709">
      <w:pPr>
        <w:pStyle w:val="PargrafodaLista"/>
        <w:numPr>
          <w:ilvl w:val="1"/>
          <w:numId w:val="46"/>
        </w:numPr>
        <w:shd w:val="clear" w:color="auto" w:fill="FFFFFF"/>
        <w:tabs>
          <w:tab w:val="left" w:pos="0"/>
        </w:tabs>
        <w:spacing w:before="120" w:after="120" w:line="240" w:lineRule="atLeast"/>
        <w:ind w:left="567" w:hanging="567"/>
        <w:jc w:val="both"/>
        <w:rPr>
          <w:rFonts w:ascii="Arial" w:eastAsia="ArialMT" w:hAnsi="Arial" w:cs="Arial"/>
          <w:vanish/>
          <w:color w:val="5B9BD5"/>
          <w:sz w:val="18"/>
          <w:szCs w:val="18"/>
          <w:lang w:val="pt-BR"/>
        </w:rPr>
      </w:pPr>
    </w:p>
    <w:p w:rsidR="00F90709" w:rsidRPr="000C3CDD" w:rsidRDefault="00F90709" w:rsidP="00F90709">
      <w:pPr>
        <w:pStyle w:val="PargrafodaLista"/>
        <w:numPr>
          <w:ilvl w:val="1"/>
          <w:numId w:val="46"/>
        </w:numPr>
        <w:shd w:val="clear" w:color="auto" w:fill="FFFFFF"/>
        <w:tabs>
          <w:tab w:val="left" w:pos="0"/>
        </w:tabs>
        <w:spacing w:before="120" w:after="120" w:line="240" w:lineRule="atLeast"/>
        <w:ind w:left="567" w:hanging="567"/>
        <w:jc w:val="both"/>
        <w:rPr>
          <w:rFonts w:ascii="Arial" w:eastAsia="ArialMT" w:hAnsi="Arial" w:cs="Arial"/>
          <w:vanish/>
          <w:color w:val="5B9BD5"/>
          <w:sz w:val="18"/>
          <w:szCs w:val="18"/>
          <w:lang w:val="pt-BR"/>
        </w:rPr>
      </w:pPr>
    </w:p>
    <w:p w:rsidR="00F90709" w:rsidRPr="000C3CDD" w:rsidRDefault="00F90709" w:rsidP="00F90709">
      <w:pPr>
        <w:pStyle w:val="PargrafodaLista"/>
        <w:numPr>
          <w:ilvl w:val="1"/>
          <w:numId w:val="49"/>
        </w:numPr>
        <w:shd w:val="clear" w:color="auto" w:fill="FFFFFF"/>
        <w:tabs>
          <w:tab w:val="left" w:pos="567"/>
        </w:tabs>
        <w:spacing w:before="120" w:after="120" w:line="240" w:lineRule="atLeast"/>
        <w:ind w:left="567" w:hanging="567"/>
        <w:jc w:val="both"/>
        <w:rPr>
          <w:rFonts w:ascii="Arial" w:eastAsia="ArialMT" w:hAnsi="Arial" w:cs="Arial"/>
          <w:vanish/>
          <w:color w:val="5B9BD5"/>
          <w:sz w:val="18"/>
          <w:szCs w:val="18"/>
          <w:lang w:val="pt-BR"/>
        </w:rPr>
      </w:pPr>
    </w:p>
    <w:p w:rsidR="00F90709" w:rsidRPr="000C3CDD" w:rsidRDefault="00F90709" w:rsidP="00F90709">
      <w:pPr>
        <w:pStyle w:val="PargrafodaLista"/>
        <w:numPr>
          <w:ilvl w:val="1"/>
          <w:numId w:val="49"/>
        </w:numPr>
        <w:shd w:val="clear" w:color="auto" w:fill="FFFFFF"/>
        <w:tabs>
          <w:tab w:val="left" w:pos="567"/>
        </w:tabs>
        <w:spacing w:before="120" w:after="120" w:line="240" w:lineRule="atLeast"/>
        <w:ind w:left="567" w:hanging="567"/>
        <w:jc w:val="both"/>
        <w:rPr>
          <w:rFonts w:ascii="Arial" w:eastAsia="ArialMT" w:hAnsi="Arial" w:cs="Arial"/>
          <w:vanish/>
          <w:color w:val="5B9BD5"/>
          <w:sz w:val="18"/>
          <w:szCs w:val="18"/>
          <w:lang w:val="pt-BR"/>
        </w:rPr>
      </w:pPr>
    </w:p>
    <w:p w:rsidR="00F90709" w:rsidRPr="000C3CDD" w:rsidRDefault="00F90709" w:rsidP="00F90709">
      <w:pPr>
        <w:pStyle w:val="PargrafodaLista"/>
        <w:numPr>
          <w:ilvl w:val="1"/>
          <w:numId w:val="49"/>
        </w:numPr>
        <w:shd w:val="clear" w:color="auto" w:fill="FFFFFF"/>
        <w:tabs>
          <w:tab w:val="left" w:pos="567"/>
        </w:tabs>
        <w:spacing w:before="120" w:after="120" w:line="240" w:lineRule="atLeast"/>
        <w:ind w:left="567" w:hanging="567"/>
        <w:jc w:val="both"/>
        <w:rPr>
          <w:rFonts w:ascii="Arial" w:eastAsia="ArialMT" w:hAnsi="Arial" w:cs="Arial"/>
          <w:vanish/>
          <w:color w:val="5B9BD5"/>
          <w:sz w:val="18"/>
          <w:szCs w:val="18"/>
          <w:lang w:val="pt-BR"/>
        </w:rPr>
      </w:pPr>
    </w:p>
    <w:p w:rsidR="00F90709" w:rsidRPr="000C3CDD" w:rsidRDefault="00F90709" w:rsidP="00F90709">
      <w:pPr>
        <w:pStyle w:val="PargrafodaLista"/>
        <w:numPr>
          <w:ilvl w:val="1"/>
          <w:numId w:val="49"/>
        </w:numPr>
        <w:shd w:val="clear" w:color="auto" w:fill="FFFFFF"/>
        <w:tabs>
          <w:tab w:val="left" w:pos="567"/>
        </w:tabs>
        <w:spacing w:before="120" w:after="120" w:line="240" w:lineRule="atLeast"/>
        <w:ind w:left="567" w:hanging="567"/>
        <w:jc w:val="both"/>
        <w:rPr>
          <w:rFonts w:ascii="Arial" w:eastAsia="ArialMT" w:hAnsi="Arial" w:cs="Arial"/>
          <w:vanish/>
          <w:color w:val="5B9BD5"/>
          <w:sz w:val="18"/>
          <w:szCs w:val="18"/>
          <w:lang w:val="pt-BR"/>
        </w:rPr>
      </w:pPr>
    </w:p>
    <w:p w:rsidR="00F90709" w:rsidRPr="000C3CDD" w:rsidRDefault="00F90709" w:rsidP="00F90709">
      <w:pPr>
        <w:pStyle w:val="PargrafodaLista"/>
        <w:numPr>
          <w:ilvl w:val="1"/>
          <w:numId w:val="49"/>
        </w:numPr>
        <w:shd w:val="clear" w:color="auto" w:fill="FFFFFF"/>
        <w:tabs>
          <w:tab w:val="left" w:pos="567"/>
        </w:tabs>
        <w:spacing w:before="120" w:after="120" w:line="240" w:lineRule="atLeast"/>
        <w:ind w:left="567" w:hanging="567"/>
        <w:jc w:val="both"/>
        <w:rPr>
          <w:rFonts w:ascii="Arial" w:eastAsia="ArialMT" w:hAnsi="Arial" w:cs="Arial"/>
          <w:vanish/>
          <w:color w:val="5B9BD5"/>
          <w:sz w:val="18"/>
          <w:szCs w:val="18"/>
          <w:lang w:val="pt-BR"/>
        </w:rPr>
      </w:pPr>
    </w:p>
    <w:p w:rsidR="00F90709" w:rsidRPr="000C3CDD" w:rsidRDefault="00F90709" w:rsidP="00F90709">
      <w:pPr>
        <w:pStyle w:val="PargrafodaLista"/>
        <w:numPr>
          <w:ilvl w:val="1"/>
          <w:numId w:val="49"/>
        </w:numPr>
        <w:shd w:val="clear" w:color="auto" w:fill="FFFFFF"/>
        <w:tabs>
          <w:tab w:val="left" w:pos="567"/>
        </w:tabs>
        <w:spacing w:before="120" w:after="120" w:line="240" w:lineRule="atLeast"/>
        <w:ind w:left="567" w:hanging="567"/>
        <w:jc w:val="both"/>
        <w:rPr>
          <w:rFonts w:ascii="Arial" w:eastAsia="ArialMT" w:hAnsi="Arial" w:cs="Arial"/>
          <w:vanish/>
          <w:color w:val="5B9BD5"/>
          <w:sz w:val="18"/>
          <w:szCs w:val="18"/>
          <w:lang w:val="pt-BR"/>
        </w:rPr>
      </w:pPr>
    </w:p>
    <w:p w:rsidR="00F90709" w:rsidRPr="000C3CDD" w:rsidRDefault="00F90709" w:rsidP="00F90709">
      <w:pPr>
        <w:pStyle w:val="PargrafodaLista"/>
        <w:numPr>
          <w:ilvl w:val="1"/>
          <w:numId w:val="49"/>
        </w:numPr>
        <w:shd w:val="clear" w:color="auto" w:fill="FFFFFF"/>
        <w:tabs>
          <w:tab w:val="left" w:pos="567"/>
        </w:tabs>
        <w:spacing w:before="120" w:after="120" w:line="240" w:lineRule="atLeast"/>
        <w:ind w:left="567" w:hanging="567"/>
        <w:jc w:val="both"/>
        <w:rPr>
          <w:rFonts w:ascii="Arial" w:eastAsia="ArialMT" w:hAnsi="Arial" w:cs="Arial"/>
          <w:vanish/>
          <w:color w:val="5B9BD5"/>
          <w:sz w:val="18"/>
          <w:szCs w:val="18"/>
          <w:lang w:val="pt-BR"/>
        </w:rPr>
      </w:pPr>
    </w:p>
    <w:p w:rsidR="00F90709" w:rsidRPr="000C3CDD" w:rsidRDefault="00F90709" w:rsidP="00F90709">
      <w:pPr>
        <w:numPr>
          <w:ilvl w:val="1"/>
          <w:numId w:val="48"/>
        </w:numPr>
        <w:spacing w:before="120" w:after="120" w:line="240" w:lineRule="atLeast"/>
        <w:ind w:left="567" w:hanging="567"/>
        <w:jc w:val="both"/>
        <w:rPr>
          <w:rFonts w:ascii="Arial" w:hAnsi="Arial" w:cs="Arial"/>
          <w:bCs/>
          <w:sz w:val="18"/>
          <w:szCs w:val="18"/>
          <w:lang w:val="pt-BR"/>
        </w:rPr>
      </w:pPr>
      <w:r w:rsidRPr="000C3CDD">
        <w:rPr>
          <w:rFonts w:ascii="Arial" w:hAnsi="Arial" w:cs="Arial"/>
          <w:bCs/>
          <w:sz w:val="18"/>
          <w:szCs w:val="18"/>
          <w:lang w:val="pt-BR"/>
        </w:rPr>
        <w:t xml:space="preserve">No caso de desconexão do (a) pregoeiro (a) no decorrer da etapa de lances, se o sistema eletrônico permanecer </w:t>
      </w:r>
      <w:r w:rsidRPr="000C3CDD">
        <w:rPr>
          <w:rFonts w:ascii="Arial" w:hAnsi="Arial" w:cs="Arial"/>
          <w:bCs/>
          <w:color w:val="000000"/>
          <w:sz w:val="18"/>
          <w:szCs w:val="18"/>
          <w:lang w:val="pt-BR"/>
        </w:rPr>
        <w:t>acessível às licitantes,</w:t>
      </w:r>
      <w:r w:rsidRPr="000C3CDD">
        <w:rPr>
          <w:rFonts w:ascii="Arial" w:hAnsi="Arial" w:cs="Arial"/>
          <w:bCs/>
          <w:sz w:val="18"/>
          <w:szCs w:val="18"/>
          <w:lang w:val="pt-BR"/>
        </w:rPr>
        <w:t xml:space="preserve"> os lances continuarão sendo recebidos sem prejuízo dos atos realizados.</w:t>
      </w:r>
    </w:p>
    <w:p w:rsidR="00F90709" w:rsidRPr="000C3CDD" w:rsidRDefault="00F90709" w:rsidP="00F90709">
      <w:pPr>
        <w:numPr>
          <w:ilvl w:val="1"/>
          <w:numId w:val="48"/>
        </w:numPr>
        <w:spacing w:before="120" w:after="120" w:line="240" w:lineRule="atLeast"/>
        <w:ind w:left="567" w:hanging="567"/>
        <w:jc w:val="both"/>
        <w:rPr>
          <w:rFonts w:ascii="Arial" w:hAnsi="Arial" w:cs="Arial"/>
          <w:bCs/>
          <w:sz w:val="18"/>
          <w:szCs w:val="18"/>
          <w:lang w:val="pt-BR"/>
        </w:rPr>
      </w:pPr>
      <w:r w:rsidRPr="000C3CDD">
        <w:rPr>
          <w:rFonts w:ascii="Arial" w:hAnsi="Arial" w:cs="Arial"/>
          <w:bCs/>
          <w:color w:val="000000"/>
          <w:sz w:val="18"/>
          <w:szCs w:val="18"/>
          <w:lang w:val="pt-BR"/>
        </w:rPr>
        <w:t xml:space="preserve">Quando a desconexão persistir por tempo superior a 30 (trinta) minutos, </w:t>
      </w:r>
      <w:r w:rsidRPr="000C3CDD">
        <w:rPr>
          <w:rFonts w:ascii="Arial" w:hAnsi="Arial" w:cs="Arial"/>
          <w:bCs/>
          <w:sz w:val="18"/>
          <w:szCs w:val="18"/>
          <w:lang w:val="pt-BR"/>
        </w:rPr>
        <w:t>a sessão pública será suspensa e terá reinício somente após COMUNICADO expresso aos participantes por meio do SIAG - Sistema de Aquisições Governamentais, no mesmo local de disponibilização deste Edital, sendo o seu acompanhamento de inteira responsabilidade da licitante.</w:t>
      </w:r>
    </w:p>
    <w:p w:rsidR="00F90709" w:rsidRPr="000C3CDD" w:rsidRDefault="00F90709" w:rsidP="00F90709">
      <w:pPr>
        <w:numPr>
          <w:ilvl w:val="2"/>
          <w:numId w:val="48"/>
        </w:numPr>
        <w:spacing w:before="120" w:after="120" w:line="240" w:lineRule="atLeast"/>
        <w:ind w:left="1418" w:hanging="851"/>
        <w:jc w:val="both"/>
        <w:rPr>
          <w:rFonts w:ascii="Arial" w:hAnsi="Arial" w:cs="Arial"/>
          <w:bCs/>
          <w:sz w:val="18"/>
          <w:szCs w:val="18"/>
          <w:lang w:val="pt-BR"/>
        </w:rPr>
      </w:pPr>
      <w:r w:rsidRPr="000C3CDD">
        <w:rPr>
          <w:rFonts w:ascii="Arial" w:hAnsi="Arial" w:cs="Arial"/>
          <w:color w:val="000000"/>
          <w:sz w:val="18"/>
          <w:szCs w:val="18"/>
          <w:lang w:val="pt-BR"/>
        </w:rPr>
        <w:t xml:space="preserve">Ocorrendo a situação a que se refere o </w:t>
      </w:r>
      <w:r w:rsidRPr="000C3CDD">
        <w:rPr>
          <w:rFonts w:ascii="Arial" w:hAnsi="Arial" w:cs="Arial"/>
          <w:bCs/>
          <w:sz w:val="18"/>
          <w:szCs w:val="18"/>
          <w:lang w:val="pt-BR"/>
        </w:rPr>
        <w:t>subitem</w:t>
      </w:r>
      <w:r w:rsidRPr="000C3CDD">
        <w:rPr>
          <w:rFonts w:ascii="Arial" w:hAnsi="Arial" w:cs="Arial"/>
          <w:color w:val="000000"/>
          <w:sz w:val="18"/>
          <w:szCs w:val="18"/>
          <w:lang w:val="pt-BR"/>
        </w:rPr>
        <w:t xml:space="preserve"> anterior, o (a) pregoeiro (a) </w:t>
      </w:r>
      <w:r w:rsidRPr="000C3CDD">
        <w:rPr>
          <w:rFonts w:ascii="Arial" w:hAnsi="Arial" w:cs="Arial"/>
          <w:sz w:val="18"/>
          <w:szCs w:val="18"/>
          <w:lang w:val="pt-BR"/>
        </w:rPr>
        <w:t xml:space="preserve">também </w:t>
      </w:r>
      <w:r w:rsidRPr="000C3CDD">
        <w:rPr>
          <w:rFonts w:ascii="Arial" w:hAnsi="Arial" w:cs="Arial"/>
          <w:bCs/>
          <w:sz w:val="18"/>
          <w:szCs w:val="18"/>
          <w:lang w:val="pt-BR"/>
        </w:rPr>
        <w:t>comunicará por meio de Aviso publicado no Diário Oficial do Estado – DOE/MT.</w:t>
      </w:r>
    </w:p>
    <w:p w:rsidR="00F90709" w:rsidRPr="000C3CDD" w:rsidRDefault="00F90709" w:rsidP="00F90709">
      <w:pPr>
        <w:numPr>
          <w:ilvl w:val="1"/>
          <w:numId w:val="48"/>
        </w:numPr>
        <w:spacing w:before="120" w:after="120" w:line="240" w:lineRule="atLeast"/>
        <w:ind w:left="567" w:hanging="567"/>
        <w:jc w:val="both"/>
        <w:rPr>
          <w:rFonts w:ascii="Arial" w:hAnsi="Arial" w:cs="Arial"/>
          <w:bCs/>
          <w:sz w:val="18"/>
          <w:szCs w:val="18"/>
          <w:lang w:val="pt-BR"/>
        </w:rPr>
      </w:pPr>
      <w:r w:rsidRPr="000C3CDD">
        <w:rPr>
          <w:rFonts w:ascii="Arial" w:hAnsi="Arial" w:cs="Arial"/>
          <w:bCs/>
          <w:sz w:val="18"/>
          <w:szCs w:val="18"/>
          <w:lang w:val="pt-BR"/>
        </w:rPr>
        <w:t>Todos os avisos de suspensão em decorrência de horário de expediente ou fatos supervenientes serão disponibilizados no SIAG, sendo o seu acompanhamento de inteira responsabilidade da licitante.</w:t>
      </w:r>
    </w:p>
    <w:p w:rsidR="00F90709" w:rsidRPr="007A0F57" w:rsidRDefault="00F90709" w:rsidP="00F90709">
      <w:pPr>
        <w:numPr>
          <w:ilvl w:val="1"/>
          <w:numId w:val="48"/>
        </w:numPr>
        <w:spacing w:before="120" w:after="120" w:line="240" w:lineRule="atLeast"/>
        <w:ind w:left="567" w:hanging="567"/>
        <w:jc w:val="both"/>
        <w:rPr>
          <w:rFonts w:ascii="Arial" w:hAnsi="Arial" w:cs="Arial"/>
          <w:bCs/>
          <w:sz w:val="18"/>
          <w:szCs w:val="18"/>
          <w:lang w:val="pt-BR"/>
        </w:rPr>
      </w:pPr>
      <w:r w:rsidRPr="000C3CDD">
        <w:rPr>
          <w:rFonts w:ascii="Arial" w:hAnsi="Arial" w:cs="Arial"/>
          <w:bCs/>
          <w:sz w:val="18"/>
          <w:szCs w:val="18"/>
          <w:lang w:val="pt-BR"/>
        </w:rPr>
        <w:t xml:space="preserve">Todos e quaisquer avisos pertinentes ao certame serão postados no chat e/ou anexados no campo “DOCUMENTOS” no sistema, não podendo </w:t>
      </w:r>
      <w:r w:rsidRPr="000C3CDD">
        <w:rPr>
          <w:rFonts w:ascii="Arial" w:hAnsi="Arial" w:cs="Arial"/>
          <w:bCs/>
          <w:color w:val="000000"/>
          <w:sz w:val="18"/>
          <w:szCs w:val="18"/>
          <w:lang w:val="pt-BR"/>
        </w:rPr>
        <w:t>a licitante alegar desconhecimento</w:t>
      </w:r>
      <w:r w:rsidRPr="000C3CDD">
        <w:rPr>
          <w:rFonts w:ascii="Arial" w:hAnsi="Arial" w:cs="Arial"/>
          <w:bCs/>
          <w:sz w:val="18"/>
          <w:szCs w:val="18"/>
          <w:lang w:val="pt-BR"/>
        </w:rPr>
        <w:t xml:space="preserve"> da informação, sob pena de </w:t>
      </w:r>
      <w:r w:rsidRPr="000C3CDD">
        <w:rPr>
          <w:rFonts w:ascii="Arial" w:hAnsi="Arial" w:cs="Arial"/>
          <w:bCs/>
          <w:sz w:val="18"/>
          <w:szCs w:val="18"/>
          <w:lang w:val="pt-BR"/>
        </w:rPr>
        <w:lastRenderedPageBreak/>
        <w:t>preclusão</w:t>
      </w:r>
      <w:r w:rsidRPr="000C3CDD">
        <w:rPr>
          <w:rFonts w:ascii="Arial" w:eastAsia="Calibri" w:hAnsi="Arial" w:cs="Arial"/>
          <w:color w:val="000000"/>
          <w:sz w:val="18"/>
          <w:szCs w:val="18"/>
          <w:lang w:val="pt-BR" w:eastAsia="en-US"/>
        </w:rPr>
        <w:t>.</w:t>
      </w:r>
    </w:p>
    <w:p w:rsidR="00F90709" w:rsidRPr="007A0F57" w:rsidRDefault="00F90709" w:rsidP="00F90709">
      <w:pPr>
        <w:pStyle w:val="PargrafodaLista"/>
        <w:keepNext/>
        <w:numPr>
          <w:ilvl w:val="0"/>
          <w:numId w:val="5"/>
        </w:numPr>
        <w:shd w:val="clear" w:color="auto" w:fill="AEAAAA" w:themeFill="background2" w:themeFillShade="BF"/>
        <w:spacing w:line="240" w:lineRule="atLeast"/>
        <w:ind w:left="567" w:hanging="567"/>
        <w:jc w:val="center"/>
        <w:outlineLvl w:val="0"/>
        <w:rPr>
          <w:rFonts w:ascii="Arial" w:hAnsi="Arial" w:cs="Arial"/>
          <w:b/>
          <w:vanish/>
          <w:color w:val="000000"/>
          <w:sz w:val="18"/>
          <w:szCs w:val="18"/>
        </w:rPr>
      </w:pPr>
      <w:bookmarkStart w:id="28" w:name="_Toc96095952"/>
      <w:bookmarkStart w:id="29" w:name="_Toc96095994"/>
      <w:bookmarkStart w:id="30" w:name="_Toc96358822"/>
      <w:bookmarkStart w:id="31" w:name="_Toc96358864"/>
      <w:bookmarkStart w:id="32" w:name="_Toc59093658"/>
      <w:bookmarkEnd w:id="28"/>
      <w:bookmarkEnd w:id="29"/>
      <w:bookmarkEnd w:id="30"/>
      <w:bookmarkEnd w:id="31"/>
    </w:p>
    <w:p w:rsidR="00F90709" w:rsidRPr="007A0F57" w:rsidRDefault="00F90709" w:rsidP="00F90709">
      <w:pPr>
        <w:pStyle w:val="PargrafodaLista"/>
        <w:keepNext/>
        <w:numPr>
          <w:ilvl w:val="0"/>
          <w:numId w:val="5"/>
        </w:numPr>
        <w:shd w:val="clear" w:color="auto" w:fill="AEAAAA" w:themeFill="background2" w:themeFillShade="BF"/>
        <w:spacing w:line="240" w:lineRule="atLeast"/>
        <w:ind w:left="567" w:hanging="567"/>
        <w:jc w:val="center"/>
        <w:outlineLvl w:val="0"/>
        <w:rPr>
          <w:rFonts w:ascii="Arial" w:hAnsi="Arial" w:cs="Arial"/>
          <w:b/>
          <w:vanish/>
          <w:color w:val="000000"/>
          <w:sz w:val="18"/>
          <w:szCs w:val="18"/>
        </w:rPr>
      </w:pPr>
      <w:bookmarkStart w:id="33" w:name="_Toc96095953"/>
      <w:bookmarkStart w:id="34" w:name="_Toc96095995"/>
      <w:bookmarkStart w:id="35" w:name="_Toc96358823"/>
      <w:bookmarkStart w:id="36" w:name="_Toc96358865"/>
      <w:bookmarkEnd w:id="33"/>
      <w:bookmarkEnd w:id="34"/>
      <w:bookmarkEnd w:id="35"/>
      <w:bookmarkEnd w:id="36"/>
    </w:p>
    <w:p w:rsidR="00F90709" w:rsidRPr="007A0F57" w:rsidRDefault="00F90709" w:rsidP="00F90709">
      <w:pPr>
        <w:pStyle w:val="PargrafodaLista"/>
        <w:keepNext/>
        <w:numPr>
          <w:ilvl w:val="0"/>
          <w:numId w:val="5"/>
        </w:numPr>
        <w:shd w:val="clear" w:color="auto" w:fill="AEAAAA" w:themeFill="background2" w:themeFillShade="BF"/>
        <w:spacing w:line="240" w:lineRule="atLeast"/>
        <w:ind w:left="567" w:hanging="567"/>
        <w:jc w:val="center"/>
        <w:outlineLvl w:val="0"/>
        <w:rPr>
          <w:rFonts w:ascii="Arial" w:hAnsi="Arial" w:cs="Arial"/>
          <w:b/>
          <w:vanish/>
          <w:color w:val="000000"/>
          <w:sz w:val="18"/>
          <w:szCs w:val="18"/>
        </w:rPr>
      </w:pPr>
      <w:bookmarkStart w:id="37" w:name="_Toc96095954"/>
      <w:bookmarkStart w:id="38" w:name="_Toc96095996"/>
      <w:bookmarkStart w:id="39" w:name="_Toc96358824"/>
      <w:bookmarkStart w:id="40" w:name="_Toc96358866"/>
      <w:bookmarkEnd w:id="37"/>
      <w:bookmarkEnd w:id="38"/>
      <w:bookmarkEnd w:id="39"/>
      <w:bookmarkEnd w:id="40"/>
    </w:p>
    <w:p w:rsidR="00F90709" w:rsidRPr="007A0F57" w:rsidRDefault="00F90709" w:rsidP="00F90709">
      <w:pPr>
        <w:pStyle w:val="PargrafodaLista"/>
        <w:keepNext/>
        <w:numPr>
          <w:ilvl w:val="0"/>
          <w:numId w:val="5"/>
        </w:numPr>
        <w:shd w:val="clear" w:color="auto" w:fill="AEAAAA" w:themeFill="background2" w:themeFillShade="BF"/>
        <w:spacing w:line="240" w:lineRule="atLeast"/>
        <w:ind w:left="567" w:hanging="567"/>
        <w:jc w:val="center"/>
        <w:outlineLvl w:val="0"/>
        <w:rPr>
          <w:rFonts w:ascii="Arial" w:hAnsi="Arial" w:cs="Arial"/>
          <w:b/>
          <w:vanish/>
          <w:color w:val="000000"/>
          <w:sz w:val="18"/>
          <w:szCs w:val="18"/>
        </w:rPr>
      </w:pPr>
      <w:bookmarkStart w:id="41" w:name="_Toc96095955"/>
      <w:bookmarkStart w:id="42" w:name="_Toc96095997"/>
      <w:bookmarkStart w:id="43" w:name="_Toc96358825"/>
      <w:bookmarkStart w:id="44" w:name="_Toc96358867"/>
      <w:bookmarkEnd w:id="41"/>
      <w:bookmarkEnd w:id="42"/>
      <w:bookmarkEnd w:id="43"/>
      <w:bookmarkEnd w:id="44"/>
    </w:p>
    <w:p w:rsidR="00F90709" w:rsidRPr="007A0F57" w:rsidRDefault="00F90709" w:rsidP="00F90709">
      <w:pPr>
        <w:pStyle w:val="PargrafodaLista"/>
        <w:keepNext/>
        <w:numPr>
          <w:ilvl w:val="0"/>
          <w:numId w:val="5"/>
        </w:numPr>
        <w:shd w:val="clear" w:color="auto" w:fill="AEAAAA" w:themeFill="background2" w:themeFillShade="BF"/>
        <w:spacing w:line="240" w:lineRule="atLeast"/>
        <w:ind w:left="567" w:hanging="567"/>
        <w:jc w:val="center"/>
        <w:outlineLvl w:val="0"/>
        <w:rPr>
          <w:rFonts w:ascii="Arial" w:hAnsi="Arial" w:cs="Arial"/>
          <w:b/>
          <w:vanish/>
          <w:color w:val="000000"/>
          <w:sz w:val="18"/>
          <w:szCs w:val="18"/>
        </w:rPr>
      </w:pPr>
      <w:bookmarkStart w:id="45" w:name="_Toc96095956"/>
      <w:bookmarkStart w:id="46" w:name="_Toc96095998"/>
      <w:bookmarkStart w:id="47" w:name="_Toc96358826"/>
      <w:bookmarkStart w:id="48" w:name="_Toc96358868"/>
      <w:bookmarkEnd w:id="45"/>
      <w:bookmarkEnd w:id="46"/>
      <w:bookmarkEnd w:id="47"/>
      <w:bookmarkEnd w:id="48"/>
    </w:p>
    <w:p w:rsidR="00F90709" w:rsidRPr="007A0F57" w:rsidRDefault="00F90709" w:rsidP="00F90709">
      <w:pPr>
        <w:pStyle w:val="PargrafodaLista"/>
        <w:keepNext/>
        <w:numPr>
          <w:ilvl w:val="0"/>
          <w:numId w:val="5"/>
        </w:numPr>
        <w:shd w:val="clear" w:color="auto" w:fill="AEAAAA" w:themeFill="background2" w:themeFillShade="BF"/>
        <w:spacing w:line="240" w:lineRule="atLeast"/>
        <w:ind w:left="567" w:hanging="567"/>
        <w:jc w:val="center"/>
        <w:outlineLvl w:val="0"/>
        <w:rPr>
          <w:rFonts w:ascii="Arial" w:hAnsi="Arial" w:cs="Arial"/>
          <w:b/>
          <w:vanish/>
          <w:color w:val="000000"/>
          <w:sz w:val="18"/>
          <w:szCs w:val="18"/>
        </w:rPr>
      </w:pPr>
      <w:bookmarkStart w:id="49" w:name="_Toc96095957"/>
      <w:bookmarkStart w:id="50" w:name="_Toc96095999"/>
      <w:bookmarkStart w:id="51" w:name="_Toc96358827"/>
      <w:bookmarkStart w:id="52" w:name="_Toc96358869"/>
      <w:bookmarkEnd w:id="49"/>
      <w:bookmarkEnd w:id="50"/>
      <w:bookmarkEnd w:id="51"/>
      <w:bookmarkEnd w:id="52"/>
    </w:p>
    <w:p w:rsidR="00F90709" w:rsidRPr="007A0F57" w:rsidRDefault="00F90709" w:rsidP="00F90709">
      <w:pPr>
        <w:pStyle w:val="PargrafodaLista"/>
        <w:keepNext/>
        <w:numPr>
          <w:ilvl w:val="0"/>
          <w:numId w:val="5"/>
        </w:numPr>
        <w:shd w:val="clear" w:color="auto" w:fill="AEAAAA" w:themeFill="background2" w:themeFillShade="BF"/>
        <w:spacing w:line="240" w:lineRule="atLeast"/>
        <w:ind w:left="567" w:hanging="567"/>
        <w:jc w:val="center"/>
        <w:outlineLvl w:val="0"/>
        <w:rPr>
          <w:rFonts w:ascii="Arial" w:hAnsi="Arial" w:cs="Arial"/>
          <w:b/>
          <w:vanish/>
          <w:color w:val="000000"/>
          <w:sz w:val="18"/>
          <w:szCs w:val="18"/>
        </w:rPr>
      </w:pPr>
      <w:bookmarkStart w:id="53" w:name="_Toc96095958"/>
      <w:bookmarkStart w:id="54" w:name="_Toc96096000"/>
      <w:bookmarkStart w:id="55" w:name="_Toc96358828"/>
      <w:bookmarkStart w:id="56" w:name="_Toc96358870"/>
      <w:bookmarkEnd w:id="53"/>
      <w:bookmarkEnd w:id="54"/>
      <w:bookmarkEnd w:id="55"/>
      <w:bookmarkEnd w:id="56"/>
    </w:p>
    <w:p w:rsidR="00F90709" w:rsidRPr="007A0F57" w:rsidRDefault="00F90709" w:rsidP="00F90709">
      <w:pPr>
        <w:pStyle w:val="PargrafodaLista"/>
        <w:keepNext/>
        <w:numPr>
          <w:ilvl w:val="0"/>
          <w:numId w:val="5"/>
        </w:numPr>
        <w:shd w:val="clear" w:color="auto" w:fill="AEAAAA" w:themeFill="background2" w:themeFillShade="BF"/>
        <w:spacing w:line="240" w:lineRule="atLeast"/>
        <w:ind w:left="567" w:hanging="567"/>
        <w:jc w:val="center"/>
        <w:outlineLvl w:val="0"/>
        <w:rPr>
          <w:rFonts w:ascii="Arial" w:hAnsi="Arial" w:cs="Arial"/>
          <w:b/>
          <w:vanish/>
          <w:color w:val="000000"/>
          <w:sz w:val="18"/>
          <w:szCs w:val="18"/>
        </w:rPr>
      </w:pPr>
      <w:bookmarkStart w:id="57" w:name="_Toc96095959"/>
      <w:bookmarkStart w:id="58" w:name="_Toc96096001"/>
      <w:bookmarkStart w:id="59" w:name="_Toc96358829"/>
      <w:bookmarkStart w:id="60" w:name="_Toc96358871"/>
      <w:bookmarkEnd w:id="57"/>
      <w:bookmarkEnd w:id="58"/>
      <w:bookmarkEnd w:id="59"/>
      <w:bookmarkEnd w:id="60"/>
    </w:p>
    <w:p w:rsidR="00F90709" w:rsidRPr="007A0F57" w:rsidRDefault="00F90709" w:rsidP="00F90709">
      <w:pPr>
        <w:pStyle w:val="PargrafodaLista"/>
        <w:keepNext/>
        <w:numPr>
          <w:ilvl w:val="0"/>
          <w:numId w:val="5"/>
        </w:numPr>
        <w:shd w:val="clear" w:color="auto" w:fill="AEAAAA" w:themeFill="background2" w:themeFillShade="BF"/>
        <w:spacing w:line="240" w:lineRule="atLeast"/>
        <w:ind w:left="567" w:hanging="567"/>
        <w:jc w:val="center"/>
        <w:outlineLvl w:val="0"/>
        <w:rPr>
          <w:rFonts w:ascii="Arial" w:hAnsi="Arial" w:cs="Arial"/>
          <w:b/>
          <w:vanish/>
          <w:color w:val="000000"/>
          <w:sz w:val="18"/>
          <w:szCs w:val="18"/>
        </w:rPr>
      </w:pPr>
      <w:bookmarkStart w:id="61" w:name="_Toc96095960"/>
      <w:bookmarkStart w:id="62" w:name="_Toc96096002"/>
      <w:bookmarkStart w:id="63" w:name="_Toc96358830"/>
      <w:bookmarkStart w:id="64" w:name="_Toc96358872"/>
      <w:bookmarkEnd w:id="61"/>
      <w:bookmarkEnd w:id="62"/>
      <w:bookmarkEnd w:id="63"/>
      <w:bookmarkEnd w:id="64"/>
    </w:p>
    <w:p w:rsidR="00F90709" w:rsidRPr="007A0F57" w:rsidRDefault="00F90709" w:rsidP="00F90709">
      <w:pPr>
        <w:pStyle w:val="PargrafodaLista"/>
        <w:keepNext/>
        <w:numPr>
          <w:ilvl w:val="0"/>
          <w:numId w:val="5"/>
        </w:numPr>
        <w:shd w:val="clear" w:color="auto" w:fill="AEAAAA" w:themeFill="background2" w:themeFillShade="BF"/>
        <w:spacing w:line="240" w:lineRule="atLeast"/>
        <w:ind w:left="567" w:hanging="567"/>
        <w:jc w:val="center"/>
        <w:outlineLvl w:val="0"/>
        <w:rPr>
          <w:rFonts w:ascii="Arial" w:hAnsi="Arial" w:cs="Arial"/>
          <w:b/>
          <w:vanish/>
          <w:color w:val="000000"/>
          <w:sz w:val="18"/>
          <w:szCs w:val="18"/>
        </w:rPr>
      </w:pPr>
      <w:bookmarkStart w:id="65" w:name="_Toc96095961"/>
      <w:bookmarkStart w:id="66" w:name="_Toc96096003"/>
      <w:bookmarkStart w:id="67" w:name="_Toc96358831"/>
      <w:bookmarkStart w:id="68" w:name="_Toc96358873"/>
      <w:bookmarkEnd w:id="65"/>
      <w:bookmarkEnd w:id="66"/>
      <w:bookmarkEnd w:id="67"/>
      <w:bookmarkEnd w:id="68"/>
    </w:p>
    <w:p w:rsidR="00F90709" w:rsidRPr="007A0F57" w:rsidRDefault="00F90709" w:rsidP="00F90709">
      <w:pPr>
        <w:pStyle w:val="Ttulo1"/>
        <w:shd w:val="clear" w:color="auto" w:fill="AEAAAA" w:themeFill="background2" w:themeFillShade="BF"/>
        <w:spacing w:line="240" w:lineRule="atLeast"/>
        <w:jc w:val="center"/>
        <w:rPr>
          <w:rFonts w:cs="Arial"/>
          <w:sz w:val="18"/>
          <w:szCs w:val="18"/>
        </w:rPr>
      </w:pPr>
      <w:bookmarkStart w:id="69" w:name="_Toc96358874"/>
      <w:r w:rsidRPr="007A0F57">
        <w:rPr>
          <w:rFonts w:cs="Arial"/>
          <w:sz w:val="18"/>
          <w:szCs w:val="18"/>
          <w:lang w:val="pt-BR"/>
        </w:rPr>
        <w:t xml:space="preserve">11. </w:t>
      </w:r>
      <w:r w:rsidRPr="007A0F57">
        <w:rPr>
          <w:rFonts w:cs="Arial"/>
          <w:sz w:val="18"/>
          <w:szCs w:val="18"/>
        </w:rPr>
        <w:t>DO JULGAMENTO DAS PROPOSTAS</w:t>
      </w:r>
      <w:bookmarkEnd w:id="32"/>
      <w:bookmarkEnd w:id="69"/>
    </w:p>
    <w:p w:rsidR="00F90709" w:rsidRPr="007A0F57" w:rsidRDefault="00F90709" w:rsidP="00F90709">
      <w:pPr>
        <w:pStyle w:val="PargrafodaLista"/>
        <w:widowControl/>
        <w:numPr>
          <w:ilvl w:val="0"/>
          <w:numId w:val="45"/>
        </w:numPr>
        <w:shd w:val="clear" w:color="auto" w:fill="FFFFFF"/>
        <w:suppressAutoHyphens w:val="0"/>
        <w:spacing w:before="120" w:after="120" w:line="240" w:lineRule="atLeast"/>
        <w:ind w:left="567" w:hanging="567"/>
        <w:jc w:val="both"/>
        <w:rPr>
          <w:rFonts w:ascii="Arial" w:eastAsia="Calibri" w:hAnsi="Arial" w:cs="Arial"/>
          <w:vanish/>
          <w:color w:val="000000"/>
          <w:sz w:val="18"/>
          <w:szCs w:val="18"/>
          <w:lang w:val="pt-BR" w:eastAsia="en-US"/>
        </w:rPr>
      </w:pPr>
    </w:p>
    <w:p w:rsidR="00F90709" w:rsidRPr="007A0F57" w:rsidRDefault="00F90709" w:rsidP="00F90709">
      <w:pPr>
        <w:pStyle w:val="PargrafodaLista"/>
        <w:numPr>
          <w:ilvl w:val="0"/>
          <w:numId w:val="52"/>
        </w:numPr>
        <w:spacing w:before="120" w:after="120" w:line="240" w:lineRule="atLeast"/>
        <w:jc w:val="both"/>
        <w:rPr>
          <w:rFonts w:ascii="Arial" w:hAnsi="Arial" w:cs="Arial"/>
          <w:vanish/>
          <w:sz w:val="18"/>
          <w:szCs w:val="18"/>
          <w:lang w:val="pt-BR"/>
        </w:rPr>
      </w:pPr>
    </w:p>
    <w:p w:rsidR="00F90709" w:rsidRPr="007A0F57" w:rsidRDefault="00F90709" w:rsidP="00F90709">
      <w:pPr>
        <w:pStyle w:val="PargrafodaLista"/>
        <w:numPr>
          <w:ilvl w:val="0"/>
          <w:numId w:val="52"/>
        </w:numPr>
        <w:spacing w:before="120" w:after="120" w:line="240" w:lineRule="atLeast"/>
        <w:jc w:val="both"/>
        <w:rPr>
          <w:rFonts w:ascii="Arial" w:hAnsi="Arial" w:cs="Arial"/>
          <w:vanish/>
          <w:sz w:val="18"/>
          <w:szCs w:val="18"/>
          <w:lang w:val="pt-BR"/>
        </w:rPr>
      </w:pPr>
    </w:p>
    <w:p w:rsidR="00F90709" w:rsidRPr="007A0F57" w:rsidRDefault="00F90709" w:rsidP="00F90709">
      <w:pPr>
        <w:pStyle w:val="PargrafodaLista"/>
        <w:numPr>
          <w:ilvl w:val="0"/>
          <w:numId w:val="52"/>
        </w:numPr>
        <w:spacing w:before="120" w:after="120" w:line="240" w:lineRule="atLeast"/>
        <w:jc w:val="both"/>
        <w:rPr>
          <w:rFonts w:ascii="Arial" w:hAnsi="Arial" w:cs="Arial"/>
          <w:vanish/>
          <w:sz w:val="18"/>
          <w:szCs w:val="18"/>
          <w:lang w:val="pt-BR"/>
        </w:rPr>
      </w:pPr>
    </w:p>
    <w:p w:rsidR="00F90709" w:rsidRPr="007A0F57" w:rsidRDefault="00F90709" w:rsidP="00F90709">
      <w:pPr>
        <w:pStyle w:val="PargrafodaLista"/>
        <w:numPr>
          <w:ilvl w:val="0"/>
          <w:numId w:val="52"/>
        </w:numPr>
        <w:spacing w:before="120" w:after="120" w:line="240" w:lineRule="atLeast"/>
        <w:jc w:val="both"/>
        <w:rPr>
          <w:rFonts w:ascii="Arial" w:hAnsi="Arial" w:cs="Arial"/>
          <w:vanish/>
          <w:sz w:val="18"/>
          <w:szCs w:val="18"/>
          <w:lang w:val="pt-BR"/>
        </w:rPr>
      </w:pPr>
    </w:p>
    <w:p w:rsidR="00F90709" w:rsidRPr="007A0F57" w:rsidRDefault="00F90709" w:rsidP="00F90709">
      <w:pPr>
        <w:pStyle w:val="PargrafodaLista"/>
        <w:numPr>
          <w:ilvl w:val="0"/>
          <w:numId w:val="52"/>
        </w:numPr>
        <w:spacing w:before="120" w:after="120" w:line="240" w:lineRule="atLeast"/>
        <w:jc w:val="both"/>
        <w:rPr>
          <w:rFonts w:ascii="Arial" w:hAnsi="Arial" w:cs="Arial"/>
          <w:vanish/>
          <w:sz w:val="18"/>
          <w:szCs w:val="18"/>
          <w:lang w:val="pt-BR"/>
        </w:rPr>
      </w:pPr>
    </w:p>
    <w:p w:rsidR="00F90709" w:rsidRPr="007A0F57" w:rsidRDefault="00F90709" w:rsidP="00F90709">
      <w:pPr>
        <w:pStyle w:val="PargrafodaLista"/>
        <w:numPr>
          <w:ilvl w:val="0"/>
          <w:numId w:val="52"/>
        </w:numPr>
        <w:spacing w:before="120" w:after="120" w:line="240" w:lineRule="atLeast"/>
        <w:jc w:val="both"/>
        <w:rPr>
          <w:rFonts w:ascii="Arial" w:hAnsi="Arial" w:cs="Arial"/>
          <w:vanish/>
          <w:sz w:val="18"/>
          <w:szCs w:val="18"/>
          <w:lang w:val="pt-BR"/>
        </w:rPr>
      </w:pPr>
    </w:p>
    <w:p w:rsidR="00F90709" w:rsidRPr="007A0F57" w:rsidRDefault="00F90709" w:rsidP="00F90709">
      <w:pPr>
        <w:pStyle w:val="PargrafodaLista"/>
        <w:numPr>
          <w:ilvl w:val="0"/>
          <w:numId w:val="52"/>
        </w:numPr>
        <w:spacing w:before="120" w:after="120" w:line="240" w:lineRule="atLeast"/>
        <w:jc w:val="both"/>
        <w:rPr>
          <w:rFonts w:ascii="Arial" w:hAnsi="Arial" w:cs="Arial"/>
          <w:vanish/>
          <w:sz w:val="18"/>
          <w:szCs w:val="18"/>
          <w:lang w:val="pt-BR"/>
        </w:rPr>
      </w:pPr>
    </w:p>
    <w:p w:rsidR="00F90709" w:rsidRPr="007A0F57" w:rsidRDefault="00F90709" w:rsidP="00F90709">
      <w:pPr>
        <w:pStyle w:val="PargrafodaLista"/>
        <w:numPr>
          <w:ilvl w:val="0"/>
          <w:numId w:val="52"/>
        </w:numPr>
        <w:spacing w:before="120" w:after="120" w:line="240" w:lineRule="atLeast"/>
        <w:jc w:val="both"/>
        <w:rPr>
          <w:rFonts w:ascii="Arial" w:hAnsi="Arial" w:cs="Arial"/>
          <w:vanish/>
          <w:sz w:val="18"/>
          <w:szCs w:val="18"/>
          <w:lang w:val="pt-BR"/>
        </w:rPr>
      </w:pPr>
    </w:p>
    <w:p w:rsidR="00F90709" w:rsidRPr="007A0F57" w:rsidRDefault="00F90709" w:rsidP="00F90709">
      <w:pPr>
        <w:pStyle w:val="PargrafodaLista"/>
        <w:numPr>
          <w:ilvl w:val="0"/>
          <w:numId w:val="52"/>
        </w:numPr>
        <w:spacing w:before="120" w:after="120" w:line="240" w:lineRule="atLeast"/>
        <w:jc w:val="both"/>
        <w:rPr>
          <w:rFonts w:ascii="Arial" w:hAnsi="Arial" w:cs="Arial"/>
          <w:vanish/>
          <w:sz w:val="18"/>
          <w:szCs w:val="18"/>
          <w:lang w:val="pt-BR"/>
        </w:rPr>
      </w:pPr>
    </w:p>
    <w:p w:rsidR="00F90709" w:rsidRPr="007A0F57" w:rsidRDefault="00F90709" w:rsidP="00F90709">
      <w:pPr>
        <w:pStyle w:val="PargrafodaLista"/>
        <w:numPr>
          <w:ilvl w:val="0"/>
          <w:numId w:val="52"/>
        </w:numPr>
        <w:spacing w:before="120" w:after="120" w:line="240" w:lineRule="atLeast"/>
        <w:jc w:val="both"/>
        <w:rPr>
          <w:rFonts w:ascii="Arial" w:hAnsi="Arial" w:cs="Arial"/>
          <w:vanish/>
          <w:sz w:val="18"/>
          <w:szCs w:val="18"/>
          <w:lang w:val="pt-BR"/>
        </w:rPr>
      </w:pPr>
    </w:p>
    <w:p w:rsidR="00F90709" w:rsidRPr="007A0F57" w:rsidRDefault="00F90709" w:rsidP="00F90709">
      <w:pPr>
        <w:pStyle w:val="PargrafodaLista"/>
        <w:numPr>
          <w:ilvl w:val="0"/>
          <w:numId w:val="52"/>
        </w:numPr>
        <w:spacing w:before="120" w:after="120" w:line="240" w:lineRule="atLeast"/>
        <w:jc w:val="both"/>
        <w:rPr>
          <w:rFonts w:ascii="Arial" w:hAnsi="Arial" w:cs="Arial"/>
          <w:vanish/>
          <w:sz w:val="18"/>
          <w:szCs w:val="18"/>
          <w:lang w:val="pt-BR"/>
        </w:rPr>
      </w:pPr>
    </w:p>
    <w:p w:rsidR="00F90709" w:rsidRPr="0044271E" w:rsidRDefault="00F90709" w:rsidP="00F90709">
      <w:pPr>
        <w:numPr>
          <w:ilvl w:val="1"/>
          <w:numId w:val="52"/>
        </w:numPr>
        <w:spacing w:before="120" w:after="120" w:line="240" w:lineRule="atLeast"/>
        <w:ind w:left="567" w:hanging="567"/>
        <w:jc w:val="both"/>
        <w:rPr>
          <w:rFonts w:ascii="Arial" w:hAnsi="Arial" w:cs="Arial"/>
          <w:sz w:val="18"/>
          <w:szCs w:val="18"/>
          <w:lang w:val="pt-BR"/>
        </w:rPr>
      </w:pPr>
      <w:r w:rsidRPr="0044271E">
        <w:rPr>
          <w:rFonts w:ascii="Arial" w:hAnsi="Arial" w:cs="Arial"/>
          <w:sz w:val="18"/>
          <w:szCs w:val="18"/>
          <w:lang w:val="pt-BR"/>
        </w:rPr>
        <w:t xml:space="preserve">No julgamento e classificação das propostas, será adotado o </w:t>
      </w:r>
      <w:r w:rsidRPr="0044271E">
        <w:rPr>
          <w:rFonts w:ascii="Arial" w:hAnsi="Arial" w:cs="Arial"/>
          <w:b/>
          <w:sz w:val="18"/>
          <w:szCs w:val="18"/>
          <w:lang w:val="pt-BR"/>
        </w:rPr>
        <w:t xml:space="preserve">CRITÉRIO DE </w:t>
      </w:r>
      <w:r w:rsidRPr="0044271E">
        <w:rPr>
          <w:rFonts w:ascii="Arial" w:hAnsi="Arial" w:cs="Arial"/>
          <w:b/>
          <w:sz w:val="18"/>
          <w:szCs w:val="18"/>
          <w:highlight w:val="yellow"/>
          <w:lang w:val="pt-BR"/>
        </w:rPr>
        <w:softHyphen/>
      </w:r>
      <w:r w:rsidRPr="0044271E">
        <w:rPr>
          <w:rFonts w:ascii="Arial" w:hAnsi="Arial" w:cs="Arial"/>
          <w:b/>
          <w:sz w:val="18"/>
          <w:szCs w:val="18"/>
          <w:highlight w:val="yellow"/>
          <w:lang w:val="pt-BR"/>
        </w:rPr>
        <w:softHyphen/>
      </w:r>
      <w:r w:rsidRPr="0044271E">
        <w:rPr>
          <w:rFonts w:ascii="Arial" w:hAnsi="Arial" w:cs="Arial"/>
          <w:b/>
          <w:sz w:val="18"/>
          <w:szCs w:val="18"/>
          <w:highlight w:val="yellow"/>
          <w:lang w:val="pt-BR"/>
        </w:rPr>
        <w:softHyphen/>
      </w:r>
      <w:r w:rsidRPr="0044271E">
        <w:rPr>
          <w:rFonts w:ascii="Arial" w:hAnsi="Arial" w:cs="Arial"/>
          <w:b/>
          <w:sz w:val="18"/>
          <w:szCs w:val="18"/>
          <w:highlight w:val="yellow"/>
          <w:lang w:val="pt-BR"/>
        </w:rPr>
        <w:softHyphen/>
      </w:r>
      <w:r w:rsidRPr="0044271E">
        <w:rPr>
          <w:rFonts w:ascii="Arial" w:hAnsi="Arial" w:cs="Arial"/>
          <w:b/>
          <w:sz w:val="18"/>
          <w:szCs w:val="18"/>
          <w:highlight w:val="yellow"/>
          <w:lang w:val="pt-BR"/>
        </w:rPr>
        <w:softHyphen/>
      </w:r>
      <w:r w:rsidRPr="0044271E">
        <w:rPr>
          <w:rFonts w:ascii="Arial" w:hAnsi="Arial" w:cs="Arial"/>
          <w:b/>
          <w:sz w:val="18"/>
          <w:szCs w:val="18"/>
          <w:highlight w:val="yellow"/>
          <w:lang w:val="pt-BR"/>
        </w:rPr>
        <w:softHyphen/>
      </w:r>
      <w:r w:rsidRPr="0044271E">
        <w:rPr>
          <w:rFonts w:ascii="Arial" w:hAnsi="Arial" w:cs="Arial"/>
          <w:b/>
          <w:sz w:val="18"/>
          <w:szCs w:val="18"/>
          <w:highlight w:val="yellow"/>
          <w:lang w:val="pt-BR"/>
        </w:rPr>
        <w:softHyphen/>
      </w:r>
      <w:r w:rsidRPr="0044271E">
        <w:rPr>
          <w:rFonts w:ascii="Arial" w:hAnsi="Arial" w:cs="Arial"/>
          <w:b/>
          <w:sz w:val="18"/>
          <w:szCs w:val="18"/>
          <w:highlight w:val="yellow"/>
          <w:lang w:val="pt-BR"/>
        </w:rPr>
        <w:softHyphen/>
      </w:r>
      <w:r w:rsidRPr="0044271E">
        <w:rPr>
          <w:rFonts w:ascii="Arial" w:hAnsi="Arial" w:cs="Arial"/>
          <w:b/>
          <w:sz w:val="18"/>
          <w:szCs w:val="18"/>
          <w:highlight w:val="yellow"/>
          <w:lang w:val="pt-BR"/>
        </w:rPr>
        <w:softHyphen/>
      </w:r>
      <w:r w:rsidRPr="0044271E">
        <w:rPr>
          <w:rFonts w:ascii="Arial" w:hAnsi="Arial" w:cs="Arial"/>
          <w:b/>
          <w:sz w:val="18"/>
          <w:szCs w:val="18"/>
          <w:highlight w:val="yellow"/>
          <w:lang w:val="pt-BR"/>
        </w:rPr>
        <w:softHyphen/>
      </w:r>
      <w:r w:rsidRPr="0044271E">
        <w:rPr>
          <w:rFonts w:ascii="Arial" w:hAnsi="Arial" w:cs="Arial"/>
          <w:b/>
          <w:sz w:val="18"/>
          <w:szCs w:val="18"/>
          <w:highlight w:val="yellow"/>
          <w:lang w:val="pt-BR"/>
        </w:rPr>
        <w:softHyphen/>
      </w:r>
      <w:r w:rsidRPr="0044271E">
        <w:rPr>
          <w:rFonts w:ascii="Arial" w:hAnsi="Arial" w:cs="Arial"/>
          <w:b/>
          <w:sz w:val="18"/>
          <w:szCs w:val="18"/>
          <w:highlight w:val="yellow"/>
          <w:lang w:val="pt-BR"/>
        </w:rPr>
        <w:softHyphen/>
      </w:r>
      <w:r w:rsidRPr="0044271E">
        <w:rPr>
          <w:rFonts w:ascii="Arial" w:hAnsi="Arial" w:cs="Arial"/>
          <w:b/>
          <w:sz w:val="18"/>
          <w:szCs w:val="18"/>
          <w:highlight w:val="yellow"/>
          <w:lang w:val="pt-BR"/>
        </w:rPr>
        <w:softHyphen/>
      </w:r>
      <w:r w:rsidRPr="0044271E">
        <w:rPr>
          <w:rFonts w:ascii="Arial" w:hAnsi="Arial" w:cs="Arial"/>
          <w:b/>
          <w:sz w:val="18"/>
          <w:szCs w:val="18"/>
          <w:highlight w:val="yellow"/>
          <w:lang w:val="pt-BR"/>
        </w:rPr>
        <w:softHyphen/>
      </w:r>
      <w:r w:rsidRPr="0044271E">
        <w:rPr>
          <w:rFonts w:ascii="Arial" w:hAnsi="Arial" w:cs="Arial"/>
          <w:b/>
          <w:sz w:val="18"/>
          <w:szCs w:val="18"/>
          <w:highlight w:val="yellow"/>
          <w:lang w:val="pt-BR"/>
        </w:rPr>
        <w:softHyphen/>
      </w:r>
      <w:r w:rsidRPr="0044271E">
        <w:rPr>
          <w:rFonts w:ascii="Arial" w:hAnsi="Arial" w:cs="Arial"/>
          <w:b/>
          <w:sz w:val="18"/>
          <w:szCs w:val="18"/>
          <w:highlight w:val="yellow"/>
          <w:lang w:val="pt-BR"/>
        </w:rPr>
        <w:softHyphen/>
      </w:r>
      <w:r w:rsidRPr="0044271E">
        <w:rPr>
          <w:rFonts w:ascii="Arial" w:hAnsi="Arial" w:cs="Arial"/>
          <w:b/>
          <w:sz w:val="18"/>
          <w:szCs w:val="18"/>
          <w:highlight w:val="yellow"/>
          <w:lang w:val="pt-BR"/>
        </w:rPr>
        <w:softHyphen/>
      </w:r>
      <w:r w:rsidRPr="0044271E">
        <w:rPr>
          <w:rFonts w:ascii="Arial" w:hAnsi="Arial" w:cs="Arial"/>
          <w:b/>
          <w:sz w:val="18"/>
          <w:szCs w:val="18"/>
          <w:highlight w:val="yellow"/>
          <w:lang w:val="pt-BR"/>
        </w:rPr>
        <w:softHyphen/>
      </w:r>
      <w:r w:rsidRPr="0044271E">
        <w:rPr>
          <w:rFonts w:ascii="Arial" w:hAnsi="Arial" w:cs="Arial"/>
          <w:b/>
          <w:sz w:val="18"/>
          <w:szCs w:val="18"/>
          <w:highlight w:val="yellow"/>
          <w:lang w:val="pt-BR"/>
        </w:rPr>
        <w:softHyphen/>
      </w:r>
      <w:r w:rsidRPr="0044271E">
        <w:rPr>
          <w:rFonts w:ascii="Arial" w:hAnsi="Arial" w:cs="Arial"/>
          <w:b/>
          <w:sz w:val="18"/>
          <w:szCs w:val="18"/>
          <w:highlight w:val="yellow"/>
          <w:lang w:val="pt-BR"/>
        </w:rPr>
        <w:softHyphen/>
      </w:r>
      <w:r w:rsidRPr="0044271E">
        <w:rPr>
          <w:rFonts w:ascii="Arial" w:hAnsi="Arial" w:cs="Arial"/>
          <w:b/>
          <w:sz w:val="18"/>
          <w:szCs w:val="18"/>
          <w:lang w:val="pt-BR"/>
        </w:rPr>
        <w:t>MENOR PREÇO GLOBAL POR LOTE,</w:t>
      </w:r>
      <w:r w:rsidR="009D36E8">
        <w:rPr>
          <w:rFonts w:ascii="Arial" w:hAnsi="Arial" w:cs="Arial"/>
          <w:b/>
          <w:sz w:val="18"/>
          <w:szCs w:val="18"/>
          <w:lang w:val="pt-BR"/>
        </w:rPr>
        <w:t xml:space="preserve"> </w:t>
      </w:r>
      <w:r w:rsidRPr="0044271E">
        <w:rPr>
          <w:rFonts w:ascii="Arial" w:hAnsi="Arial" w:cs="Arial"/>
          <w:sz w:val="18"/>
          <w:szCs w:val="18"/>
          <w:lang w:val="pt-BR"/>
        </w:rPr>
        <w:t>observando os demais requisitos estabelecidos neste Edital.</w:t>
      </w:r>
    </w:p>
    <w:p w:rsidR="00F90709" w:rsidRPr="007A0F57" w:rsidRDefault="00F90709" w:rsidP="00F90709">
      <w:pPr>
        <w:numPr>
          <w:ilvl w:val="1"/>
          <w:numId w:val="52"/>
        </w:numPr>
        <w:spacing w:before="120" w:after="120" w:line="240" w:lineRule="atLeast"/>
        <w:ind w:left="567" w:hanging="567"/>
        <w:jc w:val="both"/>
        <w:rPr>
          <w:rFonts w:ascii="Arial" w:eastAsia="ArialMT" w:hAnsi="Arial" w:cs="Arial"/>
          <w:sz w:val="18"/>
          <w:szCs w:val="18"/>
          <w:lang w:val="pt-BR"/>
        </w:rPr>
      </w:pPr>
      <w:r w:rsidRPr="007A0F57">
        <w:rPr>
          <w:rFonts w:ascii="Arial" w:eastAsia="ArialMT" w:hAnsi="Arial" w:cs="Arial"/>
          <w:sz w:val="18"/>
          <w:szCs w:val="18"/>
          <w:lang w:val="pt-BR"/>
        </w:rPr>
        <w:t>Serão desclassificadas as propostas de preços que:</w:t>
      </w:r>
    </w:p>
    <w:p w:rsidR="00F90709" w:rsidRPr="007A0F57" w:rsidRDefault="00F90709" w:rsidP="00F90709">
      <w:pPr>
        <w:widowControl/>
        <w:numPr>
          <w:ilvl w:val="1"/>
          <w:numId w:val="53"/>
        </w:numPr>
        <w:tabs>
          <w:tab w:val="left" w:pos="567"/>
        </w:tabs>
        <w:suppressAutoHyphens w:val="0"/>
        <w:autoSpaceDE w:val="0"/>
        <w:autoSpaceDN w:val="0"/>
        <w:adjustRightInd w:val="0"/>
        <w:spacing w:before="120" w:after="120" w:line="240" w:lineRule="atLeast"/>
        <w:ind w:left="1134" w:hanging="567"/>
        <w:jc w:val="both"/>
        <w:rPr>
          <w:rFonts w:ascii="Arial" w:eastAsia="ArialMT" w:hAnsi="Arial" w:cs="Arial"/>
          <w:sz w:val="18"/>
          <w:szCs w:val="18"/>
          <w:lang w:val="pt-BR"/>
        </w:rPr>
      </w:pPr>
      <w:r w:rsidRPr="007A0F57">
        <w:rPr>
          <w:rFonts w:ascii="Arial" w:eastAsia="ArialMT" w:hAnsi="Arial" w:cs="Arial"/>
          <w:sz w:val="18"/>
          <w:szCs w:val="18"/>
          <w:lang w:val="pt-BR"/>
        </w:rPr>
        <w:t>Contenham vícios ou ilegalidades;</w:t>
      </w:r>
    </w:p>
    <w:p w:rsidR="00F90709" w:rsidRPr="007A0F57" w:rsidRDefault="00F90709" w:rsidP="00F90709">
      <w:pPr>
        <w:widowControl/>
        <w:numPr>
          <w:ilvl w:val="1"/>
          <w:numId w:val="53"/>
        </w:numPr>
        <w:tabs>
          <w:tab w:val="left" w:pos="567"/>
        </w:tabs>
        <w:suppressAutoHyphens w:val="0"/>
        <w:autoSpaceDE w:val="0"/>
        <w:autoSpaceDN w:val="0"/>
        <w:adjustRightInd w:val="0"/>
        <w:spacing w:before="120" w:after="120" w:line="240" w:lineRule="atLeast"/>
        <w:ind w:left="1134" w:hanging="567"/>
        <w:jc w:val="both"/>
        <w:rPr>
          <w:rFonts w:ascii="Arial" w:eastAsia="ArialMT" w:hAnsi="Arial" w:cs="Arial"/>
          <w:sz w:val="18"/>
          <w:szCs w:val="18"/>
          <w:lang w:val="pt-BR"/>
        </w:rPr>
      </w:pPr>
      <w:r w:rsidRPr="007A0F57">
        <w:rPr>
          <w:rFonts w:ascii="Arial" w:eastAsia="ArialMT" w:hAnsi="Arial" w:cs="Arial"/>
          <w:sz w:val="18"/>
          <w:szCs w:val="18"/>
          <w:lang w:val="pt-BR"/>
        </w:rPr>
        <w:t xml:space="preserve">Não apresentem as especificações técnicas exigidas no </w:t>
      </w:r>
      <w:r w:rsidRPr="007A0F57">
        <w:rPr>
          <w:rFonts w:ascii="Arial" w:hAnsi="Arial" w:cs="Arial"/>
          <w:sz w:val="18"/>
          <w:szCs w:val="18"/>
          <w:lang w:val="pt-BR"/>
        </w:rPr>
        <w:t>presente Edital e de seus Anexos</w:t>
      </w:r>
      <w:r w:rsidRPr="007A0F57">
        <w:rPr>
          <w:rFonts w:ascii="Arial" w:eastAsia="ArialMT" w:hAnsi="Arial" w:cs="Arial"/>
          <w:sz w:val="18"/>
          <w:szCs w:val="18"/>
          <w:lang w:val="pt-BR"/>
        </w:rPr>
        <w:t>;</w:t>
      </w:r>
    </w:p>
    <w:p w:rsidR="00F90709" w:rsidRPr="007A0F57" w:rsidRDefault="00F90709" w:rsidP="00F90709">
      <w:pPr>
        <w:widowControl/>
        <w:numPr>
          <w:ilvl w:val="1"/>
          <w:numId w:val="53"/>
        </w:numPr>
        <w:tabs>
          <w:tab w:val="left" w:pos="567"/>
        </w:tabs>
        <w:suppressAutoHyphens w:val="0"/>
        <w:autoSpaceDE w:val="0"/>
        <w:autoSpaceDN w:val="0"/>
        <w:adjustRightInd w:val="0"/>
        <w:spacing w:before="120" w:after="120" w:line="240" w:lineRule="atLeast"/>
        <w:ind w:left="1134" w:hanging="567"/>
        <w:jc w:val="both"/>
        <w:rPr>
          <w:rFonts w:ascii="Arial" w:eastAsia="ArialMT" w:hAnsi="Arial" w:cs="Arial"/>
          <w:sz w:val="18"/>
          <w:szCs w:val="18"/>
          <w:lang w:val="pt-BR"/>
        </w:rPr>
      </w:pPr>
      <w:r w:rsidRPr="007A0F57">
        <w:rPr>
          <w:rFonts w:ascii="Arial" w:eastAsia="ArialMT" w:hAnsi="Arial" w:cs="Arial"/>
          <w:sz w:val="18"/>
          <w:szCs w:val="18"/>
          <w:lang w:val="pt-BR"/>
        </w:rPr>
        <w:t xml:space="preserve">Apresentarem preços que sejam manifestamente </w:t>
      </w:r>
      <w:proofErr w:type="spellStart"/>
      <w:r w:rsidRPr="007A0F57">
        <w:rPr>
          <w:rFonts w:ascii="Arial" w:eastAsia="ArialMT" w:hAnsi="Arial" w:cs="Arial"/>
          <w:sz w:val="18"/>
          <w:szCs w:val="18"/>
          <w:lang w:val="pt-BR"/>
        </w:rPr>
        <w:t>inexequíveis</w:t>
      </w:r>
      <w:proofErr w:type="spellEnd"/>
      <w:r w:rsidRPr="007A0F57">
        <w:rPr>
          <w:rFonts w:ascii="Arial" w:eastAsia="ArialMT" w:hAnsi="Arial" w:cs="Arial"/>
          <w:sz w:val="18"/>
          <w:szCs w:val="18"/>
          <w:lang w:val="pt-BR"/>
        </w:rPr>
        <w:t>;</w:t>
      </w:r>
    </w:p>
    <w:p w:rsidR="00F90709" w:rsidRPr="007A0F57" w:rsidRDefault="00F90709" w:rsidP="00F90709">
      <w:pPr>
        <w:widowControl/>
        <w:numPr>
          <w:ilvl w:val="1"/>
          <w:numId w:val="53"/>
        </w:numPr>
        <w:tabs>
          <w:tab w:val="left" w:pos="567"/>
        </w:tabs>
        <w:suppressAutoHyphens w:val="0"/>
        <w:autoSpaceDE w:val="0"/>
        <w:autoSpaceDN w:val="0"/>
        <w:adjustRightInd w:val="0"/>
        <w:spacing w:before="120" w:after="120" w:line="240" w:lineRule="atLeast"/>
        <w:ind w:left="1134" w:hanging="567"/>
        <w:jc w:val="both"/>
        <w:rPr>
          <w:rFonts w:ascii="Arial" w:eastAsia="ArialMT" w:hAnsi="Arial" w:cs="Arial"/>
          <w:sz w:val="18"/>
          <w:szCs w:val="18"/>
          <w:lang w:val="pt-BR"/>
        </w:rPr>
      </w:pPr>
      <w:r w:rsidRPr="007A0F57">
        <w:rPr>
          <w:rFonts w:ascii="Arial" w:eastAsia="ArialMT" w:hAnsi="Arial" w:cs="Arial"/>
          <w:sz w:val="18"/>
          <w:szCs w:val="18"/>
          <w:lang w:val="pt-BR"/>
        </w:rPr>
        <w:t xml:space="preserve">Não vierem a comprovar sua </w:t>
      </w:r>
      <w:proofErr w:type="spellStart"/>
      <w:r w:rsidRPr="007A0F57">
        <w:rPr>
          <w:rFonts w:ascii="Arial" w:eastAsia="ArialMT" w:hAnsi="Arial" w:cs="Arial"/>
          <w:sz w:val="18"/>
          <w:szCs w:val="18"/>
          <w:lang w:val="pt-BR"/>
        </w:rPr>
        <w:t>exequibilidade</w:t>
      </w:r>
      <w:proofErr w:type="spellEnd"/>
      <w:r w:rsidRPr="007A0F57">
        <w:rPr>
          <w:rFonts w:ascii="Arial" w:eastAsia="ArialMT" w:hAnsi="Arial" w:cs="Arial"/>
          <w:sz w:val="18"/>
          <w:szCs w:val="18"/>
          <w:lang w:val="pt-BR"/>
        </w:rPr>
        <w:t>, em especial em relação ao preço e a produtividade apresentada; e</w:t>
      </w:r>
    </w:p>
    <w:p w:rsidR="00F90709" w:rsidRPr="007A0F57" w:rsidRDefault="00F90709" w:rsidP="00F90709">
      <w:pPr>
        <w:widowControl/>
        <w:numPr>
          <w:ilvl w:val="1"/>
          <w:numId w:val="53"/>
        </w:numPr>
        <w:tabs>
          <w:tab w:val="left" w:pos="567"/>
        </w:tabs>
        <w:suppressAutoHyphens w:val="0"/>
        <w:autoSpaceDE w:val="0"/>
        <w:autoSpaceDN w:val="0"/>
        <w:adjustRightInd w:val="0"/>
        <w:spacing w:before="120" w:after="120" w:line="240" w:lineRule="atLeast"/>
        <w:ind w:left="1134" w:hanging="567"/>
        <w:jc w:val="both"/>
        <w:rPr>
          <w:rFonts w:ascii="Arial" w:eastAsia="ArialMT" w:hAnsi="Arial" w:cs="Arial"/>
          <w:b/>
          <w:color w:val="FF0000"/>
          <w:sz w:val="18"/>
          <w:szCs w:val="18"/>
          <w:lang w:val="pt-BR"/>
        </w:rPr>
      </w:pPr>
      <w:r w:rsidRPr="007A0F57">
        <w:rPr>
          <w:rFonts w:ascii="Arial" w:hAnsi="Arial" w:cs="Arial"/>
          <w:sz w:val="18"/>
          <w:szCs w:val="18"/>
          <w:lang w:val="pt-BR"/>
        </w:rPr>
        <w:t>Apresentem omissões, irregularidades ou defeitos insanáveis capazes de dificultar o julgamento.</w:t>
      </w:r>
    </w:p>
    <w:p w:rsidR="00F90709" w:rsidRPr="007A0F57" w:rsidRDefault="00F90709" w:rsidP="00F90709">
      <w:pPr>
        <w:numPr>
          <w:ilvl w:val="2"/>
          <w:numId w:val="52"/>
        </w:numPr>
        <w:spacing w:before="120" w:after="120" w:line="240" w:lineRule="atLeast"/>
        <w:ind w:left="1134" w:hanging="567"/>
        <w:jc w:val="both"/>
        <w:rPr>
          <w:rFonts w:ascii="Arial" w:eastAsia="ArialMT" w:hAnsi="Arial" w:cs="Arial"/>
          <w:sz w:val="18"/>
          <w:szCs w:val="18"/>
          <w:lang w:val="pt-BR"/>
        </w:rPr>
      </w:pPr>
      <w:r w:rsidRPr="007A0F57">
        <w:rPr>
          <w:rFonts w:ascii="Arial" w:eastAsia="ArialMT" w:hAnsi="Arial" w:cs="Arial"/>
          <w:sz w:val="18"/>
          <w:szCs w:val="18"/>
          <w:lang w:val="pt-BR"/>
        </w:rPr>
        <w:t xml:space="preserve">Consideram-se preços manifestamente </w:t>
      </w:r>
      <w:proofErr w:type="spellStart"/>
      <w:r w:rsidRPr="007A0F57">
        <w:rPr>
          <w:rFonts w:ascii="Arial" w:eastAsia="ArialMT" w:hAnsi="Arial" w:cs="Arial"/>
          <w:sz w:val="18"/>
          <w:szCs w:val="18"/>
          <w:lang w:val="pt-BR"/>
        </w:rPr>
        <w:t>inexequíveis</w:t>
      </w:r>
      <w:proofErr w:type="spellEnd"/>
      <w:r w:rsidRPr="007A0F57">
        <w:rPr>
          <w:rFonts w:ascii="Arial" w:eastAsia="ArialMT" w:hAnsi="Arial" w:cs="Arial"/>
          <w:sz w:val="18"/>
          <w:szCs w:val="18"/>
          <w:lang w:val="pt-BR"/>
        </w:rPr>
        <w:t xml:space="preserve"> aqueles que, comprovadamente, forem insuficientes para a cobertura dos custos decorrentes da contratação pretendida.</w:t>
      </w:r>
    </w:p>
    <w:p w:rsidR="00F90709" w:rsidRPr="007A0F57" w:rsidRDefault="00F90709" w:rsidP="00F90709">
      <w:pPr>
        <w:numPr>
          <w:ilvl w:val="2"/>
          <w:numId w:val="52"/>
        </w:numPr>
        <w:spacing w:before="120" w:after="120" w:line="240" w:lineRule="atLeast"/>
        <w:ind w:left="1134" w:hanging="567"/>
        <w:jc w:val="both"/>
        <w:rPr>
          <w:rFonts w:ascii="Arial" w:eastAsia="ArialMT" w:hAnsi="Arial" w:cs="Arial"/>
          <w:sz w:val="18"/>
          <w:szCs w:val="18"/>
          <w:lang w:val="pt-BR"/>
        </w:rPr>
      </w:pPr>
      <w:r w:rsidRPr="007A0F57">
        <w:rPr>
          <w:rFonts w:ascii="Arial" w:eastAsia="ArialMT" w:hAnsi="Arial" w:cs="Arial"/>
          <w:sz w:val="18"/>
          <w:szCs w:val="18"/>
          <w:lang w:val="pt-BR"/>
        </w:rPr>
        <w:t xml:space="preserve">A </w:t>
      </w:r>
      <w:proofErr w:type="spellStart"/>
      <w:r w:rsidRPr="007A0F57">
        <w:rPr>
          <w:rFonts w:ascii="Arial" w:eastAsia="ArialMT" w:hAnsi="Arial" w:cs="Arial"/>
          <w:sz w:val="18"/>
          <w:szCs w:val="18"/>
          <w:lang w:val="pt-BR"/>
        </w:rPr>
        <w:t>inexequibilidade</w:t>
      </w:r>
      <w:proofErr w:type="spellEnd"/>
      <w:r w:rsidRPr="007A0F57">
        <w:rPr>
          <w:rFonts w:ascii="Arial" w:eastAsia="ArialMT" w:hAnsi="Arial" w:cs="Arial"/>
          <w:sz w:val="18"/>
          <w:szCs w:val="18"/>
          <w:lang w:val="pt-BR"/>
        </w:rPr>
        <w:t xml:space="preserve"> dos valores referentes a itens isolados da planilha de custos e formação de preços não caracteriza motivo suficiente para a desclassificação da proposta, desde que não contrariem exigências legais.</w:t>
      </w:r>
    </w:p>
    <w:p w:rsidR="00F90709" w:rsidRPr="007A0F57" w:rsidRDefault="00F90709" w:rsidP="00F90709">
      <w:pPr>
        <w:numPr>
          <w:ilvl w:val="2"/>
          <w:numId w:val="52"/>
        </w:numPr>
        <w:spacing w:before="120" w:after="120" w:line="240" w:lineRule="atLeast"/>
        <w:ind w:left="1134" w:hanging="567"/>
        <w:jc w:val="both"/>
        <w:rPr>
          <w:rFonts w:ascii="Arial" w:eastAsia="ArialMT" w:hAnsi="Arial" w:cs="Arial"/>
          <w:sz w:val="18"/>
          <w:szCs w:val="18"/>
          <w:lang w:val="pt-BR"/>
        </w:rPr>
      </w:pPr>
      <w:r w:rsidRPr="007A0F57">
        <w:rPr>
          <w:rFonts w:ascii="Arial" w:eastAsia="ArialMT" w:hAnsi="Arial" w:cs="Arial"/>
          <w:sz w:val="18"/>
          <w:szCs w:val="18"/>
          <w:lang w:val="pt-BR"/>
        </w:rPr>
        <w:t xml:space="preserve">Se houver indícios de </w:t>
      </w:r>
      <w:proofErr w:type="spellStart"/>
      <w:r w:rsidRPr="007A0F57">
        <w:rPr>
          <w:rFonts w:ascii="Arial" w:eastAsia="ArialMT" w:hAnsi="Arial" w:cs="Arial"/>
          <w:sz w:val="18"/>
          <w:szCs w:val="18"/>
          <w:lang w:val="pt-BR"/>
        </w:rPr>
        <w:t>inexequibilidade</w:t>
      </w:r>
      <w:proofErr w:type="spellEnd"/>
      <w:r w:rsidRPr="007A0F57">
        <w:rPr>
          <w:rFonts w:ascii="Arial" w:eastAsia="ArialMT" w:hAnsi="Arial" w:cs="Arial"/>
          <w:sz w:val="18"/>
          <w:szCs w:val="18"/>
          <w:lang w:val="pt-BR"/>
        </w:rPr>
        <w:t xml:space="preserve"> da proposta de preço, ou em caso da necessidade de esclarecimentos complementares, poderá ser efetuada diligência, na forma do § 3º do art. 43 da Lei nº 8.666, de 1993, para efeito de comprovação de sua </w:t>
      </w:r>
      <w:proofErr w:type="spellStart"/>
      <w:r w:rsidRPr="007A0F57">
        <w:rPr>
          <w:rFonts w:ascii="Arial" w:eastAsia="ArialMT" w:hAnsi="Arial" w:cs="Arial"/>
          <w:sz w:val="18"/>
          <w:szCs w:val="18"/>
          <w:lang w:val="pt-BR"/>
        </w:rPr>
        <w:t>exequibilidade</w:t>
      </w:r>
      <w:proofErr w:type="spellEnd"/>
      <w:r w:rsidRPr="007A0F57">
        <w:rPr>
          <w:rFonts w:ascii="Arial" w:eastAsia="ArialMT" w:hAnsi="Arial" w:cs="Arial"/>
          <w:sz w:val="18"/>
          <w:szCs w:val="18"/>
          <w:lang w:val="pt-BR"/>
        </w:rPr>
        <w:t>.</w:t>
      </w:r>
    </w:p>
    <w:p w:rsidR="00F90709" w:rsidRPr="007A0F57" w:rsidRDefault="00F90709" w:rsidP="00F90709">
      <w:pPr>
        <w:numPr>
          <w:ilvl w:val="2"/>
          <w:numId w:val="52"/>
        </w:numPr>
        <w:spacing w:before="120" w:after="120" w:line="240" w:lineRule="atLeast"/>
        <w:ind w:left="1134" w:hanging="567"/>
        <w:jc w:val="both"/>
        <w:rPr>
          <w:rFonts w:ascii="Arial" w:eastAsia="ArialMT" w:hAnsi="Arial" w:cs="Arial"/>
          <w:sz w:val="18"/>
          <w:szCs w:val="18"/>
          <w:lang w:val="pt-BR"/>
        </w:rPr>
      </w:pPr>
      <w:r w:rsidRPr="007A0F57">
        <w:rPr>
          <w:rFonts w:ascii="Arial" w:eastAsia="ArialMT" w:hAnsi="Arial" w:cs="Arial"/>
          <w:sz w:val="18"/>
          <w:szCs w:val="18"/>
          <w:lang w:val="pt-BR"/>
        </w:rPr>
        <w:t xml:space="preserve">Qualquer interessado poderá requerer que se realizem diligências para aferir a </w:t>
      </w:r>
      <w:proofErr w:type="spellStart"/>
      <w:r w:rsidRPr="007A0F57">
        <w:rPr>
          <w:rFonts w:ascii="Arial" w:eastAsia="ArialMT" w:hAnsi="Arial" w:cs="Arial"/>
          <w:sz w:val="18"/>
          <w:szCs w:val="18"/>
          <w:lang w:val="pt-BR"/>
        </w:rPr>
        <w:t>exequibilidade</w:t>
      </w:r>
      <w:proofErr w:type="spellEnd"/>
      <w:r w:rsidRPr="007A0F57">
        <w:rPr>
          <w:rFonts w:ascii="Arial" w:eastAsia="ArialMT" w:hAnsi="Arial" w:cs="Arial"/>
          <w:sz w:val="18"/>
          <w:szCs w:val="18"/>
          <w:lang w:val="pt-BR"/>
        </w:rPr>
        <w:t xml:space="preserve"> e a legalidade das propostas, devendo apresentar as provas ou os indícios que fundamentam o pedido</w:t>
      </w:r>
      <w:r w:rsidRPr="007A0F57">
        <w:rPr>
          <w:rFonts w:ascii="Arial" w:eastAsia="Arial Unicode MS" w:hAnsi="Arial" w:cs="Arial"/>
          <w:sz w:val="18"/>
          <w:szCs w:val="18"/>
          <w:lang w:val="pt-BR"/>
        </w:rPr>
        <w:t>.</w:t>
      </w:r>
    </w:p>
    <w:p w:rsidR="00F90709" w:rsidRPr="007A0F57" w:rsidRDefault="00F90709" w:rsidP="00F90709">
      <w:pPr>
        <w:pStyle w:val="PargrafodaLista"/>
        <w:numPr>
          <w:ilvl w:val="0"/>
          <w:numId w:val="51"/>
        </w:numPr>
        <w:spacing w:before="120" w:after="120" w:line="240" w:lineRule="atLeast"/>
        <w:jc w:val="both"/>
        <w:rPr>
          <w:rFonts w:ascii="Arial" w:hAnsi="Arial" w:cs="Arial"/>
          <w:vanish/>
          <w:sz w:val="18"/>
          <w:szCs w:val="18"/>
          <w:lang w:val="pt-BR"/>
        </w:rPr>
      </w:pPr>
    </w:p>
    <w:p w:rsidR="00F90709" w:rsidRPr="007A0F57" w:rsidRDefault="00F90709" w:rsidP="00F90709">
      <w:pPr>
        <w:pStyle w:val="PargrafodaLista"/>
        <w:numPr>
          <w:ilvl w:val="0"/>
          <w:numId w:val="51"/>
        </w:numPr>
        <w:spacing w:before="120" w:after="120" w:line="240" w:lineRule="atLeast"/>
        <w:jc w:val="both"/>
        <w:rPr>
          <w:rFonts w:ascii="Arial" w:hAnsi="Arial" w:cs="Arial"/>
          <w:vanish/>
          <w:sz w:val="18"/>
          <w:szCs w:val="18"/>
          <w:lang w:val="pt-BR"/>
        </w:rPr>
      </w:pPr>
    </w:p>
    <w:p w:rsidR="00F90709" w:rsidRPr="007A0F57" w:rsidRDefault="00F90709" w:rsidP="00F90709">
      <w:pPr>
        <w:pStyle w:val="PargrafodaLista"/>
        <w:numPr>
          <w:ilvl w:val="0"/>
          <w:numId w:val="51"/>
        </w:numPr>
        <w:spacing w:before="120" w:after="120" w:line="240" w:lineRule="atLeast"/>
        <w:jc w:val="both"/>
        <w:rPr>
          <w:rFonts w:ascii="Arial" w:hAnsi="Arial" w:cs="Arial"/>
          <w:vanish/>
          <w:sz w:val="18"/>
          <w:szCs w:val="18"/>
          <w:lang w:val="pt-BR"/>
        </w:rPr>
      </w:pPr>
    </w:p>
    <w:p w:rsidR="00F90709" w:rsidRPr="007A0F57" w:rsidRDefault="00F90709" w:rsidP="00F90709">
      <w:pPr>
        <w:pStyle w:val="PargrafodaLista"/>
        <w:numPr>
          <w:ilvl w:val="0"/>
          <w:numId w:val="51"/>
        </w:numPr>
        <w:spacing w:before="120" w:after="120" w:line="240" w:lineRule="atLeast"/>
        <w:jc w:val="both"/>
        <w:rPr>
          <w:rFonts w:ascii="Arial" w:hAnsi="Arial" w:cs="Arial"/>
          <w:vanish/>
          <w:sz w:val="18"/>
          <w:szCs w:val="18"/>
          <w:lang w:val="pt-BR"/>
        </w:rPr>
      </w:pPr>
    </w:p>
    <w:p w:rsidR="00F90709" w:rsidRPr="007A0F57" w:rsidRDefault="00F90709" w:rsidP="00F90709">
      <w:pPr>
        <w:pStyle w:val="PargrafodaLista"/>
        <w:numPr>
          <w:ilvl w:val="0"/>
          <w:numId w:val="51"/>
        </w:numPr>
        <w:spacing w:before="120" w:after="120" w:line="240" w:lineRule="atLeast"/>
        <w:jc w:val="both"/>
        <w:rPr>
          <w:rFonts w:ascii="Arial" w:hAnsi="Arial" w:cs="Arial"/>
          <w:vanish/>
          <w:sz w:val="18"/>
          <w:szCs w:val="18"/>
          <w:lang w:val="pt-BR"/>
        </w:rPr>
      </w:pPr>
    </w:p>
    <w:p w:rsidR="00F90709" w:rsidRPr="007A0F57" w:rsidRDefault="00F90709" w:rsidP="00F90709">
      <w:pPr>
        <w:pStyle w:val="PargrafodaLista"/>
        <w:numPr>
          <w:ilvl w:val="0"/>
          <w:numId w:val="51"/>
        </w:numPr>
        <w:spacing w:before="120" w:after="120" w:line="240" w:lineRule="atLeast"/>
        <w:jc w:val="both"/>
        <w:rPr>
          <w:rFonts w:ascii="Arial" w:hAnsi="Arial" w:cs="Arial"/>
          <w:vanish/>
          <w:sz w:val="18"/>
          <w:szCs w:val="18"/>
          <w:lang w:val="pt-BR"/>
        </w:rPr>
      </w:pPr>
    </w:p>
    <w:p w:rsidR="00F90709" w:rsidRPr="007A0F57" w:rsidRDefault="00F90709" w:rsidP="00F90709">
      <w:pPr>
        <w:pStyle w:val="PargrafodaLista"/>
        <w:numPr>
          <w:ilvl w:val="0"/>
          <w:numId w:val="51"/>
        </w:numPr>
        <w:spacing w:before="120" w:after="120" w:line="240" w:lineRule="atLeast"/>
        <w:jc w:val="both"/>
        <w:rPr>
          <w:rFonts w:ascii="Arial" w:hAnsi="Arial" w:cs="Arial"/>
          <w:vanish/>
          <w:sz w:val="18"/>
          <w:szCs w:val="18"/>
          <w:lang w:val="pt-BR"/>
        </w:rPr>
      </w:pPr>
    </w:p>
    <w:p w:rsidR="00F90709" w:rsidRPr="007A0F57" w:rsidRDefault="00F90709" w:rsidP="00F90709">
      <w:pPr>
        <w:pStyle w:val="PargrafodaLista"/>
        <w:numPr>
          <w:ilvl w:val="0"/>
          <w:numId w:val="51"/>
        </w:numPr>
        <w:spacing w:before="120" w:after="120" w:line="240" w:lineRule="atLeast"/>
        <w:jc w:val="both"/>
        <w:rPr>
          <w:rFonts w:ascii="Arial" w:hAnsi="Arial" w:cs="Arial"/>
          <w:vanish/>
          <w:sz w:val="18"/>
          <w:szCs w:val="18"/>
          <w:lang w:val="pt-BR"/>
        </w:rPr>
      </w:pPr>
    </w:p>
    <w:p w:rsidR="00F90709" w:rsidRPr="007A0F57" w:rsidRDefault="00F90709" w:rsidP="00F90709">
      <w:pPr>
        <w:pStyle w:val="PargrafodaLista"/>
        <w:numPr>
          <w:ilvl w:val="0"/>
          <w:numId w:val="51"/>
        </w:numPr>
        <w:spacing w:before="120" w:after="120" w:line="240" w:lineRule="atLeast"/>
        <w:jc w:val="both"/>
        <w:rPr>
          <w:rFonts w:ascii="Arial" w:hAnsi="Arial" w:cs="Arial"/>
          <w:vanish/>
          <w:sz w:val="18"/>
          <w:szCs w:val="18"/>
          <w:lang w:val="pt-BR"/>
        </w:rPr>
      </w:pPr>
    </w:p>
    <w:p w:rsidR="00F90709" w:rsidRPr="007A0F57" w:rsidRDefault="00F90709" w:rsidP="00F90709">
      <w:pPr>
        <w:pStyle w:val="PargrafodaLista"/>
        <w:numPr>
          <w:ilvl w:val="0"/>
          <w:numId w:val="51"/>
        </w:numPr>
        <w:spacing w:before="120" w:after="120" w:line="240" w:lineRule="atLeast"/>
        <w:jc w:val="both"/>
        <w:rPr>
          <w:rFonts w:ascii="Arial" w:hAnsi="Arial" w:cs="Arial"/>
          <w:vanish/>
          <w:sz w:val="18"/>
          <w:szCs w:val="18"/>
          <w:lang w:val="pt-BR"/>
        </w:rPr>
      </w:pPr>
    </w:p>
    <w:p w:rsidR="00F90709" w:rsidRPr="007A0F57" w:rsidRDefault="00F90709" w:rsidP="00F90709">
      <w:pPr>
        <w:pStyle w:val="PargrafodaLista"/>
        <w:numPr>
          <w:ilvl w:val="0"/>
          <w:numId w:val="51"/>
        </w:numPr>
        <w:spacing w:before="120" w:after="120" w:line="240" w:lineRule="atLeast"/>
        <w:jc w:val="both"/>
        <w:rPr>
          <w:rFonts w:ascii="Arial" w:hAnsi="Arial" w:cs="Arial"/>
          <w:vanish/>
          <w:sz w:val="18"/>
          <w:szCs w:val="18"/>
          <w:lang w:val="pt-BR"/>
        </w:rPr>
      </w:pPr>
    </w:p>
    <w:p w:rsidR="00F90709" w:rsidRPr="007A0F57" w:rsidRDefault="00F90709" w:rsidP="00F90709">
      <w:pPr>
        <w:pStyle w:val="PargrafodaLista"/>
        <w:numPr>
          <w:ilvl w:val="1"/>
          <w:numId w:val="51"/>
        </w:numPr>
        <w:spacing w:before="120" w:after="120" w:line="240" w:lineRule="atLeast"/>
        <w:jc w:val="both"/>
        <w:rPr>
          <w:rFonts w:ascii="Arial" w:hAnsi="Arial" w:cs="Arial"/>
          <w:vanish/>
          <w:sz w:val="18"/>
          <w:szCs w:val="18"/>
          <w:lang w:val="pt-BR"/>
        </w:rPr>
      </w:pPr>
    </w:p>
    <w:p w:rsidR="00F90709" w:rsidRPr="007A0F57" w:rsidRDefault="00F90709" w:rsidP="00F90709">
      <w:pPr>
        <w:pStyle w:val="PargrafodaLista"/>
        <w:numPr>
          <w:ilvl w:val="1"/>
          <w:numId w:val="51"/>
        </w:numPr>
        <w:spacing w:before="120" w:after="120" w:line="240" w:lineRule="atLeast"/>
        <w:jc w:val="both"/>
        <w:rPr>
          <w:rFonts w:ascii="Arial" w:hAnsi="Arial" w:cs="Arial"/>
          <w:vanish/>
          <w:sz w:val="18"/>
          <w:szCs w:val="18"/>
          <w:lang w:val="pt-BR"/>
        </w:rPr>
      </w:pPr>
    </w:p>
    <w:p w:rsidR="00F90709" w:rsidRPr="007A0F57" w:rsidRDefault="00F90709" w:rsidP="00F90709">
      <w:pPr>
        <w:numPr>
          <w:ilvl w:val="1"/>
          <w:numId w:val="51"/>
        </w:numPr>
        <w:spacing w:before="120" w:after="120" w:line="240" w:lineRule="atLeast"/>
        <w:ind w:hanging="574"/>
        <w:jc w:val="both"/>
        <w:rPr>
          <w:rFonts w:ascii="Arial" w:hAnsi="Arial" w:cs="Arial"/>
          <w:sz w:val="18"/>
          <w:szCs w:val="18"/>
          <w:lang w:val="pt-BR"/>
        </w:rPr>
      </w:pPr>
      <w:r w:rsidRPr="007A0F57">
        <w:rPr>
          <w:rFonts w:ascii="Arial" w:hAnsi="Arial" w:cs="Arial"/>
          <w:sz w:val="18"/>
          <w:szCs w:val="18"/>
          <w:lang w:val="pt-BR"/>
        </w:rPr>
        <w:t>Erros meramente formais poderão, após análise, ser sanados pelo (a) pregoeiro (a), desde que não caracterizem tratamento diferenciado em relação às demais licitantes.</w:t>
      </w:r>
    </w:p>
    <w:p w:rsidR="00F90709" w:rsidRPr="007A0F57" w:rsidRDefault="00F90709" w:rsidP="00F90709">
      <w:pPr>
        <w:numPr>
          <w:ilvl w:val="1"/>
          <w:numId w:val="51"/>
        </w:numPr>
        <w:spacing w:before="120" w:after="120" w:line="240" w:lineRule="atLeast"/>
        <w:ind w:hanging="574"/>
        <w:jc w:val="both"/>
        <w:rPr>
          <w:rFonts w:ascii="Arial" w:hAnsi="Arial" w:cs="Arial"/>
          <w:sz w:val="18"/>
          <w:szCs w:val="18"/>
          <w:lang w:val="pt-BR"/>
        </w:rPr>
      </w:pPr>
      <w:r w:rsidRPr="007A0F57">
        <w:rPr>
          <w:rFonts w:ascii="Arial" w:hAnsi="Arial" w:cs="Arial"/>
          <w:sz w:val="18"/>
          <w:szCs w:val="18"/>
          <w:lang w:val="pt-BR"/>
        </w:rPr>
        <w:t xml:space="preserve">Se a proposta ou lance de menor valor não for aceitável ou se </w:t>
      </w:r>
      <w:r w:rsidRPr="007A0F57">
        <w:rPr>
          <w:rFonts w:ascii="Arial" w:hAnsi="Arial" w:cs="Arial"/>
          <w:color w:val="000000"/>
          <w:sz w:val="18"/>
          <w:szCs w:val="18"/>
          <w:lang w:val="pt-BR"/>
        </w:rPr>
        <w:t>a licitante desatender</w:t>
      </w:r>
      <w:r w:rsidRPr="007A0F57">
        <w:rPr>
          <w:rFonts w:ascii="Arial" w:hAnsi="Arial" w:cs="Arial"/>
          <w:sz w:val="18"/>
          <w:szCs w:val="18"/>
          <w:lang w:val="pt-BR"/>
        </w:rPr>
        <w:t xml:space="preserve"> às exigências </w:t>
      </w:r>
      <w:proofErr w:type="spellStart"/>
      <w:r w:rsidRPr="007A0F57">
        <w:rPr>
          <w:rFonts w:ascii="Arial" w:hAnsi="Arial" w:cs="Arial"/>
          <w:sz w:val="18"/>
          <w:szCs w:val="18"/>
          <w:lang w:val="pt-BR"/>
        </w:rPr>
        <w:t>habilitatórias</w:t>
      </w:r>
      <w:proofErr w:type="spellEnd"/>
      <w:r w:rsidRPr="007A0F57">
        <w:rPr>
          <w:rFonts w:ascii="Arial" w:hAnsi="Arial" w:cs="Arial"/>
          <w:sz w:val="18"/>
          <w:szCs w:val="18"/>
          <w:lang w:val="pt-BR"/>
        </w:rPr>
        <w:t xml:space="preserve">, o (a) pregoeiro (a) examinará a proposta ou o lance </w:t>
      </w:r>
      <w:proofErr w:type="spellStart"/>
      <w:r w:rsidRPr="007A0F57">
        <w:rPr>
          <w:rFonts w:ascii="Arial" w:hAnsi="Arial" w:cs="Arial"/>
          <w:sz w:val="18"/>
          <w:szCs w:val="18"/>
          <w:lang w:val="pt-BR"/>
        </w:rPr>
        <w:t>subsequente</w:t>
      </w:r>
      <w:proofErr w:type="spellEnd"/>
      <w:r w:rsidRPr="007A0F57">
        <w:rPr>
          <w:rFonts w:ascii="Arial" w:hAnsi="Arial" w:cs="Arial"/>
          <w:sz w:val="18"/>
          <w:szCs w:val="18"/>
          <w:lang w:val="pt-BR"/>
        </w:rPr>
        <w:t>, verificando a sua aceitabilidade e procedendo à sua habilitação, na ordem de classificação, e assim sucessivamente, até a apuração de uma proposta ou lance que atenda ao Edital.</w:t>
      </w:r>
    </w:p>
    <w:p w:rsidR="00F90709" w:rsidRPr="007A0F57" w:rsidRDefault="00F90709" w:rsidP="00F90709">
      <w:pPr>
        <w:numPr>
          <w:ilvl w:val="2"/>
          <w:numId w:val="51"/>
        </w:numPr>
        <w:spacing w:before="120" w:after="120" w:line="240" w:lineRule="atLeast"/>
        <w:ind w:left="1134" w:hanging="574"/>
        <w:jc w:val="both"/>
        <w:rPr>
          <w:rFonts w:ascii="Arial" w:hAnsi="Arial" w:cs="Arial"/>
          <w:color w:val="000000"/>
          <w:sz w:val="18"/>
          <w:szCs w:val="18"/>
          <w:lang w:val="pt-BR"/>
        </w:rPr>
      </w:pPr>
      <w:r w:rsidRPr="007A0F57">
        <w:rPr>
          <w:rFonts w:ascii="Arial" w:hAnsi="Arial" w:cs="Arial"/>
          <w:color w:val="000000"/>
          <w:sz w:val="18"/>
          <w:szCs w:val="18"/>
          <w:lang w:val="pt-BR"/>
        </w:rPr>
        <w:t>Ocorrendo a situação a que se refere o subitem anterior, o (a) pregoeiro (a</w:t>
      </w:r>
      <w:r w:rsidRPr="007A0F57">
        <w:rPr>
          <w:rFonts w:ascii="Arial" w:hAnsi="Arial" w:cs="Arial"/>
          <w:sz w:val="18"/>
          <w:szCs w:val="18"/>
          <w:lang w:val="pt-BR"/>
        </w:rPr>
        <w:t xml:space="preserve">) deverá, </w:t>
      </w:r>
      <w:r w:rsidRPr="007A0F57">
        <w:rPr>
          <w:rFonts w:ascii="Arial" w:hAnsi="Arial" w:cs="Arial"/>
          <w:color w:val="000000"/>
          <w:sz w:val="18"/>
          <w:szCs w:val="18"/>
          <w:lang w:val="pt-BR"/>
        </w:rPr>
        <w:t>por meio do sistema eletrônico, negociar com a licitante para que seja obtido o valor desejado.</w:t>
      </w:r>
    </w:p>
    <w:p w:rsidR="00F90709" w:rsidRPr="007A0F57" w:rsidRDefault="00F90709" w:rsidP="00F90709">
      <w:pPr>
        <w:pStyle w:val="PargrafodaLista"/>
        <w:widowControl/>
        <w:numPr>
          <w:ilvl w:val="1"/>
          <w:numId w:val="45"/>
        </w:numPr>
        <w:shd w:val="clear" w:color="auto" w:fill="FFFFFF"/>
        <w:suppressAutoHyphens w:val="0"/>
        <w:spacing w:before="120" w:after="120" w:line="240" w:lineRule="atLeast"/>
        <w:ind w:hanging="574"/>
        <w:jc w:val="both"/>
        <w:rPr>
          <w:rFonts w:ascii="Arial" w:hAnsi="Arial" w:cs="Arial"/>
          <w:b/>
          <w:vanish/>
          <w:color w:val="000000"/>
          <w:sz w:val="18"/>
          <w:szCs w:val="18"/>
          <w:lang w:val="pt-BR"/>
        </w:rPr>
      </w:pPr>
    </w:p>
    <w:p w:rsidR="00F90709" w:rsidRPr="007A0F57" w:rsidRDefault="00F90709" w:rsidP="00F90709">
      <w:pPr>
        <w:pStyle w:val="PargrafodaLista"/>
        <w:widowControl/>
        <w:numPr>
          <w:ilvl w:val="1"/>
          <w:numId w:val="45"/>
        </w:numPr>
        <w:shd w:val="clear" w:color="auto" w:fill="FFFFFF"/>
        <w:suppressAutoHyphens w:val="0"/>
        <w:spacing w:before="120" w:after="120" w:line="240" w:lineRule="atLeast"/>
        <w:ind w:hanging="574"/>
        <w:jc w:val="both"/>
        <w:rPr>
          <w:rFonts w:ascii="Arial" w:hAnsi="Arial" w:cs="Arial"/>
          <w:b/>
          <w:vanish/>
          <w:color w:val="000000"/>
          <w:sz w:val="18"/>
          <w:szCs w:val="18"/>
          <w:lang w:val="pt-BR"/>
        </w:rPr>
      </w:pPr>
    </w:p>
    <w:p w:rsidR="00F90709" w:rsidRPr="007A0F57" w:rsidRDefault="00F90709" w:rsidP="00F90709">
      <w:pPr>
        <w:pStyle w:val="PargrafodaLista"/>
        <w:widowControl/>
        <w:numPr>
          <w:ilvl w:val="1"/>
          <w:numId w:val="45"/>
        </w:numPr>
        <w:shd w:val="clear" w:color="auto" w:fill="FFFFFF"/>
        <w:suppressAutoHyphens w:val="0"/>
        <w:spacing w:before="120" w:after="120" w:line="240" w:lineRule="atLeast"/>
        <w:ind w:hanging="574"/>
        <w:jc w:val="both"/>
        <w:rPr>
          <w:rFonts w:ascii="Arial" w:hAnsi="Arial" w:cs="Arial"/>
          <w:b/>
          <w:vanish/>
          <w:color w:val="000000"/>
          <w:sz w:val="18"/>
          <w:szCs w:val="18"/>
          <w:lang w:val="pt-BR"/>
        </w:rPr>
      </w:pPr>
    </w:p>
    <w:p w:rsidR="00F90709" w:rsidRPr="007A0F57" w:rsidRDefault="00F90709" w:rsidP="00F90709">
      <w:pPr>
        <w:pStyle w:val="PargrafodaLista"/>
        <w:widowControl/>
        <w:numPr>
          <w:ilvl w:val="1"/>
          <w:numId w:val="45"/>
        </w:numPr>
        <w:shd w:val="clear" w:color="auto" w:fill="FFFFFF"/>
        <w:suppressAutoHyphens w:val="0"/>
        <w:spacing w:before="120" w:after="120" w:line="240" w:lineRule="atLeast"/>
        <w:ind w:hanging="574"/>
        <w:jc w:val="both"/>
        <w:rPr>
          <w:rFonts w:ascii="Arial" w:hAnsi="Arial" w:cs="Arial"/>
          <w:b/>
          <w:vanish/>
          <w:color w:val="000000"/>
          <w:sz w:val="18"/>
          <w:szCs w:val="18"/>
          <w:lang w:val="pt-BR"/>
        </w:rPr>
      </w:pPr>
    </w:p>
    <w:p w:rsidR="00F90709" w:rsidRPr="00E84D19" w:rsidRDefault="00F90709" w:rsidP="00F90709">
      <w:pPr>
        <w:widowControl/>
        <w:numPr>
          <w:ilvl w:val="1"/>
          <w:numId w:val="45"/>
        </w:numPr>
        <w:shd w:val="clear" w:color="auto" w:fill="FFFFFF"/>
        <w:suppressAutoHyphens w:val="0"/>
        <w:spacing w:before="120" w:after="120" w:line="240" w:lineRule="atLeast"/>
        <w:ind w:left="567" w:hanging="567"/>
        <w:jc w:val="both"/>
        <w:rPr>
          <w:rFonts w:ascii="Arial" w:eastAsia="Calibri" w:hAnsi="Arial" w:cs="Arial"/>
          <w:color w:val="000000"/>
          <w:sz w:val="18"/>
          <w:szCs w:val="18"/>
          <w:lang w:val="pt-BR" w:eastAsia="en-US"/>
        </w:rPr>
      </w:pPr>
      <w:r w:rsidRPr="007A0F57">
        <w:rPr>
          <w:rFonts w:ascii="Arial" w:hAnsi="Arial" w:cs="Arial"/>
          <w:b/>
          <w:color w:val="000000"/>
          <w:sz w:val="18"/>
          <w:szCs w:val="18"/>
          <w:lang w:val="pt-BR"/>
        </w:rPr>
        <w:t>Finalizada a sessão pública não poderá haver desistência da proposta ou dos lances ofertados, sujeitando-se a proponente desistente às penalidades constantes na legislação vigente</w:t>
      </w:r>
      <w:r w:rsidRPr="007A0F57">
        <w:rPr>
          <w:rFonts w:ascii="Arial" w:eastAsia="Calibri" w:hAnsi="Arial" w:cs="Arial"/>
          <w:color w:val="000000"/>
          <w:sz w:val="18"/>
          <w:szCs w:val="18"/>
          <w:lang w:val="pt-BR" w:eastAsia="en-US"/>
        </w:rPr>
        <w:t>.</w:t>
      </w:r>
    </w:p>
    <w:p w:rsidR="00F90709" w:rsidRPr="00E84D19" w:rsidRDefault="00F90709" w:rsidP="00F90709">
      <w:pPr>
        <w:pStyle w:val="Ttulo1"/>
        <w:shd w:val="clear" w:color="auto" w:fill="AEAAAA" w:themeFill="background2" w:themeFillShade="BF"/>
        <w:spacing w:line="240" w:lineRule="atLeast"/>
        <w:jc w:val="center"/>
        <w:rPr>
          <w:rFonts w:cs="Arial"/>
          <w:sz w:val="18"/>
          <w:szCs w:val="18"/>
        </w:rPr>
      </w:pPr>
      <w:bookmarkStart w:id="70" w:name="_Toc96358875"/>
      <w:r w:rsidRPr="00E84D19">
        <w:rPr>
          <w:rFonts w:cs="Arial"/>
          <w:sz w:val="18"/>
          <w:szCs w:val="18"/>
          <w:lang w:val="pt-BR"/>
        </w:rPr>
        <w:t xml:space="preserve">12. </w:t>
      </w:r>
      <w:bookmarkStart w:id="71" w:name="_Toc59093660"/>
      <w:r w:rsidRPr="00E84D19">
        <w:rPr>
          <w:rFonts w:cs="Arial"/>
          <w:sz w:val="18"/>
          <w:szCs w:val="18"/>
        </w:rPr>
        <w:t>DA HABILITAÇÃO</w:t>
      </w:r>
      <w:bookmarkEnd w:id="70"/>
      <w:bookmarkEnd w:id="71"/>
    </w:p>
    <w:p w:rsidR="00F90709" w:rsidRPr="00E84D19" w:rsidRDefault="00F90709" w:rsidP="00F90709">
      <w:pPr>
        <w:pStyle w:val="PargrafodaLista"/>
        <w:widowControl/>
        <w:numPr>
          <w:ilvl w:val="0"/>
          <w:numId w:val="45"/>
        </w:numPr>
        <w:shd w:val="clear" w:color="auto" w:fill="FFFFFF"/>
        <w:suppressAutoHyphens w:val="0"/>
        <w:spacing w:before="120" w:after="120" w:line="240" w:lineRule="atLeast"/>
        <w:ind w:left="567" w:hanging="567"/>
        <w:jc w:val="both"/>
        <w:rPr>
          <w:rFonts w:ascii="Arial" w:eastAsia="Calibri" w:hAnsi="Arial" w:cs="Arial"/>
          <w:vanish/>
          <w:color w:val="000000"/>
          <w:sz w:val="18"/>
          <w:szCs w:val="18"/>
          <w:lang w:val="pt-BR" w:eastAsia="en-US"/>
        </w:rPr>
      </w:pPr>
    </w:p>
    <w:p w:rsidR="00F90709" w:rsidRPr="00E84D19" w:rsidRDefault="00F90709" w:rsidP="00F90709">
      <w:pPr>
        <w:pStyle w:val="PargrafodaLista"/>
        <w:numPr>
          <w:ilvl w:val="0"/>
          <w:numId w:val="52"/>
        </w:numPr>
        <w:spacing w:before="120" w:after="120" w:line="240" w:lineRule="atLeast"/>
        <w:jc w:val="both"/>
        <w:rPr>
          <w:rFonts w:ascii="Arial" w:hAnsi="Arial" w:cs="Arial"/>
          <w:bCs/>
          <w:snapToGrid w:val="0"/>
          <w:vanish/>
          <w:sz w:val="18"/>
          <w:szCs w:val="18"/>
          <w:lang w:val="pt-BR"/>
        </w:rPr>
      </w:pPr>
      <w:bookmarkStart w:id="72" w:name="_Hlk96326401"/>
      <w:bookmarkStart w:id="73" w:name="_Hlk96331203"/>
    </w:p>
    <w:p w:rsidR="00F90709" w:rsidRPr="00E84D19" w:rsidRDefault="00F90709" w:rsidP="00F90709">
      <w:pPr>
        <w:numPr>
          <w:ilvl w:val="1"/>
          <w:numId w:val="52"/>
        </w:numPr>
        <w:spacing w:before="120" w:after="120" w:line="240" w:lineRule="atLeast"/>
        <w:ind w:left="567" w:hanging="567"/>
        <w:jc w:val="both"/>
        <w:rPr>
          <w:rFonts w:ascii="Arial" w:hAnsi="Arial" w:cs="Arial"/>
          <w:bCs/>
          <w:snapToGrid w:val="0"/>
          <w:sz w:val="18"/>
          <w:szCs w:val="18"/>
          <w:lang w:val="pt-BR"/>
        </w:rPr>
      </w:pPr>
      <w:r w:rsidRPr="00E84D19">
        <w:rPr>
          <w:rFonts w:ascii="Arial" w:hAnsi="Arial" w:cs="Arial"/>
          <w:bCs/>
          <w:snapToGrid w:val="0"/>
          <w:sz w:val="18"/>
          <w:szCs w:val="18"/>
          <w:lang w:val="pt-BR"/>
        </w:rPr>
        <w:t>Encerrada a etapa de lances, o (a) pregoeiro (a) avaliará a necessidade de suspender a sessão para análise da documentação de habilitação. Caso não haja data de retorno estipulada pelo (a) pregoeiro (a) durante a sessão, será publicada em Diário Oficial do Estado e no Sistema de Aquisições Governamentais – SIAG, a futura data de reabertura da sessão para divulgação do resultado da fase de habilitação e prosseguimento do processo licitatório.</w:t>
      </w:r>
    </w:p>
    <w:p w:rsidR="00F90709" w:rsidRPr="00E84D19" w:rsidRDefault="00F90709" w:rsidP="00F90709">
      <w:pPr>
        <w:numPr>
          <w:ilvl w:val="1"/>
          <w:numId w:val="52"/>
        </w:numPr>
        <w:spacing w:before="120" w:after="120" w:line="240" w:lineRule="atLeast"/>
        <w:ind w:left="567" w:hanging="567"/>
        <w:jc w:val="both"/>
        <w:rPr>
          <w:rFonts w:ascii="Arial" w:hAnsi="Arial" w:cs="Arial"/>
          <w:color w:val="222222"/>
          <w:sz w:val="18"/>
          <w:szCs w:val="18"/>
          <w:lang w:val="pt-BR"/>
        </w:rPr>
      </w:pPr>
      <w:r w:rsidRPr="00E84D19">
        <w:rPr>
          <w:rFonts w:ascii="Arial" w:hAnsi="Arial" w:cs="Arial"/>
          <w:color w:val="222222"/>
          <w:sz w:val="18"/>
          <w:szCs w:val="18"/>
          <w:lang w:val="pt-BR"/>
        </w:rPr>
        <w:t xml:space="preserve">Como condição prévia ao exame da documentação de habilitação da licitante detentora da </w:t>
      </w:r>
      <w:r w:rsidRPr="00E84D19">
        <w:rPr>
          <w:rFonts w:ascii="Arial" w:hAnsi="Arial" w:cs="Arial"/>
          <w:sz w:val="18"/>
          <w:szCs w:val="18"/>
          <w:lang w:val="pt-BR"/>
        </w:rPr>
        <w:t xml:space="preserve">proposta vencedora, </w:t>
      </w:r>
      <w:r w:rsidRPr="00E84D19">
        <w:rPr>
          <w:rFonts w:ascii="Arial" w:hAnsi="Arial" w:cs="Arial"/>
          <w:color w:val="222222"/>
          <w:sz w:val="18"/>
          <w:szCs w:val="18"/>
          <w:lang w:val="pt-BR"/>
        </w:rPr>
        <w:t>o (a) pregoeiro (a) verificará o eventual descumprimento das condições de participação, especialmente quanto à existência de sanção que impeça a participação no certame ou a futura contratação, mediante a consulta aos seguintes cadastros:</w:t>
      </w:r>
    </w:p>
    <w:p w:rsidR="00F90709" w:rsidRPr="00E946EC" w:rsidRDefault="00F90709" w:rsidP="00F90709">
      <w:pPr>
        <w:numPr>
          <w:ilvl w:val="2"/>
          <w:numId w:val="52"/>
        </w:numPr>
        <w:spacing w:before="120" w:after="120" w:line="240" w:lineRule="atLeast"/>
        <w:ind w:left="1134" w:hanging="567"/>
        <w:jc w:val="both"/>
        <w:rPr>
          <w:rFonts w:ascii="Arial" w:hAnsi="Arial" w:cs="Arial"/>
          <w:color w:val="222222"/>
          <w:sz w:val="18"/>
          <w:szCs w:val="18"/>
          <w:lang w:val="pt-BR"/>
        </w:rPr>
      </w:pPr>
      <w:r w:rsidRPr="00E84D19">
        <w:rPr>
          <w:rFonts w:ascii="Arial" w:hAnsi="Arial" w:cs="Arial"/>
          <w:color w:val="222222"/>
          <w:sz w:val="18"/>
          <w:szCs w:val="18"/>
          <w:lang w:val="pt-BR"/>
        </w:rPr>
        <w:t>Cadastro Nacional de Empresas Inidôneas e Suspensas – CEIS, mantido pela Controladoria-Geral da União (</w:t>
      </w:r>
      <w:hyperlink r:id="rId13" w:tgtFrame="_blank" w:history="1">
        <w:r w:rsidRPr="00E84D19">
          <w:rPr>
            <w:rStyle w:val="Hyperlink"/>
            <w:rFonts w:ascii="Arial" w:hAnsi="Arial" w:cs="Arial"/>
            <w:b/>
            <w:sz w:val="18"/>
            <w:szCs w:val="18"/>
            <w:lang w:val="pt-BR"/>
          </w:rPr>
          <w:t>www.portaldatransparencia.gov.br/ceis</w:t>
        </w:r>
      </w:hyperlink>
      <w:r w:rsidRPr="00E84D19">
        <w:rPr>
          <w:rFonts w:ascii="Arial" w:hAnsi="Arial" w:cs="Arial"/>
          <w:color w:val="222222"/>
          <w:sz w:val="18"/>
          <w:szCs w:val="18"/>
          <w:lang w:val="pt-BR"/>
        </w:rPr>
        <w:t>) e pela Controladoria Geral do Estado de Mato Grosso (</w:t>
      </w:r>
      <w:hyperlink r:id="rId14" w:tgtFrame="_blank" w:history="1">
        <w:r w:rsidRPr="00E84D19">
          <w:rPr>
            <w:rStyle w:val="Hyperlink"/>
            <w:rFonts w:ascii="Arial" w:hAnsi="Arial" w:cs="Arial"/>
            <w:b/>
            <w:sz w:val="18"/>
            <w:szCs w:val="18"/>
            <w:lang w:val="pt-BR"/>
          </w:rPr>
          <w:t>http://www.controladoria.mt.gov.br/ceis</w:t>
        </w:r>
      </w:hyperlink>
      <w:r w:rsidRPr="00E84D19">
        <w:rPr>
          <w:rFonts w:ascii="Arial" w:hAnsi="Arial" w:cs="Arial"/>
          <w:color w:val="222222"/>
          <w:sz w:val="18"/>
          <w:szCs w:val="18"/>
          <w:lang w:val="pt-BR"/>
        </w:rPr>
        <w:t>);</w:t>
      </w:r>
    </w:p>
    <w:p w:rsidR="00F90709" w:rsidRPr="00E946EC" w:rsidRDefault="00F90709" w:rsidP="00F90709">
      <w:pPr>
        <w:numPr>
          <w:ilvl w:val="2"/>
          <w:numId w:val="52"/>
        </w:numPr>
        <w:spacing w:before="120" w:after="120" w:line="240" w:lineRule="atLeast"/>
        <w:ind w:left="1134" w:hanging="567"/>
        <w:jc w:val="both"/>
        <w:rPr>
          <w:rFonts w:ascii="Arial" w:hAnsi="Arial" w:cs="Arial"/>
          <w:color w:val="222222"/>
          <w:sz w:val="18"/>
          <w:szCs w:val="18"/>
          <w:lang w:val="pt-BR"/>
        </w:rPr>
      </w:pPr>
      <w:r w:rsidRPr="00E946EC">
        <w:rPr>
          <w:rFonts w:ascii="Arial" w:hAnsi="Arial" w:cs="Arial"/>
          <w:color w:val="222222"/>
          <w:sz w:val="18"/>
          <w:szCs w:val="18"/>
          <w:lang w:val="pt-BR"/>
        </w:rPr>
        <w:t>Cadastro Nacional de Condenações Cíveis por Atos de Improbidade Administrativa, mantido pelo Conselho Nacional de Justiça (</w:t>
      </w:r>
      <w:hyperlink r:id="rId15" w:tgtFrame="_blank" w:history="1">
        <w:r w:rsidRPr="00E946EC">
          <w:rPr>
            <w:rStyle w:val="Hyperlink"/>
            <w:rFonts w:ascii="Arial" w:hAnsi="Arial" w:cs="Arial"/>
            <w:b/>
            <w:sz w:val="18"/>
            <w:szCs w:val="18"/>
            <w:lang w:val="pt-BR"/>
          </w:rPr>
          <w:t>www.cnj.jus.br/improbidade_adm/consultar_requerido.php</w:t>
        </w:r>
      </w:hyperlink>
      <w:r w:rsidRPr="00E946EC">
        <w:rPr>
          <w:rFonts w:ascii="Arial" w:hAnsi="Arial" w:cs="Arial"/>
          <w:color w:val="222222"/>
          <w:sz w:val="18"/>
          <w:szCs w:val="18"/>
          <w:lang w:val="pt-BR"/>
        </w:rPr>
        <w:t>);</w:t>
      </w:r>
    </w:p>
    <w:p w:rsidR="00F90709" w:rsidRPr="00E946EC" w:rsidRDefault="00F90709" w:rsidP="00F90709">
      <w:pPr>
        <w:numPr>
          <w:ilvl w:val="2"/>
          <w:numId w:val="52"/>
        </w:numPr>
        <w:spacing w:before="120" w:after="120" w:line="240" w:lineRule="atLeast"/>
        <w:ind w:left="1134" w:hanging="567"/>
        <w:jc w:val="both"/>
        <w:rPr>
          <w:rFonts w:ascii="Arial" w:hAnsi="Arial" w:cs="Arial"/>
          <w:color w:val="222222"/>
          <w:sz w:val="18"/>
          <w:szCs w:val="18"/>
          <w:lang w:val="pt-BR"/>
        </w:rPr>
      </w:pPr>
      <w:r w:rsidRPr="00E946EC">
        <w:rPr>
          <w:rFonts w:ascii="Arial" w:hAnsi="Arial" w:cs="Arial"/>
          <w:color w:val="222222"/>
          <w:sz w:val="18"/>
          <w:szCs w:val="18"/>
          <w:lang w:val="pt-BR"/>
        </w:rPr>
        <w:t>Lista de Inidôneos, mantida pelo Tribunal de Contas da União – TCU;</w:t>
      </w:r>
    </w:p>
    <w:p w:rsidR="00F90709" w:rsidRPr="00E946EC" w:rsidRDefault="00F90709" w:rsidP="00F90709">
      <w:pPr>
        <w:numPr>
          <w:ilvl w:val="2"/>
          <w:numId w:val="52"/>
        </w:numPr>
        <w:spacing w:before="120" w:after="120" w:line="240" w:lineRule="atLeast"/>
        <w:ind w:left="1134" w:hanging="567"/>
        <w:jc w:val="both"/>
        <w:rPr>
          <w:rFonts w:ascii="Arial" w:hAnsi="Arial" w:cs="Arial"/>
          <w:color w:val="222222"/>
          <w:sz w:val="18"/>
          <w:szCs w:val="18"/>
          <w:lang w:val="pt-BR"/>
        </w:rPr>
      </w:pPr>
      <w:r w:rsidRPr="00E946EC">
        <w:rPr>
          <w:rFonts w:ascii="Arial" w:hAnsi="Arial" w:cs="Arial"/>
          <w:color w:val="222222"/>
          <w:sz w:val="18"/>
          <w:szCs w:val="18"/>
          <w:lang w:val="pt-BR"/>
        </w:rPr>
        <w:lastRenderedPageBreak/>
        <w:t>Lista de Inidôneos, mantida pelo Tribunal de Contas do Estado de Mato Grosso – TCE/MT;</w:t>
      </w:r>
    </w:p>
    <w:p w:rsidR="00F90709" w:rsidRPr="00E946EC" w:rsidRDefault="00F90709" w:rsidP="00F90709">
      <w:pPr>
        <w:numPr>
          <w:ilvl w:val="2"/>
          <w:numId w:val="52"/>
        </w:numPr>
        <w:spacing w:before="120" w:after="120" w:line="240" w:lineRule="atLeast"/>
        <w:ind w:left="1134" w:hanging="567"/>
        <w:jc w:val="both"/>
        <w:rPr>
          <w:rFonts w:ascii="Arial" w:hAnsi="Arial" w:cs="Arial"/>
          <w:color w:val="000000"/>
          <w:sz w:val="18"/>
          <w:szCs w:val="18"/>
          <w:lang w:val="pt-BR"/>
        </w:rPr>
      </w:pPr>
      <w:r w:rsidRPr="00E946EC">
        <w:rPr>
          <w:rFonts w:ascii="Arial" w:hAnsi="Arial" w:cs="Arial"/>
          <w:color w:val="000000"/>
          <w:sz w:val="18"/>
          <w:szCs w:val="18"/>
          <w:lang w:val="pt-BR"/>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F90709" w:rsidRPr="00E946EC" w:rsidRDefault="00F90709" w:rsidP="00F90709">
      <w:pPr>
        <w:numPr>
          <w:ilvl w:val="2"/>
          <w:numId w:val="52"/>
        </w:numPr>
        <w:spacing w:before="120" w:after="120" w:line="240" w:lineRule="atLeast"/>
        <w:ind w:left="1134" w:hanging="567"/>
        <w:jc w:val="both"/>
        <w:rPr>
          <w:rFonts w:ascii="Arial" w:hAnsi="Arial" w:cs="Arial"/>
          <w:color w:val="222222"/>
          <w:sz w:val="18"/>
          <w:szCs w:val="18"/>
          <w:lang w:val="pt-BR"/>
        </w:rPr>
      </w:pPr>
      <w:r w:rsidRPr="00E946EC">
        <w:rPr>
          <w:rFonts w:ascii="Arial" w:hAnsi="Arial" w:cs="Arial"/>
          <w:color w:val="000000"/>
          <w:sz w:val="18"/>
          <w:szCs w:val="18"/>
          <w:lang w:val="pt-BR"/>
        </w:rPr>
        <w:t>Constatada a existência de sanção, o (a) pregoeiro (a) reputará a licitante inabilitada, por falta de condição de participação.</w:t>
      </w:r>
    </w:p>
    <w:p w:rsidR="00F90709" w:rsidRPr="00E946EC" w:rsidRDefault="00F90709" w:rsidP="00F90709">
      <w:pPr>
        <w:numPr>
          <w:ilvl w:val="1"/>
          <w:numId w:val="52"/>
        </w:numPr>
        <w:spacing w:before="120" w:after="120" w:line="240" w:lineRule="atLeast"/>
        <w:ind w:left="567" w:hanging="567"/>
        <w:jc w:val="both"/>
        <w:rPr>
          <w:rFonts w:ascii="Arial" w:hAnsi="Arial" w:cs="Arial"/>
          <w:snapToGrid w:val="0"/>
          <w:sz w:val="18"/>
          <w:szCs w:val="18"/>
          <w:lang w:val="pt-BR"/>
        </w:rPr>
      </w:pPr>
      <w:r w:rsidRPr="00E946EC">
        <w:rPr>
          <w:rFonts w:ascii="Arial" w:hAnsi="Arial" w:cs="Arial"/>
          <w:snapToGrid w:val="0"/>
          <w:sz w:val="18"/>
          <w:szCs w:val="18"/>
          <w:lang w:val="pt-BR"/>
        </w:rPr>
        <w:t xml:space="preserve">Os documentos de habilitação que deverão ser apresentados, de forma </w:t>
      </w:r>
      <w:r w:rsidRPr="00E946EC">
        <w:rPr>
          <w:rFonts w:ascii="Arial" w:hAnsi="Arial" w:cs="Arial"/>
          <w:snapToGrid w:val="0"/>
          <w:color w:val="000000"/>
          <w:sz w:val="18"/>
          <w:szCs w:val="18"/>
          <w:lang w:val="pt-BR"/>
        </w:rPr>
        <w:t xml:space="preserve">numerada, </w:t>
      </w:r>
      <w:proofErr w:type="spellStart"/>
      <w:r w:rsidRPr="00E946EC">
        <w:rPr>
          <w:rFonts w:ascii="Arial" w:hAnsi="Arial" w:cs="Arial"/>
          <w:snapToGrid w:val="0"/>
          <w:color w:val="000000"/>
          <w:sz w:val="18"/>
          <w:szCs w:val="18"/>
          <w:lang w:val="pt-BR"/>
        </w:rPr>
        <w:t>sequencial</w:t>
      </w:r>
      <w:proofErr w:type="spellEnd"/>
      <w:r w:rsidRPr="00E946EC">
        <w:rPr>
          <w:rFonts w:ascii="Arial" w:hAnsi="Arial" w:cs="Arial"/>
          <w:snapToGrid w:val="0"/>
          <w:color w:val="000000"/>
          <w:sz w:val="18"/>
          <w:szCs w:val="18"/>
          <w:lang w:val="pt-BR"/>
        </w:rPr>
        <w:t>,</w:t>
      </w:r>
      <w:r w:rsidRPr="00E946EC">
        <w:rPr>
          <w:rFonts w:ascii="Arial" w:hAnsi="Arial" w:cs="Arial"/>
          <w:snapToGrid w:val="0"/>
          <w:sz w:val="18"/>
          <w:szCs w:val="18"/>
          <w:lang w:val="pt-BR"/>
        </w:rPr>
        <w:t xml:space="preserve"> são os seguintes</w:t>
      </w:r>
      <w:bookmarkEnd w:id="72"/>
      <w:r w:rsidRPr="00E946EC">
        <w:rPr>
          <w:rFonts w:ascii="Arial" w:hAnsi="Arial" w:cs="Arial"/>
          <w:snapToGrid w:val="0"/>
          <w:sz w:val="18"/>
          <w:szCs w:val="18"/>
          <w:lang w:val="pt-BR"/>
        </w:rPr>
        <w:t>:</w:t>
      </w:r>
    </w:p>
    <w:p w:rsidR="00F90709" w:rsidRPr="00E946EC" w:rsidRDefault="00F90709" w:rsidP="00F90709">
      <w:pPr>
        <w:numPr>
          <w:ilvl w:val="2"/>
          <w:numId w:val="52"/>
        </w:numPr>
        <w:tabs>
          <w:tab w:val="left" w:pos="567"/>
        </w:tabs>
        <w:spacing w:before="120" w:after="120" w:line="240" w:lineRule="atLeast"/>
        <w:ind w:left="1134" w:hanging="567"/>
        <w:jc w:val="both"/>
        <w:rPr>
          <w:rFonts w:ascii="Arial" w:hAnsi="Arial" w:cs="Arial"/>
          <w:b/>
          <w:bCs/>
          <w:sz w:val="18"/>
          <w:szCs w:val="18"/>
          <w:lang w:val="pt-BR"/>
        </w:rPr>
      </w:pPr>
      <w:bookmarkStart w:id="74" w:name="_Hlk96326461"/>
      <w:r w:rsidRPr="00E946EC">
        <w:rPr>
          <w:rFonts w:ascii="Arial" w:hAnsi="Arial" w:cs="Arial"/>
          <w:b/>
          <w:bCs/>
          <w:sz w:val="18"/>
          <w:szCs w:val="18"/>
          <w:lang w:val="pt-BR"/>
        </w:rPr>
        <w:t>Relativos à Habilitação Jurídica:</w:t>
      </w:r>
    </w:p>
    <w:p w:rsidR="00F90709" w:rsidRPr="00E946EC" w:rsidRDefault="00F90709" w:rsidP="00F90709">
      <w:pPr>
        <w:pStyle w:val="Estilo2"/>
        <w:numPr>
          <w:ilvl w:val="1"/>
          <w:numId w:val="59"/>
        </w:numPr>
        <w:tabs>
          <w:tab w:val="left" w:pos="1134"/>
        </w:tabs>
        <w:spacing w:before="120" w:after="120" w:line="240" w:lineRule="atLeast"/>
        <w:ind w:left="1701" w:hanging="567"/>
        <w:rPr>
          <w:rFonts w:ascii="Arial" w:hAnsi="Arial" w:cs="Arial"/>
          <w:sz w:val="18"/>
          <w:szCs w:val="18"/>
        </w:rPr>
      </w:pPr>
      <w:r w:rsidRPr="00E946EC">
        <w:rPr>
          <w:rFonts w:ascii="Arial" w:hAnsi="Arial" w:cs="Arial"/>
          <w:sz w:val="18"/>
          <w:szCs w:val="18"/>
        </w:rPr>
        <w:t>Cédula de Identidade ou documento equivalente (com foto) do representante legal;</w:t>
      </w:r>
    </w:p>
    <w:p w:rsidR="00F90709" w:rsidRPr="00E946EC" w:rsidRDefault="00F90709" w:rsidP="00F90709">
      <w:pPr>
        <w:pStyle w:val="Estilo2"/>
        <w:numPr>
          <w:ilvl w:val="1"/>
          <w:numId w:val="59"/>
        </w:numPr>
        <w:tabs>
          <w:tab w:val="left" w:pos="1134"/>
        </w:tabs>
        <w:spacing w:before="120" w:after="120" w:line="240" w:lineRule="atLeast"/>
        <w:ind w:left="1701" w:hanging="567"/>
        <w:rPr>
          <w:rFonts w:ascii="Arial" w:hAnsi="Arial" w:cs="Arial"/>
          <w:color w:val="000000"/>
          <w:sz w:val="18"/>
          <w:szCs w:val="18"/>
        </w:rPr>
      </w:pPr>
      <w:r w:rsidRPr="00E946EC">
        <w:rPr>
          <w:rFonts w:ascii="Arial" w:hAnsi="Arial" w:cs="Arial"/>
          <w:color w:val="000000"/>
          <w:sz w:val="18"/>
          <w:szCs w:val="18"/>
        </w:rPr>
        <w:t>Requerimento de empresário, no caso de empresa individual;</w:t>
      </w:r>
    </w:p>
    <w:p w:rsidR="00F90709" w:rsidRPr="00E946EC" w:rsidRDefault="00F90709" w:rsidP="00F90709">
      <w:pPr>
        <w:pStyle w:val="Estilo2"/>
        <w:numPr>
          <w:ilvl w:val="1"/>
          <w:numId w:val="59"/>
        </w:numPr>
        <w:tabs>
          <w:tab w:val="left" w:pos="1134"/>
        </w:tabs>
        <w:spacing w:before="120" w:after="120" w:line="240" w:lineRule="atLeast"/>
        <w:ind w:left="1701" w:hanging="567"/>
        <w:rPr>
          <w:rFonts w:ascii="Arial" w:hAnsi="Arial" w:cs="Arial"/>
          <w:color w:val="000000"/>
          <w:sz w:val="18"/>
          <w:szCs w:val="18"/>
        </w:rPr>
      </w:pPr>
      <w:bookmarkStart w:id="75" w:name="_Hlk8827128"/>
      <w:r w:rsidRPr="00E946EC">
        <w:rPr>
          <w:rFonts w:ascii="Arial" w:hAnsi="Arial" w:cs="Arial"/>
          <w:sz w:val="18"/>
          <w:szCs w:val="18"/>
        </w:rPr>
        <w:t xml:space="preserve">Ato constitutivo (Estatuto ou Contrato Social) em </w:t>
      </w:r>
      <w:proofErr w:type="gramStart"/>
      <w:r w:rsidRPr="00E946EC">
        <w:rPr>
          <w:rFonts w:ascii="Arial" w:hAnsi="Arial" w:cs="Arial"/>
          <w:sz w:val="18"/>
          <w:szCs w:val="18"/>
        </w:rPr>
        <w:t>vigor devidamente registrado, em se tratando de sociedades comerciais, acompanhado de documento comprobatório de seus administradores</w:t>
      </w:r>
      <w:proofErr w:type="gramEnd"/>
      <w:r w:rsidRPr="00E946EC">
        <w:rPr>
          <w:rFonts w:ascii="Arial" w:hAnsi="Arial" w:cs="Arial"/>
          <w:sz w:val="18"/>
          <w:szCs w:val="18"/>
        </w:rPr>
        <w:t>. E</w:t>
      </w:r>
      <w:r w:rsidRPr="00E946EC">
        <w:rPr>
          <w:rFonts w:ascii="Arial" w:hAnsi="Arial" w:cs="Arial"/>
          <w:color w:val="000000"/>
          <w:sz w:val="18"/>
          <w:szCs w:val="18"/>
        </w:rPr>
        <w:t xml:space="preserve"> no caso de sociedades por ações, acompanhado de documentos de eleição de seus administradores;</w:t>
      </w:r>
    </w:p>
    <w:p w:rsidR="00F90709" w:rsidRPr="00E946EC" w:rsidRDefault="00F90709" w:rsidP="00F90709">
      <w:pPr>
        <w:pStyle w:val="Estilo2"/>
        <w:numPr>
          <w:ilvl w:val="1"/>
          <w:numId w:val="59"/>
        </w:numPr>
        <w:tabs>
          <w:tab w:val="left" w:pos="1134"/>
        </w:tabs>
        <w:spacing w:before="120" w:after="120" w:line="240" w:lineRule="atLeast"/>
        <w:ind w:left="1701" w:hanging="567"/>
        <w:rPr>
          <w:rFonts w:ascii="Arial" w:hAnsi="Arial" w:cs="Arial"/>
          <w:sz w:val="18"/>
          <w:szCs w:val="18"/>
        </w:rPr>
      </w:pPr>
      <w:r w:rsidRPr="00E946EC">
        <w:rPr>
          <w:rFonts w:ascii="Arial" w:hAnsi="Arial" w:cs="Arial"/>
          <w:sz w:val="18"/>
          <w:szCs w:val="18"/>
        </w:rPr>
        <w:t xml:space="preserve">Certificado de Condição de </w:t>
      </w:r>
      <w:proofErr w:type="spellStart"/>
      <w:r w:rsidRPr="00E946EC">
        <w:rPr>
          <w:rFonts w:ascii="Arial" w:hAnsi="Arial" w:cs="Arial"/>
          <w:sz w:val="18"/>
          <w:szCs w:val="18"/>
        </w:rPr>
        <w:t>Microempreendedor</w:t>
      </w:r>
      <w:proofErr w:type="spellEnd"/>
      <w:r w:rsidRPr="00E946EC">
        <w:rPr>
          <w:rFonts w:ascii="Arial" w:hAnsi="Arial" w:cs="Arial"/>
          <w:sz w:val="18"/>
          <w:szCs w:val="18"/>
        </w:rPr>
        <w:t xml:space="preserve"> Individual – CCMEI, no caso de </w:t>
      </w:r>
      <w:proofErr w:type="spellStart"/>
      <w:r w:rsidRPr="00E946EC">
        <w:rPr>
          <w:rFonts w:ascii="Arial" w:hAnsi="Arial" w:cs="Arial"/>
          <w:sz w:val="18"/>
          <w:szCs w:val="18"/>
        </w:rPr>
        <w:t>Microempreendedor</w:t>
      </w:r>
      <w:proofErr w:type="spellEnd"/>
      <w:r w:rsidRPr="00E946EC">
        <w:rPr>
          <w:rFonts w:ascii="Arial" w:hAnsi="Arial" w:cs="Arial"/>
          <w:sz w:val="18"/>
          <w:szCs w:val="18"/>
        </w:rPr>
        <w:t xml:space="preserve"> Individual;</w:t>
      </w:r>
    </w:p>
    <w:p w:rsidR="00F90709" w:rsidRPr="00E946EC" w:rsidRDefault="00F90709" w:rsidP="00F90709">
      <w:pPr>
        <w:pStyle w:val="Estilo2"/>
        <w:numPr>
          <w:ilvl w:val="1"/>
          <w:numId w:val="59"/>
        </w:numPr>
        <w:tabs>
          <w:tab w:val="left" w:pos="1134"/>
        </w:tabs>
        <w:spacing w:before="120" w:after="120" w:line="240" w:lineRule="atLeast"/>
        <w:ind w:left="1701" w:hanging="567"/>
        <w:rPr>
          <w:rFonts w:ascii="Arial" w:hAnsi="Arial" w:cs="Arial"/>
          <w:sz w:val="18"/>
          <w:szCs w:val="18"/>
        </w:rPr>
      </w:pPr>
      <w:r w:rsidRPr="00E946EC">
        <w:rPr>
          <w:rFonts w:ascii="Arial" w:hAnsi="Arial" w:cs="Arial"/>
          <w:sz w:val="18"/>
          <w:szCs w:val="18"/>
        </w:rPr>
        <w:t>Inscrição do ato constitutivo, no caso de sociedades civis, acompanhada de prova de diretoria em exercício;</w:t>
      </w:r>
    </w:p>
    <w:p w:rsidR="00F90709" w:rsidRPr="00E946EC" w:rsidRDefault="00F90709" w:rsidP="00F90709">
      <w:pPr>
        <w:pStyle w:val="Estilo2"/>
        <w:numPr>
          <w:ilvl w:val="1"/>
          <w:numId w:val="59"/>
        </w:numPr>
        <w:tabs>
          <w:tab w:val="left" w:pos="1134"/>
        </w:tabs>
        <w:spacing w:before="120" w:after="120" w:line="240" w:lineRule="atLeast"/>
        <w:ind w:left="1701" w:hanging="567"/>
        <w:rPr>
          <w:rFonts w:ascii="Arial" w:hAnsi="Arial" w:cs="Arial"/>
          <w:sz w:val="18"/>
          <w:szCs w:val="18"/>
        </w:rPr>
      </w:pPr>
      <w:r w:rsidRPr="00E946EC">
        <w:rPr>
          <w:rFonts w:ascii="Arial" w:hAnsi="Arial" w:cs="Arial"/>
          <w:sz w:val="18"/>
          <w:szCs w:val="18"/>
        </w:rPr>
        <w:t>Decreto de autorização, em se tratando de empresa ou sociedade estrangeira em funcionamento no País, e ato de registro ou autorização para funcionamento expedido pelo Órgão competente, quando a atividade assim o exigir;</w:t>
      </w:r>
    </w:p>
    <w:p w:rsidR="00F90709" w:rsidRPr="00E946EC" w:rsidRDefault="00F90709" w:rsidP="00F90709">
      <w:pPr>
        <w:numPr>
          <w:ilvl w:val="3"/>
          <w:numId w:val="52"/>
        </w:numPr>
        <w:tabs>
          <w:tab w:val="left" w:pos="1134"/>
        </w:tabs>
        <w:spacing w:before="120" w:after="120" w:line="240" w:lineRule="atLeast"/>
        <w:ind w:left="1985" w:hanging="851"/>
        <w:jc w:val="both"/>
        <w:rPr>
          <w:rFonts w:ascii="Arial" w:hAnsi="Arial" w:cs="Arial"/>
          <w:sz w:val="18"/>
          <w:szCs w:val="18"/>
          <w:lang w:val="pt-BR"/>
        </w:rPr>
      </w:pPr>
      <w:r w:rsidRPr="00E946EC">
        <w:rPr>
          <w:rFonts w:ascii="Arial" w:hAnsi="Arial" w:cs="Arial"/>
          <w:sz w:val="18"/>
          <w:szCs w:val="18"/>
          <w:lang w:val="pt-BR"/>
        </w:rPr>
        <w:t>Os documentos acima deverão estar acompanhados de todas as alterações ou da consolidação respectiva</w:t>
      </w:r>
      <w:bookmarkEnd w:id="74"/>
      <w:r w:rsidRPr="00E946EC">
        <w:rPr>
          <w:rFonts w:ascii="Arial" w:hAnsi="Arial" w:cs="Arial"/>
          <w:sz w:val="18"/>
          <w:szCs w:val="18"/>
          <w:lang w:val="pt-BR"/>
        </w:rPr>
        <w:t>.</w:t>
      </w:r>
    </w:p>
    <w:p w:rsidR="00F90709" w:rsidRPr="00E946EC" w:rsidRDefault="00F90709" w:rsidP="00F90709">
      <w:pPr>
        <w:numPr>
          <w:ilvl w:val="2"/>
          <w:numId w:val="52"/>
        </w:numPr>
        <w:tabs>
          <w:tab w:val="left" w:pos="567"/>
        </w:tabs>
        <w:spacing w:before="120" w:after="120" w:line="240" w:lineRule="atLeast"/>
        <w:ind w:left="1134" w:hanging="567"/>
        <w:jc w:val="both"/>
        <w:rPr>
          <w:rFonts w:ascii="Arial" w:hAnsi="Arial" w:cs="Arial"/>
          <w:b/>
          <w:bCs/>
          <w:sz w:val="18"/>
          <w:szCs w:val="18"/>
          <w:lang w:val="pt-BR"/>
        </w:rPr>
      </w:pPr>
      <w:bookmarkStart w:id="76" w:name="_Hlk96326538"/>
      <w:bookmarkEnd w:id="75"/>
      <w:r w:rsidRPr="00E946EC">
        <w:rPr>
          <w:rFonts w:ascii="Arial" w:hAnsi="Arial" w:cs="Arial"/>
          <w:b/>
          <w:bCs/>
          <w:sz w:val="18"/>
          <w:szCs w:val="18"/>
          <w:lang w:val="pt-BR"/>
        </w:rPr>
        <w:t>Relativos à Regularidade Fiscal e Trabalhista</w:t>
      </w:r>
    </w:p>
    <w:p w:rsidR="00F90709" w:rsidRPr="00E946EC" w:rsidRDefault="00F90709" w:rsidP="00F90709">
      <w:pPr>
        <w:pStyle w:val="Estilo2"/>
        <w:numPr>
          <w:ilvl w:val="0"/>
          <w:numId w:val="60"/>
        </w:numPr>
        <w:tabs>
          <w:tab w:val="left" w:pos="1134"/>
        </w:tabs>
        <w:spacing w:before="120" w:after="120" w:line="240" w:lineRule="atLeast"/>
        <w:ind w:left="1701" w:hanging="567"/>
        <w:rPr>
          <w:rFonts w:ascii="Arial" w:hAnsi="Arial" w:cs="Arial"/>
          <w:bCs/>
          <w:sz w:val="18"/>
          <w:szCs w:val="18"/>
        </w:rPr>
      </w:pPr>
      <w:r w:rsidRPr="00E946EC">
        <w:rPr>
          <w:rFonts w:ascii="Arial" w:hAnsi="Arial" w:cs="Arial"/>
          <w:bCs/>
          <w:sz w:val="18"/>
          <w:szCs w:val="18"/>
        </w:rPr>
        <w:t>Prova de inscrição no Cadastro Nacional de Pessoas Jurídicas (CNPJ);</w:t>
      </w:r>
    </w:p>
    <w:p w:rsidR="00F90709" w:rsidRPr="00E946EC" w:rsidRDefault="00F90709" w:rsidP="00F90709">
      <w:pPr>
        <w:pStyle w:val="Estilo2"/>
        <w:numPr>
          <w:ilvl w:val="0"/>
          <w:numId w:val="60"/>
        </w:numPr>
        <w:tabs>
          <w:tab w:val="left" w:pos="1134"/>
        </w:tabs>
        <w:spacing w:before="120" w:after="120" w:line="240" w:lineRule="atLeast"/>
        <w:ind w:left="1701" w:hanging="567"/>
        <w:rPr>
          <w:rFonts w:ascii="Arial" w:hAnsi="Arial" w:cs="Arial"/>
          <w:sz w:val="18"/>
          <w:szCs w:val="18"/>
        </w:rPr>
      </w:pPr>
      <w:r w:rsidRPr="00E946EC">
        <w:rPr>
          <w:rFonts w:ascii="Arial" w:hAnsi="Arial" w:cs="Arial"/>
          <w:sz w:val="18"/>
          <w:szCs w:val="18"/>
        </w:rPr>
        <w:t xml:space="preserve">Certidão Conjunta de Tributos Federais, Dívida Ativa da União e Previdenciária, podendo a mesma ser retirada no site: </w:t>
      </w:r>
      <w:proofErr w:type="gramStart"/>
      <w:r w:rsidRPr="00E946EC">
        <w:rPr>
          <w:rStyle w:val="Hyperlink"/>
          <w:rFonts w:ascii="Arial" w:hAnsi="Arial" w:cs="Arial"/>
          <w:b/>
          <w:sz w:val="18"/>
          <w:szCs w:val="18"/>
        </w:rPr>
        <w:t>https</w:t>
      </w:r>
      <w:proofErr w:type="gramEnd"/>
      <w:r w:rsidRPr="00E946EC">
        <w:rPr>
          <w:rStyle w:val="Hyperlink"/>
          <w:rFonts w:ascii="Arial" w:hAnsi="Arial" w:cs="Arial"/>
          <w:b/>
          <w:sz w:val="18"/>
          <w:szCs w:val="18"/>
        </w:rPr>
        <w:t>://www.gov.br/receitafederal</w:t>
      </w:r>
      <w:r w:rsidRPr="00E946EC">
        <w:rPr>
          <w:rFonts w:ascii="Arial" w:hAnsi="Arial" w:cs="Arial"/>
          <w:sz w:val="18"/>
          <w:szCs w:val="18"/>
        </w:rPr>
        <w:t>;</w:t>
      </w:r>
    </w:p>
    <w:p w:rsidR="00F90709" w:rsidRPr="00E946EC" w:rsidRDefault="00F90709" w:rsidP="00F90709">
      <w:pPr>
        <w:pStyle w:val="Estilo2"/>
        <w:numPr>
          <w:ilvl w:val="0"/>
          <w:numId w:val="60"/>
        </w:numPr>
        <w:tabs>
          <w:tab w:val="left" w:pos="1134"/>
        </w:tabs>
        <w:spacing w:before="120" w:after="120" w:line="240" w:lineRule="atLeast"/>
        <w:ind w:left="1701" w:hanging="567"/>
        <w:rPr>
          <w:rFonts w:ascii="Arial" w:hAnsi="Arial" w:cs="Arial"/>
          <w:sz w:val="18"/>
          <w:szCs w:val="18"/>
        </w:rPr>
      </w:pPr>
      <w:r w:rsidRPr="00E946EC">
        <w:rPr>
          <w:rFonts w:ascii="Arial" w:hAnsi="Arial" w:cs="Arial"/>
          <w:sz w:val="18"/>
          <w:szCs w:val="18"/>
        </w:rPr>
        <w:t xml:space="preserve">Certidão Conjunta de Pendências Tributárias e Não Tributárias junto à </w:t>
      </w:r>
      <w:proofErr w:type="spellStart"/>
      <w:r w:rsidRPr="00E946EC">
        <w:rPr>
          <w:rFonts w:ascii="Arial" w:hAnsi="Arial" w:cs="Arial"/>
          <w:sz w:val="18"/>
          <w:szCs w:val="18"/>
        </w:rPr>
        <w:t>Sefaz</w:t>
      </w:r>
      <w:proofErr w:type="spellEnd"/>
      <w:r w:rsidRPr="00E946EC">
        <w:rPr>
          <w:rFonts w:ascii="Arial" w:hAnsi="Arial" w:cs="Arial"/>
          <w:sz w:val="18"/>
          <w:szCs w:val="18"/>
        </w:rPr>
        <w:t xml:space="preserve"> e a Procuradoria Geral do Estado de Mato Grosso. A mesma poderá ser retirada no site: </w:t>
      </w:r>
      <w:hyperlink r:id="rId16" w:tgtFrame="_blank" w:history="1"/>
      <w:hyperlink r:id="rId17" w:tgtFrame="_blank" w:history="1"/>
      <w:hyperlink r:id="rId18" w:history="1">
        <w:r w:rsidRPr="00E946EC">
          <w:rPr>
            <w:rStyle w:val="Hyperlink"/>
            <w:rFonts w:ascii="Arial" w:hAnsi="Arial" w:cs="Arial"/>
            <w:b/>
            <w:sz w:val="18"/>
            <w:szCs w:val="18"/>
          </w:rPr>
          <w:t>www.</w:t>
        </w:r>
      </w:hyperlink>
      <w:proofErr w:type="gramStart"/>
      <w:r w:rsidRPr="00E946EC">
        <w:rPr>
          <w:rStyle w:val="Hyperlink"/>
          <w:rFonts w:ascii="Arial" w:hAnsi="Arial" w:cs="Arial"/>
          <w:b/>
          <w:sz w:val="18"/>
          <w:szCs w:val="18"/>
        </w:rPr>
        <w:t>sefaz.</w:t>
      </w:r>
      <w:proofErr w:type="gramEnd"/>
      <w:r w:rsidRPr="00E946EC">
        <w:rPr>
          <w:rStyle w:val="Hyperlink"/>
          <w:rFonts w:ascii="Arial" w:hAnsi="Arial" w:cs="Arial"/>
          <w:b/>
          <w:sz w:val="18"/>
          <w:szCs w:val="18"/>
        </w:rPr>
        <w:t>mt.gov.br</w:t>
      </w:r>
      <w:r w:rsidRPr="00E946EC">
        <w:rPr>
          <w:rFonts w:ascii="Arial" w:hAnsi="Arial" w:cs="Arial"/>
          <w:sz w:val="18"/>
          <w:szCs w:val="18"/>
        </w:rPr>
        <w:t>, para empresas sediadas no Estado de Mato Grosso;</w:t>
      </w:r>
    </w:p>
    <w:p w:rsidR="00F90709" w:rsidRPr="00E946EC" w:rsidRDefault="00F90709" w:rsidP="00F90709">
      <w:pPr>
        <w:pStyle w:val="PargrafodaLista"/>
        <w:numPr>
          <w:ilvl w:val="0"/>
          <w:numId w:val="58"/>
        </w:numPr>
        <w:tabs>
          <w:tab w:val="left" w:pos="0"/>
          <w:tab w:val="left" w:pos="1134"/>
        </w:tabs>
        <w:spacing w:before="120" w:after="120" w:line="240" w:lineRule="atLeast"/>
        <w:ind w:left="1701" w:hanging="567"/>
        <w:jc w:val="both"/>
        <w:rPr>
          <w:rFonts w:ascii="Arial" w:hAnsi="Arial" w:cs="Arial"/>
          <w:vanish/>
          <w:sz w:val="18"/>
          <w:szCs w:val="18"/>
        </w:rPr>
      </w:pPr>
    </w:p>
    <w:p w:rsidR="00F90709" w:rsidRPr="00E946EC" w:rsidRDefault="00F90709" w:rsidP="00F90709">
      <w:pPr>
        <w:pStyle w:val="PargrafodaLista"/>
        <w:numPr>
          <w:ilvl w:val="0"/>
          <w:numId w:val="58"/>
        </w:numPr>
        <w:tabs>
          <w:tab w:val="left" w:pos="0"/>
          <w:tab w:val="left" w:pos="1134"/>
        </w:tabs>
        <w:spacing w:before="120" w:after="120" w:line="240" w:lineRule="atLeast"/>
        <w:ind w:left="1701" w:hanging="567"/>
        <w:jc w:val="both"/>
        <w:rPr>
          <w:rFonts w:ascii="Arial" w:hAnsi="Arial" w:cs="Arial"/>
          <w:vanish/>
          <w:sz w:val="18"/>
          <w:szCs w:val="18"/>
        </w:rPr>
      </w:pPr>
    </w:p>
    <w:p w:rsidR="00F90709" w:rsidRPr="00E946EC" w:rsidRDefault="00F90709" w:rsidP="00F90709">
      <w:pPr>
        <w:pStyle w:val="PargrafodaLista"/>
        <w:numPr>
          <w:ilvl w:val="0"/>
          <w:numId w:val="58"/>
        </w:numPr>
        <w:tabs>
          <w:tab w:val="left" w:pos="0"/>
          <w:tab w:val="left" w:pos="1134"/>
        </w:tabs>
        <w:spacing w:before="120" w:after="120" w:line="240" w:lineRule="atLeast"/>
        <w:ind w:left="1701" w:hanging="567"/>
        <w:jc w:val="both"/>
        <w:rPr>
          <w:rFonts w:ascii="Arial" w:hAnsi="Arial" w:cs="Arial"/>
          <w:vanish/>
          <w:sz w:val="18"/>
          <w:szCs w:val="18"/>
        </w:rPr>
      </w:pPr>
    </w:p>
    <w:p w:rsidR="00F90709" w:rsidRPr="00E946EC" w:rsidRDefault="00F90709" w:rsidP="00F90709">
      <w:pPr>
        <w:numPr>
          <w:ilvl w:val="1"/>
          <w:numId w:val="58"/>
        </w:numPr>
        <w:tabs>
          <w:tab w:val="left" w:pos="1701"/>
        </w:tabs>
        <w:spacing w:before="120" w:after="120" w:line="240" w:lineRule="atLeast"/>
        <w:ind w:left="2268" w:hanging="567"/>
        <w:jc w:val="both"/>
        <w:rPr>
          <w:rFonts w:ascii="Arial" w:hAnsi="Arial" w:cs="Arial"/>
          <w:sz w:val="18"/>
          <w:szCs w:val="18"/>
          <w:lang w:val="pt-BR"/>
        </w:rPr>
      </w:pPr>
      <w:r w:rsidRPr="00E946EC">
        <w:rPr>
          <w:rFonts w:ascii="Arial" w:hAnsi="Arial" w:cs="Arial"/>
          <w:sz w:val="18"/>
          <w:szCs w:val="18"/>
          <w:lang w:val="pt-BR"/>
        </w:rPr>
        <w:t>Para as empresas sediadas em outras unidades da federação, deverá ser apresentada Certidão Negativa de Débitos da Dívida Ativa, de competência da Procuradoria Geral do Estado do respectivo domicílio tributário ou sede, desde que seja consolidada com a certidão da respectiva Fazenda Pública;</w:t>
      </w:r>
    </w:p>
    <w:p w:rsidR="00F90709" w:rsidRPr="00E946EC" w:rsidRDefault="00F90709" w:rsidP="00F90709">
      <w:pPr>
        <w:numPr>
          <w:ilvl w:val="1"/>
          <w:numId w:val="58"/>
        </w:numPr>
        <w:tabs>
          <w:tab w:val="left" w:pos="1701"/>
        </w:tabs>
        <w:spacing w:before="120" w:after="120" w:line="240" w:lineRule="atLeast"/>
        <w:ind w:left="2268" w:hanging="567"/>
        <w:jc w:val="both"/>
        <w:rPr>
          <w:rFonts w:ascii="Arial" w:hAnsi="Arial" w:cs="Arial"/>
          <w:sz w:val="18"/>
          <w:szCs w:val="18"/>
          <w:lang w:val="pt-BR"/>
        </w:rPr>
      </w:pPr>
      <w:r w:rsidRPr="00E946EC">
        <w:rPr>
          <w:rFonts w:ascii="Arial" w:hAnsi="Arial" w:cs="Arial"/>
          <w:sz w:val="18"/>
          <w:szCs w:val="18"/>
          <w:lang w:val="pt-BR"/>
        </w:rPr>
        <w:t xml:space="preserve">Nos casos em que não for possível a certidão consolidada, será suficiente a CND específica para participar de </w:t>
      </w:r>
      <w:proofErr w:type="gramStart"/>
      <w:r w:rsidRPr="00E946EC">
        <w:rPr>
          <w:rFonts w:ascii="Arial" w:hAnsi="Arial" w:cs="Arial"/>
          <w:sz w:val="18"/>
          <w:szCs w:val="18"/>
          <w:lang w:val="pt-BR"/>
        </w:rPr>
        <w:t>licitações expedida pelo órgão competente do respectivo domicílio tributário ou sede</w:t>
      </w:r>
      <w:proofErr w:type="gramEnd"/>
      <w:r w:rsidRPr="00E946EC">
        <w:rPr>
          <w:rFonts w:ascii="Arial" w:hAnsi="Arial" w:cs="Arial"/>
          <w:sz w:val="18"/>
          <w:szCs w:val="18"/>
          <w:lang w:val="pt-BR"/>
        </w:rPr>
        <w:t>.</w:t>
      </w:r>
    </w:p>
    <w:p w:rsidR="00F90709" w:rsidRPr="00E946EC" w:rsidRDefault="00F90709" w:rsidP="00F90709">
      <w:pPr>
        <w:pStyle w:val="Estilo2"/>
        <w:numPr>
          <w:ilvl w:val="0"/>
          <w:numId w:val="60"/>
        </w:numPr>
        <w:tabs>
          <w:tab w:val="left" w:pos="1134"/>
        </w:tabs>
        <w:spacing w:before="120" w:after="120" w:line="240" w:lineRule="atLeast"/>
        <w:ind w:left="1701" w:hanging="567"/>
        <w:rPr>
          <w:rFonts w:ascii="Arial" w:hAnsi="Arial" w:cs="Arial"/>
          <w:color w:val="000000"/>
          <w:sz w:val="18"/>
          <w:szCs w:val="18"/>
        </w:rPr>
      </w:pPr>
      <w:r w:rsidRPr="00E946EC">
        <w:rPr>
          <w:rFonts w:ascii="Arial" w:hAnsi="Arial" w:cs="Arial"/>
          <w:color w:val="000000"/>
          <w:sz w:val="18"/>
          <w:szCs w:val="18"/>
        </w:rPr>
        <w:t>Certidão Negativa de Débitos Fiscais Municipal, expedida pela Prefeitura do respectivo domicílio tributário ou sede;</w:t>
      </w:r>
    </w:p>
    <w:p w:rsidR="00F90709" w:rsidRPr="00E946EC" w:rsidRDefault="00F90709" w:rsidP="00F90709">
      <w:pPr>
        <w:pStyle w:val="Estilo2"/>
        <w:numPr>
          <w:ilvl w:val="0"/>
          <w:numId w:val="60"/>
        </w:numPr>
        <w:tabs>
          <w:tab w:val="left" w:pos="1134"/>
        </w:tabs>
        <w:spacing w:before="120" w:after="120" w:line="240" w:lineRule="atLeast"/>
        <w:ind w:left="1701" w:hanging="567"/>
        <w:rPr>
          <w:rFonts w:ascii="Arial" w:hAnsi="Arial" w:cs="Arial"/>
          <w:sz w:val="18"/>
          <w:szCs w:val="18"/>
        </w:rPr>
      </w:pPr>
      <w:r w:rsidRPr="00E946EC">
        <w:rPr>
          <w:rFonts w:ascii="Arial" w:hAnsi="Arial" w:cs="Arial"/>
          <w:color w:val="000000"/>
          <w:sz w:val="18"/>
          <w:szCs w:val="18"/>
        </w:rPr>
        <w:t>Certificado de Regularidade do Fundo de Garantia por Tempo de Serviço (</w:t>
      </w:r>
      <w:r w:rsidRPr="00E946EC">
        <w:rPr>
          <w:rFonts w:ascii="Arial" w:hAnsi="Arial" w:cs="Arial"/>
          <w:sz w:val="18"/>
          <w:szCs w:val="18"/>
        </w:rPr>
        <w:t xml:space="preserve">FGTS). A </w:t>
      </w:r>
      <w:r w:rsidRPr="00E946EC">
        <w:rPr>
          <w:rFonts w:ascii="Arial" w:hAnsi="Arial" w:cs="Arial"/>
          <w:color w:val="000000"/>
          <w:sz w:val="18"/>
          <w:szCs w:val="18"/>
        </w:rPr>
        <w:t>mesma pode ser retirada no site</w:t>
      </w:r>
      <w:r w:rsidRPr="00E946EC">
        <w:rPr>
          <w:rFonts w:ascii="Arial" w:hAnsi="Arial" w:cs="Arial"/>
          <w:sz w:val="18"/>
          <w:szCs w:val="18"/>
        </w:rPr>
        <w:t xml:space="preserve">: </w:t>
      </w:r>
      <w:hyperlink r:id="rId19" w:history="1">
        <w:r w:rsidRPr="00E946EC">
          <w:rPr>
            <w:rStyle w:val="Hyperlink"/>
            <w:rFonts w:ascii="Arial" w:hAnsi="Arial" w:cs="Arial"/>
            <w:b/>
            <w:sz w:val="18"/>
            <w:szCs w:val="18"/>
          </w:rPr>
          <w:t>www.caixa.gov.br</w:t>
        </w:r>
      </w:hyperlink>
      <w:r w:rsidRPr="00E946EC">
        <w:rPr>
          <w:rFonts w:ascii="Arial" w:hAnsi="Arial" w:cs="Arial"/>
          <w:sz w:val="18"/>
          <w:szCs w:val="18"/>
        </w:rPr>
        <w:t>;</w:t>
      </w:r>
    </w:p>
    <w:p w:rsidR="00F90709" w:rsidRPr="00E946EC" w:rsidRDefault="00F90709" w:rsidP="00F90709">
      <w:pPr>
        <w:pStyle w:val="Estilo2"/>
        <w:numPr>
          <w:ilvl w:val="0"/>
          <w:numId w:val="60"/>
        </w:numPr>
        <w:tabs>
          <w:tab w:val="left" w:pos="1134"/>
        </w:tabs>
        <w:spacing w:before="120" w:after="120" w:line="240" w:lineRule="atLeast"/>
        <w:ind w:left="1701" w:hanging="567"/>
        <w:rPr>
          <w:rFonts w:ascii="Arial" w:hAnsi="Arial" w:cs="Arial"/>
          <w:sz w:val="18"/>
          <w:szCs w:val="18"/>
        </w:rPr>
      </w:pPr>
      <w:r w:rsidRPr="00E946EC">
        <w:rPr>
          <w:rFonts w:ascii="Arial" w:hAnsi="Arial" w:cs="Arial"/>
          <w:sz w:val="18"/>
          <w:szCs w:val="18"/>
        </w:rPr>
        <w:t>Certidão Negativa de Débitos Trabalhistas (CNDT) emitida pela Justiça do Trabalho no site do Tribunal Superior do Trabalho</w:t>
      </w:r>
      <w:r w:rsidRPr="00E946EC">
        <w:rPr>
          <w:rFonts w:ascii="Arial" w:hAnsi="Arial" w:cs="Arial"/>
          <w:b/>
          <w:sz w:val="18"/>
          <w:szCs w:val="18"/>
        </w:rPr>
        <w:t xml:space="preserve"> – </w:t>
      </w:r>
      <w:hyperlink r:id="rId20" w:history="1">
        <w:r w:rsidRPr="00E946EC">
          <w:rPr>
            <w:rStyle w:val="Hyperlink"/>
            <w:rFonts w:ascii="Arial" w:hAnsi="Arial" w:cs="Arial"/>
            <w:b/>
            <w:sz w:val="18"/>
            <w:szCs w:val="18"/>
          </w:rPr>
          <w:t>www.tst.jus.br</w:t>
        </w:r>
      </w:hyperlink>
      <w:r w:rsidRPr="00E946EC">
        <w:rPr>
          <w:rFonts w:ascii="Arial" w:hAnsi="Arial" w:cs="Arial"/>
          <w:sz w:val="18"/>
          <w:szCs w:val="18"/>
        </w:rPr>
        <w:t>, que comprove a inexistência de débitos inadimplidos, conforme disposto no art. 29, V da Lei nº 8.666/1993.</w:t>
      </w:r>
    </w:p>
    <w:p w:rsidR="00F90709" w:rsidRPr="00E946EC" w:rsidRDefault="00F90709" w:rsidP="00F90709">
      <w:pPr>
        <w:pStyle w:val="PargrafodaLista"/>
        <w:widowControl/>
        <w:numPr>
          <w:ilvl w:val="1"/>
          <w:numId w:val="45"/>
        </w:numPr>
        <w:suppressAutoHyphens w:val="0"/>
        <w:spacing w:before="120" w:after="120" w:line="240" w:lineRule="atLeast"/>
        <w:jc w:val="both"/>
        <w:rPr>
          <w:rFonts w:ascii="Arial" w:hAnsi="Arial" w:cs="Arial"/>
          <w:vanish/>
          <w:color w:val="000000"/>
          <w:sz w:val="18"/>
          <w:szCs w:val="18"/>
          <w:lang w:val="pt-BR"/>
        </w:rPr>
      </w:pPr>
    </w:p>
    <w:p w:rsidR="00F90709" w:rsidRPr="00E946EC" w:rsidRDefault="00F90709" w:rsidP="00F90709">
      <w:pPr>
        <w:pStyle w:val="PargrafodaLista"/>
        <w:widowControl/>
        <w:numPr>
          <w:ilvl w:val="1"/>
          <w:numId w:val="45"/>
        </w:numPr>
        <w:suppressAutoHyphens w:val="0"/>
        <w:spacing w:before="120" w:after="120" w:line="240" w:lineRule="atLeast"/>
        <w:jc w:val="both"/>
        <w:rPr>
          <w:rFonts w:ascii="Arial" w:hAnsi="Arial" w:cs="Arial"/>
          <w:vanish/>
          <w:color w:val="000000"/>
          <w:sz w:val="18"/>
          <w:szCs w:val="18"/>
          <w:lang w:val="pt-BR"/>
        </w:rPr>
      </w:pPr>
    </w:p>
    <w:p w:rsidR="00F90709" w:rsidRPr="00E946EC" w:rsidRDefault="00F90709" w:rsidP="00F90709">
      <w:pPr>
        <w:pStyle w:val="PargrafodaLista"/>
        <w:widowControl/>
        <w:numPr>
          <w:ilvl w:val="1"/>
          <w:numId w:val="45"/>
        </w:numPr>
        <w:suppressAutoHyphens w:val="0"/>
        <w:spacing w:before="120" w:after="120" w:line="240" w:lineRule="atLeast"/>
        <w:jc w:val="both"/>
        <w:rPr>
          <w:rFonts w:ascii="Arial" w:hAnsi="Arial" w:cs="Arial"/>
          <w:vanish/>
          <w:color w:val="000000"/>
          <w:sz w:val="18"/>
          <w:szCs w:val="18"/>
          <w:lang w:val="pt-BR"/>
        </w:rPr>
      </w:pPr>
    </w:p>
    <w:p w:rsidR="00F90709" w:rsidRPr="00E946EC" w:rsidRDefault="00F90709" w:rsidP="00F90709">
      <w:pPr>
        <w:pStyle w:val="PargrafodaLista"/>
        <w:widowControl/>
        <w:numPr>
          <w:ilvl w:val="2"/>
          <w:numId w:val="45"/>
        </w:numPr>
        <w:suppressAutoHyphens w:val="0"/>
        <w:spacing w:before="120" w:after="120" w:line="240" w:lineRule="atLeast"/>
        <w:jc w:val="both"/>
        <w:rPr>
          <w:rFonts w:ascii="Arial" w:hAnsi="Arial" w:cs="Arial"/>
          <w:vanish/>
          <w:color w:val="000000"/>
          <w:sz w:val="18"/>
          <w:szCs w:val="18"/>
          <w:lang w:val="pt-BR"/>
        </w:rPr>
      </w:pPr>
    </w:p>
    <w:p w:rsidR="00F90709" w:rsidRPr="00E946EC" w:rsidRDefault="00F90709" w:rsidP="00F90709">
      <w:pPr>
        <w:pStyle w:val="PargrafodaLista"/>
        <w:widowControl/>
        <w:numPr>
          <w:ilvl w:val="2"/>
          <w:numId w:val="45"/>
        </w:numPr>
        <w:suppressAutoHyphens w:val="0"/>
        <w:spacing w:before="120" w:after="120" w:line="240" w:lineRule="atLeast"/>
        <w:jc w:val="both"/>
        <w:rPr>
          <w:rFonts w:ascii="Arial" w:hAnsi="Arial" w:cs="Arial"/>
          <w:vanish/>
          <w:color w:val="000000"/>
          <w:sz w:val="18"/>
          <w:szCs w:val="18"/>
          <w:lang w:val="pt-BR"/>
        </w:rPr>
      </w:pPr>
    </w:p>
    <w:p w:rsidR="00F90709" w:rsidRPr="00E946EC" w:rsidRDefault="00F90709" w:rsidP="00F90709">
      <w:pPr>
        <w:widowControl/>
        <w:numPr>
          <w:ilvl w:val="3"/>
          <w:numId w:val="45"/>
        </w:numPr>
        <w:suppressAutoHyphens w:val="0"/>
        <w:spacing w:before="120" w:after="120" w:line="240" w:lineRule="atLeast"/>
        <w:ind w:left="1985" w:hanging="851"/>
        <w:jc w:val="both"/>
        <w:rPr>
          <w:rFonts w:ascii="Arial" w:eastAsia="Calibri" w:hAnsi="Arial" w:cs="Arial"/>
          <w:color w:val="000000"/>
          <w:sz w:val="18"/>
          <w:szCs w:val="18"/>
          <w:lang w:val="pt-BR" w:eastAsia="en-US"/>
        </w:rPr>
      </w:pPr>
      <w:r w:rsidRPr="00E946EC">
        <w:rPr>
          <w:rFonts w:ascii="Arial" w:hAnsi="Arial" w:cs="Arial"/>
          <w:color w:val="000000"/>
          <w:sz w:val="18"/>
          <w:szCs w:val="18"/>
          <w:lang w:val="pt-BR"/>
        </w:rPr>
        <w:t>Serão aceitas certidões positivas com efeito de negativas, nos termos da lei de regência, para fins de comprovações fiscais e trabalhistas</w:t>
      </w:r>
      <w:bookmarkEnd w:id="73"/>
      <w:bookmarkEnd w:id="76"/>
      <w:r w:rsidRPr="00E946EC">
        <w:rPr>
          <w:rFonts w:ascii="Arial" w:eastAsia="Calibri" w:hAnsi="Arial" w:cs="Arial"/>
          <w:color w:val="000000"/>
          <w:sz w:val="18"/>
          <w:szCs w:val="18"/>
          <w:lang w:val="pt-BR" w:eastAsia="en-US"/>
        </w:rPr>
        <w:t>.</w:t>
      </w:r>
    </w:p>
    <w:p w:rsidR="00F90709" w:rsidRPr="00E946EC" w:rsidRDefault="00F90709" w:rsidP="00F90709">
      <w:pPr>
        <w:numPr>
          <w:ilvl w:val="2"/>
          <w:numId w:val="52"/>
        </w:numPr>
        <w:tabs>
          <w:tab w:val="left" w:pos="567"/>
        </w:tabs>
        <w:spacing w:before="120" w:after="120" w:line="240" w:lineRule="atLeast"/>
        <w:ind w:left="1134" w:hanging="567"/>
        <w:jc w:val="both"/>
        <w:rPr>
          <w:rFonts w:ascii="Arial" w:hAnsi="Arial" w:cs="Arial"/>
          <w:b/>
          <w:bCs/>
          <w:sz w:val="18"/>
          <w:szCs w:val="18"/>
          <w:lang w:val="pt-BR"/>
        </w:rPr>
      </w:pPr>
      <w:bookmarkStart w:id="77" w:name="_Hlk96326695"/>
      <w:r w:rsidRPr="00E946EC">
        <w:rPr>
          <w:rFonts w:ascii="Arial" w:hAnsi="Arial" w:cs="Arial"/>
          <w:b/>
          <w:bCs/>
          <w:sz w:val="18"/>
          <w:szCs w:val="18"/>
          <w:lang w:val="pt-BR"/>
        </w:rPr>
        <w:t>Relativos à Qualificação Econômico-Financeira:</w:t>
      </w:r>
    </w:p>
    <w:p w:rsidR="00F90709" w:rsidRPr="00E946EC" w:rsidRDefault="00F90709" w:rsidP="00F90709">
      <w:pPr>
        <w:numPr>
          <w:ilvl w:val="1"/>
          <w:numId w:val="61"/>
        </w:numPr>
        <w:spacing w:before="120" w:after="120" w:line="240" w:lineRule="atLeast"/>
        <w:ind w:left="1701" w:hanging="567"/>
        <w:jc w:val="both"/>
        <w:rPr>
          <w:rFonts w:ascii="Arial" w:hAnsi="Arial" w:cs="Arial"/>
          <w:sz w:val="18"/>
          <w:szCs w:val="18"/>
          <w:lang w:val="pt-BR"/>
        </w:rPr>
      </w:pPr>
      <w:bookmarkStart w:id="78" w:name="_Hlk96326748"/>
      <w:r w:rsidRPr="00E946EC">
        <w:rPr>
          <w:rFonts w:ascii="Arial" w:hAnsi="Arial" w:cs="Arial"/>
          <w:color w:val="000000"/>
          <w:sz w:val="18"/>
          <w:szCs w:val="18"/>
          <w:lang w:val="pt-BR"/>
        </w:rPr>
        <w:lastRenderedPageBreak/>
        <w:t>Balanço patrimonial e demonstrações contábeis do último exercício social</w:t>
      </w:r>
      <w:r w:rsidRPr="00E946EC">
        <w:rPr>
          <w:rFonts w:ascii="Arial" w:hAnsi="Arial" w:cs="Arial"/>
          <w:b/>
          <w:color w:val="000000"/>
          <w:sz w:val="18"/>
          <w:szCs w:val="18"/>
          <w:lang w:val="pt-BR"/>
        </w:rPr>
        <w:t>,</w:t>
      </w:r>
      <w:r w:rsidRPr="00E946EC">
        <w:rPr>
          <w:rFonts w:ascii="Arial" w:hAnsi="Arial" w:cs="Arial"/>
          <w:color w:val="000000"/>
          <w:sz w:val="18"/>
          <w:szCs w:val="18"/>
          <w:lang w:val="pt-BR"/>
        </w:rPr>
        <w:t xml:space="preserve"> já exigíveis e apresentados na forma da lei, que comprovem a boa situação financeira da empresa, vedada a sua substituição por balancetes ou balanços provisórios, conforme segue</w:t>
      </w:r>
      <w:bookmarkEnd w:id="77"/>
      <w:bookmarkEnd w:id="78"/>
      <w:r w:rsidRPr="00E946EC">
        <w:rPr>
          <w:rFonts w:ascii="Arial" w:hAnsi="Arial" w:cs="Arial"/>
          <w:sz w:val="18"/>
          <w:szCs w:val="18"/>
          <w:lang w:val="pt-BR"/>
        </w:rPr>
        <w:t>:</w:t>
      </w:r>
    </w:p>
    <w:p w:rsidR="00F90709" w:rsidRPr="00E946EC" w:rsidRDefault="00F90709" w:rsidP="00F90709">
      <w:pPr>
        <w:numPr>
          <w:ilvl w:val="1"/>
          <w:numId w:val="62"/>
        </w:numPr>
        <w:spacing w:before="120" w:after="120" w:line="240" w:lineRule="atLeast"/>
        <w:ind w:left="2268" w:hanging="567"/>
        <w:jc w:val="both"/>
        <w:rPr>
          <w:rFonts w:ascii="Arial" w:hAnsi="Arial" w:cs="Arial"/>
          <w:sz w:val="18"/>
          <w:szCs w:val="18"/>
          <w:lang w:val="pt-BR"/>
        </w:rPr>
      </w:pPr>
      <w:r w:rsidRPr="00E946EC">
        <w:rPr>
          <w:rFonts w:ascii="Arial" w:hAnsi="Arial" w:cs="Arial"/>
          <w:sz w:val="18"/>
          <w:szCs w:val="18"/>
          <w:lang w:val="pt-BR"/>
        </w:rPr>
        <w:t>Empresas regidas pela Lei nº 6.404/76 (sociedade anônima):</w:t>
      </w:r>
    </w:p>
    <w:p w:rsidR="00F90709" w:rsidRPr="00E946EC" w:rsidRDefault="00F90709" w:rsidP="00F90709">
      <w:pPr>
        <w:tabs>
          <w:tab w:val="left" w:pos="2268"/>
        </w:tabs>
        <w:spacing w:before="120" w:after="120" w:line="240" w:lineRule="atLeast"/>
        <w:ind w:left="2268"/>
        <w:jc w:val="both"/>
        <w:rPr>
          <w:rFonts w:ascii="Arial" w:hAnsi="Arial" w:cs="Arial"/>
          <w:sz w:val="18"/>
          <w:szCs w:val="18"/>
          <w:lang w:val="pt-BR"/>
        </w:rPr>
      </w:pPr>
      <w:r w:rsidRPr="00E946EC">
        <w:rPr>
          <w:rFonts w:ascii="Arial" w:hAnsi="Arial" w:cs="Arial"/>
          <w:sz w:val="18"/>
          <w:szCs w:val="18"/>
          <w:lang w:val="pt-BR"/>
        </w:rPr>
        <w:t>- publicados em Diário Oficial; ou</w:t>
      </w:r>
    </w:p>
    <w:p w:rsidR="00F90709" w:rsidRPr="00E946EC" w:rsidRDefault="00F90709" w:rsidP="00F90709">
      <w:pPr>
        <w:tabs>
          <w:tab w:val="left" w:pos="2268"/>
        </w:tabs>
        <w:spacing w:before="120" w:after="120" w:line="240" w:lineRule="atLeast"/>
        <w:ind w:left="2268"/>
        <w:jc w:val="both"/>
        <w:rPr>
          <w:rFonts w:ascii="Arial" w:hAnsi="Arial" w:cs="Arial"/>
          <w:sz w:val="18"/>
          <w:szCs w:val="18"/>
          <w:lang w:val="pt-BR"/>
        </w:rPr>
      </w:pPr>
      <w:r w:rsidRPr="00E946EC">
        <w:rPr>
          <w:rFonts w:ascii="Arial" w:hAnsi="Arial" w:cs="Arial"/>
          <w:sz w:val="18"/>
          <w:szCs w:val="18"/>
          <w:lang w:val="pt-BR"/>
        </w:rPr>
        <w:t>- publicados em jornal de grande circulação; ou</w:t>
      </w:r>
    </w:p>
    <w:p w:rsidR="00F90709" w:rsidRPr="00E946EC" w:rsidRDefault="00F90709" w:rsidP="00F90709">
      <w:pPr>
        <w:tabs>
          <w:tab w:val="left" w:pos="2268"/>
        </w:tabs>
        <w:spacing w:before="120" w:after="120" w:line="240" w:lineRule="atLeast"/>
        <w:ind w:left="2268"/>
        <w:jc w:val="both"/>
        <w:rPr>
          <w:rFonts w:ascii="Arial" w:hAnsi="Arial" w:cs="Arial"/>
          <w:sz w:val="18"/>
          <w:szCs w:val="18"/>
          <w:lang w:val="pt-BR"/>
        </w:rPr>
      </w:pPr>
      <w:r w:rsidRPr="00E946EC">
        <w:rPr>
          <w:rFonts w:ascii="Arial" w:hAnsi="Arial" w:cs="Arial"/>
          <w:sz w:val="18"/>
          <w:szCs w:val="18"/>
          <w:lang w:val="pt-BR"/>
        </w:rPr>
        <w:t>- por fotocópia registrada ou autenticada na Junta Comercial da sede ou domicílio da licitante.</w:t>
      </w:r>
    </w:p>
    <w:p w:rsidR="00F90709" w:rsidRPr="00E946EC" w:rsidRDefault="00F90709" w:rsidP="00F90709">
      <w:pPr>
        <w:pStyle w:val="PargrafodaLista"/>
        <w:numPr>
          <w:ilvl w:val="0"/>
          <w:numId w:val="64"/>
        </w:numPr>
        <w:tabs>
          <w:tab w:val="left" w:pos="1701"/>
        </w:tabs>
        <w:spacing w:before="120" w:after="120" w:line="240" w:lineRule="atLeast"/>
        <w:jc w:val="both"/>
        <w:rPr>
          <w:rFonts w:ascii="Arial" w:hAnsi="Arial" w:cs="Arial"/>
          <w:vanish/>
          <w:color w:val="000000"/>
          <w:sz w:val="18"/>
          <w:szCs w:val="18"/>
          <w:lang w:val="pt-BR"/>
        </w:rPr>
      </w:pPr>
      <w:bookmarkStart w:id="79" w:name="_Hlk96326830"/>
    </w:p>
    <w:p w:rsidR="00F90709" w:rsidRPr="00E946EC" w:rsidRDefault="00F90709" w:rsidP="00F90709">
      <w:pPr>
        <w:pStyle w:val="PargrafodaLista"/>
        <w:numPr>
          <w:ilvl w:val="1"/>
          <w:numId w:val="64"/>
        </w:numPr>
        <w:tabs>
          <w:tab w:val="left" w:pos="1701"/>
        </w:tabs>
        <w:spacing w:before="120" w:after="120" w:line="240" w:lineRule="atLeast"/>
        <w:jc w:val="both"/>
        <w:rPr>
          <w:rFonts w:ascii="Arial" w:hAnsi="Arial" w:cs="Arial"/>
          <w:vanish/>
          <w:color w:val="000000"/>
          <w:sz w:val="18"/>
          <w:szCs w:val="18"/>
          <w:lang w:val="pt-BR"/>
        </w:rPr>
      </w:pPr>
    </w:p>
    <w:p w:rsidR="00F90709" w:rsidRPr="00E946EC" w:rsidRDefault="00F90709" w:rsidP="00F90709">
      <w:pPr>
        <w:numPr>
          <w:ilvl w:val="1"/>
          <w:numId w:val="64"/>
        </w:numPr>
        <w:tabs>
          <w:tab w:val="left" w:pos="1701"/>
        </w:tabs>
        <w:spacing w:before="120" w:after="120" w:line="240" w:lineRule="atLeast"/>
        <w:ind w:left="2268" w:hanging="567"/>
        <w:jc w:val="both"/>
        <w:rPr>
          <w:rFonts w:ascii="Arial" w:hAnsi="Arial" w:cs="Arial"/>
          <w:color w:val="000000"/>
          <w:sz w:val="18"/>
          <w:szCs w:val="18"/>
          <w:lang w:val="pt-BR"/>
        </w:rPr>
      </w:pPr>
      <w:r w:rsidRPr="00E946EC">
        <w:rPr>
          <w:rFonts w:ascii="Arial" w:hAnsi="Arial" w:cs="Arial"/>
          <w:color w:val="000000"/>
          <w:sz w:val="18"/>
          <w:szCs w:val="18"/>
          <w:lang w:val="pt-BR"/>
        </w:rPr>
        <w:t xml:space="preserve">Empresas por cota de responsabilidade limitada (LTDA), Empresa Individual, </w:t>
      </w:r>
      <w:proofErr w:type="spellStart"/>
      <w:r w:rsidRPr="00E946EC">
        <w:rPr>
          <w:rFonts w:ascii="Arial" w:hAnsi="Arial" w:cs="Arial"/>
          <w:color w:val="000000"/>
          <w:sz w:val="18"/>
          <w:szCs w:val="18"/>
          <w:lang w:val="pt-BR"/>
        </w:rPr>
        <w:t>Eireli</w:t>
      </w:r>
      <w:proofErr w:type="spellEnd"/>
      <w:r w:rsidRPr="00E946EC">
        <w:rPr>
          <w:rFonts w:ascii="Arial" w:hAnsi="Arial" w:cs="Arial"/>
          <w:color w:val="000000"/>
          <w:sz w:val="18"/>
          <w:szCs w:val="18"/>
          <w:lang w:val="pt-BR"/>
        </w:rPr>
        <w:t>, Sociedades Simples:</w:t>
      </w:r>
    </w:p>
    <w:p w:rsidR="00F90709" w:rsidRPr="00E946EC" w:rsidRDefault="00F90709" w:rsidP="00F90709">
      <w:pPr>
        <w:tabs>
          <w:tab w:val="left" w:pos="2268"/>
          <w:tab w:val="left" w:pos="4878"/>
        </w:tabs>
        <w:spacing w:before="120" w:after="120" w:line="240" w:lineRule="atLeast"/>
        <w:ind w:left="2268"/>
        <w:jc w:val="both"/>
        <w:rPr>
          <w:rFonts w:ascii="Arial" w:hAnsi="Arial" w:cs="Arial"/>
          <w:color w:val="000000"/>
          <w:sz w:val="18"/>
          <w:szCs w:val="18"/>
          <w:lang w:val="pt-BR"/>
        </w:rPr>
      </w:pPr>
      <w:r w:rsidRPr="00E946EC">
        <w:rPr>
          <w:rFonts w:ascii="Arial" w:hAnsi="Arial" w:cs="Arial"/>
          <w:color w:val="000000"/>
          <w:sz w:val="18"/>
          <w:szCs w:val="18"/>
          <w:lang w:val="pt-BR"/>
        </w:rPr>
        <w:t>- cópia do Balanço Patrimonial e Demonstração do Resultado do Exercício, extraído do Livro Diário com o Termo de abertura e encerramento com o “Termo de Autenticação” da Junta Comercial, ou do Cartório, quando for o caso, da sede ou domicílio da licitante; ou</w:t>
      </w:r>
    </w:p>
    <w:p w:rsidR="00F90709" w:rsidRPr="00E946EC" w:rsidRDefault="00F90709" w:rsidP="00F90709">
      <w:pPr>
        <w:tabs>
          <w:tab w:val="left" w:pos="2268"/>
          <w:tab w:val="left" w:pos="4878"/>
        </w:tabs>
        <w:spacing w:before="120" w:after="120" w:line="240" w:lineRule="atLeast"/>
        <w:ind w:left="2268"/>
        <w:jc w:val="both"/>
        <w:rPr>
          <w:rFonts w:ascii="Arial" w:hAnsi="Arial" w:cs="Arial"/>
          <w:color w:val="000000"/>
          <w:sz w:val="18"/>
          <w:szCs w:val="18"/>
          <w:lang w:val="pt-BR"/>
        </w:rPr>
      </w:pPr>
      <w:r w:rsidRPr="00E946EC">
        <w:rPr>
          <w:rFonts w:ascii="Arial" w:hAnsi="Arial" w:cs="Arial"/>
          <w:color w:val="000000"/>
          <w:sz w:val="18"/>
          <w:szCs w:val="18"/>
          <w:lang w:val="pt-BR"/>
        </w:rPr>
        <w:t>- cópia do Balanço Patrimonial, Demonstração de Resultado do Exercício – DRE registrado na Junta Comercial, ou do Cartório, quando for o caso, da sede ou domicílio da licitante.</w:t>
      </w:r>
    </w:p>
    <w:p w:rsidR="00F90709" w:rsidRPr="00E946EC" w:rsidRDefault="00F90709" w:rsidP="00F90709">
      <w:pPr>
        <w:numPr>
          <w:ilvl w:val="1"/>
          <w:numId w:val="64"/>
        </w:numPr>
        <w:tabs>
          <w:tab w:val="left" w:pos="1701"/>
        </w:tabs>
        <w:spacing w:before="120" w:after="120" w:line="240" w:lineRule="atLeast"/>
        <w:ind w:left="2268" w:hanging="567"/>
        <w:jc w:val="both"/>
        <w:rPr>
          <w:rFonts w:ascii="Arial" w:hAnsi="Arial" w:cs="Arial"/>
          <w:sz w:val="18"/>
          <w:szCs w:val="18"/>
          <w:lang w:val="pt-BR"/>
        </w:rPr>
      </w:pPr>
      <w:r w:rsidRPr="00E946EC">
        <w:rPr>
          <w:rFonts w:ascii="Arial" w:hAnsi="Arial" w:cs="Arial"/>
          <w:sz w:val="18"/>
          <w:szCs w:val="18"/>
          <w:lang w:val="pt-BR"/>
        </w:rPr>
        <w:t>Empresas sujeitas ao regime estabelecido na Lei Complementar nº 123/2006 – Estatuto da Microempresa e da Empresa de Pequeno Porte:</w:t>
      </w:r>
    </w:p>
    <w:p w:rsidR="00F90709" w:rsidRPr="00E946EC" w:rsidRDefault="00F90709" w:rsidP="00F90709">
      <w:pPr>
        <w:pStyle w:val="Estilo2"/>
        <w:tabs>
          <w:tab w:val="num" w:pos="2268"/>
        </w:tabs>
        <w:spacing w:before="120" w:after="120" w:line="240" w:lineRule="atLeast"/>
        <w:ind w:left="2268" w:firstLine="0"/>
        <w:rPr>
          <w:rFonts w:ascii="Arial" w:hAnsi="Arial" w:cs="Arial"/>
          <w:sz w:val="18"/>
          <w:szCs w:val="18"/>
        </w:rPr>
      </w:pPr>
      <w:r w:rsidRPr="00E946EC">
        <w:rPr>
          <w:rFonts w:ascii="Arial" w:hAnsi="Arial" w:cs="Arial"/>
          <w:sz w:val="18"/>
          <w:szCs w:val="18"/>
        </w:rPr>
        <w:t xml:space="preserve">- apresentar o Balanço Patrimonial conforme o </w:t>
      </w:r>
      <w:r w:rsidRPr="00E946EC">
        <w:rPr>
          <w:rFonts w:ascii="Arial" w:hAnsi="Arial" w:cs="Arial"/>
          <w:b/>
          <w:bCs/>
          <w:sz w:val="18"/>
          <w:szCs w:val="18"/>
        </w:rPr>
        <w:t>subitem</w:t>
      </w:r>
      <w:r w:rsidRPr="00E946EC">
        <w:rPr>
          <w:rFonts w:ascii="Arial" w:hAnsi="Arial" w:cs="Arial"/>
          <w:b/>
          <w:sz w:val="18"/>
          <w:szCs w:val="18"/>
        </w:rPr>
        <w:t xml:space="preserve"> a2</w:t>
      </w:r>
      <w:r w:rsidRPr="00E946EC">
        <w:rPr>
          <w:rFonts w:ascii="Arial" w:hAnsi="Arial" w:cs="Arial"/>
          <w:sz w:val="18"/>
          <w:szCs w:val="18"/>
        </w:rPr>
        <w:t>.</w:t>
      </w:r>
    </w:p>
    <w:p w:rsidR="00F90709" w:rsidRPr="00E946EC" w:rsidRDefault="00F90709" w:rsidP="00F90709">
      <w:pPr>
        <w:numPr>
          <w:ilvl w:val="1"/>
          <w:numId w:val="64"/>
        </w:numPr>
        <w:tabs>
          <w:tab w:val="left" w:pos="1701"/>
        </w:tabs>
        <w:spacing w:before="120" w:after="120" w:line="240" w:lineRule="atLeast"/>
        <w:ind w:left="2268" w:hanging="567"/>
        <w:jc w:val="both"/>
        <w:rPr>
          <w:rFonts w:ascii="Arial" w:hAnsi="Arial" w:cs="Arial"/>
          <w:color w:val="000000"/>
          <w:sz w:val="18"/>
          <w:szCs w:val="18"/>
          <w:lang w:val="pt-BR"/>
        </w:rPr>
      </w:pPr>
      <w:r w:rsidRPr="00E946EC">
        <w:rPr>
          <w:rFonts w:ascii="Arial" w:hAnsi="Arial" w:cs="Arial"/>
          <w:color w:val="000000"/>
          <w:sz w:val="18"/>
          <w:szCs w:val="18"/>
          <w:lang w:val="pt-BR"/>
        </w:rPr>
        <w:t>Empresas criadas no exercício em curso ou com menos de um ano de abertura:</w:t>
      </w:r>
    </w:p>
    <w:p w:rsidR="00F90709" w:rsidRPr="00E946EC" w:rsidRDefault="00F90709" w:rsidP="00F90709">
      <w:pPr>
        <w:tabs>
          <w:tab w:val="left" w:pos="2268"/>
        </w:tabs>
        <w:spacing w:before="120" w:after="120" w:line="240" w:lineRule="atLeast"/>
        <w:ind w:left="2268"/>
        <w:jc w:val="both"/>
        <w:rPr>
          <w:rFonts w:ascii="Arial" w:hAnsi="Arial" w:cs="Arial"/>
          <w:color w:val="000000"/>
          <w:sz w:val="18"/>
          <w:szCs w:val="18"/>
          <w:lang w:val="pt-BR"/>
        </w:rPr>
      </w:pPr>
      <w:r w:rsidRPr="00E946EC">
        <w:rPr>
          <w:rFonts w:ascii="Arial" w:hAnsi="Arial" w:cs="Arial"/>
          <w:color w:val="000000"/>
          <w:sz w:val="18"/>
          <w:szCs w:val="18"/>
          <w:lang w:val="pt-BR"/>
        </w:rPr>
        <w:t>- fotocópia do Balanço de Abertura, devidamente registrado ou autenticado na Junta Comercial da sede ou domicílio das licitantes.</w:t>
      </w:r>
    </w:p>
    <w:p w:rsidR="00F90709" w:rsidRPr="00E946EC" w:rsidRDefault="00F90709" w:rsidP="00F90709">
      <w:pPr>
        <w:numPr>
          <w:ilvl w:val="3"/>
          <w:numId w:val="52"/>
        </w:numPr>
        <w:tabs>
          <w:tab w:val="left" w:pos="1134"/>
        </w:tabs>
        <w:spacing w:before="120" w:after="120" w:line="240" w:lineRule="atLeast"/>
        <w:ind w:left="1985" w:hanging="851"/>
        <w:jc w:val="both"/>
        <w:rPr>
          <w:rFonts w:ascii="Arial" w:hAnsi="Arial" w:cs="Arial"/>
          <w:color w:val="000000"/>
          <w:sz w:val="18"/>
          <w:szCs w:val="18"/>
          <w:lang w:val="pt-BR"/>
        </w:rPr>
      </w:pPr>
      <w:r w:rsidRPr="00E946EC">
        <w:rPr>
          <w:rFonts w:ascii="Arial" w:hAnsi="Arial" w:cs="Arial"/>
          <w:color w:val="000000"/>
          <w:sz w:val="18"/>
          <w:szCs w:val="18"/>
          <w:lang w:val="pt-BR"/>
        </w:rPr>
        <w:t>O balanço patrimonial, as demonstrações e o balanço de abertura deverão estar assinados por administrador da empresa e por Contador legalmente habilitado.</w:t>
      </w:r>
    </w:p>
    <w:p w:rsidR="00F90709" w:rsidRPr="00E946EC" w:rsidRDefault="00F90709" w:rsidP="00F90709">
      <w:pPr>
        <w:numPr>
          <w:ilvl w:val="3"/>
          <w:numId w:val="52"/>
        </w:numPr>
        <w:tabs>
          <w:tab w:val="left" w:pos="1134"/>
        </w:tabs>
        <w:spacing w:before="120" w:after="120" w:line="240" w:lineRule="atLeast"/>
        <w:ind w:left="1985" w:hanging="851"/>
        <w:jc w:val="both"/>
        <w:rPr>
          <w:rFonts w:ascii="Arial" w:hAnsi="Arial" w:cs="Arial"/>
          <w:snapToGrid w:val="0"/>
          <w:color w:val="000000"/>
          <w:sz w:val="18"/>
          <w:szCs w:val="18"/>
          <w:lang w:val="pt-BR"/>
        </w:rPr>
      </w:pPr>
      <w:r w:rsidRPr="00E946EC">
        <w:rPr>
          <w:rFonts w:ascii="Arial" w:hAnsi="Arial" w:cs="Arial"/>
          <w:snapToGrid w:val="0"/>
          <w:color w:val="000000"/>
          <w:sz w:val="18"/>
          <w:szCs w:val="18"/>
          <w:lang w:val="pt-BR"/>
        </w:rPr>
        <w:t xml:space="preserve">Os tipos societários obrigados e/ou optantes pela Escrituração Contábil Digital – ECD, consoante disposições contidas no Decreto nº 6.022/2007, regulamentado através da IN nº 2003/2021 da RFB e alterações, apresentarão documentos extraídos do Sistema Público de Escrituração Digital – </w:t>
      </w:r>
      <w:proofErr w:type="spellStart"/>
      <w:r w:rsidRPr="00E946EC">
        <w:rPr>
          <w:rFonts w:ascii="Arial" w:hAnsi="Arial" w:cs="Arial"/>
          <w:snapToGrid w:val="0"/>
          <w:color w:val="000000"/>
          <w:sz w:val="18"/>
          <w:szCs w:val="18"/>
          <w:lang w:val="pt-BR"/>
        </w:rPr>
        <w:t>Sped</w:t>
      </w:r>
      <w:proofErr w:type="spellEnd"/>
      <w:r w:rsidRPr="00E946EC">
        <w:rPr>
          <w:rFonts w:ascii="Arial" w:hAnsi="Arial" w:cs="Arial"/>
          <w:snapToGrid w:val="0"/>
          <w:color w:val="000000"/>
          <w:sz w:val="18"/>
          <w:szCs w:val="18"/>
          <w:lang w:val="pt-BR"/>
        </w:rPr>
        <w:t xml:space="preserve"> na seguinte forma:</w:t>
      </w:r>
    </w:p>
    <w:p w:rsidR="00F90709" w:rsidRPr="00E946EC" w:rsidRDefault="00F90709" w:rsidP="00F90709">
      <w:pPr>
        <w:pStyle w:val="PargrafodaLista"/>
        <w:numPr>
          <w:ilvl w:val="2"/>
          <w:numId w:val="65"/>
        </w:numPr>
        <w:tabs>
          <w:tab w:val="left" w:pos="1985"/>
        </w:tabs>
        <w:spacing w:before="120" w:after="120" w:line="240" w:lineRule="atLeast"/>
        <w:ind w:left="2552" w:hanging="567"/>
        <w:jc w:val="both"/>
        <w:rPr>
          <w:rFonts w:ascii="Arial" w:hAnsi="Arial" w:cs="Arial"/>
          <w:snapToGrid w:val="0"/>
          <w:color w:val="000000"/>
          <w:sz w:val="18"/>
          <w:szCs w:val="18"/>
          <w:lang w:val="pt-BR"/>
        </w:rPr>
      </w:pPr>
      <w:r w:rsidRPr="00E946EC">
        <w:rPr>
          <w:rFonts w:ascii="Arial" w:hAnsi="Arial" w:cs="Arial"/>
          <w:snapToGrid w:val="0"/>
          <w:color w:val="000000"/>
          <w:sz w:val="18"/>
          <w:szCs w:val="18"/>
          <w:lang w:val="pt-BR"/>
        </w:rPr>
        <w:t xml:space="preserve">Recibo de Entrega de Livro Digital transmitido através do Sistema Público de Escrituração Digital – </w:t>
      </w:r>
      <w:proofErr w:type="spellStart"/>
      <w:r w:rsidRPr="00E946EC">
        <w:rPr>
          <w:rFonts w:ascii="Arial" w:hAnsi="Arial" w:cs="Arial"/>
          <w:snapToGrid w:val="0"/>
          <w:color w:val="000000"/>
          <w:sz w:val="18"/>
          <w:szCs w:val="18"/>
          <w:lang w:val="pt-BR"/>
        </w:rPr>
        <w:t>Sped</w:t>
      </w:r>
      <w:proofErr w:type="spellEnd"/>
      <w:r w:rsidRPr="00E946EC">
        <w:rPr>
          <w:rFonts w:ascii="Arial" w:hAnsi="Arial" w:cs="Arial"/>
          <w:snapToGrid w:val="0"/>
          <w:color w:val="000000"/>
          <w:sz w:val="18"/>
          <w:szCs w:val="18"/>
          <w:lang w:val="pt-BR"/>
        </w:rPr>
        <w:t>, nos termos do Decreto nº 8.683/2016, desde que não haja indeferimento ou solicitação de providências;</w:t>
      </w:r>
    </w:p>
    <w:p w:rsidR="00F90709" w:rsidRPr="00E946EC" w:rsidRDefault="00F90709" w:rsidP="00F90709">
      <w:pPr>
        <w:pStyle w:val="PargrafodaLista"/>
        <w:numPr>
          <w:ilvl w:val="2"/>
          <w:numId w:val="65"/>
        </w:numPr>
        <w:tabs>
          <w:tab w:val="left" w:pos="1985"/>
          <w:tab w:val="left" w:pos="3544"/>
          <w:tab w:val="left" w:pos="3828"/>
        </w:tabs>
        <w:spacing w:before="120" w:after="120" w:line="240" w:lineRule="atLeast"/>
        <w:ind w:left="2552" w:hanging="567"/>
        <w:jc w:val="both"/>
        <w:rPr>
          <w:rFonts w:ascii="Arial" w:hAnsi="Arial" w:cs="Arial"/>
          <w:snapToGrid w:val="0"/>
          <w:sz w:val="18"/>
          <w:szCs w:val="18"/>
          <w:lang w:val="pt-BR"/>
        </w:rPr>
      </w:pPr>
      <w:r w:rsidRPr="00E946EC">
        <w:rPr>
          <w:rFonts w:ascii="Arial" w:hAnsi="Arial" w:cs="Arial"/>
          <w:snapToGrid w:val="0"/>
          <w:sz w:val="18"/>
          <w:szCs w:val="18"/>
          <w:lang w:val="pt-BR"/>
        </w:rPr>
        <w:t xml:space="preserve">Termos de Abertura e Encerramento do Livro </w:t>
      </w:r>
      <w:proofErr w:type="gramStart"/>
      <w:r w:rsidRPr="00E946EC">
        <w:rPr>
          <w:rFonts w:ascii="Arial" w:hAnsi="Arial" w:cs="Arial"/>
          <w:snapToGrid w:val="0"/>
          <w:sz w:val="18"/>
          <w:szCs w:val="18"/>
          <w:lang w:val="pt-BR"/>
        </w:rPr>
        <w:t>Diário Digital extraídos</w:t>
      </w:r>
      <w:proofErr w:type="gramEnd"/>
      <w:r w:rsidRPr="00E946EC">
        <w:rPr>
          <w:rFonts w:ascii="Arial" w:hAnsi="Arial" w:cs="Arial"/>
          <w:snapToGrid w:val="0"/>
          <w:sz w:val="18"/>
          <w:szCs w:val="18"/>
          <w:lang w:val="pt-BR"/>
        </w:rPr>
        <w:t xml:space="preserve"> do Sistema Público de Escrituração Digital – </w:t>
      </w:r>
      <w:proofErr w:type="spellStart"/>
      <w:r w:rsidRPr="00E946EC">
        <w:rPr>
          <w:rFonts w:ascii="Arial" w:hAnsi="Arial" w:cs="Arial"/>
          <w:snapToGrid w:val="0"/>
          <w:sz w:val="18"/>
          <w:szCs w:val="18"/>
          <w:lang w:val="pt-BR"/>
        </w:rPr>
        <w:t>Sped</w:t>
      </w:r>
      <w:proofErr w:type="spellEnd"/>
      <w:r w:rsidRPr="00E946EC">
        <w:rPr>
          <w:rFonts w:ascii="Arial" w:hAnsi="Arial" w:cs="Arial"/>
          <w:snapToGrid w:val="0"/>
          <w:sz w:val="18"/>
          <w:szCs w:val="18"/>
          <w:lang w:val="pt-BR"/>
        </w:rPr>
        <w:t>;</w:t>
      </w:r>
    </w:p>
    <w:p w:rsidR="00F90709" w:rsidRPr="00E946EC" w:rsidRDefault="00F90709" w:rsidP="00F90709">
      <w:pPr>
        <w:pStyle w:val="PargrafodaLista"/>
        <w:numPr>
          <w:ilvl w:val="2"/>
          <w:numId w:val="65"/>
        </w:numPr>
        <w:tabs>
          <w:tab w:val="left" w:pos="1985"/>
          <w:tab w:val="left" w:pos="3828"/>
        </w:tabs>
        <w:spacing w:before="120" w:after="120" w:line="240" w:lineRule="atLeast"/>
        <w:ind w:left="2552" w:hanging="567"/>
        <w:jc w:val="both"/>
        <w:rPr>
          <w:rFonts w:ascii="Arial" w:hAnsi="Arial" w:cs="Arial"/>
          <w:snapToGrid w:val="0"/>
          <w:sz w:val="18"/>
          <w:szCs w:val="18"/>
          <w:lang w:val="pt-BR"/>
        </w:rPr>
      </w:pPr>
      <w:r w:rsidRPr="00E946EC">
        <w:rPr>
          <w:rFonts w:ascii="Arial" w:hAnsi="Arial" w:cs="Arial"/>
          <w:snapToGrid w:val="0"/>
          <w:sz w:val="18"/>
          <w:szCs w:val="18"/>
          <w:lang w:val="pt-BR"/>
        </w:rPr>
        <w:t xml:space="preserve">Balanço e Demonstração do Resultado do Exercício extraídos do Sistema Público de Escrituração Digital – </w:t>
      </w:r>
      <w:proofErr w:type="spellStart"/>
      <w:r w:rsidRPr="00E946EC">
        <w:rPr>
          <w:rFonts w:ascii="Arial" w:hAnsi="Arial" w:cs="Arial"/>
          <w:snapToGrid w:val="0"/>
          <w:sz w:val="18"/>
          <w:szCs w:val="18"/>
          <w:lang w:val="pt-BR"/>
        </w:rPr>
        <w:t>Sped</w:t>
      </w:r>
      <w:proofErr w:type="spellEnd"/>
      <w:r w:rsidRPr="00E946EC">
        <w:rPr>
          <w:rFonts w:ascii="Arial" w:hAnsi="Arial" w:cs="Arial"/>
          <w:sz w:val="18"/>
          <w:szCs w:val="18"/>
          <w:lang w:val="pt-BR"/>
        </w:rPr>
        <w:t>.</w:t>
      </w:r>
    </w:p>
    <w:p w:rsidR="00F90709" w:rsidRPr="00E946EC" w:rsidRDefault="00F90709" w:rsidP="00F90709">
      <w:pPr>
        <w:pStyle w:val="PargrafodaLista"/>
        <w:widowControl/>
        <w:numPr>
          <w:ilvl w:val="0"/>
          <w:numId w:val="63"/>
        </w:numPr>
        <w:tabs>
          <w:tab w:val="left" w:pos="1134"/>
        </w:tabs>
        <w:suppressAutoHyphens w:val="0"/>
        <w:spacing w:before="120" w:after="120" w:line="240" w:lineRule="atLeast"/>
        <w:ind w:left="1701" w:hanging="567"/>
        <w:jc w:val="both"/>
        <w:rPr>
          <w:rFonts w:ascii="Arial" w:hAnsi="Arial" w:cs="Arial"/>
          <w:snapToGrid w:val="0"/>
          <w:vanish/>
          <w:sz w:val="18"/>
          <w:szCs w:val="18"/>
          <w:lang w:val="pt-BR"/>
        </w:rPr>
      </w:pPr>
    </w:p>
    <w:p w:rsidR="00F90709" w:rsidRPr="00E946EC" w:rsidRDefault="00F90709" w:rsidP="00F90709">
      <w:pPr>
        <w:pStyle w:val="Estilo2"/>
        <w:numPr>
          <w:ilvl w:val="0"/>
          <w:numId w:val="63"/>
        </w:numPr>
        <w:tabs>
          <w:tab w:val="left" w:pos="1134"/>
        </w:tabs>
        <w:spacing w:before="120" w:after="120" w:line="240" w:lineRule="atLeast"/>
        <w:ind w:left="1701" w:hanging="567"/>
        <w:rPr>
          <w:rFonts w:ascii="Arial" w:hAnsi="Arial" w:cs="Arial"/>
          <w:sz w:val="18"/>
          <w:szCs w:val="18"/>
        </w:rPr>
      </w:pPr>
      <w:r w:rsidRPr="00E946EC">
        <w:rPr>
          <w:rFonts w:ascii="Arial" w:hAnsi="Arial" w:cs="Arial"/>
          <w:sz w:val="18"/>
          <w:szCs w:val="18"/>
        </w:rPr>
        <w:t xml:space="preserve">A comprovação da boa situação financeira da empresa será baseada na obtenção de índices de Liquidez Geral (LG), Solvência Geral (SG) e Liquidez Corrente (LC), obtidos a partir dos dados resultantes da aplicação das fórmulas abaixo, cujos dados serão extraídos das informações do Balanço Patrimonial, relativo ao último exercício, já exigíveis na forma da lei, sendo admitido para qualificação apenas resultados superiores a </w:t>
      </w:r>
      <w:proofErr w:type="gramStart"/>
      <w:r w:rsidRPr="00E946EC">
        <w:rPr>
          <w:rFonts w:ascii="Arial" w:hAnsi="Arial" w:cs="Arial"/>
          <w:sz w:val="18"/>
          <w:szCs w:val="18"/>
        </w:rPr>
        <w:t>1</w:t>
      </w:r>
      <w:proofErr w:type="gramEnd"/>
      <w:r w:rsidRPr="00E946EC">
        <w:rPr>
          <w:rFonts w:ascii="Arial" w:hAnsi="Arial" w:cs="Arial"/>
          <w:sz w:val="18"/>
          <w:szCs w:val="18"/>
        </w:rPr>
        <w:t xml:space="preserve"> (um</w:t>
      </w:r>
      <w:r w:rsidRPr="00E946EC">
        <w:rPr>
          <w:rFonts w:ascii="Arial" w:hAnsi="Arial" w:cs="Arial"/>
          <w:color w:val="000000"/>
          <w:sz w:val="18"/>
          <w:szCs w:val="18"/>
        </w:rPr>
        <w:t>)</w:t>
      </w:r>
      <w:bookmarkEnd w:id="79"/>
      <w:r w:rsidRPr="00E946EC">
        <w:rPr>
          <w:rFonts w:ascii="Arial" w:hAnsi="Arial" w:cs="Arial"/>
          <w:color w:val="000000"/>
          <w:sz w:val="18"/>
          <w:szCs w:val="18"/>
        </w:rPr>
        <w:t>:</w:t>
      </w:r>
    </w:p>
    <w:p w:rsidR="00F90709" w:rsidRPr="00E946EC" w:rsidRDefault="00F90709" w:rsidP="00F90709">
      <w:pPr>
        <w:pStyle w:val="Estilo2"/>
        <w:tabs>
          <w:tab w:val="left" w:pos="567"/>
        </w:tabs>
        <w:spacing w:before="120" w:after="120" w:line="240" w:lineRule="atLeast"/>
        <w:ind w:left="1134" w:hanging="567"/>
        <w:rPr>
          <w:rFonts w:ascii="Arial" w:hAnsi="Arial" w:cs="Arial"/>
          <w:sz w:val="18"/>
          <w:szCs w:val="18"/>
        </w:rPr>
      </w:pPr>
    </w:p>
    <w:p w:rsidR="00F90709" w:rsidRPr="00E946EC" w:rsidRDefault="00F90709" w:rsidP="00F90709">
      <w:pPr>
        <w:pStyle w:val="Estilo2"/>
        <w:tabs>
          <w:tab w:val="left" w:pos="0"/>
        </w:tabs>
        <w:spacing w:before="120" w:after="120" w:line="240" w:lineRule="atLeast"/>
        <w:ind w:left="0" w:firstLine="0"/>
        <w:jc w:val="center"/>
        <w:rPr>
          <w:rFonts w:ascii="Arial" w:hAnsi="Arial" w:cs="Arial"/>
          <w:sz w:val="18"/>
          <w:szCs w:val="18"/>
        </w:rPr>
      </w:pPr>
      <w:bookmarkStart w:id="80" w:name="_Hlk96327838"/>
      <w:r w:rsidRPr="00E946EC">
        <w:rPr>
          <w:rFonts w:ascii="Arial" w:hAnsi="Arial" w:cs="Arial"/>
          <w:sz w:val="18"/>
          <w:szCs w:val="18"/>
        </w:rPr>
        <w:t xml:space="preserve">Ativo Circulante + Realizável </w:t>
      </w:r>
      <w:proofErr w:type="gramStart"/>
      <w:r w:rsidRPr="00E946EC">
        <w:rPr>
          <w:rFonts w:ascii="Arial" w:hAnsi="Arial" w:cs="Arial"/>
          <w:sz w:val="18"/>
          <w:szCs w:val="18"/>
        </w:rPr>
        <w:t>a Longo Prazo</w:t>
      </w:r>
      <w:proofErr w:type="gramEnd"/>
    </w:p>
    <w:p w:rsidR="00F90709" w:rsidRPr="00E946EC" w:rsidRDefault="00F90709" w:rsidP="00F90709">
      <w:pPr>
        <w:pStyle w:val="Estilo2"/>
        <w:tabs>
          <w:tab w:val="left" w:pos="0"/>
        </w:tabs>
        <w:spacing w:before="120" w:after="120" w:line="240" w:lineRule="atLeast"/>
        <w:ind w:left="0" w:firstLine="0"/>
        <w:jc w:val="center"/>
        <w:rPr>
          <w:rFonts w:ascii="Arial" w:hAnsi="Arial" w:cs="Arial"/>
          <w:sz w:val="18"/>
          <w:szCs w:val="18"/>
        </w:rPr>
      </w:pPr>
      <w:r w:rsidRPr="00E946EC">
        <w:rPr>
          <w:rFonts w:ascii="Arial" w:hAnsi="Arial" w:cs="Arial"/>
          <w:sz w:val="18"/>
          <w:szCs w:val="18"/>
        </w:rPr>
        <w:t>LG = --------------------------------------------------------------------</w:t>
      </w:r>
    </w:p>
    <w:p w:rsidR="00F90709" w:rsidRPr="00E946EC" w:rsidRDefault="00F90709" w:rsidP="00F90709">
      <w:pPr>
        <w:pStyle w:val="Estilo2"/>
        <w:tabs>
          <w:tab w:val="left" w:pos="0"/>
        </w:tabs>
        <w:spacing w:before="120" w:after="120" w:line="240" w:lineRule="atLeast"/>
        <w:ind w:left="0" w:firstLine="0"/>
        <w:jc w:val="center"/>
        <w:rPr>
          <w:rFonts w:ascii="Arial" w:hAnsi="Arial" w:cs="Arial"/>
          <w:sz w:val="18"/>
          <w:szCs w:val="18"/>
        </w:rPr>
      </w:pPr>
      <w:r w:rsidRPr="00E946EC">
        <w:rPr>
          <w:rFonts w:ascii="Arial" w:hAnsi="Arial" w:cs="Arial"/>
          <w:sz w:val="18"/>
          <w:szCs w:val="18"/>
        </w:rPr>
        <w:t xml:space="preserve">Passivo Circulante + Exigível </w:t>
      </w:r>
      <w:proofErr w:type="gramStart"/>
      <w:r w:rsidRPr="00E946EC">
        <w:rPr>
          <w:rFonts w:ascii="Arial" w:hAnsi="Arial" w:cs="Arial"/>
          <w:sz w:val="18"/>
          <w:szCs w:val="18"/>
        </w:rPr>
        <w:t>a Longo Prazo</w:t>
      </w:r>
      <w:proofErr w:type="gramEnd"/>
    </w:p>
    <w:p w:rsidR="00F90709" w:rsidRPr="00E946EC" w:rsidRDefault="00F90709" w:rsidP="00F90709">
      <w:pPr>
        <w:pStyle w:val="Estilo2"/>
        <w:tabs>
          <w:tab w:val="left" w:pos="0"/>
        </w:tabs>
        <w:spacing w:before="120" w:after="120" w:line="240" w:lineRule="atLeast"/>
        <w:ind w:left="0" w:firstLine="0"/>
        <w:jc w:val="center"/>
        <w:rPr>
          <w:rFonts w:ascii="Arial" w:hAnsi="Arial" w:cs="Arial"/>
          <w:sz w:val="18"/>
          <w:szCs w:val="18"/>
        </w:rPr>
      </w:pPr>
    </w:p>
    <w:p w:rsidR="00F90709" w:rsidRPr="00E946EC" w:rsidRDefault="00F90709" w:rsidP="00F90709">
      <w:pPr>
        <w:pStyle w:val="Estilo2"/>
        <w:tabs>
          <w:tab w:val="left" w:pos="0"/>
        </w:tabs>
        <w:spacing w:before="120" w:after="120" w:line="240" w:lineRule="atLeast"/>
        <w:ind w:left="0" w:firstLine="0"/>
        <w:jc w:val="center"/>
        <w:rPr>
          <w:rFonts w:ascii="Arial" w:hAnsi="Arial" w:cs="Arial"/>
          <w:sz w:val="18"/>
          <w:szCs w:val="18"/>
        </w:rPr>
      </w:pPr>
      <w:r w:rsidRPr="00E946EC">
        <w:rPr>
          <w:rFonts w:ascii="Arial" w:hAnsi="Arial" w:cs="Arial"/>
          <w:sz w:val="18"/>
          <w:szCs w:val="18"/>
        </w:rPr>
        <w:t>Ativo Total</w:t>
      </w:r>
    </w:p>
    <w:p w:rsidR="00F90709" w:rsidRPr="00E946EC" w:rsidRDefault="00F90709" w:rsidP="00F90709">
      <w:pPr>
        <w:pStyle w:val="Estilo2"/>
        <w:tabs>
          <w:tab w:val="left" w:pos="0"/>
        </w:tabs>
        <w:spacing w:before="120" w:after="120" w:line="240" w:lineRule="atLeast"/>
        <w:ind w:left="0" w:firstLine="0"/>
        <w:jc w:val="center"/>
        <w:rPr>
          <w:rFonts w:ascii="Arial" w:hAnsi="Arial" w:cs="Arial"/>
          <w:sz w:val="18"/>
          <w:szCs w:val="18"/>
        </w:rPr>
      </w:pPr>
      <w:r w:rsidRPr="00E946EC">
        <w:rPr>
          <w:rFonts w:ascii="Arial" w:hAnsi="Arial" w:cs="Arial"/>
          <w:sz w:val="18"/>
          <w:szCs w:val="18"/>
        </w:rPr>
        <w:t>SG = -------------------------------------------------------------------</w:t>
      </w:r>
    </w:p>
    <w:p w:rsidR="00F90709" w:rsidRPr="00E946EC" w:rsidRDefault="00F90709" w:rsidP="00F90709">
      <w:pPr>
        <w:pStyle w:val="Estilo2"/>
        <w:tabs>
          <w:tab w:val="left" w:pos="0"/>
        </w:tabs>
        <w:spacing w:before="120" w:after="120" w:line="240" w:lineRule="atLeast"/>
        <w:ind w:left="0" w:firstLine="0"/>
        <w:jc w:val="center"/>
        <w:rPr>
          <w:rFonts w:ascii="Arial" w:hAnsi="Arial" w:cs="Arial"/>
          <w:sz w:val="18"/>
          <w:szCs w:val="18"/>
        </w:rPr>
      </w:pPr>
      <w:r w:rsidRPr="00E946EC">
        <w:rPr>
          <w:rFonts w:ascii="Arial" w:hAnsi="Arial" w:cs="Arial"/>
          <w:sz w:val="18"/>
          <w:szCs w:val="18"/>
        </w:rPr>
        <w:lastRenderedPageBreak/>
        <w:t xml:space="preserve">Passivo Circulante + Exigível </w:t>
      </w:r>
      <w:proofErr w:type="gramStart"/>
      <w:r w:rsidRPr="00E946EC">
        <w:rPr>
          <w:rFonts w:ascii="Arial" w:hAnsi="Arial" w:cs="Arial"/>
          <w:sz w:val="18"/>
          <w:szCs w:val="18"/>
        </w:rPr>
        <w:t>a Longo Prazo</w:t>
      </w:r>
      <w:proofErr w:type="gramEnd"/>
    </w:p>
    <w:p w:rsidR="00F90709" w:rsidRPr="00E946EC" w:rsidRDefault="00F90709" w:rsidP="00F90709">
      <w:pPr>
        <w:pStyle w:val="Estilo2"/>
        <w:tabs>
          <w:tab w:val="left" w:pos="0"/>
        </w:tabs>
        <w:spacing w:before="120" w:after="120" w:line="240" w:lineRule="atLeast"/>
        <w:ind w:left="0" w:firstLine="0"/>
        <w:jc w:val="center"/>
        <w:rPr>
          <w:rFonts w:ascii="Arial" w:hAnsi="Arial" w:cs="Arial"/>
          <w:sz w:val="18"/>
          <w:szCs w:val="18"/>
        </w:rPr>
      </w:pPr>
    </w:p>
    <w:p w:rsidR="00F90709" w:rsidRPr="00E946EC" w:rsidRDefault="00F90709" w:rsidP="00F90709">
      <w:pPr>
        <w:pStyle w:val="Estilo2"/>
        <w:tabs>
          <w:tab w:val="left" w:pos="0"/>
        </w:tabs>
        <w:spacing w:before="120" w:after="120" w:line="240" w:lineRule="atLeast"/>
        <w:ind w:left="0" w:firstLine="0"/>
        <w:jc w:val="center"/>
        <w:rPr>
          <w:rFonts w:ascii="Arial" w:hAnsi="Arial" w:cs="Arial"/>
          <w:sz w:val="18"/>
          <w:szCs w:val="18"/>
        </w:rPr>
      </w:pPr>
      <w:r w:rsidRPr="00E946EC">
        <w:rPr>
          <w:rFonts w:ascii="Arial" w:hAnsi="Arial" w:cs="Arial"/>
          <w:sz w:val="18"/>
          <w:szCs w:val="18"/>
        </w:rPr>
        <w:t>Ativo Circulante</w:t>
      </w:r>
    </w:p>
    <w:p w:rsidR="00F90709" w:rsidRPr="00E946EC" w:rsidRDefault="00F90709" w:rsidP="00F90709">
      <w:pPr>
        <w:pStyle w:val="Estilo2"/>
        <w:tabs>
          <w:tab w:val="left" w:pos="0"/>
        </w:tabs>
        <w:spacing w:before="120" w:after="120" w:line="240" w:lineRule="atLeast"/>
        <w:ind w:left="0" w:firstLine="0"/>
        <w:jc w:val="center"/>
        <w:rPr>
          <w:rFonts w:ascii="Arial" w:hAnsi="Arial" w:cs="Arial"/>
          <w:sz w:val="18"/>
          <w:szCs w:val="18"/>
        </w:rPr>
      </w:pPr>
      <w:r w:rsidRPr="00E946EC">
        <w:rPr>
          <w:rFonts w:ascii="Arial" w:hAnsi="Arial" w:cs="Arial"/>
          <w:sz w:val="18"/>
          <w:szCs w:val="18"/>
        </w:rPr>
        <w:t>LC = -------------------------------------------------------------------</w:t>
      </w:r>
    </w:p>
    <w:p w:rsidR="00F90709" w:rsidRPr="00E946EC" w:rsidRDefault="00F90709" w:rsidP="00F90709">
      <w:pPr>
        <w:pStyle w:val="Estilo2"/>
        <w:tabs>
          <w:tab w:val="left" w:pos="0"/>
        </w:tabs>
        <w:spacing w:before="120" w:after="120" w:line="240" w:lineRule="atLeast"/>
        <w:ind w:left="0" w:firstLine="0"/>
        <w:jc w:val="center"/>
        <w:rPr>
          <w:rFonts w:ascii="Arial" w:hAnsi="Arial" w:cs="Arial"/>
          <w:sz w:val="18"/>
          <w:szCs w:val="18"/>
        </w:rPr>
      </w:pPr>
      <w:r w:rsidRPr="00E946EC">
        <w:rPr>
          <w:rFonts w:ascii="Arial" w:hAnsi="Arial" w:cs="Arial"/>
          <w:sz w:val="18"/>
          <w:szCs w:val="18"/>
        </w:rPr>
        <w:t>Passivo Circulante</w:t>
      </w:r>
    </w:p>
    <w:p w:rsidR="00F90709" w:rsidRPr="00E946EC" w:rsidRDefault="00F90709" w:rsidP="00F90709">
      <w:pPr>
        <w:pStyle w:val="Estilo2"/>
        <w:tabs>
          <w:tab w:val="left" w:pos="567"/>
        </w:tabs>
        <w:spacing w:before="120" w:after="120" w:line="240" w:lineRule="atLeast"/>
        <w:ind w:left="1134" w:hanging="567"/>
        <w:rPr>
          <w:rFonts w:ascii="Arial" w:hAnsi="Arial" w:cs="Arial"/>
          <w:sz w:val="18"/>
          <w:szCs w:val="18"/>
        </w:rPr>
      </w:pPr>
    </w:p>
    <w:p w:rsidR="00F90709" w:rsidRPr="00E946EC" w:rsidRDefault="00F90709" w:rsidP="00F90709">
      <w:pPr>
        <w:pStyle w:val="PargrafodaLista"/>
        <w:numPr>
          <w:ilvl w:val="0"/>
          <w:numId w:val="64"/>
        </w:numPr>
        <w:tabs>
          <w:tab w:val="left" w:pos="0"/>
          <w:tab w:val="left" w:pos="567"/>
          <w:tab w:val="left" w:pos="1701"/>
        </w:tabs>
        <w:spacing w:before="120" w:after="120" w:line="240" w:lineRule="atLeast"/>
        <w:ind w:left="1134" w:hanging="567"/>
        <w:jc w:val="both"/>
        <w:rPr>
          <w:rFonts w:ascii="Arial" w:hAnsi="Arial" w:cs="Arial"/>
          <w:vanish/>
          <w:color w:val="000000"/>
          <w:sz w:val="18"/>
          <w:szCs w:val="18"/>
          <w:lang w:val="pt-BR"/>
        </w:rPr>
      </w:pPr>
    </w:p>
    <w:p w:rsidR="00F90709" w:rsidRPr="00E946EC" w:rsidRDefault="00F90709" w:rsidP="00F90709">
      <w:pPr>
        <w:numPr>
          <w:ilvl w:val="1"/>
          <w:numId w:val="64"/>
        </w:numPr>
        <w:tabs>
          <w:tab w:val="left" w:pos="1701"/>
        </w:tabs>
        <w:spacing w:before="120" w:after="120" w:line="240" w:lineRule="atLeast"/>
        <w:ind w:left="2268" w:hanging="567"/>
        <w:jc w:val="both"/>
        <w:rPr>
          <w:rFonts w:ascii="Arial" w:hAnsi="Arial" w:cs="Arial"/>
          <w:sz w:val="18"/>
          <w:szCs w:val="18"/>
          <w:shd w:val="clear" w:color="auto" w:fill="FFFFFF"/>
          <w:lang w:val="pt-BR"/>
        </w:rPr>
      </w:pPr>
      <w:r w:rsidRPr="00E946EC">
        <w:rPr>
          <w:rFonts w:ascii="Arial" w:hAnsi="Arial" w:cs="Arial"/>
          <w:sz w:val="18"/>
          <w:szCs w:val="18"/>
          <w:shd w:val="clear" w:color="auto" w:fill="FFFFFF"/>
          <w:lang w:val="pt-BR"/>
        </w:rPr>
        <w:t xml:space="preserve">Junto com o balanço patrimonial poderá ser apresentado o demonstrativo de cálculo dos </w:t>
      </w:r>
      <w:proofErr w:type="gramStart"/>
      <w:r w:rsidRPr="00E946EC">
        <w:rPr>
          <w:rFonts w:ascii="Arial" w:hAnsi="Arial" w:cs="Arial"/>
          <w:sz w:val="18"/>
          <w:szCs w:val="18"/>
          <w:shd w:val="clear" w:color="auto" w:fill="FFFFFF"/>
          <w:lang w:val="pt-BR"/>
        </w:rPr>
        <w:t>índices acima, assinado</w:t>
      </w:r>
      <w:proofErr w:type="gramEnd"/>
      <w:r w:rsidRPr="00E946EC">
        <w:rPr>
          <w:rFonts w:ascii="Arial" w:hAnsi="Arial" w:cs="Arial"/>
          <w:sz w:val="18"/>
          <w:szCs w:val="18"/>
          <w:shd w:val="clear" w:color="auto" w:fill="FFFFFF"/>
          <w:lang w:val="pt-BR"/>
        </w:rPr>
        <w:t xml:space="preserve"> pelo profissional contábil responsável pela empresa;</w:t>
      </w:r>
    </w:p>
    <w:p w:rsidR="00F90709" w:rsidRPr="00E946EC" w:rsidRDefault="00F90709" w:rsidP="00F90709">
      <w:pPr>
        <w:numPr>
          <w:ilvl w:val="1"/>
          <w:numId w:val="64"/>
        </w:numPr>
        <w:tabs>
          <w:tab w:val="left" w:pos="1701"/>
        </w:tabs>
        <w:spacing w:before="120" w:after="120" w:line="240" w:lineRule="atLeast"/>
        <w:ind w:left="2268" w:hanging="567"/>
        <w:jc w:val="both"/>
        <w:rPr>
          <w:rFonts w:ascii="Arial" w:hAnsi="Arial" w:cs="Arial"/>
          <w:sz w:val="18"/>
          <w:szCs w:val="18"/>
          <w:shd w:val="clear" w:color="auto" w:fill="FFFFFF"/>
          <w:lang w:val="pt-BR"/>
        </w:rPr>
      </w:pPr>
      <w:r w:rsidRPr="00E946EC">
        <w:rPr>
          <w:rFonts w:ascii="Arial" w:hAnsi="Arial" w:cs="Arial"/>
          <w:sz w:val="18"/>
          <w:szCs w:val="18"/>
          <w:shd w:val="clear" w:color="auto" w:fill="FFFFFF"/>
          <w:lang w:val="pt-BR"/>
        </w:rPr>
        <w:t xml:space="preserve">Considerando os riscos para a Administração, e que a presente licitação objetiva o Registro de Preço, sem obrigatoriedade de contratação, as licitantes que apresentarem resultado menor que </w:t>
      </w:r>
      <w:proofErr w:type="gramStart"/>
      <w:r w:rsidRPr="00E946EC">
        <w:rPr>
          <w:rFonts w:ascii="Arial" w:hAnsi="Arial" w:cs="Arial"/>
          <w:sz w:val="18"/>
          <w:szCs w:val="18"/>
          <w:shd w:val="clear" w:color="auto" w:fill="FFFFFF"/>
          <w:lang w:val="pt-BR"/>
        </w:rPr>
        <w:t>1</w:t>
      </w:r>
      <w:proofErr w:type="gramEnd"/>
      <w:r w:rsidRPr="00E946EC">
        <w:rPr>
          <w:rFonts w:ascii="Arial" w:hAnsi="Arial" w:cs="Arial"/>
          <w:sz w:val="18"/>
          <w:szCs w:val="18"/>
          <w:shd w:val="clear" w:color="auto" w:fill="FFFFFF"/>
          <w:lang w:val="pt-BR"/>
        </w:rPr>
        <w:t xml:space="preserve"> (um) em qualquer dos índices referidos na alínea anterior, deverão comprovar </w:t>
      </w:r>
      <w:r w:rsidRPr="00E946EC">
        <w:rPr>
          <w:rFonts w:ascii="Arial" w:hAnsi="Arial" w:cs="Arial"/>
          <w:b/>
          <w:sz w:val="18"/>
          <w:szCs w:val="18"/>
          <w:shd w:val="clear" w:color="auto" w:fill="FFFFFF"/>
          <w:lang w:val="pt-BR"/>
        </w:rPr>
        <w:t xml:space="preserve">capital mínimo ou patrimônio líquido equivalentes a 10% (dez por cento) do valor total de sua proposta de preço (após a fase de lance), </w:t>
      </w:r>
      <w:r w:rsidRPr="00E946EC">
        <w:rPr>
          <w:rFonts w:ascii="Arial" w:hAnsi="Arial" w:cs="Arial"/>
          <w:sz w:val="18"/>
          <w:szCs w:val="18"/>
          <w:shd w:val="clear" w:color="auto" w:fill="FFFFFF"/>
          <w:lang w:val="pt-BR"/>
        </w:rPr>
        <w:t>e com relação a cada lote em que for classificada em primeiro ou segundo lugar, conforme o artigo 31, §§ 2° e 3°, da Lei nº 8.666/1993, sob pena inabilitação</w:t>
      </w:r>
      <w:bookmarkEnd w:id="80"/>
      <w:r w:rsidRPr="00E946EC">
        <w:rPr>
          <w:rFonts w:ascii="Arial" w:hAnsi="Arial" w:cs="Arial"/>
          <w:sz w:val="18"/>
          <w:szCs w:val="18"/>
          <w:shd w:val="clear" w:color="auto" w:fill="FFFFFF"/>
          <w:lang w:val="pt-BR"/>
        </w:rPr>
        <w:t>.</w:t>
      </w:r>
    </w:p>
    <w:p w:rsidR="00F90709" w:rsidRPr="00E946EC" w:rsidRDefault="00F90709" w:rsidP="00F90709">
      <w:pPr>
        <w:pStyle w:val="Estilo2"/>
        <w:numPr>
          <w:ilvl w:val="0"/>
          <w:numId w:val="63"/>
        </w:numPr>
        <w:tabs>
          <w:tab w:val="left" w:pos="1134"/>
        </w:tabs>
        <w:spacing w:before="120" w:after="120" w:line="240" w:lineRule="atLeast"/>
        <w:ind w:left="1701" w:hanging="567"/>
        <w:rPr>
          <w:rFonts w:ascii="Arial" w:hAnsi="Arial" w:cs="Arial"/>
          <w:sz w:val="18"/>
          <w:szCs w:val="18"/>
        </w:rPr>
      </w:pPr>
      <w:r w:rsidRPr="00E946EC">
        <w:rPr>
          <w:rFonts w:ascii="Arial" w:hAnsi="Arial" w:cs="Arial"/>
          <w:sz w:val="18"/>
          <w:szCs w:val="18"/>
        </w:rPr>
        <w:t>Todas as formas societárias deverão apresentar Certidão Negativa de Falência e Recuperação Judicial ou extrajudicial, no CNPJ da matriz, expedida pelo distribuidor da sede da mesma;</w:t>
      </w:r>
    </w:p>
    <w:p w:rsidR="00F90709" w:rsidRPr="00E946EC" w:rsidRDefault="00F90709" w:rsidP="00F90709">
      <w:pPr>
        <w:pStyle w:val="PargrafodaLista"/>
        <w:numPr>
          <w:ilvl w:val="0"/>
          <w:numId w:val="64"/>
        </w:numPr>
        <w:tabs>
          <w:tab w:val="left" w:pos="1701"/>
        </w:tabs>
        <w:spacing w:before="120" w:after="120" w:line="240" w:lineRule="atLeast"/>
        <w:jc w:val="both"/>
        <w:rPr>
          <w:rFonts w:ascii="Arial" w:hAnsi="Arial" w:cs="Arial"/>
          <w:vanish/>
          <w:sz w:val="18"/>
          <w:szCs w:val="18"/>
          <w:lang w:val="pt-BR"/>
        </w:rPr>
      </w:pPr>
    </w:p>
    <w:p w:rsidR="00F90709" w:rsidRPr="00E946EC" w:rsidRDefault="00F90709" w:rsidP="00F90709">
      <w:pPr>
        <w:pStyle w:val="PargrafodaLista"/>
        <w:numPr>
          <w:ilvl w:val="0"/>
          <w:numId w:val="64"/>
        </w:numPr>
        <w:tabs>
          <w:tab w:val="left" w:pos="1701"/>
        </w:tabs>
        <w:spacing w:before="120" w:after="120" w:line="240" w:lineRule="atLeast"/>
        <w:jc w:val="both"/>
        <w:rPr>
          <w:rFonts w:ascii="Arial" w:hAnsi="Arial" w:cs="Arial"/>
          <w:vanish/>
          <w:sz w:val="18"/>
          <w:szCs w:val="18"/>
          <w:lang w:val="pt-BR"/>
        </w:rPr>
      </w:pPr>
    </w:p>
    <w:p w:rsidR="00F90709" w:rsidRPr="00E946EC" w:rsidRDefault="00F90709" w:rsidP="00F90709">
      <w:pPr>
        <w:pStyle w:val="PargrafodaLista"/>
        <w:numPr>
          <w:ilvl w:val="0"/>
          <w:numId w:val="64"/>
        </w:numPr>
        <w:tabs>
          <w:tab w:val="left" w:pos="1701"/>
        </w:tabs>
        <w:spacing w:before="120" w:after="120" w:line="240" w:lineRule="atLeast"/>
        <w:jc w:val="both"/>
        <w:rPr>
          <w:rFonts w:ascii="Arial" w:hAnsi="Arial" w:cs="Arial"/>
          <w:vanish/>
          <w:sz w:val="18"/>
          <w:szCs w:val="18"/>
          <w:lang w:val="pt-BR"/>
        </w:rPr>
      </w:pPr>
    </w:p>
    <w:p w:rsidR="00F90709" w:rsidRPr="00E946EC" w:rsidRDefault="00F90709" w:rsidP="00F90709">
      <w:pPr>
        <w:pStyle w:val="PargrafodaLista"/>
        <w:numPr>
          <w:ilvl w:val="0"/>
          <w:numId w:val="64"/>
        </w:numPr>
        <w:tabs>
          <w:tab w:val="left" w:pos="1701"/>
        </w:tabs>
        <w:spacing w:before="120" w:after="120" w:line="240" w:lineRule="atLeast"/>
        <w:jc w:val="both"/>
        <w:rPr>
          <w:rFonts w:ascii="Arial" w:hAnsi="Arial" w:cs="Arial"/>
          <w:vanish/>
          <w:sz w:val="18"/>
          <w:szCs w:val="18"/>
          <w:lang w:val="pt-BR"/>
        </w:rPr>
      </w:pPr>
    </w:p>
    <w:p w:rsidR="00F90709" w:rsidRPr="00E946EC" w:rsidRDefault="00F90709" w:rsidP="00F90709">
      <w:pPr>
        <w:pStyle w:val="PargrafodaLista"/>
        <w:numPr>
          <w:ilvl w:val="0"/>
          <w:numId w:val="57"/>
        </w:numPr>
        <w:spacing w:before="120" w:after="120" w:line="240" w:lineRule="atLeast"/>
        <w:jc w:val="both"/>
        <w:rPr>
          <w:rFonts w:ascii="Arial" w:hAnsi="Arial" w:cs="Arial"/>
          <w:vanish/>
          <w:sz w:val="18"/>
          <w:szCs w:val="18"/>
          <w:lang w:val="pt-BR"/>
        </w:rPr>
      </w:pPr>
    </w:p>
    <w:p w:rsidR="00F90709" w:rsidRPr="00E946EC" w:rsidRDefault="00F90709" w:rsidP="00F90709">
      <w:pPr>
        <w:pStyle w:val="PargrafodaLista"/>
        <w:numPr>
          <w:ilvl w:val="0"/>
          <w:numId w:val="57"/>
        </w:numPr>
        <w:spacing w:before="120" w:after="120" w:line="240" w:lineRule="atLeast"/>
        <w:jc w:val="both"/>
        <w:rPr>
          <w:rFonts w:ascii="Arial" w:hAnsi="Arial" w:cs="Arial"/>
          <w:vanish/>
          <w:sz w:val="18"/>
          <w:szCs w:val="18"/>
          <w:lang w:val="pt-BR"/>
        </w:rPr>
      </w:pPr>
    </w:p>
    <w:p w:rsidR="00F90709" w:rsidRPr="00E946EC" w:rsidRDefault="00F90709" w:rsidP="00F90709">
      <w:pPr>
        <w:pStyle w:val="PargrafodaLista"/>
        <w:numPr>
          <w:ilvl w:val="0"/>
          <w:numId w:val="57"/>
        </w:numPr>
        <w:spacing w:before="120" w:after="120" w:line="240" w:lineRule="atLeast"/>
        <w:jc w:val="both"/>
        <w:rPr>
          <w:rFonts w:ascii="Arial" w:hAnsi="Arial" w:cs="Arial"/>
          <w:vanish/>
          <w:sz w:val="18"/>
          <w:szCs w:val="18"/>
          <w:lang w:val="pt-BR"/>
        </w:rPr>
      </w:pPr>
    </w:p>
    <w:p w:rsidR="00F90709" w:rsidRPr="00E946EC" w:rsidRDefault="00F90709" w:rsidP="00F90709">
      <w:pPr>
        <w:pStyle w:val="PargrafodaLista"/>
        <w:numPr>
          <w:ilvl w:val="0"/>
          <w:numId w:val="4"/>
        </w:numPr>
        <w:spacing w:before="120" w:after="120" w:line="240" w:lineRule="atLeast"/>
        <w:jc w:val="both"/>
        <w:rPr>
          <w:rFonts w:ascii="Arial" w:hAnsi="Arial" w:cs="Arial"/>
          <w:vanish/>
          <w:sz w:val="18"/>
          <w:szCs w:val="18"/>
          <w:lang w:val="pt-BR"/>
        </w:rPr>
      </w:pPr>
    </w:p>
    <w:p w:rsidR="00F90709" w:rsidRPr="00E946EC" w:rsidRDefault="00F90709" w:rsidP="00F90709">
      <w:pPr>
        <w:pStyle w:val="PargrafodaLista"/>
        <w:numPr>
          <w:ilvl w:val="0"/>
          <w:numId w:val="4"/>
        </w:numPr>
        <w:spacing w:before="120" w:after="120" w:line="240" w:lineRule="atLeast"/>
        <w:jc w:val="both"/>
        <w:rPr>
          <w:rFonts w:ascii="Arial" w:hAnsi="Arial" w:cs="Arial"/>
          <w:vanish/>
          <w:sz w:val="18"/>
          <w:szCs w:val="18"/>
          <w:lang w:val="pt-BR"/>
        </w:rPr>
      </w:pPr>
    </w:p>
    <w:p w:rsidR="00F90709" w:rsidRPr="00E946EC" w:rsidRDefault="00F90709" w:rsidP="00F90709">
      <w:pPr>
        <w:pStyle w:val="PargrafodaLista"/>
        <w:numPr>
          <w:ilvl w:val="0"/>
          <w:numId w:val="4"/>
        </w:numPr>
        <w:spacing w:before="120" w:after="120" w:line="240" w:lineRule="atLeast"/>
        <w:jc w:val="both"/>
        <w:rPr>
          <w:rFonts w:ascii="Arial" w:hAnsi="Arial" w:cs="Arial"/>
          <w:vanish/>
          <w:sz w:val="18"/>
          <w:szCs w:val="18"/>
          <w:lang w:val="pt-BR"/>
        </w:rPr>
      </w:pPr>
    </w:p>
    <w:p w:rsidR="00F90709" w:rsidRPr="00E946EC" w:rsidRDefault="00F90709" w:rsidP="00F90709">
      <w:pPr>
        <w:numPr>
          <w:ilvl w:val="1"/>
          <w:numId w:val="4"/>
        </w:numPr>
        <w:spacing w:before="120" w:after="120" w:line="240" w:lineRule="atLeast"/>
        <w:ind w:left="2268" w:hanging="567"/>
        <w:jc w:val="both"/>
        <w:rPr>
          <w:rFonts w:ascii="Arial" w:hAnsi="Arial" w:cs="Arial"/>
          <w:sz w:val="18"/>
          <w:szCs w:val="18"/>
          <w:lang w:val="pt-BR"/>
        </w:rPr>
      </w:pPr>
      <w:r w:rsidRPr="00E946EC">
        <w:rPr>
          <w:rFonts w:ascii="Arial" w:hAnsi="Arial" w:cs="Arial"/>
          <w:sz w:val="18"/>
          <w:szCs w:val="18"/>
          <w:lang w:val="pt-BR"/>
        </w:rPr>
        <w:t xml:space="preserve">Caso a certidão acima mencionada seja emitida na forma POSITIVA, deverá </w:t>
      </w:r>
      <w:proofErr w:type="gramStart"/>
      <w:r w:rsidRPr="00E946EC">
        <w:rPr>
          <w:rFonts w:ascii="Arial" w:hAnsi="Arial" w:cs="Arial"/>
          <w:sz w:val="18"/>
          <w:szCs w:val="18"/>
          <w:lang w:val="pt-BR"/>
        </w:rPr>
        <w:t>a</w:t>
      </w:r>
      <w:proofErr w:type="gramEnd"/>
      <w:r w:rsidRPr="00E946EC">
        <w:rPr>
          <w:rFonts w:ascii="Arial" w:hAnsi="Arial" w:cs="Arial"/>
          <w:sz w:val="18"/>
          <w:szCs w:val="18"/>
          <w:lang w:val="pt-BR"/>
        </w:rPr>
        <w:t xml:space="preserve"> licitante comprovar, por meio de certidão emitida pela instância judicial competente, que o plano de recuperação foi acolhido na esfera judicial na forma do art. 58 da Lei nº 11.101/2005, e que está cumprido regularmente o plano de recuperação, estando apta econômica e financeiramente a participar de procedimento licitatório nos termos da Lei nº 8.666/1993.</w:t>
      </w:r>
    </w:p>
    <w:p w:rsidR="00F90709" w:rsidRPr="00E946EC" w:rsidRDefault="00F90709" w:rsidP="00F90709">
      <w:pPr>
        <w:numPr>
          <w:ilvl w:val="2"/>
          <w:numId w:val="52"/>
        </w:numPr>
        <w:tabs>
          <w:tab w:val="left" w:pos="567"/>
        </w:tabs>
        <w:spacing w:before="120" w:after="120" w:line="240" w:lineRule="atLeast"/>
        <w:ind w:left="1134" w:hanging="567"/>
        <w:jc w:val="both"/>
        <w:rPr>
          <w:rFonts w:ascii="Arial" w:hAnsi="Arial" w:cs="Arial"/>
          <w:b/>
          <w:snapToGrid w:val="0"/>
          <w:sz w:val="18"/>
          <w:szCs w:val="18"/>
          <w:lang w:val="pt-BR"/>
        </w:rPr>
      </w:pPr>
      <w:r w:rsidRPr="00E946EC">
        <w:rPr>
          <w:rFonts w:ascii="Arial" w:hAnsi="Arial" w:cs="Arial"/>
          <w:b/>
          <w:bCs/>
          <w:snapToGrid w:val="0"/>
          <w:sz w:val="18"/>
          <w:szCs w:val="18"/>
          <w:lang w:val="pt-BR"/>
        </w:rPr>
        <w:t>Documentação Complementar</w:t>
      </w:r>
    </w:p>
    <w:p w:rsidR="00F90709" w:rsidRPr="00E946EC" w:rsidRDefault="00F90709" w:rsidP="00F90709">
      <w:pPr>
        <w:pStyle w:val="Corpodetexto2"/>
        <w:numPr>
          <w:ilvl w:val="1"/>
          <w:numId w:val="66"/>
        </w:numPr>
        <w:tabs>
          <w:tab w:val="left" w:pos="1134"/>
        </w:tabs>
        <w:spacing w:before="120" w:after="120" w:line="240" w:lineRule="atLeast"/>
        <w:ind w:left="1701" w:hanging="567"/>
        <w:rPr>
          <w:rFonts w:cs="Arial"/>
          <w:color w:val="auto"/>
          <w:sz w:val="18"/>
          <w:szCs w:val="18"/>
          <w:lang w:val="pt-BR"/>
        </w:rPr>
      </w:pPr>
      <w:r w:rsidRPr="009E2760">
        <w:rPr>
          <w:rFonts w:cs="Arial"/>
          <w:sz w:val="18"/>
          <w:szCs w:val="18"/>
          <w:lang w:val="pt-BR"/>
        </w:rPr>
        <w:t>Declaração de que está ciente e concorda com as condições contidas n</w:t>
      </w:r>
      <w:r w:rsidRPr="00E946EC">
        <w:rPr>
          <w:rFonts w:cs="Arial"/>
          <w:sz w:val="18"/>
          <w:szCs w:val="18"/>
          <w:lang w:val="pt-BR"/>
        </w:rPr>
        <w:t xml:space="preserve">este Edital </w:t>
      </w:r>
      <w:r w:rsidRPr="009E2760">
        <w:rPr>
          <w:rFonts w:cs="Arial"/>
          <w:sz w:val="18"/>
          <w:szCs w:val="18"/>
          <w:lang w:val="pt-BR"/>
        </w:rPr>
        <w:t>e seus anexos, bem como de que cumpre plenamente os requisitos de habilitação definidos no referido documento;</w:t>
      </w:r>
      <w:r w:rsidR="009D36E8">
        <w:rPr>
          <w:rFonts w:cs="Arial"/>
          <w:sz w:val="18"/>
          <w:szCs w:val="18"/>
          <w:lang w:val="pt-BR"/>
        </w:rPr>
        <w:t xml:space="preserve"> </w:t>
      </w:r>
      <w:r w:rsidRPr="009E2760">
        <w:rPr>
          <w:rFonts w:cs="Arial"/>
          <w:b/>
          <w:color w:val="auto"/>
          <w:sz w:val="18"/>
          <w:szCs w:val="18"/>
          <w:lang w:val="pt-BR"/>
        </w:rPr>
        <w:t>(</w:t>
      </w:r>
      <w:r w:rsidRPr="009E2760">
        <w:rPr>
          <w:rFonts w:cs="Arial"/>
          <w:b/>
          <w:color w:val="FF0000"/>
          <w:sz w:val="18"/>
          <w:szCs w:val="18"/>
          <w:lang w:val="pt-BR"/>
        </w:rPr>
        <w:t>conforme modelo anexo I</w:t>
      </w:r>
      <w:r w:rsidRPr="00E946EC">
        <w:rPr>
          <w:rFonts w:cs="Arial"/>
          <w:b/>
          <w:color w:val="FF0000"/>
          <w:sz w:val="18"/>
          <w:szCs w:val="18"/>
          <w:lang w:val="pt-BR"/>
        </w:rPr>
        <w:t>V</w:t>
      </w:r>
      <w:r w:rsidRPr="009E2760">
        <w:rPr>
          <w:rFonts w:cs="Arial"/>
          <w:b/>
          <w:color w:val="auto"/>
          <w:sz w:val="18"/>
          <w:szCs w:val="18"/>
          <w:lang w:val="pt-BR"/>
        </w:rPr>
        <w:t>)</w:t>
      </w:r>
    </w:p>
    <w:p w:rsidR="00F90709" w:rsidRPr="00E946EC" w:rsidRDefault="00F90709" w:rsidP="00F90709">
      <w:pPr>
        <w:pStyle w:val="Corpodetexto2"/>
        <w:numPr>
          <w:ilvl w:val="1"/>
          <w:numId w:val="66"/>
        </w:numPr>
        <w:tabs>
          <w:tab w:val="left" w:pos="1134"/>
        </w:tabs>
        <w:spacing w:before="120" w:after="120" w:line="240" w:lineRule="atLeast"/>
        <w:ind w:left="1701" w:hanging="567"/>
        <w:rPr>
          <w:rFonts w:cs="Arial"/>
          <w:color w:val="auto"/>
          <w:sz w:val="18"/>
          <w:szCs w:val="18"/>
          <w:lang w:val="pt-BR"/>
        </w:rPr>
      </w:pPr>
      <w:r w:rsidRPr="009E2760">
        <w:rPr>
          <w:rFonts w:cs="Arial"/>
          <w:color w:val="auto"/>
          <w:sz w:val="18"/>
          <w:szCs w:val="18"/>
          <w:lang w:val="pt-BR"/>
        </w:rPr>
        <w:t>Declaração de inexistência de fato superveniente impeditivo de habilitação, na forma do</w:t>
      </w:r>
      <w:r w:rsidRPr="00E946EC">
        <w:rPr>
          <w:rFonts w:cs="Arial"/>
          <w:color w:val="auto"/>
          <w:sz w:val="18"/>
          <w:szCs w:val="18"/>
          <w:lang w:val="pt-BR"/>
        </w:rPr>
        <w:t xml:space="preserve"> art. </w:t>
      </w:r>
      <w:r w:rsidRPr="009E2760">
        <w:rPr>
          <w:rFonts w:cs="Arial"/>
          <w:color w:val="auto"/>
          <w:sz w:val="18"/>
          <w:szCs w:val="18"/>
          <w:lang w:val="pt-BR"/>
        </w:rPr>
        <w:t xml:space="preserve">32, </w:t>
      </w:r>
      <w:r w:rsidRPr="009E2760">
        <w:rPr>
          <w:rFonts w:cs="Arial"/>
          <w:bCs/>
          <w:color w:val="auto"/>
          <w:sz w:val="18"/>
          <w:szCs w:val="18"/>
          <w:lang w:val="pt-BR"/>
        </w:rPr>
        <w:t xml:space="preserve">§ 2º, da Lei </w:t>
      </w:r>
      <w:r w:rsidRPr="00E946EC">
        <w:rPr>
          <w:rFonts w:cs="Arial"/>
          <w:bCs/>
          <w:color w:val="auto"/>
          <w:sz w:val="18"/>
          <w:szCs w:val="18"/>
          <w:lang w:val="pt-BR"/>
        </w:rPr>
        <w:t xml:space="preserve">nº </w:t>
      </w:r>
      <w:r w:rsidRPr="00E946EC">
        <w:rPr>
          <w:rFonts w:cs="Arial"/>
          <w:color w:val="auto"/>
          <w:sz w:val="18"/>
          <w:szCs w:val="18"/>
          <w:lang w:val="pt-BR"/>
        </w:rPr>
        <w:t>8.666</w:t>
      </w:r>
      <w:r w:rsidRPr="009E2760">
        <w:rPr>
          <w:rFonts w:cs="Arial"/>
          <w:bCs/>
          <w:color w:val="auto"/>
          <w:sz w:val="18"/>
          <w:szCs w:val="18"/>
          <w:lang w:val="pt-BR"/>
        </w:rPr>
        <w:t>/</w:t>
      </w:r>
      <w:r w:rsidRPr="00E946EC">
        <w:rPr>
          <w:rFonts w:cs="Arial"/>
          <w:bCs/>
          <w:color w:val="auto"/>
          <w:sz w:val="18"/>
          <w:szCs w:val="18"/>
          <w:lang w:val="pt-BR"/>
        </w:rPr>
        <w:t>19</w:t>
      </w:r>
      <w:r w:rsidRPr="009E2760">
        <w:rPr>
          <w:rFonts w:cs="Arial"/>
          <w:bCs/>
          <w:color w:val="auto"/>
          <w:sz w:val="18"/>
          <w:szCs w:val="18"/>
          <w:lang w:val="pt-BR"/>
        </w:rPr>
        <w:t>93</w:t>
      </w:r>
      <w:r w:rsidRPr="00E946EC">
        <w:rPr>
          <w:rFonts w:cs="Arial"/>
          <w:bCs/>
          <w:color w:val="auto"/>
          <w:sz w:val="18"/>
          <w:szCs w:val="18"/>
          <w:lang w:val="pt-BR"/>
        </w:rPr>
        <w:t>;</w:t>
      </w:r>
      <w:r w:rsidR="009D36E8">
        <w:rPr>
          <w:rFonts w:cs="Arial"/>
          <w:bCs/>
          <w:color w:val="auto"/>
          <w:sz w:val="18"/>
          <w:szCs w:val="18"/>
          <w:lang w:val="pt-BR"/>
        </w:rPr>
        <w:t xml:space="preserve"> </w:t>
      </w:r>
      <w:r w:rsidRPr="009E2760">
        <w:rPr>
          <w:rFonts w:cs="Arial"/>
          <w:b/>
          <w:bCs/>
          <w:color w:val="auto"/>
          <w:sz w:val="18"/>
          <w:szCs w:val="18"/>
          <w:lang w:val="pt-BR"/>
        </w:rPr>
        <w:t>(</w:t>
      </w:r>
      <w:r w:rsidRPr="009E2760">
        <w:rPr>
          <w:rFonts w:cs="Arial"/>
          <w:b/>
          <w:bCs/>
          <w:color w:val="FF0000"/>
          <w:sz w:val="18"/>
          <w:szCs w:val="18"/>
          <w:lang w:val="pt-BR"/>
        </w:rPr>
        <w:t>conforme modelo anexo I</w:t>
      </w:r>
      <w:r w:rsidRPr="00E946EC">
        <w:rPr>
          <w:rFonts w:cs="Arial"/>
          <w:b/>
          <w:bCs/>
          <w:color w:val="FF0000"/>
          <w:sz w:val="18"/>
          <w:szCs w:val="18"/>
          <w:lang w:val="pt-BR"/>
        </w:rPr>
        <w:t>V</w:t>
      </w:r>
      <w:r w:rsidRPr="009E2760">
        <w:rPr>
          <w:rFonts w:cs="Arial"/>
          <w:b/>
          <w:bCs/>
          <w:color w:val="auto"/>
          <w:sz w:val="18"/>
          <w:szCs w:val="18"/>
          <w:lang w:val="pt-BR"/>
        </w:rPr>
        <w:t>)</w:t>
      </w:r>
    </w:p>
    <w:p w:rsidR="00F90709" w:rsidRPr="00E946EC" w:rsidRDefault="00F90709" w:rsidP="00F90709">
      <w:pPr>
        <w:pStyle w:val="Corpodetexto2"/>
        <w:numPr>
          <w:ilvl w:val="1"/>
          <w:numId w:val="66"/>
        </w:numPr>
        <w:tabs>
          <w:tab w:val="left" w:pos="1134"/>
        </w:tabs>
        <w:spacing w:before="120" w:after="120" w:line="240" w:lineRule="atLeast"/>
        <w:ind w:left="1701" w:hanging="567"/>
        <w:rPr>
          <w:rFonts w:cs="Arial"/>
          <w:color w:val="auto"/>
          <w:sz w:val="18"/>
          <w:szCs w:val="18"/>
          <w:lang w:val="pt-BR"/>
        </w:rPr>
      </w:pPr>
      <w:r w:rsidRPr="009E2760">
        <w:rPr>
          <w:rFonts w:cs="Arial"/>
          <w:color w:val="auto"/>
          <w:sz w:val="18"/>
          <w:szCs w:val="18"/>
          <w:lang w:val="pt-BR"/>
        </w:rPr>
        <w:t xml:space="preserve">Declaração </w:t>
      </w:r>
      <w:r w:rsidRPr="00E946EC">
        <w:rPr>
          <w:rFonts w:cs="Arial"/>
          <w:color w:val="auto"/>
          <w:sz w:val="18"/>
          <w:szCs w:val="18"/>
          <w:lang w:val="pt-BR"/>
        </w:rPr>
        <w:t xml:space="preserve">para fins do disposto no </w:t>
      </w:r>
      <w:r w:rsidRPr="009E2760">
        <w:rPr>
          <w:rFonts w:cs="Arial"/>
          <w:color w:val="auto"/>
          <w:sz w:val="18"/>
          <w:szCs w:val="18"/>
          <w:lang w:val="pt-BR"/>
        </w:rPr>
        <w:t xml:space="preserve">inciso V, artigo 27 da Lei </w:t>
      </w:r>
      <w:r w:rsidRPr="00E946EC">
        <w:rPr>
          <w:rFonts w:cs="Arial"/>
          <w:color w:val="auto"/>
          <w:sz w:val="18"/>
          <w:szCs w:val="18"/>
          <w:lang w:val="pt-BR"/>
        </w:rPr>
        <w:t xml:space="preserve">nº </w:t>
      </w:r>
      <w:r w:rsidRPr="009E2760">
        <w:rPr>
          <w:rFonts w:cs="Arial"/>
          <w:color w:val="auto"/>
          <w:sz w:val="18"/>
          <w:szCs w:val="18"/>
          <w:lang w:val="pt-BR"/>
        </w:rPr>
        <w:t>8</w:t>
      </w:r>
      <w:r w:rsidRPr="00E946EC">
        <w:rPr>
          <w:rFonts w:cs="Arial"/>
          <w:color w:val="auto"/>
          <w:sz w:val="18"/>
          <w:szCs w:val="18"/>
          <w:lang w:val="pt-BR"/>
        </w:rPr>
        <w:t>.</w:t>
      </w:r>
      <w:r w:rsidRPr="009E2760">
        <w:rPr>
          <w:rFonts w:cs="Arial"/>
          <w:color w:val="auto"/>
          <w:sz w:val="18"/>
          <w:szCs w:val="18"/>
          <w:lang w:val="pt-BR"/>
        </w:rPr>
        <w:t>666/</w:t>
      </w:r>
      <w:r w:rsidRPr="00E946EC">
        <w:rPr>
          <w:rFonts w:cs="Arial"/>
          <w:bCs/>
          <w:color w:val="auto"/>
          <w:sz w:val="18"/>
          <w:szCs w:val="18"/>
          <w:lang w:val="pt-BR"/>
        </w:rPr>
        <w:t>19</w:t>
      </w:r>
      <w:r w:rsidRPr="009E2760">
        <w:rPr>
          <w:rFonts w:cs="Arial"/>
          <w:bCs/>
          <w:color w:val="auto"/>
          <w:sz w:val="18"/>
          <w:szCs w:val="18"/>
          <w:lang w:val="pt-BR"/>
        </w:rPr>
        <w:t>93</w:t>
      </w:r>
      <w:r w:rsidRPr="00E946EC">
        <w:rPr>
          <w:rFonts w:cs="Arial"/>
          <w:color w:val="auto"/>
          <w:sz w:val="18"/>
          <w:szCs w:val="18"/>
          <w:lang w:val="pt-BR"/>
        </w:rPr>
        <w:t xml:space="preserve">, acrescido pela Lei nº 9.854, de 27 de outubro de 1999, </w:t>
      </w:r>
      <w:r w:rsidRPr="009E2760">
        <w:rPr>
          <w:rFonts w:cs="Arial"/>
          <w:color w:val="auto"/>
          <w:sz w:val="18"/>
          <w:szCs w:val="18"/>
          <w:lang w:val="pt-BR"/>
        </w:rPr>
        <w:t xml:space="preserve">que não possui em seu quadro de pessoal empregado(s) com menos de 18 anos em trabalho noturno, </w:t>
      </w:r>
      <w:proofErr w:type="gramStart"/>
      <w:r w:rsidRPr="009E2760">
        <w:rPr>
          <w:rFonts w:cs="Arial"/>
          <w:color w:val="auto"/>
          <w:sz w:val="18"/>
          <w:szCs w:val="18"/>
          <w:lang w:val="pt-BR"/>
        </w:rPr>
        <w:t>perigoso ou insalubre e menores de 16 anos</w:t>
      </w:r>
      <w:proofErr w:type="gramEnd"/>
      <w:r w:rsidRPr="009E2760">
        <w:rPr>
          <w:rFonts w:cs="Arial"/>
          <w:color w:val="auto"/>
          <w:sz w:val="18"/>
          <w:szCs w:val="18"/>
          <w:lang w:val="pt-BR"/>
        </w:rPr>
        <w:t>, em qualquer trabalho, salvo na condição de aprendiz, a partir de 14 anos, nos termos do inciso XXXIII, do artigo 7° da Constituição Federal</w:t>
      </w:r>
      <w:r w:rsidRPr="00E946EC">
        <w:rPr>
          <w:rFonts w:cs="Arial"/>
          <w:color w:val="auto"/>
          <w:sz w:val="18"/>
          <w:szCs w:val="18"/>
          <w:lang w:val="pt-BR"/>
        </w:rPr>
        <w:t>;</w:t>
      </w:r>
      <w:r w:rsidR="009D36E8">
        <w:rPr>
          <w:rFonts w:cs="Arial"/>
          <w:color w:val="auto"/>
          <w:sz w:val="18"/>
          <w:szCs w:val="18"/>
          <w:lang w:val="pt-BR"/>
        </w:rPr>
        <w:t xml:space="preserve"> </w:t>
      </w:r>
      <w:r w:rsidRPr="009E2760">
        <w:rPr>
          <w:rFonts w:cs="Arial"/>
          <w:b/>
          <w:color w:val="auto"/>
          <w:sz w:val="18"/>
          <w:szCs w:val="18"/>
          <w:lang w:val="pt-BR"/>
        </w:rPr>
        <w:t>(</w:t>
      </w:r>
      <w:r w:rsidRPr="009E2760">
        <w:rPr>
          <w:rFonts w:cs="Arial"/>
          <w:b/>
          <w:color w:val="FF0000"/>
          <w:sz w:val="18"/>
          <w:szCs w:val="18"/>
          <w:lang w:val="pt-BR"/>
        </w:rPr>
        <w:t>conforme modelo anexo I</w:t>
      </w:r>
      <w:r w:rsidRPr="00E946EC">
        <w:rPr>
          <w:rFonts w:cs="Arial"/>
          <w:b/>
          <w:color w:val="FF0000"/>
          <w:sz w:val="18"/>
          <w:szCs w:val="18"/>
          <w:lang w:val="pt-BR"/>
        </w:rPr>
        <w:t>V</w:t>
      </w:r>
      <w:r w:rsidRPr="009E2760">
        <w:rPr>
          <w:rFonts w:cs="Arial"/>
          <w:b/>
          <w:color w:val="auto"/>
          <w:sz w:val="18"/>
          <w:szCs w:val="18"/>
          <w:lang w:val="pt-BR"/>
        </w:rPr>
        <w:t>)</w:t>
      </w:r>
    </w:p>
    <w:p w:rsidR="00F90709" w:rsidRPr="00E946EC" w:rsidRDefault="00F90709" w:rsidP="00F90709">
      <w:pPr>
        <w:pStyle w:val="Corpodetexto2"/>
        <w:numPr>
          <w:ilvl w:val="1"/>
          <w:numId w:val="66"/>
        </w:numPr>
        <w:tabs>
          <w:tab w:val="left" w:pos="1134"/>
        </w:tabs>
        <w:spacing w:before="120" w:after="120" w:line="240" w:lineRule="atLeast"/>
        <w:ind w:left="1701" w:hanging="567"/>
        <w:rPr>
          <w:rFonts w:cs="Arial"/>
          <w:color w:val="auto"/>
          <w:sz w:val="18"/>
          <w:szCs w:val="18"/>
          <w:lang w:val="pt-BR"/>
        </w:rPr>
      </w:pPr>
      <w:r w:rsidRPr="009E2760">
        <w:rPr>
          <w:rFonts w:cs="Arial"/>
          <w:sz w:val="18"/>
          <w:szCs w:val="18"/>
          <w:lang w:val="pt-BR"/>
        </w:rPr>
        <w:t xml:space="preserve">Declaração de que não possui, em sua cadeia produtiva, </w:t>
      </w:r>
      <w:proofErr w:type="gramStart"/>
      <w:r w:rsidRPr="009E2760">
        <w:rPr>
          <w:rFonts w:cs="Arial"/>
          <w:sz w:val="18"/>
          <w:szCs w:val="18"/>
          <w:lang w:val="pt-BR"/>
        </w:rPr>
        <w:t>empregados executando trabalho degradante ou forçado, observando o disposto nos incisos III e IV do art.1º e no inciso III do art. 5º da Constituição Federal</w:t>
      </w:r>
      <w:proofErr w:type="gramEnd"/>
      <w:r w:rsidRPr="009E2760">
        <w:rPr>
          <w:rFonts w:cs="Arial"/>
          <w:sz w:val="18"/>
          <w:szCs w:val="18"/>
          <w:lang w:val="pt-BR"/>
        </w:rPr>
        <w:t>;</w:t>
      </w:r>
      <w:r w:rsidRPr="009E2760">
        <w:rPr>
          <w:rFonts w:cs="Arial"/>
          <w:b/>
          <w:color w:val="auto"/>
          <w:sz w:val="18"/>
          <w:szCs w:val="18"/>
          <w:lang w:val="pt-BR"/>
        </w:rPr>
        <w:t xml:space="preserve"> (</w:t>
      </w:r>
      <w:r w:rsidRPr="009E2760">
        <w:rPr>
          <w:rFonts w:cs="Arial"/>
          <w:b/>
          <w:color w:val="FF0000"/>
          <w:sz w:val="18"/>
          <w:szCs w:val="18"/>
          <w:lang w:val="pt-BR"/>
        </w:rPr>
        <w:t>conforme modelo anexo I</w:t>
      </w:r>
      <w:r w:rsidRPr="00E946EC">
        <w:rPr>
          <w:rFonts w:cs="Arial"/>
          <w:b/>
          <w:color w:val="FF0000"/>
          <w:sz w:val="18"/>
          <w:szCs w:val="18"/>
          <w:lang w:val="pt-BR"/>
        </w:rPr>
        <w:t>V</w:t>
      </w:r>
      <w:r w:rsidRPr="009E2760">
        <w:rPr>
          <w:rFonts w:cs="Arial"/>
          <w:b/>
          <w:color w:val="auto"/>
          <w:sz w:val="18"/>
          <w:szCs w:val="18"/>
          <w:lang w:val="pt-BR"/>
        </w:rPr>
        <w:t>)</w:t>
      </w:r>
    </w:p>
    <w:p w:rsidR="00F90709" w:rsidRPr="00E946EC" w:rsidRDefault="00F90709" w:rsidP="00F90709">
      <w:pPr>
        <w:pStyle w:val="Corpodetexto2"/>
        <w:numPr>
          <w:ilvl w:val="1"/>
          <w:numId w:val="66"/>
        </w:numPr>
        <w:tabs>
          <w:tab w:val="left" w:pos="1134"/>
        </w:tabs>
        <w:spacing w:before="120" w:after="120" w:line="240" w:lineRule="atLeast"/>
        <w:ind w:left="1701" w:hanging="567"/>
        <w:rPr>
          <w:rFonts w:cs="Arial"/>
          <w:color w:val="auto"/>
          <w:sz w:val="18"/>
          <w:szCs w:val="18"/>
          <w:lang w:val="pt-BR"/>
        </w:rPr>
      </w:pPr>
      <w:r w:rsidRPr="009E2760">
        <w:rPr>
          <w:rFonts w:cs="Arial"/>
          <w:sz w:val="18"/>
          <w:szCs w:val="18"/>
          <w:lang w:val="pt-BR"/>
        </w:rPr>
        <w:t xml:space="preserve">Declaração da própria empresa de que não </w:t>
      </w:r>
      <w:r w:rsidRPr="00E946EC">
        <w:rPr>
          <w:rFonts w:cs="Arial"/>
          <w:sz w:val="18"/>
          <w:szCs w:val="18"/>
          <w:lang w:val="pt-BR"/>
        </w:rPr>
        <w:t>possui em seu quadro de pessoal, servidor público do Poder Executivo Estadual, exercendo funções técnicas, comerciais, de gerência, administração ou tomada de decisão (inciso III, do art. 9º da Lei nº 8.666/</w:t>
      </w:r>
      <w:r w:rsidRPr="00E946EC">
        <w:rPr>
          <w:rFonts w:cs="Arial"/>
          <w:bCs/>
          <w:sz w:val="18"/>
          <w:szCs w:val="18"/>
          <w:lang w:val="pt-BR"/>
        </w:rPr>
        <w:t>19</w:t>
      </w:r>
      <w:r w:rsidRPr="009E2760">
        <w:rPr>
          <w:rFonts w:cs="Arial"/>
          <w:bCs/>
          <w:sz w:val="18"/>
          <w:szCs w:val="18"/>
          <w:lang w:val="pt-BR"/>
        </w:rPr>
        <w:t>93</w:t>
      </w:r>
      <w:r w:rsidRPr="00E946EC">
        <w:rPr>
          <w:rFonts w:cs="Arial"/>
          <w:sz w:val="18"/>
          <w:szCs w:val="18"/>
          <w:lang w:val="pt-BR"/>
        </w:rPr>
        <w:t xml:space="preserve"> e inciso X, art. 144 da Lei Complementar Estadual nº 004/1990.</w:t>
      </w:r>
      <w:r w:rsidRPr="009E2760">
        <w:rPr>
          <w:rFonts w:cs="Arial"/>
          <w:b/>
          <w:sz w:val="18"/>
          <w:szCs w:val="18"/>
          <w:lang w:val="pt-BR"/>
        </w:rPr>
        <w:t xml:space="preserve"> </w:t>
      </w:r>
      <w:r w:rsidRPr="00E946EC">
        <w:rPr>
          <w:rFonts w:cs="Arial"/>
          <w:b/>
          <w:sz w:val="18"/>
          <w:szCs w:val="18"/>
        </w:rPr>
        <w:t>(</w:t>
      </w:r>
      <w:proofErr w:type="spellStart"/>
      <w:r w:rsidRPr="00E946EC">
        <w:rPr>
          <w:rFonts w:cs="Arial"/>
          <w:b/>
          <w:color w:val="FF0000"/>
          <w:sz w:val="18"/>
          <w:szCs w:val="18"/>
        </w:rPr>
        <w:t>conforme</w:t>
      </w:r>
      <w:proofErr w:type="spellEnd"/>
      <w:r w:rsidRPr="00E946EC">
        <w:rPr>
          <w:rFonts w:cs="Arial"/>
          <w:b/>
          <w:color w:val="FF0000"/>
          <w:sz w:val="18"/>
          <w:szCs w:val="18"/>
        </w:rPr>
        <w:t xml:space="preserve"> </w:t>
      </w:r>
      <w:proofErr w:type="spellStart"/>
      <w:r w:rsidRPr="00E946EC">
        <w:rPr>
          <w:rFonts w:cs="Arial"/>
          <w:b/>
          <w:color w:val="FF0000"/>
          <w:sz w:val="18"/>
          <w:szCs w:val="18"/>
        </w:rPr>
        <w:t>modelo</w:t>
      </w:r>
      <w:proofErr w:type="spellEnd"/>
      <w:r w:rsidRPr="00E946EC">
        <w:rPr>
          <w:rFonts w:cs="Arial"/>
          <w:b/>
          <w:color w:val="FF0000"/>
          <w:sz w:val="18"/>
          <w:szCs w:val="18"/>
        </w:rPr>
        <w:t xml:space="preserve"> </w:t>
      </w:r>
      <w:proofErr w:type="spellStart"/>
      <w:r w:rsidRPr="00E946EC">
        <w:rPr>
          <w:rFonts w:cs="Arial"/>
          <w:b/>
          <w:color w:val="FF0000"/>
          <w:sz w:val="18"/>
          <w:szCs w:val="18"/>
        </w:rPr>
        <w:t>anexo</w:t>
      </w:r>
      <w:proofErr w:type="spellEnd"/>
      <w:r w:rsidRPr="00E946EC">
        <w:rPr>
          <w:rFonts w:cs="Arial"/>
          <w:b/>
          <w:color w:val="FF0000"/>
          <w:sz w:val="18"/>
          <w:szCs w:val="18"/>
        </w:rPr>
        <w:t xml:space="preserve"> I</w:t>
      </w:r>
      <w:r w:rsidRPr="00E946EC">
        <w:rPr>
          <w:rFonts w:cs="Arial"/>
          <w:b/>
          <w:color w:val="FF0000"/>
          <w:sz w:val="18"/>
          <w:szCs w:val="18"/>
          <w:lang w:val="pt-BR"/>
        </w:rPr>
        <w:t>V</w:t>
      </w:r>
      <w:r w:rsidRPr="00E946EC">
        <w:rPr>
          <w:rFonts w:cs="Arial"/>
          <w:b/>
          <w:sz w:val="18"/>
          <w:szCs w:val="18"/>
          <w:lang w:val="pt-BR"/>
        </w:rPr>
        <w:t>)</w:t>
      </w:r>
    </w:p>
    <w:p w:rsidR="00F90709" w:rsidRPr="002858E1" w:rsidRDefault="00F90709" w:rsidP="00F90709">
      <w:pPr>
        <w:numPr>
          <w:ilvl w:val="3"/>
          <w:numId w:val="52"/>
        </w:numPr>
        <w:tabs>
          <w:tab w:val="left" w:pos="1134"/>
        </w:tabs>
        <w:spacing w:before="120" w:after="120" w:line="240" w:lineRule="atLeast"/>
        <w:ind w:left="1985" w:hanging="851"/>
        <w:jc w:val="both"/>
        <w:rPr>
          <w:rFonts w:ascii="Arial" w:hAnsi="Arial" w:cs="Arial"/>
          <w:b/>
          <w:bCs/>
          <w:snapToGrid w:val="0"/>
          <w:sz w:val="18"/>
          <w:szCs w:val="18"/>
          <w:lang w:val="pt-BR"/>
        </w:rPr>
      </w:pPr>
      <w:r w:rsidRPr="00E946EC">
        <w:rPr>
          <w:rFonts w:ascii="Arial" w:hAnsi="Arial" w:cs="Arial"/>
          <w:b/>
          <w:bCs/>
          <w:snapToGrid w:val="0"/>
          <w:sz w:val="18"/>
          <w:szCs w:val="18"/>
          <w:lang w:val="pt-BR"/>
        </w:rPr>
        <w:t>Documentação Complementar, exigível nos termos d</w:t>
      </w:r>
      <w:r w:rsidRPr="00E946EC">
        <w:rPr>
          <w:rFonts w:ascii="Arial" w:eastAsia="Arial Unicode MS" w:hAnsi="Arial" w:cs="Arial"/>
          <w:b/>
          <w:bCs/>
          <w:sz w:val="18"/>
          <w:szCs w:val="18"/>
          <w:lang w:val="pt-BR"/>
        </w:rPr>
        <w:t>a LC nº 123/2006:</w:t>
      </w:r>
    </w:p>
    <w:p w:rsidR="00F90709" w:rsidRPr="004459D7" w:rsidRDefault="00F90709" w:rsidP="00F90709">
      <w:pPr>
        <w:pStyle w:val="Corpodetexto2"/>
        <w:numPr>
          <w:ilvl w:val="0"/>
          <w:numId w:val="67"/>
        </w:numPr>
        <w:tabs>
          <w:tab w:val="left" w:pos="1985"/>
        </w:tabs>
        <w:spacing w:before="120" w:after="120" w:line="240" w:lineRule="atLeast"/>
        <w:ind w:left="2552" w:hanging="567"/>
        <w:rPr>
          <w:rFonts w:cs="Arial"/>
          <w:b/>
          <w:color w:val="FF0000"/>
          <w:sz w:val="18"/>
          <w:szCs w:val="18"/>
          <w:lang w:val="pt-BR"/>
        </w:rPr>
      </w:pPr>
      <w:r w:rsidRPr="002858E1">
        <w:rPr>
          <w:rFonts w:eastAsia="Arial Unicode MS" w:cs="Arial"/>
          <w:bCs/>
          <w:sz w:val="18"/>
          <w:szCs w:val="18"/>
          <w:lang w:val="pt-BR"/>
        </w:rPr>
        <w:t xml:space="preserve">Declaração de que </w:t>
      </w:r>
      <w:proofErr w:type="gramStart"/>
      <w:r w:rsidRPr="002858E1">
        <w:rPr>
          <w:rFonts w:eastAsia="Arial Unicode MS" w:cs="Arial"/>
          <w:bCs/>
          <w:sz w:val="18"/>
          <w:szCs w:val="18"/>
          <w:lang w:val="pt-BR"/>
        </w:rPr>
        <w:t xml:space="preserve">é </w:t>
      </w:r>
      <w:r w:rsidRPr="002858E1">
        <w:rPr>
          <w:rFonts w:cs="Arial"/>
          <w:b/>
          <w:bCs/>
          <w:sz w:val="18"/>
          <w:szCs w:val="18"/>
          <w:lang w:val="pt-PT"/>
        </w:rPr>
        <w:t>ME</w:t>
      </w:r>
      <w:proofErr w:type="gramEnd"/>
      <w:r w:rsidRPr="002858E1">
        <w:rPr>
          <w:rFonts w:cs="Arial"/>
          <w:b/>
          <w:bCs/>
          <w:sz w:val="18"/>
          <w:szCs w:val="18"/>
          <w:lang w:val="pt-PT"/>
        </w:rPr>
        <w:t>, EPP ou MEI</w:t>
      </w:r>
      <w:r w:rsidRPr="002858E1">
        <w:rPr>
          <w:rFonts w:cs="Arial"/>
          <w:sz w:val="18"/>
          <w:szCs w:val="18"/>
          <w:lang w:val="pt-BR"/>
        </w:rPr>
        <w:t xml:space="preserve"> e </w:t>
      </w:r>
      <w:r w:rsidRPr="002858E1">
        <w:rPr>
          <w:rFonts w:eastAsia="Arial Unicode MS" w:cs="Arial"/>
          <w:bCs/>
          <w:sz w:val="18"/>
          <w:szCs w:val="18"/>
          <w:lang w:val="pt-BR"/>
        </w:rPr>
        <w:t xml:space="preserve">não se encontra em nenhuma das situações do § 4º, art. 3º, da Lei Complementar Federal nº 123/2006 e, nos termos do art. 28 da Lei Complementar Estadual nº 605/2018, está apto a usufruir do tratamento estabelecido nos </w:t>
      </w:r>
      <w:r w:rsidRPr="004459D7">
        <w:rPr>
          <w:rFonts w:eastAsia="Arial Unicode MS" w:cs="Arial"/>
          <w:bCs/>
          <w:sz w:val="18"/>
          <w:szCs w:val="18"/>
          <w:lang w:val="pt-BR"/>
        </w:rPr>
        <w:t xml:space="preserve">artigos 42 a 49 da Lei Complementar Federal nº 123/2006 </w:t>
      </w:r>
      <w:r w:rsidRPr="004459D7">
        <w:rPr>
          <w:rFonts w:cs="Arial"/>
          <w:b/>
          <w:color w:val="FF0000"/>
          <w:sz w:val="18"/>
          <w:szCs w:val="18"/>
          <w:lang w:val="pt-BR"/>
        </w:rPr>
        <w:t>(conforme modelo anexo V)</w:t>
      </w:r>
      <w:r w:rsidRPr="004459D7">
        <w:rPr>
          <w:rFonts w:cs="Arial"/>
          <w:b/>
          <w:sz w:val="18"/>
          <w:szCs w:val="18"/>
          <w:lang w:val="pt-BR"/>
        </w:rPr>
        <w:t>;</w:t>
      </w:r>
    </w:p>
    <w:p w:rsidR="00F90709" w:rsidRPr="004459D7" w:rsidRDefault="00F90709" w:rsidP="00F90709">
      <w:pPr>
        <w:pStyle w:val="Corpodetexto2"/>
        <w:numPr>
          <w:ilvl w:val="0"/>
          <w:numId w:val="67"/>
        </w:numPr>
        <w:tabs>
          <w:tab w:val="left" w:pos="1985"/>
        </w:tabs>
        <w:spacing w:before="120" w:after="120" w:line="240" w:lineRule="atLeast"/>
        <w:ind w:left="2552" w:hanging="567"/>
        <w:rPr>
          <w:rFonts w:cs="Arial"/>
          <w:sz w:val="18"/>
          <w:szCs w:val="18"/>
          <w:lang w:val="pt-BR"/>
        </w:rPr>
      </w:pPr>
      <w:r w:rsidRPr="004459D7">
        <w:rPr>
          <w:rFonts w:cs="Arial"/>
          <w:sz w:val="18"/>
          <w:szCs w:val="18"/>
          <w:lang w:val="pt-BR"/>
        </w:rPr>
        <w:t>Certidão Simplificada emitida pela Junta Comercial, que define o porte da empresa;</w:t>
      </w:r>
    </w:p>
    <w:p w:rsidR="00F90709" w:rsidRPr="004459D7" w:rsidRDefault="00F90709" w:rsidP="00F90709">
      <w:pPr>
        <w:pStyle w:val="Corpodetexto2"/>
        <w:numPr>
          <w:ilvl w:val="0"/>
          <w:numId w:val="67"/>
        </w:numPr>
        <w:tabs>
          <w:tab w:val="left" w:pos="1985"/>
        </w:tabs>
        <w:spacing w:before="120" w:after="120" w:line="240" w:lineRule="atLeast"/>
        <w:ind w:left="2552" w:hanging="567"/>
        <w:rPr>
          <w:rFonts w:eastAsia="Arial Unicode MS" w:cs="Arial"/>
          <w:b/>
          <w:bCs/>
          <w:color w:val="auto"/>
          <w:sz w:val="18"/>
          <w:szCs w:val="18"/>
          <w:lang w:val="pt-BR"/>
        </w:rPr>
      </w:pPr>
      <w:r w:rsidRPr="004459D7">
        <w:rPr>
          <w:rFonts w:eastAsia="Arial Unicode MS" w:cs="Arial"/>
          <w:bCs/>
          <w:color w:val="auto"/>
          <w:sz w:val="18"/>
          <w:szCs w:val="18"/>
          <w:lang w:val="pt-BR"/>
        </w:rPr>
        <w:t xml:space="preserve">Quando </w:t>
      </w:r>
      <w:r w:rsidRPr="004459D7">
        <w:rPr>
          <w:rFonts w:eastAsia="Arial Unicode MS" w:cs="Arial"/>
          <w:b/>
          <w:bCs/>
          <w:color w:val="auto"/>
          <w:sz w:val="18"/>
          <w:szCs w:val="18"/>
          <w:u w:val="single"/>
          <w:lang w:val="pt-BR"/>
        </w:rPr>
        <w:t>optante</w:t>
      </w:r>
      <w:r w:rsidRPr="004459D7">
        <w:rPr>
          <w:rFonts w:eastAsia="Arial Unicode MS" w:cs="Arial"/>
          <w:bCs/>
          <w:color w:val="auto"/>
          <w:sz w:val="18"/>
          <w:szCs w:val="18"/>
          <w:lang w:val="pt-BR"/>
        </w:rPr>
        <w:t xml:space="preserve"> pelo SIMPLES NACIONAL a licitante deverá apresentar </w:t>
      </w:r>
      <w:r w:rsidRPr="004459D7">
        <w:rPr>
          <w:rFonts w:eastAsia="Arial Unicode MS" w:cs="Arial"/>
          <w:b/>
          <w:bCs/>
          <w:color w:val="auto"/>
          <w:sz w:val="18"/>
          <w:szCs w:val="18"/>
          <w:lang w:val="pt-BR"/>
        </w:rPr>
        <w:t xml:space="preserve">Comprovante de opção pelo SIMPLES obtido no sítio da Secretaria da Receita Federal. Se não </w:t>
      </w:r>
      <w:r w:rsidRPr="004459D7">
        <w:rPr>
          <w:rFonts w:eastAsia="Arial Unicode MS" w:cs="Arial"/>
          <w:b/>
          <w:bCs/>
          <w:color w:val="auto"/>
          <w:sz w:val="18"/>
          <w:szCs w:val="18"/>
          <w:lang w:val="pt-BR"/>
        </w:rPr>
        <w:lastRenderedPageBreak/>
        <w:t>for optante será verificada a condição de ME/EPP através do balanço patrimonial exigido no subitem 12.3.3, alínea “a”.</w:t>
      </w:r>
    </w:p>
    <w:p w:rsidR="00F90709" w:rsidRPr="004459D7" w:rsidRDefault="00F90709" w:rsidP="00F90709">
      <w:pPr>
        <w:numPr>
          <w:ilvl w:val="2"/>
          <w:numId w:val="52"/>
        </w:numPr>
        <w:tabs>
          <w:tab w:val="left" w:pos="567"/>
        </w:tabs>
        <w:spacing w:before="120" w:after="120" w:line="240" w:lineRule="atLeast"/>
        <w:ind w:left="1134" w:hanging="567"/>
        <w:jc w:val="both"/>
        <w:rPr>
          <w:rFonts w:ascii="Arial" w:hAnsi="Arial" w:cs="Arial"/>
          <w:b/>
          <w:bCs/>
          <w:sz w:val="18"/>
          <w:szCs w:val="18"/>
          <w:lang w:val="pt-BR"/>
        </w:rPr>
      </w:pPr>
      <w:r w:rsidRPr="004459D7">
        <w:rPr>
          <w:rFonts w:ascii="Arial" w:hAnsi="Arial" w:cs="Arial"/>
          <w:b/>
          <w:bCs/>
          <w:sz w:val="18"/>
          <w:szCs w:val="18"/>
          <w:lang w:val="pt-BR"/>
        </w:rPr>
        <w:t>Relativos à Qualificação Técnica:</w:t>
      </w:r>
    </w:p>
    <w:p w:rsidR="00F90709" w:rsidRPr="009D36E8" w:rsidRDefault="00F90709" w:rsidP="00F90709">
      <w:pPr>
        <w:numPr>
          <w:ilvl w:val="3"/>
          <w:numId w:val="52"/>
        </w:numPr>
        <w:tabs>
          <w:tab w:val="left" w:pos="567"/>
        </w:tabs>
        <w:spacing w:before="120" w:after="120" w:line="240" w:lineRule="atLeast"/>
        <w:ind w:left="1985" w:hanging="851"/>
        <w:jc w:val="both"/>
        <w:rPr>
          <w:rFonts w:ascii="Arial" w:hAnsi="Arial" w:cs="Arial"/>
          <w:sz w:val="18"/>
          <w:szCs w:val="18"/>
          <w:lang w:val="pt-BR"/>
        </w:rPr>
      </w:pPr>
      <w:r w:rsidRPr="009D36E8">
        <w:rPr>
          <w:rFonts w:ascii="Arial" w:hAnsi="Arial" w:cs="Arial"/>
          <w:sz w:val="18"/>
          <w:szCs w:val="18"/>
          <w:lang w:val="pt-BR"/>
        </w:rPr>
        <w:t xml:space="preserve">Comprovar aptidão para desempenho de atividades pertinentes, compatíveis em características e capacidades </w:t>
      </w:r>
      <w:proofErr w:type="gramStart"/>
      <w:r w:rsidRPr="009D36E8">
        <w:rPr>
          <w:rFonts w:ascii="Arial" w:hAnsi="Arial" w:cs="Arial"/>
          <w:sz w:val="18"/>
          <w:szCs w:val="18"/>
          <w:lang w:val="pt-BR"/>
        </w:rPr>
        <w:t>técnico-operacional (da empresa) com o objeto da licitação, por meio de apresentação de ATESTADO(S) emitido por pessoa jurídica de direito Público ou Privado, em nome da empresa licitante, em papel timbrado devidamente assinado e com identificação do emitente</w:t>
      </w:r>
      <w:proofErr w:type="gramEnd"/>
      <w:r w:rsidRPr="009D36E8">
        <w:rPr>
          <w:rFonts w:ascii="Arial" w:hAnsi="Arial" w:cs="Arial"/>
          <w:sz w:val="18"/>
          <w:szCs w:val="18"/>
          <w:lang w:val="pt-BR"/>
        </w:rPr>
        <w:t xml:space="preserve">. O(s) Atestado(s) </w:t>
      </w:r>
      <w:proofErr w:type="gramStart"/>
      <w:r w:rsidRPr="009D36E8">
        <w:rPr>
          <w:rFonts w:ascii="Arial" w:hAnsi="Arial" w:cs="Arial"/>
          <w:sz w:val="18"/>
          <w:szCs w:val="18"/>
          <w:lang w:val="pt-BR"/>
        </w:rPr>
        <w:t>deverá(</w:t>
      </w:r>
      <w:proofErr w:type="spellStart"/>
      <w:proofErr w:type="gramEnd"/>
      <w:r w:rsidRPr="009D36E8">
        <w:rPr>
          <w:rFonts w:ascii="Arial" w:hAnsi="Arial" w:cs="Arial"/>
          <w:sz w:val="18"/>
          <w:szCs w:val="18"/>
          <w:lang w:val="pt-BR"/>
        </w:rPr>
        <w:t>ão</w:t>
      </w:r>
      <w:proofErr w:type="spellEnd"/>
      <w:r w:rsidRPr="009D36E8">
        <w:rPr>
          <w:rFonts w:ascii="Arial" w:hAnsi="Arial" w:cs="Arial"/>
          <w:sz w:val="18"/>
          <w:szCs w:val="18"/>
          <w:lang w:val="pt-BR"/>
        </w:rPr>
        <w:t>):</w:t>
      </w:r>
    </w:p>
    <w:p w:rsidR="00F90709" w:rsidRPr="009D36E8" w:rsidRDefault="00F90709" w:rsidP="00F90709">
      <w:pPr>
        <w:pStyle w:val="Corpodetexto2"/>
        <w:numPr>
          <w:ilvl w:val="2"/>
          <w:numId w:val="70"/>
        </w:numPr>
        <w:shd w:val="clear" w:color="auto" w:fill="FFFFFF" w:themeFill="background1"/>
        <w:tabs>
          <w:tab w:val="left" w:pos="1701"/>
        </w:tabs>
        <w:spacing w:before="120" w:after="120" w:line="240" w:lineRule="atLeast"/>
        <w:ind w:left="2268" w:hanging="567"/>
        <w:rPr>
          <w:rFonts w:cs="Arial"/>
          <w:iCs/>
          <w:color w:val="auto"/>
          <w:sz w:val="18"/>
          <w:szCs w:val="18"/>
          <w:lang w:val="pt-BR"/>
        </w:rPr>
      </w:pPr>
      <w:r w:rsidRPr="009D36E8">
        <w:rPr>
          <w:rFonts w:cs="Arial"/>
          <w:color w:val="auto"/>
          <w:sz w:val="18"/>
          <w:szCs w:val="18"/>
          <w:lang w:val="pt-BR"/>
        </w:rPr>
        <w:t xml:space="preserve">Comprovar que a licitante forneceu ou está fornecendo a contento, conforme o lote ao qual </w:t>
      </w:r>
      <w:proofErr w:type="gramStart"/>
      <w:r w:rsidRPr="009D36E8">
        <w:rPr>
          <w:rFonts w:cs="Arial"/>
          <w:color w:val="auto"/>
          <w:sz w:val="18"/>
          <w:szCs w:val="18"/>
          <w:lang w:val="pt-BR"/>
        </w:rPr>
        <w:t>participa,</w:t>
      </w:r>
      <w:proofErr w:type="gramEnd"/>
      <w:r w:rsidRPr="009D36E8">
        <w:rPr>
          <w:rFonts w:cs="Arial"/>
          <w:color w:val="auto"/>
          <w:sz w:val="18"/>
          <w:szCs w:val="18"/>
          <w:lang w:val="pt-BR"/>
        </w:rPr>
        <w:t xml:space="preserve"> equipamentos compatíveis ou similares ao objeto licitado;</w:t>
      </w:r>
    </w:p>
    <w:p w:rsidR="00F90709" w:rsidRPr="009D36E8" w:rsidRDefault="00F90709" w:rsidP="00C7750D">
      <w:pPr>
        <w:pStyle w:val="Corpodetexto2"/>
        <w:numPr>
          <w:ilvl w:val="3"/>
          <w:numId w:val="70"/>
        </w:numPr>
        <w:shd w:val="clear" w:color="auto" w:fill="FFFFFF" w:themeFill="background1"/>
        <w:tabs>
          <w:tab w:val="left" w:pos="2268"/>
        </w:tabs>
        <w:spacing w:before="120" w:after="120" w:line="240" w:lineRule="atLeast"/>
        <w:ind w:left="2835" w:hanging="567"/>
        <w:rPr>
          <w:rFonts w:cs="Arial"/>
          <w:iCs/>
          <w:color w:val="auto"/>
          <w:sz w:val="18"/>
          <w:szCs w:val="18"/>
          <w:lang w:val="pt-BR"/>
        </w:rPr>
      </w:pPr>
      <w:r w:rsidRPr="009D36E8">
        <w:rPr>
          <w:rFonts w:cs="Arial"/>
          <w:color w:val="auto"/>
          <w:sz w:val="18"/>
          <w:szCs w:val="18"/>
          <w:lang w:val="pt-BR"/>
        </w:rPr>
        <w:t xml:space="preserve">Serão aceitos somatórios de atestados para comprovação de capacidade técnica. </w:t>
      </w:r>
    </w:p>
    <w:p w:rsidR="00F90709" w:rsidRPr="009D36E8" w:rsidRDefault="00F90709" w:rsidP="00F90709">
      <w:pPr>
        <w:pStyle w:val="Corpodetexto2"/>
        <w:numPr>
          <w:ilvl w:val="2"/>
          <w:numId w:val="70"/>
        </w:numPr>
        <w:shd w:val="clear" w:color="auto" w:fill="FFFFFF" w:themeFill="background1"/>
        <w:tabs>
          <w:tab w:val="left" w:pos="1701"/>
        </w:tabs>
        <w:spacing w:before="120" w:after="120" w:line="240" w:lineRule="atLeast"/>
        <w:ind w:left="2268" w:hanging="567"/>
        <w:rPr>
          <w:rFonts w:cs="Arial"/>
          <w:iCs/>
          <w:color w:val="auto"/>
          <w:sz w:val="18"/>
          <w:szCs w:val="18"/>
          <w:lang w:val="pt-BR"/>
        </w:rPr>
      </w:pPr>
      <w:r w:rsidRPr="009D36E8">
        <w:rPr>
          <w:rFonts w:cs="Arial"/>
          <w:color w:val="auto"/>
          <w:sz w:val="18"/>
          <w:szCs w:val="18"/>
          <w:lang w:val="pt-BR"/>
        </w:rPr>
        <w:t xml:space="preserve">Conter o nome, o endereço, o telefone dos atestadores, ou qualquer outra informação que viabilize </w:t>
      </w:r>
      <w:proofErr w:type="gramStart"/>
      <w:r w:rsidRPr="009D36E8">
        <w:rPr>
          <w:rFonts w:cs="Arial"/>
          <w:color w:val="auto"/>
          <w:sz w:val="18"/>
          <w:szCs w:val="18"/>
          <w:lang w:val="pt-BR"/>
        </w:rPr>
        <w:t>ao(</w:t>
      </w:r>
      <w:proofErr w:type="gramEnd"/>
      <w:r w:rsidRPr="009D36E8">
        <w:rPr>
          <w:rFonts w:cs="Arial"/>
          <w:color w:val="auto"/>
          <w:sz w:val="18"/>
          <w:szCs w:val="18"/>
          <w:lang w:val="pt-BR"/>
        </w:rPr>
        <w:t xml:space="preserve">a) pregoeiro(a) contatar os declarantes, se assim julgar necessário; </w:t>
      </w:r>
    </w:p>
    <w:p w:rsidR="00F90709" w:rsidRPr="009D36E8" w:rsidRDefault="00F90709" w:rsidP="00F90709">
      <w:pPr>
        <w:pStyle w:val="Corpodetexto2"/>
        <w:numPr>
          <w:ilvl w:val="2"/>
          <w:numId w:val="70"/>
        </w:numPr>
        <w:shd w:val="clear" w:color="auto" w:fill="FFFFFF" w:themeFill="background1"/>
        <w:tabs>
          <w:tab w:val="left" w:pos="1701"/>
        </w:tabs>
        <w:spacing w:before="120" w:after="120" w:line="240" w:lineRule="atLeast"/>
        <w:ind w:left="2268" w:hanging="567"/>
        <w:rPr>
          <w:rFonts w:cs="Arial"/>
          <w:iCs/>
          <w:color w:val="auto"/>
          <w:sz w:val="18"/>
          <w:szCs w:val="18"/>
          <w:lang w:val="pt-BR"/>
        </w:rPr>
      </w:pPr>
      <w:r w:rsidRPr="009D36E8">
        <w:rPr>
          <w:rFonts w:cs="Arial"/>
          <w:color w:val="auto"/>
          <w:sz w:val="18"/>
          <w:szCs w:val="18"/>
          <w:lang w:val="pt-BR"/>
        </w:rPr>
        <w:t>Referir-se a fornecimento do produto licitado no âmbito de sua atividade econômica principal ou secundária, especificadas no Contrato Social vigente, registrado na Junta Comercial competente, bem como no cadastro de pessoas jurídicas da Receita Federal do Brasil – RFB;</w:t>
      </w:r>
    </w:p>
    <w:p w:rsidR="00F90709" w:rsidRPr="009D36E8" w:rsidRDefault="00F90709" w:rsidP="00F90709">
      <w:pPr>
        <w:pStyle w:val="Corpodetexto2"/>
        <w:numPr>
          <w:ilvl w:val="2"/>
          <w:numId w:val="70"/>
        </w:numPr>
        <w:shd w:val="clear" w:color="auto" w:fill="FFFFFF" w:themeFill="background1"/>
        <w:tabs>
          <w:tab w:val="left" w:pos="1701"/>
        </w:tabs>
        <w:spacing w:before="120" w:after="120" w:line="240" w:lineRule="atLeast"/>
        <w:ind w:left="2268" w:hanging="567"/>
        <w:rPr>
          <w:rFonts w:cs="Arial"/>
          <w:iCs/>
          <w:color w:val="auto"/>
          <w:sz w:val="18"/>
          <w:szCs w:val="18"/>
          <w:lang w:val="pt-BR"/>
        </w:rPr>
      </w:pPr>
      <w:r w:rsidRPr="009D36E8">
        <w:rPr>
          <w:rFonts w:cs="Arial"/>
          <w:color w:val="auto"/>
          <w:sz w:val="18"/>
          <w:szCs w:val="18"/>
          <w:lang w:val="pt-BR"/>
        </w:rPr>
        <w:t xml:space="preserve">Se emitido(s) por pessoa jurídica de direito público </w:t>
      </w:r>
      <w:proofErr w:type="gramStart"/>
      <w:r w:rsidRPr="009D36E8">
        <w:rPr>
          <w:rFonts w:cs="Arial"/>
          <w:color w:val="auto"/>
          <w:sz w:val="18"/>
          <w:szCs w:val="18"/>
          <w:lang w:val="pt-BR"/>
        </w:rPr>
        <w:t>deverá(</w:t>
      </w:r>
      <w:proofErr w:type="spellStart"/>
      <w:proofErr w:type="gramEnd"/>
      <w:r w:rsidRPr="009D36E8">
        <w:rPr>
          <w:rFonts w:cs="Arial"/>
          <w:color w:val="auto"/>
          <w:sz w:val="18"/>
          <w:szCs w:val="18"/>
          <w:lang w:val="pt-BR"/>
        </w:rPr>
        <w:t>ão</w:t>
      </w:r>
      <w:proofErr w:type="spellEnd"/>
      <w:r w:rsidRPr="009D36E8">
        <w:rPr>
          <w:rFonts w:cs="Arial"/>
          <w:color w:val="auto"/>
          <w:sz w:val="18"/>
          <w:szCs w:val="18"/>
          <w:lang w:val="pt-BR"/>
        </w:rPr>
        <w:t xml:space="preserve">) ser assinado(s) pelo responsável do setor competente do Órgão, devidamente identificado (nome, cargo, CPF ou matrícula); </w:t>
      </w:r>
    </w:p>
    <w:p w:rsidR="00F90709" w:rsidRPr="009D36E8" w:rsidRDefault="00F90709" w:rsidP="00F90709">
      <w:pPr>
        <w:pStyle w:val="Corpodetexto2"/>
        <w:numPr>
          <w:ilvl w:val="2"/>
          <w:numId w:val="70"/>
        </w:numPr>
        <w:shd w:val="clear" w:color="auto" w:fill="FFFFFF" w:themeFill="background1"/>
        <w:tabs>
          <w:tab w:val="left" w:pos="1701"/>
        </w:tabs>
        <w:spacing w:before="120" w:after="120" w:line="240" w:lineRule="atLeast"/>
        <w:ind w:left="2268" w:hanging="567"/>
        <w:rPr>
          <w:rFonts w:cs="Arial"/>
          <w:iCs/>
          <w:color w:val="auto"/>
          <w:sz w:val="18"/>
          <w:szCs w:val="18"/>
          <w:lang w:val="pt-BR"/>
        </w:rPr>
      </w:pPr>
      <w:r w:rsidRPr="009D36E8">
        <w:rPr>
          <w:rFonts w:cs="Arial"/>
          <w:color w:val="auto"/>
          <w:sz w:val="18"/>
          <w:szCs w:val="18"/>
          <w:lang w:val="pt-BR"/>
        </w:rPr>
        <w:t xml:space="preserve">No caso de atestado emitido por empresa da iniciativa privada, deverá constar a identificação da emitente, o seu CNPJ, nome e cargo do signatário. Não será aceito o atestado que for emitido por empresa pertencente ao mesmo grupo empresarial da empresa proponente; </w:t>
      </w:r>
    </w:p>
    <w:p w:rsidR="00F90709" w:rsidRPr="009D36E8" w:rsidRDefault="00F90709" w:rsidP="00C7750D">
      <w:pPr>
        <w:pStyle w:val="Corpodetexto2"/>
        <w:numPr>
          <w:ilvl w:val="0"/>
          <w:numId w:val="88"/>
        </w:numPr>
        <w:shd w:val="clear" w:color="auto" w:fill="FFFFFF" w:themeFill="background1"/>
        <w:tabs>
          <w:tab w:val="left" w:pos="2268"/>
        </w:tabs>
        <w:spacing w:before="120" w:after="120" w:line="240" w:lineRule="atLeast"/>
        <w:ind w:left="2835" w:hanging="567"/>
        <w:rPr>
          <w:rFonts w:cs="Arial"/>
          <w:iCs/>
          <w:color w:val="auto"/>
          <w:sz w:val="18"/>
          <w:szCs w:val="18"/>
          <w:lang w:val="pt-BR"/>
        </w:rPr>
      </w:pPr>
      <w:r w:rsidRPr="009D36E8">
        <w:rPr>
          <w:rFonts w:cs="Arial"/>
          <w:color w:val="auto"/>
          <w:sz w:val="18"/>
          <w:szCs w:val="18"/>
          <w:lang w:val="pt-BR"/>
        </w:rPr>
        <w:t xml:space="preserve">Serão consideradas como pertencentes ao mesmo grupo empresarial, empresas controladas ou controladoras da empresa proponente, ou que tenha pelo menos uma mesma pessoa física ou jurídica que seja sócio, proprietário ou titular da empresa emitente e da empresa proponente; </w:t>
      </w:r>
    </w:p>
    <w:p w:rsidR="00F90709" w:rsidRPr="009D36E8" w:rsidRDefault="00F90709" w:rsidP="00F90709">
      <w:pPr>
        <w:pStyle w:val="Corpodetexto2"/>
        <w:numPr>
          <w:ilvl w:val="2"/>
          <w:numId w:val="70"/>
        </w:numPr>
        <w:shd w:val="clear" w:color="auto" w:fill="FFFFFF" w:themeFill="background1"/>
        <w:tabs>
          <w:tab w:val="left" w:pos="1701"/>
        </w:tabs>
        <w:spacing w:before="120" w:after="120" w:line="240" w:lineRule="atLeast"/>
        <w:ind w:left="2268" w:hanging="567"/>
        <w:rPr>
          <w:rFonts w:cs="Arial"/>
          <w:iCs/>
          <w:color w:val="auto"/>
          <w:sz w:val="18"/>
          <w:szCs w:val="18"/>
          <w:lang w:val="pt-BR"/>
        </w:rPr>
      </w:pPr>
      <w:r w:rsidRPr="009D36E8">
        <w:rPr>
          <w:rFonts w:cs="Arial"/>
          <w:color w:val="auto"/>
          <w:sz w:val="18"/>
          <w:szCs w:val="18"/>
          <w:lang w:val="pt-BR"/>
        </w:rPr>
        <w:t>Não há obrigatoriedade de que as nomenclaturas constantes no atestado sejam idênticas à utilizada na definição das categorias ora tratadas, desde que sejam suficientes à comprovação de capacidade de fornecimento dos produtos exigidos neste Edital.</w:t>
      </w:r>
    </w:p>
    <w:p w:rsidR="00F90709" w:rsidRPr="009D36E8" w:rsidRDefault="00F90709" w:rsidP="00F90709">
      <w:pPr>
        <w:pStyle w:val="Estilo2"/>
        <w:spacing w:before="120" w:after="120" w:line="240" w:lineRule="atLeast"/>
        <w:ind w:left="567" w:hanging="567"/>
        <w:rPr>
          <w:rFonts w:ascii="Arial" w:hAnsi="Arial" w:cs="Arial"/>
          <w:b/>
          <w:sz w:val="18"/>
          <w:szCs w:val="18"/>
        </w:rPr>
      </w:pPr>
      <w:r w:rsidRPr="009D36E8">
        <w:rPr>
          <w:rFonts w:ascii="Arial" w:hAnsi="Arial" w:cs="Arial"/>
          <w:b/>
          <w:bCs/>
          <w:sz w:val="18"/>
          <w:szCs w:val="18"/>
        </w:rPr>
        <w:t>12.4.</w:t>
      </w:r>
      <w:r w:rsidRPr="009D36E8">
        <w:rPr>
          <w:rFonts w:ascii="Arial" w:hAnsi="Arial" w:cs="Arial"/>
          <w:sz w:val="18"/>
          <w:szCs w:val="18"/>
        </w:rPr>
        <w:tab/>
      </w:r>
      <w:bookmarkStart w:id="81" w:name="_Hlk96339299"/>
      <w:r w:rsidRPr="009D36E8">
        <w:rPr>
          <w:rFonts w:ascii="Arial" w:hAnsi="Arial" w:cs="Arial"/>
          <w:sz w:val="18"/>
          <w:szCs w:val="18"/>
        </w:rPr>
        <w:t xml:space="preserve">As licitantes inscritas no Cadastro Geral de Fornecedores do Estado de Mato Grosso poderão apresentar o respectivo Certificado de Cadastro de Fornecedores, contemplando </w:t>
      </w:r>
      <w:proofErr w:type="gramStart"/>
      <w:r w:rsidRPr="009D36E8">
        <w:rPr>
          <w:rFonts w:ascii="Arial" w:hAnsi="Arial" w:cs="Arial"/>
          <w:sz w:val="18"/>
          <w:szCs w:val="18"/>
        </w:rPr>
        <w:t>as informações do Balanço Patrimonial e respectivos índices de qualificação econômico-financeira</w:t>
      </w:r>
      <w:proofErr w:type="gramEnd"/>
      <w:r w:rsidRPr="009D36E8">
        <w:rPr>
          <w:rFonts w:ascii="Arial" w:hAnsi="Arial" w:cs="Arial"/>
          <w:sz w:val="18"/>
          <w:szCs w:val="18"/>
        </w:rPr>
        <w:t>.</w:t>
      </w:r>
    </w:p>
    <w:p w:rsidR="00F90709" w:rsidRPr="004459D7" w:rsidRDefault="00F90709" w:rsidP="00F90709">
      <w:pPr>
        <w:pStyle w:val="Estilo2"/>
        <w:tabs>
          <w:tab w:val="left" w:pos="567"/>
        </w:tabs>
        <w:spacing w:before="120" w:after="120" w:line="240" w:lineRule="atLeast"/>
        <w:ind w:left="1134" w:hanging="567"/>
        <w:rPr>
          <w:rFonts w:ascii="Arial" w:hAnsi="Arial" w:cs="Arial"/>
          <w:color w:val="00B050"/>
          <w:sz w:val="18"/>
          <w:szCs w:val="18"/>
        </w:rPr>
      </w:pPr>
      <w:r w:rsidRPr="004459D7">
        <w:rPr>
          <w:rFonts w:ascii="Arial" w:hAnsi="Arial" w:cs="Arial"/>
          <w:b/>
          <w:sz w:val="18"/>
          <w:szCs w:val="18"/>
        </w:rPr>
        <w:t xml:space="preserve">12.4.1. </w:t>
      </w:r>
      <w:r w:rsidRPr="004459D7">
        <w:rPr>
          <w:rFonts w:ascii="Arial" w:hAnsi="Arial" w:cs="Arial"/>
          <w:sz w:val="18"/>
          <w:szCs w:val="18"/>
        </w:rPr>
        <w:t>Caso a referida Certidão contemple os documentos da habilitação jurídica (</w:t>
      </w:r>
      <w:r w:rsidRPr="004459D7">
        <w:rPr>
          <w:rFonts w:ascii="Arial" w:eastAsia="Arial Unicode MS" w:hAnsi="Arial" w:cs="Arial"/>
          <w:b/>
          <w:bCs/>
          <w:sz w:val="18"/>
          <w:szCs w:val="18"/>
        </w:rPr>
        <w:t>subitem</w:t>
      </w:r>
      <w:r w:rsidRPr="004459D7">
        <w:rPr>
          <w:rFonts w:ascii="Arial" w:hAnsi="Arial" w:cs="Arial"/>
          <w:b/>
          <w:sz w:val="18"/>
          <w:szCs w:val="18"/>
        </w:rPr>
        <w:t xml:space="preserve"> 12.3.1</w:t>
      </w:r>
      <w:r w:rsidRPr="004459D7">
        <w:rPr>
          <w:rFonts w:ascii="Arial" w:hAnsi="Arial" w:cs="Arial"/>
          <w:sz w:val="18"/>
          <w:szCs w:val="18"/>
        </w:rPr>
        <w:t>), regularidade fiscal e trabalhista (</w:t>
      </w:r>
      <w:r w:rsidRPr="004459D7">
        <w:rPr>
          <w:rFonts w:ascii="Arial" w:eastAsia="Arial Unicode MS" w:hAnsi="Arial" w:cs="Arial"/>
          <w:b/>
          <w:bCs/>
          <w:sz w:val="18"/>
          <w:szCs w:val="18"/>
        </w:rPr>
        <w:t>subitem</w:t>
      </w:r>
      <w:r w:rsidRPr="004459D7">
        <w:rPr>
          <w:rFonts w:ascii="Arial" w:hAnsi="Arial" w:cs="Arial"/>
          <w:b/>
          <w:sz w:val="18"/>
          <w:szCs w:val="18"/>
        </w:rPr>
        <w:t xml:space="preserve"> 12.3.2</w:t>
      </w:r>
      <w:r w:rsidRPr="004459D7">
        <w:rPr>
          <w:rFonts w:ascii="Arial" w:hAnsi="Arial" w:cs="Arial"/>
          <w:sz w:val="18"/>
          <w:szCs w:val="18"/>
        </w:rPr>
        <w:t>) e qualificação econômico-</w:t>
      </w:r>
      <w:proofErr w:type="gramStart"/>
      <w:r w:rsidRPr="004459D7">
        <w:rPr>
          <w:rFonts w:ascii="Arial" w:hAnsi="Arial" w:cs="Arial"/>
          <w:sz w:val="18"/>
          <w:szCs w:val="18"/>
        </w:rPr>
        <w:t>financeira (</w:t>
      </w:r>
      <w:r w:rsidRPr="004459D7">
        <w:rPr>
          <w:rFonts w:ascii="Arial" w:eastAsia="Arial Unicode MS" w:hAnsi="Arial" w:cs="Arial"/>
          <w:b/>
          <w:bCs/>
          <w:sz w:val="18"/>
          <w:szCs w:val="18"/>
        </w:rPr>
        <w:t>subitem</w:t>
      </w:r>
      <w:r w:rsidRPr="004459D7">
        <w:rPr>
          <w:rFonts w:ascii="Arial" w:hAnsi="Arial" w:cs="Arial"/>
          <w:b/>
          <w:sz w:val="18"/>
          <w:szCs w:val="18"/>
        </w:rPr>
        <w:t xml:space="preserve"> 12.3.3</w:t>
      </w:r>
      <w:r w:rsidRPr="004459D7">
        <w:rPr>
          <w:rFonts w:ascii="Arial" w:hAnsi="Arial" w:cs="Arial"/>
          <w:sz w:val="18"/>
          <w:szCs w:val="18"/>
        </w:rPr>
        <w:t>) em plena validade e devidamente atualizados</w:t>
      </w:r>
      <w:proofErr w:type="gramEnd"/>
      <w:r w:rsidRPr="004459D7">
        <w:rPr>
          <w:rFonts w:ascii="Arial" w:hAnsi="Arial" w:cs="Arial"/>
          <w:sz w:val="18"/>
          <w:szCs w:val="18"/>
        </w:rPr>
        <w:t>, esta será aceita em substituição aos documentos arrolados acima.</w:t>
      </w:r>
    </w:p>
    <w:p w:rsidR="00F90709" w:rsidRPr="004459D7" w:rsidRDefault="00F90709" w:rsidP="00F90709">
      <w:pPr>
        <w:tabs>
          <w:tab w:val="left" w:pos="567"/>
        </w:tabs>
        <w:spacing w:before="120" w:after="120" w:line="240" w:lineRule="atLeast"/>
        <w:ind w:left="1134" w:hanging="567"/>
        <w:jc w:val="both"/>
        <w:rPr>
          <w:rFonts w:ascii="Arial" w:hAnsi="Arial" w:cs="Arial"/>
          <w:b/>
          <w:sz w:val="18"/>
          <w:szCs w:val="18"/>
          <w:lang w:val="pt-BR"/>
        </w:rPr>
      </w:pPr>
      <w:r w:rsidRPr="004459D7">
        <w:rPr>
          <w:rFonts w:ascii="Arial" w:hAnsi="Arial" w:cs="Arial"/>
          <w:b/>
          <w:sz w:val="18"/>
          <w:szCs w:val="18"/>
          <w:lang w:val="pt-BR"/>
        </w:rPr>
        <w:t>12.4.2</w:t>
      </w:r>
      <w:r w:rsidRPr="00C7750D">
        <w:rPr>
          <w:rFonts w:ascii="Arial" w:hAnsi="Arial" w:cs="Arial"/>
          <w:b/>
          <w:sz w:val="18"/>
          <w:szCs w:val="18"/>
          <w:lang w:val="pt-BR"/>
        </w:rPr>
        <w:t>.</w:t>
      </w:r>
      <w:r w:rsidRPr="004459D7">
        <w:rPr>
          <w:rFonts w:ascii="Arial" w:hAnsi="Arial" w:cs="Arial"/>
          <w:sz w:val="18"/>
          <w:szCs w:val="18"/>
          <w:lang w:val="pt-BR"/>
        </w:rPr>
        <w:t xml:space="preserve"> Se a Certidão de Cadastro de Fornecedores </w:t>
      </w:r>
      <w:proofErr w:type="gramStart"/>
      <w:r w:rsidRPr="004459D7">
        <w:rPr>
          <w:rFonts w:ascii="Arial" w:hAnsi="Arial" w:cs="Arial"/>
          <w:sz w:val="18"/>
          <w:szCs w:val="18"/>
          <w:lang w:val="pt-BR"/>
        </w:rPr>
        <w:t>apresentar</w:t>
      </w:r>
      <w:proofErr w:type="gramEnd"/>
      <w:r w:rsidRPr="004459D7">
        <w:rPr>
          <w:rFonts w:ascii="Arial" w:hAnsi="Arial" w:cs="Arial"/>
          <w:sz w:val="18"/>
          <w:szCs w:val="18"/>
          <w:lang w:val="pt-BR"/>
        </w:rPr>
        <w:t xml:space="preserve"> documentos com vigência expirada ou desatualizada, ou ainda, ausência de informações, a licitante </w:t>
      </w:r>
      <w:r w:rsidRPr="004459D7">
        <w:rPr>
          <w:rFonts w:ascii="Arial" w:hAnsi="Arial" w:cs="Arial"/>
          <w:b/>
          <w:sz w:val="18"/>
          <w:szCs w:val="18"/>
          <w:u w:val="single"/>
          <w:lang w:val="pt-BR"/>
        </w:rPr>
        <w:t>deverá anexar e enviar</w:t>
      </w:r>
      <w:r w:rsidRPr="004459D7">
        <w:rPr>
          <w:rFonts w:ascii="Arial" w:hAnsi="Arial" w:cs="Arial"/>
          <w:sz w:val="18"/>
          <w:szCs w:val="18"/>
          <w:lang w:val="pt-BR"/>
        </w:rPr>
        <w:t xml:space="preserve"> os referidos documentos no Sistema de Aquisições Governamentais – SIAG.</w:t>
      </w:r>
    </w:p>
    <w:p w:rsidR="00F90709" w:rsidRPr="004459D7" w:rsidRDefault="00F90709" w:rsidP="00F90709">
      <w:pPr>
        <w:pStyle w:val="PargrafodaLista"/>
        <w:numPr>
          <w:ilvl w:val="1"/>
          <w:numId w:val="52"/>
        </w:numPr>
        <w:spacing w:before="120" w:after="120" w:line="240" w:lineRule="atLeast"/>
        <w:jc w:val="both"/>
        <w:rPr>
          <w:rFonts w:ascii="Arial" w:hAnsi="Arial" w:cs="Arial"/>
          <w:bCs/>
          <w:vanish/>
          <w:sz w:val="18"/>
          <w:szCs w:val="18"/>
          <w:lang w:val="pt-BR"/>
        </w:rPr>
      </w:pPr>
    </w:p>
    <w:p w:rsidR="00F90709" w:rsidRPr="004459D7" w:rsidRDefault="00F90709" w:rsidP="00F90709">
      <w:pPr>
        <w:numPr>
          <w:ilvl w:val="1"/>
          <w:numId w:val="52"/>
        </w:numPr>
        <w:spacing w:before="120" w:after="120" w:line="240" w:lineRule="atLeast"/>
        <w:ind w:left="567" w:hanging="567"/>
        <w:jc w:val="both"/>
        <w:rPr>
          <w:rFonts w:ascii="Arial" w:hAnsi="Arial" w:cs="Arial"/>
          <w:b/>
          <w:bCs/>
          <w:snapToGrid w:val="0"/>
          <w:sz w:val="18"/>
          <w:szCs w:val="18"/>
          <w:lang w:val="pt-BR"/>
        </w:rPr>
      </w:pPr>
      <w:r w:rsidRPr="004459D7">
        <w:rPr>
          <w:rFonts w:ascii="Arial" w:hAnsi="Arial" w:cs="Arial"/>
          <w:bCs/>
          <w:sz w:val="18"/>
          <w:szCs w:val="18"/>
          <w:lang w:val="pt-BR"/>
        </w:rPr>
        <w:t xml:space="preserve">Os documentos apresentados pelas licitantes nas propostas de preços e nos documentos de habilitação, quando redigidos em língua estrangeira, só terão validade quando acompanhados da respectiva tradução realizada por tradutor juramentado ou </w:t>
      </w:r>
      <w:proofErr w:type="spellStart"/>
      <w:r w:rsidRPr="004459D7">
        <w:rPr>
          <w:rFonts w:ascii="Arial" w:hAnsi="Arial" w:cs="Arial"/>
          <w:bCs/>
          <w:sz w:val="18"/>
          <w:szCs w:val="18"/>
          <w:lang w:val="pt-BR"/>
        </w:rPr>
        <w:t>consularizado</w:t>
      </w:r>
      <w:proofErr w:type="spellEnd"/>
      <w:r w:rsidRPr="004459D7">
        <w:rPr>
          <w:rFonts w:ascii="Arial" w:hAnsi="Arial" w:cs="Arial"/>
          <w:bCs/>
          <w:sz w:val="18"/>
          <w:szCs w:val="18"/>
          <w:lang w:val="pt-BR"/>
        </w:rPr>
        <w:t>.</w:t>
      </w:r>
    </w:p>
    <w:p w:rsidR="00F90709" w:rsidRPr="009E6CC5" w:rsidRDefault="00F90709" w:rsidP="00F90709">
      <w:pPr>
        <w:numPr>
          <w:ilvl w:val="1"/>
          <w:numId w:val="52"/>
        </w:numPr>
        <w:spacing w:before="120" w:after="120" w:line="240" w:lineRule="atLeast"/>
        <w:ind w:left="567" w:hanging="567"/>
        <w:jc w:val="both"/>
        <w:rPr>
          <w:rFonts w:ascii="Arial" w:hAnsi="Arial" w:cs="Arial"/>
          <w:color w:val="000000"/>
          <w:sz w:val="18"/>
          <w:szCs w:val="18"/>
          <w:lang w:val="pt-BR"/>
        </w:rPr>
      </w:pPr>
      <w:r w:rsidRPr="004459D7">
        <w:rPr>
          <w:rFonts w:ascii="Arial" w:hAnsi="Arial" w:cs="Arial"/>
          <w:color w:val="000000"/>
          <w:sz w:val="18"/>
          <w:szCs w:val="18"/>
          <w:lang w:val="pt-BR"/>
        </w:rPr>
        <w:t>Sob pena de inabilitação, todos os documentos apresentados para habilitação deverão estar em nome da licitante e, em sendo possível, constar o número de inscrição no CNPJ e endereço respectivo, salientando que:</w:t>
      </w:r>
    </w:p>
    <w:p w:rsidR="00F90709" w:rsidRPr="009E6CC5" w:rsidRDefault="00F90709" w:rsidP="00F90709">
      <w:pPr>
        <w:pStyle w:val="Estilo1"/>
        <w:numPr>
          <w:ilvl w:val="1"/>
          <w:numId w:val="71"/>
        </w:numPr>
        <w:tabs>
          <w:tab w:val="clear" w:pos="2268"/>
          <w:tab w:val="left" w:pos="567"/>
        </w:tabs>
        <w:spacing w:before="120" w:after="120" w:line="240" w:lineRule="atLeast"/>
        <w:ind w:left="1134" w:hanging="567"/>
        <w:rPr>
          <w:rFonts w:ascii="Arial" w:hAnsi="Arial" w:cs="Arial"/>
          <w:color w:val="000000"/>
          <w:sz w:val="18"/>
          <w:szCs w:val="18"/>
        </w:rPr>
      </w:pPr>
      <w:r w:rsidRPr="009E6CC5">
        <w:rPr>
          <w:rFonts w:ascii="Arial" w:hAnsi="Arial" w:cs="Arial"/>
          <w:color w:val="000000"/>
          <w:sz w:val="18"/>
          <w:szCs w:val="18"/>
        </w:rPr>
        <w:t xml:space="preserve">Se a licitante for </w:t>
      </w:r>
      <w:proofErr w:type="gramStart"/>
      <w:r w:rsidRPr="009E6CC5">
        <w:rPr>
          <w:rFonts w:ascii="Arial" w:hAnsi="Arial" w:cs="Arial"/>
          <w:color w:val="000000"/>
          <w:sz w:val="18"/>
          <w:szCs w:val="18"/>
        </w:rPr>
        <w:t>a</w:t>
      </w:r>
      <w:proofErr w:type="gramEnd"/>
      <w:r w:rsidRPr="009E6CC5">
        <w:rPr>
          <w:rFonts w:ascii="Arial" w:hAnsi="Arial" w:cs="Arial"/>
          <w:color w:val="000000"/>
          <w:sz w:val="18"/>
          <w:szCs w:val="18"/>
        </w:rPr>
        <w:t xml:space="preserve"> matriz, todos os documentos deverão estar em nome da matriz; ou</w:t>
      </w:r>
    </w:p>
    <w:p w:rsidR="00F90709" w:rsidRPr="009E6CC5" w:rsidRDefault="00F90709" w:rsidP="00F90709">
      <w:pPr>
        <w:pStyle w:val="Estilo1"/>
        <w:numPr>
          <w:ilvl w:val="1"/>
          <w:numId w:val="71"/>
        </w:numPr>
        <w:tabs>
          <w:tab w:val="clear" w:pos="2268"/>
          <w:tab w:val="left" w:pos="567"/>
        </w:tabs>
        <w:spacing w:before="120" w:after="120" w:line="240" w:lineRule="atLeast"/>
        <w:ind w:left="1134" w:hanging="567"/>
        <w:rPr>
          <w:rFonts w:ascii="Arial" w:hAnsi="Arial" w:cs="Arial"/>
          <w:color w:val="000000"/>
          <w:sz w:val="18"/>
          <w:szCs w:val="18"/>
        </w:rPr>
      </w:pPr>
      <w:r w:rsidRPr="009E6CC5">
        <w:rPr>
          <w:rFonts w:ascii="Arial" w:hAnsi="Arial" w:cs="Arial"/>
          <w:color w:val="000000"/>
          <w:sz w:val="18"/>
          <w:szCs w:val="18"/>
        </w:rPr>
        <w:t xml:space="preserve">Se a licitante for </w:t>
      </w:r>
      <w:proofErr w:type="gramStart"/>
      <w:r w:rsidRPr="009E6CC5">
        <w:rPr>
          <w:rFonts w:ascii="Arial" w:hAnsi="Arial" w:cs="Arial"/>
          <w:color w:val="000000"/>
          <w:sz w:val="18"/>
          <w:szCs w:val="18"/>
        </w:rPr>
        <w:t>a</w:t>
      </w:r>
      <w:proofErr w:type="gramEnd"/>
      <w:r w:rsidRPr="009E6CC5">
        <w:rPr>
          <w:rFonts w:ascii="Arial" w:hAnsi="Arial" w:cs="Arial"/>
          <w:color w:val="000000"/>
          <w:sz w:val="18"/>
          <w:szCs w:val="18"/>
        </w:rPr>
        <w:t xml:space="preserve"> filial, todos os documentos deverão estar em nome da filial, exceto aqueles documentos que, pela própria natureza, comprovadamente, forem emitidos somente em nome da matriz;</w:t>
      </w:r>
    </w:p>
    <w:p w:rsidR="00F90709" w:rsidRPr="009E6CC5" w:rsidRDefault="00F90709" w:rsidP="00F90709">
      <w:pPr>
        <w:pStyle w:val="N21"/>
        <w:numPr>
          <w:ilvl w:val="1"/>
          <w:numId w:val="71"/>
        </w:numPr>
        <w:tabs>
          <w:tab w:val="left" w:pos="567"/>
        </w:tabs>
        <w:spacing w:before="120" w:after="120" w:line="240" w:lineRule="atLeast"/>
        <w:ind w:left="1134" w:hanging="567"/>
        <w:rPr>
          <w:rFonts w:cs="Arial"/>
          <w:color w:val="000000"/>
          <w:sz w:val="18"/>
          <w:szCs w:val="18"/>
        </w:rPr>
      </w:pPr>
      <w:r w:rsidRPr="009E6CC5">
        <w:rPr>
          <w:rFonts w:cs="Arial"/>
          <w:color w:val="000000"/>
          <w:sz w:val="18"/>
          <w:szCs w:val="18"/>
        </w:rPr>
        <w:lastRenderedPageBreak/>
        <w:t>Os atestados de capacidade técnica/responsabilidade técnica poderão ser apresentados em nome e com CNPJ da matriz e/ou da (s) filial (ais) da licitante.</w:t>
      </w:r>
    </w:p>
    <w:p w:rsidR="00F90709" w:rsidRPr="009E6CC5" w:rsidRDefault="00F90709" w:rsidP="00F90709">
      <w:pPr>
        <w:numPr>
          <w:ilvl w:val="1"/>
          <w:numId w:val="52"/>
        </w:numPr>
        <w:spacing w:before="120" w:after="120" w:line="240" w:lineRule="atLeast"/>
        <w:ind w:left="567" w:hanging="567"/>
        <w:jc w:val="both"/>
        <w:rPr>
          <w:rFonts w:ascii="Arial" w:hAnsi="Arial" w:cs="Arial"/>
          <w:bCs/>
          <w:sz w:val="18"/>
          <w:szCs w:val="18"/>
          <w:lang w:val="pt-BR"/>
        </w:rPr>
      </w:pPr>
      <w:r w:rsidRPr="009E6CC5">
        <w:rPr>
          <w:rFonts w:ascii="Arial" w:hAnsi="Arial" w:cs="Arial"/>
          <w:bCs/>
          <w:sz w:val="18"/>
          <w:szCs w:val="18"/>
          <w:lang w:val="pt-BR"/>
        </w:rPr>
        <w:t xml:space="preserve">Os documentos de </w:t>
      </w:r>
      <w:r w:rsidRPr="009E6CC5">
        <w:rPr>
          <w:rFonts w:ascii="Arial" w:hAnsi="Arial" w:cs="Arial"/>
          <w:b/>
          <w:bCs/>
          <w:sz w:val="18"/>
          <w:szCs w:val="18"/>
          <w:lang w:val="pt-BR"/>
        </w:rPr>
        <w:t>HABILITAÇÃO</w:t>
      </w:r>
      <w:r w:rsidRPr="009E6CC5">
        <w:rPr>
          <w:rFonts w:ascii="Arial" w:hAnsi="Arial" w:cs="Arial"/>
          <w:bCs/>
          <w:sz w:val="18"/>
          <w:szCs w:val="18"/>
          <w:lang w:val="pt-BR"/>
        </w:rPr>
        <w:t xml:space="preserve"> apresentados sem disposição expressa do órgão expedidor quanto a sua validade, terão o prazo de vencimento de 60 (sessenta) dias contados a partir da data de sua emissão.</w:t>
      </w:r>
    </w:p>
    <w:p w:rsidR="00F90709" w:rsidRPr="009E6CC5" w:rsidRDefault="00F90709" w:rsidP="00F90709">
      <w:pPr>
        <w:numPr>
          <w:ilvl w:val="2"/>
          <w:numId w:val="52"/>
        </w:numPr>
        <w:spacing w:before="120" w:after="120" w:line="240" w:lineRule="atLeast"/>
        <w:ind w:left="1134" w:hanging="567"/>
        <w:jc w:val="both"/>
        <w:rPr>
          <w:rFonts w:ascii="Arial" w:hAnsi="Arial" w:cs="Arial"/>
          <w:sz w:val="18"/>
          <w:szCs w:val="18"/>
          <w:lang w:val="pt-BR"/>
        </w:rPr>
      </w:pPr>
      <w:r w:rsidRPr="009E6CC5">
        <w:rPr>
          <w:rFonts w:ascii="Arial" w:hAnsi="Arial" w:cs="Arial"/>
          <w:sz w:val="18"/>
          <w:szCs w:val="18"/>
          <w:lang w:val="pt-BR"/>
        </w:rPr>
        <w:t xml:space="preserve"> Excetuam-se do prazo acima mencionado, os documentos cuja validade é indeterminada, como é o caso dos atestados de capacidade ou responsabilidade técnica.</w:t>
      </w:r>
    </w:p>
    <w:p w:rsidR="00F90709" w:rsidRPr="009E6CC5" w:rsidRDefault="00F90709" w:rsidP="00F90709">
      <w:pPr>
        <w:numPr>
          <w:ilvl w:val="1"/>
          <w:numId w:val="52"/>
        </w:numPr>
        <w:spacing w:before="120" w:after="120" w:line="240" w:lineRule="atLeast"/>
        <w:ind w:left="567" w:hanging="567"/>
        <w:jc w:val="both"/>
        <w:rPr>
          <w:rFonts w:ascii="Arial" w:hAnsi="Arial" w:cs="Arial"/>
          <w:sz w:val="18"/>
          <w:szCs w:val="18"/>
          <w:lang w:val="pt-BR"/>
        </w:rPr>
      </w:pPr>
      <w:r w:rsidRPr="009E6CC5">
        <w:rPr>
          <w:rFonts w:ascii="Arial" w:hAnsi="Arial" w:cs="Arial"/>
          <w:bCs/>
          <w:sz w:val="18"/>
          <w:szCs w:val="18"/>
          <w:lang w:val="pt-BR"/>
        </w:rPr>
        <w:t>N</w:t>
      </w:r>
      <w:r w:rsidRPr="009E6CC5">
        <w:rPr>
          <w:rFonts w:ascii="Arial" w:hAnsi="Arial" w:cs="Arial"/>
          <w:sz w:val="18"/>
          <w:szCs w:val="18"/>
          <w:lang w:val="pt-BR"/>
        </w:rPr>
        <w:t>ão serão aceitos documentos cujas datas estejam rasuradas.</w:t>
      </w:r>
    </w:p>
    <w:p w:rsidR="00F90709" w:rsidRPr="009E6CC5" w:rsidRDefault="00F90709" w:rsidP="00F90709">
      <w:pPr>
        <w:numPr>
          <w:ilvl w:val="1"/>
          <w:numId w:val="52"/>
        </w:numPr>
        <w:spacing w:before="120" w:after="120" w:line="240" w:lineRule="atLeast"/>
        <w:ind w:left="567" w:hanging="567"/>
        <w:jc w:val="both"/>
        <w:rPr>
          <w:rFonts w:ascii="Arial" w:hAnsi="Arial" w:cs="Arial"/>
          <w:sz w:val="18"/>
          <w:szCs w:val="18"/>
          <w:lang w:val="pt-BR"/>
        </w:rPr>
      </w:pPr>
      <w:r w:rsidRPr="009E6CC5">
        <w:rPr>
          <w:rFonts w:ascii="Arial" w:hAnsi="Arial" w:cs="Arial"/>
          <w:sz w:val="18"/>
          <w:szCs w:val="18"/>
          <w:lang w:val="pt-BR"/>
        </w:rPr>
        <w:t>A</w:t>
      </w:r>
      <w:r w:rsidRPr="009E6CC5">
        <w:rPr>
          <w:rFonts w:ascii="Arial" w:hAnsi="Arial" w:cs="Arial"/>
          <w:bCs/>
          <w:sz w:val="18"/>
          <w:szCs w:val="18"/>
          <w:lang w:val="pt-BR"/>
        </w:rPr>
        <w:t>o (à)</w:t>
      </w:r>
      <w:r w:rsidR="009D36E8">
        <w:rPr>
          <w:rFonts w:ascii="Arial" w:hAnsi="Arial" w:cs="Arial"/>
          <w:bCs/>
          <w:sz w:val="18"/>
          <w:szCs w:val="18"/>
          <w:lang w:val="pt-BR"/>
        </w:rPr>
        <w:t xml:space="preserve"> </w:t>
      </w:r>
      <w:r w:rsidRPr="009E6CC5">
        <w:rPr>
          <w:rFonts w:ascii="Arial" w:hAnsi="Arial" w:cs="Arial"/>
          <w:sz w:val="18"/>
          <w:szCs w:val="18"/>
          <w:lang w:val="pt-BR"/>
        </w:rPr>
        <w:t>pregoeiro (a) reserva-se o direito de solicitar o original de qualquer documento, sempre que tiver dúvida e julgar necessário.</w:t>
      </w:r>
    </w:p>
    <w:p w:rsidR="00F90709" w:rsidRPr="009D36E8" w:rsidRDefault="00F90709" w:rsidP="00F90709">
      <w:pPr>
        <w:pStyle w:val="Corpodetexto2"/>
        <w:numPr>
          <w:ilvl w:val="2"/>
          <w:numId w:val="52"/>
        </w:numPr>
        <w:shd w:val="clear" w:color="auto" w:fill="FFFFFF" w:themeFill="background1"/>
        <w:tabs>
          <w:tab w:val="left" w:pos="1701"/>
        </w:tabs>
        <w:spacing w:before="120" w:after="120" w:line="240" w:lineRule="atLeast"/>
        <w:ind w:hanging="657"/>
        <w:rPr>
          <w:rFonts w:cs="Arial"/>
          <w:iCs/>
          <w:color w:val="auto"/>
          <w:sz w:val="18"/>
          <w:szCs w:val="18"/>
          <w:lang w:val="pt-BR"/>
        </w:rPr>
      </w:pPr>
      <w:r w:rsidRPr="009D36E8">
        <w:rPr>
          <w:rFonts w:cs="Arial"/>
          <w:color w:val="auto"/>
          <w:sz w:val="18"/>
          <w:szCs w:val="18"/>
          <w:lang w:val="pt-BR"/>
        </w:rPr>
        <w:t xml:space="preserve">Caso o Pregoeiro (a) entenda necessário, a licitante deverá disponibilizar todas as informações essenciais à comprovação da legitimidade dos atestados solicitados, apresentando, dentre outros documentos, cópia do Contrato que deu suporte à contratação, Notas Fiscais/Faturas, Notas de Empenho, endereço atual do Contratante e local em que foram fornecidos os produtos, sendo que estas e outras informações complementares poderão ser requeridas mediante diligência. </w:t>
      </w:r>
    </w:p>
    <w:p w:rsidR="00F90709" w:rsidRPr="009E6CC5" w:rsidRDefault="00F90709" w:rsidP="00F90709">
      <w:pPr>
        <w:numPr>
          <w:ilvl w:val="1"/>
          <w:numId w:val="52"/>
        </w:numPr>
        <w:spacing w:before="120" w:after="120" w:line="240" w:lineRule="atLeast"/>
        <w:ind w:left="567" w:hanging="567"/>
        <w:jc w:val="both"/>
        <w:rPr>
          <w:rFonts w:ascii="Arial" w:hAnsi="Arial" w:cs="Arial"/>
          <w:snapToGrid w:val="0"/>
          <w:sz w:val="18"/>
          <w:szCs w:val="18"/>
          <w:lang w:val="pt-BR"/>
        </w:rPr>
      </w:pPr>
      <w:r w:rsidRPr="009E6CC5">
        <w:rPr>
          <w:rFonts w:ascii="Arial" w:hAnsi="Arial" w:cs="Arial"/>
          <w:snapToGrid w:val="0"/>
          <w:sz w:val="18"/>
          <w:szCs w:val="18"/>
          <w:lang w:val="pt-BR"/>
        </w:rPr>
        <w:t>Não serão aceitos protocolos de entrega ou solicitações de documento em substituição aos documentos requeridos no presente Edital e seus Anexos.</w:t>
      </w:r>
    </w:p>
    <w:p w:rsidR="00F90709" w:rsidRPr="009E6CC5" w:rsidRDefault="00F90709" w:rsidP="00F90709">
      <w:pPr>
        <w:numPr>
          <w:ilvl w:val="1"/>
          <w:numId w:val="52"/>
        </w:numPr>
        <w:spacing w:before="120" w:after="120" w:line="240" w:lineRule="atLeast"/>
        <w:ind w:left="567" w:hanging="567"/>
        <w:jc w:val="both"/>
        <w:rPr>
          <w:rFonts w:ascii="Arial" w:hAnsi="Arial" w:cs="Arial"/>
          <w:snapToGrid w:val="0"/>
          <w:sz w:val="18"/>
          <w:szCs w:val="18"/>
          <w:lang w:val="pt-BR"/>
        </w:rPr>
      </w:pPr>
      <w:r w:rsidRPr="009E6CC5">
        <w:rPr>
          <w:rFonts w:ascii="Arial" w:hAnsi="Arial" w:cs="Arial"/>
          <w:b/>
          <w:snapToGrid w:val="0"/>
          <w:sz w:val="18"/>
          <w:szCs w:val="18"/>
          <w:lang w:val="pt-BR"/>
        </w:rPr>
        <w:t xml:space="preserve">Se a documentação de habilitação não estiver completa ou estiver incorreta ou contrariar qualquer dispositivo deste Edital e seus </w:t>
      </w:r>
      <w:proofErr w:type="gramStart"/>
      <w:r w:rsidRPr="009E6CC5">
        <w:rPr>
          <w:rFonts w:ascii="Arial" w:hAnsi="Arial" w:cs="Arial"/>
          <w:b/>
          <w:snapToGrid w:val="0"/>
          <w:sz w:val="18"/>
          <w:szCs w:val="18"/>
          <w:lang w:val="pt-BR"/>
        </w:rPr>
        <w:t>Anexos e observado</w:t>
      </w:r>
      <w:proofErr w:type="gramEnd"/>
      <w:r w:rsidRPr="009E6CC5">
        <w:rPr>
          <w:rFonts w:ascii="Arial" w:hAnsi="Arial" w:cs="Arial"/>
          <w:b/>
          <w:snapToGrid w:val="0"/>
          <w:sz w:val="18"/>
          <w:szCs w:val="18"/>
          <w:lang w:val="pt-BR"/>
        </w:rPr>
        <w:t xml:space="preserve"> ainda o disposto no </w:t>
      </w:r>
      <w:r w:rsidRPr="009E6CC5">
        <w:rPr>
          <w:rFonts w:ascii="Arial" w:eastAsia="Arial Unicode MS" w:hAnsi="Arial" w:cs="Arial"/>
          <w:b/>
          <w:bCs/>
          <w:sz w:val="18"/>
          <w:szCs w:val="18"/>
          <w:lang w:val="pt-BR"/>
        </w:rPr>
        <w:t>subitem</w:t>
      </w:r>
      <w:r w:rsidRPr="009E6CC5">
        <w:rPr>
          <w:rFonts w:ascii="Arial" w:hAnsi="Arial" w:cs="Arial"/>
          <w:b/>
          <w:snapToGrid w:val="0"/>
          <w:sz w:val="18"/>
          <w:szCs w:val="18"/>
          <w:lang w:val="pt-BR"/>
        </w:rPr>
        <w:t xml:space="preserve"> 21.7, deverá o (a) pregoeiro (a) considerar a proponente inabilitada, salvo as situações que ensejarem a aplicação do artigo 43, § 1° da Lei Complementar nº 123/2006, </w:t>
      </w:r>
      <w:r w:rsidRPr="009E6CC5">
        <w:rPr>
          <w:rFonts w:ascii="Arial" w:hAnsi="Arial" w:cs="Arial"/>
          <w:b/>
          <w:sz w:val="18"/>
          <w:szCs w:val="18"/>
          <w:shd w:val="clear" w:color="auto" w:fill="FFFFFF" w:themeFill="background1"/>
          <w:lang w:val="pt-BR"/>
        </w:rPr>
        <w:t>artigo 43 §3º da Lei nº 8.666/</w:t>
      </w:r>
      <w:r w:rsidRPr="009E6CC5">
        <w:rPr>
          <w:rFonts w:ascii="Arial" w:hAnsi="Arial" w:cs="Arial"/>
          <w:b/>
          <w:bCs/>
          <w:sz w:val="18"/>
          <w:szCs w:val="18"/>
          <w:lang w:val="pt-BR"/>
        </w:rPr>
        <w:t>1993</w:t>
      </w:r>
      <w:r w:rsidRPr="009E6CC5">
        <w:rPr>
          <w:rFonts w:ascii="Arial" w:hAnsi="Arial" w:cs="Arial"/>
          <w:b/>
          <w:sz w:val="18"/>
          <w:szCs w:val="18"/>
          <w:shd w:val="clear" w:color="auto" w:fill="FFFFFF" w:themeFill="background1"/>
          <w:lang w:val="pt-BR"/>
        </w:rPr>
        <w:t xml:space="preserve">, em conformidade com o </w:t>
      </w:r>
      <w:r w:rsidRPr="009E6CC5">
        <w:rPr>
          <w:rFonts w:ascii="Arial" w:hAnsi="Arial" w:cs="Arial"/>
          <w:b/>
          <w:snapToGrid w:val="0"/>
          <w:sz w:val="18"/>
          <w:szCs w:val="18"/>
          <w:shd w:val="clear" w:color="auto" w:fill="FFFFFF" w:themeFill="background1"/>
          <w:lang w:val="pt-BR"/>
        </w:rPr>
        <w:t>Acórdão</w:t>
      </w:r>
      <w:r w:rsidRPr="009E6CC5">
        <w:rPr>
          <w:rFonts w:ascii="Arial" w:hAnsi="Arial" w:cs="Arial"/>
          <w:b/>
          <w:snapToGrid w:val="0"/>
          <w:sz w:val="18"/>
          <w:szCs w:val="18"/>
          <w:lang w:val="pt-BR"/>
        </w:rPr>
        <w:t xml:space="preserve"> nº 1211/2021 – Plenário TCU.</w:t>
      </w:r>
    </w:p>
    <w:p w:rsidR="00F90709" w:rsidRPr="009E6CC5" w:rsidRDefault="00F90709" w:rsidP="00F90709">
      <w:pPr>
        <w:numPr>
          <w:ilvl w:val="1"/>
          <w:numId w:val="52"/>
        </w:numPr>
        <w:spacing w:before="120" w:after="120" w:line="240" w:lineRule="atLeast"/>
        <w:ind w:left="567" w:hanging="567"/>
        <w:jc w:val="both"/>
        <w:rPr>
          <w:rFonts w:ascii="Arial" w:hAnsi="Arial" w:cs="Arial"/>
          <w:snapToGrid w:val="0"/>
          <w:sz w:val="18"/>
          <w:szCs w:val="18"/>
          <w:lang w:val="pt-BR"/>
        </w:rPr>
      </w:pPr>
      <w:r w:rsidRPr="009E6CC5">
        <w:rPr>
          <w:rFonts w:ascii="Arial" w:hAnsi="Arial" w:cs="Arial"/>
          <w:snapToGrid w:val="0"/>
          <w:sz w:val="18"/>
          <w:szCs w:val="18"/>
          <w:lang w:val="pt-BR"/>
        </w:rPr>
        <w:t>Poderá o (a) pregoeiro (a) declarar erro formal, desde que não implique desobediência à legislação e for evidente a vantagem para a Administração, devendo também, se necessário, promover diligência para dirimir a dúvida.</w:t>
      </w:r>
    </w:p>
    <w:p w:rsidR="00F90709" w:rsidRPr="009E6CC5" w:rsidRDefault="00F90709" w:rsidP="00F90709">
      <w:pPr>
        <w:numPr>
          <w:ilvl w:val="1"/>
          <w:numId w:val="52"/>
        </w:numPr>
        <w:spacing w:before="120" w:after="120" w:line="240" w:lineRule="atLeast"/>
        <w:ind w:left="567" w:hanging="567"/>
        <w:jc w:val="both"/>
        <w:rPr>
          <w:rFonts w:ascii="Arial" w:hAnsi="Arial" w:cs="Arial"/>
          <w:snapToGrid w:val="0"/>
          <w:sz w:val="18"/>
          <w:szCs w:val="18"/>
          <w:lang w:val="pt-BR"/>
        </w:rPr>
      </w:pPr>
      <w:r w:rsidRPr="009E6CC5">
        <w:rPr>
          <w:rFonts w:ascii="Arial" w:hAnsi="Arial" w:cs="Arial"/>
          <w:snapToGrid w:val="0"/>
          <w:sz w:val="18"/>
          <w:szCs w:val="18"/>
          <w:lang w:val="pt-BR"/>
        </w:rPr>
        <w:t>Constatando através da diligência o não atendimento ao estabelecido, o (a) pregoeiro (a) considerará o proponente inabilitado e prosseguirá a sessão.</w:t>
      </w:r>
    </w:p>
    <w:p w:rsidR="00F90709" w:rsidRPr="009E2760" w:rsidRDefault="00F90709" w:rsidP="00F90709">
      <w:pPr>
        <w:pStyle w:val="Corpodetexto2"/>
        <w:numPr>
          <w:ilvl w:val="1"/>
          <w:numId w:val="52"/>
        </w:numPr>
        <w:shd w:val="clear" w:color="auto" w:fill="FFFFFF"/>
        <w:tabs>
          <w:tab w:val="left" w:pos="-70"/>
        </w:tabs>
        <w:spacing w:before="120" w:after="120" w:line="240" w:lineRule="atLeast"/>
        <w:ind w:left="567" w:hanging="567"/>
        <w:rPr>
          <w:rFonts w:cs="Arial"/>
          <w:bCs/>
          <w:snapToGrid w:val="0"/>
          <w:sz w:val="18"/>
          <w:szCs w:val="18"/>
          <w:lang w:val="pt-BR"/>
        </w:rPr>
      </w:pPr>
      <w:r w:rsidRPr="009E6CC5">
        <w:rPr>
          <w:rFonts w:cs="Arial"/>
          <w:bCs/>
          <w:snapToGrid w:val="0"/>
          <w:sz w:val="18"/>
          <w:szCs w:val="18"/>
          <w:lang w:val="pt-BR"/>
        </w:rPr>
        <w:t xml:space="preserve">Se a licitante detentora da melhor proposta desatender às exigências </w:t>
      </w:r>
      <w:proofErr w:type="spellStart"/>
      <w:r w:rsidRPr="009E6CC5">
        <w:rPr>
          <w:rFonts w:cs="Arial"/>
          <w:bCs/>
          <w:snapToGrid w:val="0"/>
          <w:sz w:val="18"/>
          <w:szCs w:val="18"/>
          <w:lang w:val="pt-BR"/>
        </w:rPr>
        <w:t>editalícias</w:t>
      </w:r>
      <w:proofErr w:type="spellEnd"/>
      <w:r w:rsidRPr="009E6CC5">
        <w:rPr>
          <w:rFonts w:cs="Arial"/>
          <w:bCs/>
          <w:snapToGrid w:val="0"/>
          <w:sz w:val="18"/>
          <w:szCs w:val="18"/>
          <w:lang w:val="pt-BR"/>
        </w:rPr>
        <w:t xml:space="preserve">, o (a) pregoeiro (a) examinará a proposta </w:t>
      </w:r>
      <w:proofErr w:type="spellStart"/>
      <w:r w:rsidRPr="009E6CC5">
        <w:rPr>
          <w:rFonts w:cs="Arial"/>
          <w:bCs/>
          <w:snapToGrid w:val="0"/>
          <w:sz w:val="18"/>
          <w:szCs w:val="18"/>
          <w:lang w:val="pt-BR"/>
        </w:rPr>
        <w:t>subsequente</w:t>
      </w:r>
      <w:proofErr w:type="spellEnd"/>
      <w:r w:rsidRPr="009E6CC5">
        <w:rPr>
          <w:rFonts w:cs="Arial"/>
          <w:bCs/>
          <w:snapToGrid w:val="0"/>
          <w:sz w:val="18"/>
          <w:szCs w:val="18"/>
          <w:lang w:val="pt-BR"/>
        </w:rPr>
        <w:t>, na ordem de classificação, verificando a sua aceitabilidade e, após negociação, os documentos de habilitação</w:t>
      </w:r>
      <w:bookmarkEnd w:id="81"/>
      <w:r w:rsidRPr="009E6CC5">
        <w:rPr>
          <w:rFonts w:cs="Arial"/>
          <w:bCs/>
          <w:snapToGrid w:val="0"/>
          <w:sz w:val="18"/>
          <w:szCs w:val="18"/>
          <w:lang w:val="pt-BR"/>
        </w:rPr>
        <w:t>.</w:t>
      </w:r>
    </w:p>
    <w:p w:rsidR="00F90709" w:rsidRPr="0096699F" w:rsidRDefault="00F90709" w:rsidP="00F90709">
      <w:pPr>
        <w:pStyle w:val="Ttulo1"/>
        <w:shd w:val="clear" w:color="auto" w:fill="AEAAAA" w:themeFill="background2" w:themeFillShade="BF"/>
        <w:spacing w:line="240" w:lineRule="atLeast"/>
        <w:ind w:left="567" w:hanging="567"/>
        <w:jc w:val="center"/>
        <w:rPr>
          <w:rFonts w:cs="Arial"/>
          <w:sz w:val="18"/>
          <w:szCs w:val="18"/>
          <w:lang w:val="pt-BR"/>
        </w:rPr>
      </w:pPr>
      <w:bookmarkStart w:id="82" w:name="_Toc96095854"/>
      <w:bookmarkStart w:id="83" w:name="_Toc96358876"/>
      <w:bookmarkStart w:id="84" w:name="_Hlk96074856"/>
      <w:r w:rsidRPr="009E2760">
        <w:rPr>
          <w:rFonts w:cs="Arial"/>
          <w:bCs/>
          <w:snapToGrid w:val="0"/>
          <w:sz w:val="18"/>
          <w:szCs w:val="18"/>
          <w:lang w:val="pt-BR"/>
        </w:rPr>
        <w:t>1</w:t>
      </w:r>
      <w:r w:rsidRPr="0096699F">
        <w:rPr>
          <w:rFonts w:cs="Arial"/>
          <w:bCs/>
          <w:snapToGrid w:val="0"/>
          <w:sz w:val="18"/>
          <w:szCs w:val="18"/>
          <w:lang w:val="pt-BR"/>
        </w:rPr>
        <w:t>3</w:t>
      </w:r>
      <w:r w:rsidRPr="009E2760">
        <w:rPr>
          <w:rFonts w:cs="Arial"/>
          <w:bCs/>
          <w:snapToGrid w:val="0"/>
          <w:sz w:val="18"/>
          <w:szCs w:val="18"/>
          <w:lang w:val="pt-BR"/>
        </w:rPr>
        <w:t>. DA PARTICIPAÇÃO DE MICROEMPRESA, EMPRESA DE PEQUENO PORTE</w:t>
      </w:r>
      <w:r w:rsidRPr="0096699F">
        <w:rPr>
          <w:rFonts w:cs="Arial"/>
          <w:bCs/>
          <w:snapToGrid w:val="0"/>
          <w:sz w:val="18"/>
          <w:szCs w:val="18"/>
          <w:lang w:val="pt-BR"/>
        </w:rPr>
        <w:t xml:space="preserve"> E MICROEMPREENDEDOR INDIVIDUAL</w:t>
      </w:r>
      <w:bookmarkEnd w:id="82"/>
      <w:bookmarkEnd w:id="83"/>
    </w:p>
    <w:bookmarkEnd w:id="84"/>
    <w:p w:rsidR="00F90709" w:rsidRPr="0096699F" w:rsidRDefault="00F90709" w:rsidP="00F90709">
      <w:pPr>
        <w:numPr>
          <w:ilvl w:val="1"/>
          <w:numId w:val="52"/>
        </w:numPr>
        <w:spacing w:before="120" w:after="120" w:line="240" w:lineRule="atLeast"/>
        <w:ind w:left="567" w:hanging="567"/>
        <w:jc w:val="both"/>
        <w:rPr>
          <w:rFonts w:ascii="Arial" w:hAnsi="Arial" w:cs="Arial"/>
          <w:vanish/>
          <w:sz w:val="18"/>
          <w:szCs w:val="18"/>
          <w:lang w:val="pt-BR"/>
        </w:rPr>
      </w:pPr>
    </w:p>
    <w:p w:rsidR="00F90709" w:rsidRPr="0096699F" w:rsidRDefault="00F90709" w:rsidP="00F90709">
      <w:pPr>
        <w:pStyle w:val="PargrafodaLista"/>
        <w:numPr>
          <w:ilvl w:val="0"/>
          <w:numId w:val="2"/>
        </w:numPr>
        <w:spacing w:before="120" w:after="120" w:line="240" w:lineRule="atLeast"/>
        <w:jc w:val="both"/>
        <w:rPr>
          <w:rFonts w:ascii="Arial" w:hAnsi="Arial" w:cs="Arial"/>
          <w:vanish/>
          <w:sz w:val="18"/>
          <w:szCs w:val="18"/>
          <w:lang w:val="pt-BR"/>
        </w:rPr>
      </w:pPr>
    </w:p>
    <w:p w:rsidR="00F90709" w:rsidRPr="0096699F" w:rsidRDefault="00F90709" w:rsidP="00F90709">
      <w:pPr>
        <w:pStyle w:val="PargrafodaLista"/>
        <w:numPr>
          <w:ilvl w:val="0"/>
          <w:numId w:val="2"/>
        </w:numPr>
        <w:spacing w:before="120" w:after="120" w:line="240" w:lineRule="atLeast"/>
        <w:jc w:val="both"/>
        <w:rPr>
          <w:rFonts w:ascii="Arial" w:hAnsi="Arial" w:cs="Arial"/>
          <w:vanish/>
          <w:sz w:val="18"/>
          <w:szCs w:val="18"/>
          <w:lang w:val="pt-BR"/>
        </w:rPr>
      </w:pPr>
    </w:p>
    <w:p w:rsidR="00F90709" w:rsidRPr="0096699F" w:rsidRDefault="00F90709" w:rsidP="00F90709">
      <w:pPr>
        <w:pStyle w:val="PargrafodaLista"/>
        <w:numPr>
          <w:ilvl w:val="0"/>
          <w:numId w:val="2"/>
        </w:numPr>
        <w:spacing w:before="120" w:after="120" w:line="240" w:lineRule="atLeast"/>
        <w:jc w:val="both"/>
        <w:rPr>
          <w:rFonts w:ascii="Arial" w:hAnsi="Arial" w:cs="Arial"/>
          <w:vanish/>
          <w:sz w:val="18"/>
          <w:szCs w:val="18"/>
          <w:lang w:val="pt-BR"/>
        </w:rPr>
      </w:pPr>
    </w:p>
    <w:p w:rsidR="00F90709" w:rsidRPr="0096699F" w:rsidRDefault="00F90709" w:rsidP="00F90709">
      <w:pPr>
        <w:pStyle w:val="PargrafodaLista"/>
        <w:numPr>
          <w:ilvl w:val="0"/>
          <w:numId w:val="2"/>
        </w:numPr>
        <w:spacing w:before="120" w:after="120" w:line="240" w:lineRule="atLeast"/>
        <w:jc w:val="both"/>
        <w:rPr>
          <w:rFonts w:ascii="Arial" w:hAnsi="Arial" w:cs="Arial"/>
          <w:vanish/>
          <w:sz w:val="18"/>
          <w:szCs w:val="18"/>
          <w:lang w:val="pt-BR"/>
        </w:rPr>
      </w:pPr>
    </w:p>
    <w:p w:rsidR="00F90709" w:rsidRPr="0096699F" w:rsidRDefault="00F90709" w:rsidP="00F90709">
      <w:pPr>
        <w:pStyle w:val="PargrafodaLista"/>
        <w:numPr>
          <w:ilvl w:val="0"/>
          <w:numId w:val="2"/>
        </w:numPr>
        <w:spacing w:before="120" w:after="120" w:line="240" w:lineRule="atLeast"/>
        <w:jc w:val="both"/>
        <w:rPr>
          <w:rFonts w:ascii="Arial" w:hAnsi="Arial" w:cs="Arial"/>
          <w:vanish/>
          <w:sz w:val="18"/>
          <w:szCs w:val="18"/>
          <w:lang w:val="pt-BR"/>
        </w:rPr>
      </w:pPr>
    </w:p>
    <w:p w:rsidR="00F90709" w:rsidRPr="0096699F" w:rsidRDefault="00F90709" w:rsidP="00F90709">
      <w:pPr>
        <w:pStyle w:val="PargrafodaLista"/>
        <w:numPr>
          <w:ilvl w:val="0"/>
          <w:numId w:val="2"/>
        </w:numPr>
        <w:spacing w:before="120" w:after="120" w:line="240" w:lineRule="atLeast"/>
        <w:jc w:val="both"/>
        <w:rPr>
          <w:rFonts w:ascii="Arial" w:hAnsi="Arial" w:cs="Arial"/>
          <w:vanish/>
          <w:sz w:val="18"/>
          <w:szCs w:val="18"/>
          <w:lang w:val="pt-BR"/>
        </w:rPr>
      </w:pPr>
    </w:p>
    <w:p w:rsidR="00F90709" w:rsidRPr="0096699F" w:rsidRDefault="00F90709" w:rsidP="00F90709">
      <w:pPr>
        <w:pStyle w:val="PargrafodaLista"/>
        <w:numPr>
          <w:ilvl w:val="0"/>
          <w:numId w:val="2"/>
        </w:numPr>
        <w:spacing w:before="120" w:after="120" w:line="240" w:lineRule="atLeast"/>
        <w:jc w:val="both"/>
        <w:rPr>
          <w:rFonts w:ascii="Arial" w:hAnsi="Arial" w:cs="Arial"/>
          <w:vanish/>
          <w:sz w:val="18"/>
          <w:szCs w:val="18"/>
          <w:lang w:val="pt-BR"/>
        </w:rPr>
      </w:pPr>
    </w:p>
    <w:p w:rsidR="00F90709" w:rsidRPr="0096699F" w:rsidRDefault="00F90709" w:rsidP="00F90709">
      <w:pPr>
        <w:pStyle w:val="PargrafodaLista"/>
        <w:numPr>
          <w:ilvl w:val="0"/>
          <w:numId w:val="2"/>
        </w:numPr>
        <w:spacing w:before="120" w:after="120" w:line="240" w:lineRule="atLeast"/>
        <w:jc w:val="both"/>
        <w:rPr>
          <w:rFonts w:ascii="Arial" w:hAnsi="Arial" w:cs="Arial"/>
          <w:vanish/>
          <w:sz w:val="18"/>
          <w:szCs w:val="18"/>
          <w:lang w:val="pt-BR"/>
        </w:rPr>
      </w:pPr>
    </w:p>
    <w:p w:rsidR="00F90709" w:rsidRPr="0096699F" w:rsidRDefault="00F90709" w:rsidP="00F90709">
      <w:pPr>
        <w:pStyle w:val="PargrafodaLista"/>
        <w:numPr>
          <w:ilvl w:val="0"/>
          <w:numId w:val="2"/>
        </w:numPr>
        <w:spacing w:before="120" w:after="120" w:line="240" w:lineRule="atLeast"/>
        <w:jc w:val="both"/>
        <w:rPr>
          <w:rFonts w:ascii="Arial" w:hAnsi="Arial" w:cs="Arial"/>
          <w:vanish/>
          <w:sz w:val="18"/>
          <w:szCs w:val="18"/>
          <w:lang w:val="pt-BR"/>
        </w:rPr>
      </w:pPr>
    </w:p>
    <w:p w:rsidR="00F90709" w:rsidRPr="0096699F" w:rsidRDefault="00F90709" w:rsidP="00F90709">
      <w:pPr>
        <w:pStyle w:val="PargrafodaLista"/>
        <w:numPr>
          <w:ilvl w:val="0"/>
          <w:numId w:val="2"/>
        </w:numPr>
        <w:spacing w:before="120" w:after="120" w:line="240" w:lineRule="atLeast"/>
        <w:jc w:val="both"/>
        <w:rPr>
          <w:rFonts w:ascii="Arial" w:hAnsi="Arial" w:cs="Arial"/>
          <w:vanish/>
          <w:sz w:val="18"/>
          <w:szCs w:val="18"/>
          <w:lang w:val="pt-BR"/>
        </w:rPr>
      </w:pPr>
    </w:p>
    <w:p w:rsidR="00F90709" w:rsidRPr="0096699F" w:rsidRDefault="00F90709" w:rsidP="00F90709">
      <w:pPr>
        <w:pStyle w:val="PargrafodaLista"/>
        <w:numPr>
          <w:ilvl w:val="0"/>
          <w:numId w:val="2"/>
        </w:numPr>
        <w:spacing w:before="120" w:after="120" w:line="240" w:lineRule="atLeast"/>
        <w:jc w:val="both"/>
        <w:rPr>
          <w:rFonts w:ascii="Arial" w:hAnsi="Arial" w:cs="Arial"/>
          <w:vanish/>
          <w:sz w:val="18"/>
          <w:szCs w:val="18"/>
          <w:lang w:val="pt-BR"/>
        </w:rPr>
      </w:pPr>
    </w:p>
    <w:p w:rsidR="00F90709" w:rsidRPr="0096699F" w:rsidRDefault="00F90709" w:rsidP="00F90709">
      <w:pPr>
        <w:pStyle w:val="PargrafodaLista"/>
        <w:numPr>
          <w:ilvl w:val="0"/>
          <w:numId w:val="2"/>
        </w:numPr>
        <w:spacing w:before="120" w:after="120" w:line="240" w:lineRule="atLeast"/>
        <w:jc w:val="both"/>
        <w:rPr>
          <w:rFonts w:ascii="Arial" w:hAnsi="Arial" w:cs="Arial"/>
          <w:vanish/>
          <w:sz w:val="18"/>
          <w:szCs w:val="18"/>
          <w:lang w:val="pt-BR"/>
        </w:rPr>
      </w:pPr>
    </w:p>
    <w:p w:rsidR="00F90709" w:rsidRPr="0096699F" w:rsidRDefault="00F90709" w:rsidP="00F90709">
      <w:pPr>
        <w:numPr>
          <w:ilvl w:val="1"/>
          <w:numId w:val="2"/>
        </w:numPr>
        <w:spacing w:before="120" w:after="120" w:line="240" w:lineRule="atLeast"/>
        <w:ind w:left="567" w:hanging="567"/>
        <w:jc w:val="both"/>
        <w:rPr>
          <w:rFonts w:ascii="Arial" w:hAnsi="Arial" w:cs="Arial"/>
          <w:sz w:val="18"/>
          <w:szCs w:val="18"/>
          <w:lang w:val="pt-BR"/>
        </w:rPr>
      </w:pPr>
      <w:r w:rsidRPr="0096699F">
        <w:rPr>
          <w:rFonts w:ascii="Arial" w:hAnsi="Arial" w:cs="Arial"/>
          <w:sz w:val="18"/>
          <w:szCs w:val="18"/>
          <w:lang w:val="pt-BR"/>
        </w:rPr>
        <w:t xml:space="preserve">Para o (s) lote (s) da </w:t>
      </w:r>
      <w:r w:rsidRPr="0096699F">
        <w:rPr>
          <w:rFonts w:ascii="Arial" w:hAnsi="Arial" w:cs="Arial"/>
          <w:b/>
          <w:sz w:val="18"/>
          <w:szCs w:val="18"/>
          <w:lang w:val="pt-BR"/>
        </w:rPr>
        <w:t>cota principal</w:t>
      </w:r>
      <w:r w:rsidRPr="0096699F">
        <w:rPr>
          <w:rFonts w:ascii="Arial" w:hAnsi="Arial" w:cs="Arial"/>
          <w:sz w:val="18"/>
          <w:szCs w:val="18"/>
          <w:lang w:val="pt-BR"/>
        </w:rPr>
        <w:t xml:space="preserve"> e/ou da </w:t>
      </w:r>
      <w:r w:rsidRPr="0096699F">
        <w:rPr>
          <w:rFonts w:ascii="Arial" w:hAnsi="Arial" w:cs="Arial"/>
          <w:b/>
          <w:sz w:val="18"/>
          <w:szCs w:val="18"/>
          <w:lang w:val="pt-BR"/>
        </w:rPr>
        <w:t>cota reservada</w:t>
      </w:r>
      <w:r w:rsidRPr="0096699F">
        <w:rPr>
          <w:rFonts w:ascii="Arial" w:hAnsi="Arial" w:cs="Arial"/>
          <w:sz w:val="18"/>
          <w:szCs w:val="18"/>
          <w:lang w:val="pt-BR"/>
        </w:rPr>
        <w:t>, a</w:t>
      </w:r>
      <w:r w:rsidRPr="0096699F">
        <w:rPr>
          <w:rFonts w:ascii="Arial" w:eastAsia="Arial Unicode MS" w:hAnsi="Arial" w:cs="Arial"/>
          <w:bCs/>
          <w:sz w:val="18"/>
          <w:szCs w:val="18"/>
          <w:lang w:val="pt-BR"/>
        </w:rPr>
        <w:t xml:space="preserve"> Microempresa e Empresa de Pequeno Porte e </w:t>
      </w:r>
      <w:proofErr w:type="spellStart"/>
      <w:r w:rsidRPr="0096699F">
        <w:rPr>
          <w:rFonts w:ascii="Arial" w:eastAsia="Arial Unicode MS" w:hAnsi="Arial" w:cs="Arial"/>
          <w:bCs/>
          <w:sz w:val="18"/>
          <w:szCs w:val="18"/>
          <w:lang w:val="pt-BR"/>
        </w:rPr>
        <w:t>Microempreendedor</w:t>
      </w:r>
      <w:proofErr w:type="spellEnd"/>
      <w:r w:rsidRPr="0096699F">
        <w:rPr>
          <w:rFonts w:ascii="Arial" w:eastAsia="Arial Unicode MS" w:hAnsi="Arial" w:cs="Arial"/>
          <w:bCs/>
          <w:sz w:val="18"/>
          <w:szCs w:val="18"/>
          <w:lang w:val="pt-BR"/>
        </w:rPr>
        <w:t xml:space="preserve"> Individual que quiser usufruir dos benefícios concedidos pela Lei Complementar nº 123/2006 e Lei Complementar Estadual nº 605/2018 deverá selecionar a opção no SIAG: &lt;</w:t>
      </w:r>
      <w:r w:rsidRPr="0096699F">
        <w:rPr>
          <w:rFonts w:ascii="Arial" w:eastAsia="Arial Unicode MS" w:hAnsi="Arial" w:cs="Arial"/>
          <w:sz w:val="18"/>
          <w:szCs w:val="18"/>
          <w:lang w:val="pt-BR"/>
        </w:rPr>
        <w:t>Microempresa</w:t>
      </w:r>
      <w:r w:rsidRPr="0096699F">
        <w:rPr>
          <w:rFonts w:ascii="Arial" w:eastAsia="Arial Unicode MS" w:hAnsi="Arial" w:cs="Arial"/>
          <w:bCs/>
          <w:sz w:val="18"/>
          <w:szCs w:val="18"/>
          <w:lang w:val="pt-BR"/>
        </w:rPr>
        <w:t xml:space="preserve"> ou Empresas de Pequeno Porte ou </w:t>
      </w:r>
      <w:proofErr w:type="spellStart"/>
      <w:r w:rsidRPr="0096699F">
        <w:rPr>
          <w:rFonts w:ascii="Arial" w:eastAsia="Arial Unicode MS" w:hAnsi="Arial" w:cs="Arial"/>
          <w:bCs/>
          <w:sz w:val="18"/>
          <w:szCs w:val="18"/>
          <w:lang w:val="pt-BR"/>
        </w:rPr>
        <w:t>Microempreendedor</w:t>
      </w:r>
      <w:proofErr w:type="spellEnd"/>
      <w:r w:rsidRPr="0096699F">
        <w:rPr>
          <w:rFonts w:ascii="Arial" w:eastAsia="Arial Unicode MS" w:hAnsi="Arial" w:cs="Arial"/>
          <w:bCs/>
          <w:sz w:val="18"/>
          <w:szCs w:val="18"/>
          <w:lang w:val="pt-BR"/>
        </w:rPr>
        <w:t xml:space="preserve"> Individual&gt;, antes do envio da proposta, </w:t>
      </w:r>
      <w:r w:rsidRPr="0096699F">
        <w:rPr>
          <w:rFonts w:ascii="Arial" w:hAnsi="Arial" w:cs="Arial"/>
          <w:sz w:val="18"/>
          <w:szCs w:val="18"/>
          <w:lang w:val="pt-BR"/>
        </w:rPr>
        <w:t xml:space="preserve">e no momento da </w:t>
      </w:r>
      <w:r w:rsidRPr="0096699F">
        <w:rPr>
          <w:rFonts w:ascii="Arial" w:hAnsi="Arial" w:cs="Arial"/>
          <w:b/>
          <w:sz w:val="18"/>
          <w:szCs w:val="18"/>
          <w:lang w:val="pt-BR"/>
        </w:rPr>
        <w:t>Habilitação</w:t>
      </w:r>
      <w:r w:rsidRPr="0096699F">
        <w:rPr>
          <w:rFonts w:ascii="Arial" w:hAnsi="Arial" w:cs="Arial"/>
          <w:sz w:val="18"/>
          <w:szCs w:val="18"/>
          <w:lang w:val="pt-BR"/>
        </w:rPr>
        <w:t xml:space="preserve"> deverá comprovar tal situação apresentando todos os documentos solicitados na </w:t>
      </w:r>
      <w:r w:rsidRPr="0096699F">
        <w:rPr>
          <w:rFonts w:ascii="Arial" w:hAnsi="Arial" w:cs="Arial"/>
          <w:b/>
          <w:sz w:val="18"/>
          <w:szCs w:val="18"/>
          <w:lang w:val="pt-BR"/>
        </w:rPr>
        <w:t>seção 12</w:t>
      </w:r>
      <w:r w:rsidRPr="0096699F">
        <w:rPr>
          <w:rFonts w:ascii="Arial" w:hAnsi="Arial" w:cs="Arial"/>
          <w:sz w:val="18"/>
          <w:szCs w:val="18"/>
          <w:lang w:val="pt-BR"/>
        </w:rPr>
        <w:t xml:space="preserve"> deste Edital, bem como aqueles previstos na legislação vigente.</w:t>
      </w:r>
    </w:p>
    <w:p w:rsidR="00F90709" w:rsidRPr="0096699F" w:rsidRDefault="00F90709" w:rsidP="00F90709">
      <w:pPr>
        <w:pStyle w:val="PargrafodaLista"/>
        <w:widowControl/>
        <w:numPr>
          <w:ilvl w:val="0"/>
          <w:numId w:val="45"/>
        </w:numPr>
        <w:suppressAutoHyphens w:val="0"/>
        <w:spacing w:before="120" w:after="120" w:line="240" w:lineRule="atLeast"/>
        <w:ind w:left="567" w:hanging="567"/>
        <w:jc w:val="both"/>
        <w:rPr>
          <w:rFonts w:ascii="Arial" w:hAnsi="Arial" w:cs="Arial"/>
          <w:b/>
          <w:vanish/>
          <w:sz w:val="18"/>
          <w:szCs w:val="18"/>
          <w:lang w:val="pt-BR"/>
        </w:rPr>
      </w:pPr>
    </w:p>
    <w:p w:rsidR="00F90709" w:rsidRPr="0096699F" w:rsidRDefault="00F90709" w:rsidP="00F90709">
      <w:pPr>
        <w:pStyle w:val="PargrafodaLista"/>
        <w:widowControl/>
        <w:numPr>
          <w:ilvl w:val="1"/>
          <w:numId w:val="45"/>
        </w:numPr>
        <w:suppressAutoHyphens w:val="0"/>
        <w:spacing w:before="120" w:after="120" w:line="240" w:lineRule="atLeast"/>
        <w:ind w:left="567" w:hanging="567"/>
        <w:jc w:val="both"/>
        <w:rPr>
          <w:rFonts w:ascii="Arial" w:hAnsi="Arial" w:cs="Arial"/>
          <w:b/>
          <w:vanish/>
          <w:sz w:val="18"/>
          <w:szCs w:val="18"/>
          <w:lang w:val="pt-BR"/>
        </w:rPr>
      </w:pPr>
    </w:p>
    <w:p w:rsidR="00F90709" w:rsidRPr="0096699F" w:rsidRDefault="00F90709" w:rsidP="00F90709">
      <w:pPr>
        <w:numPr>
          <w:ilvl w:val="2"/>
          <w:numId w:val="45"/>
        </w:numPr>
        <w:spacing w:before="120" w:after="120" w:line="240" w:lineRule="atLeast"/>
        <w:ind w:left="1134" w:hanging="567"/>
        <w:jc w:val="both"/>
        <w:rPr>
          <w:rFonts w:ascii="Arial" w:hAnsi="Arial" w:cs="Arial"/>
          <w:b/>
          <w:sz w:val="18"/>
          <w:szCs w:val="18"/>
          <w:lang w:val="pt-BR"/>
        </w:rPr>
      </w:pPr>
      <w:r w:rsidRPr="0096699F">
        <w:rPr>
          <w:rFonts w:ascii="Arial" w:hAnsi="Arial" w:cs="Arial"/>
          <w:b/>
          <w:sz w:val="18"/>
          <w:szCs w:val="18"/>
          <w:lang w:val="pt-BR"/>
        </w:rPr>
        <w:t xml:space="preserve">A falta de identificação no sistema, antes de envio da proposta, conforme estabelecido no </w:t>
      </w:r>
      <w:r w:rsidRPr="0096699F">
        <w:rPr>
          <w:rFonts w:ascii="Arial" w:hAnsi="Arial" w:cs="Arial"/>
          <w:b/>
          <w:bCs/>
          <w:sz w:val="18"/>
          <w:szCs w:val="18"/>
          <w:lang w:val="pt-BR"/>
        </w:rPr>
        <w:t>subitem</w:t>
      </w:r>
      <w:r w:rsidRPr="0096699F">
        <w:rPr>
          <w:rFonts w:ascii="Arial" w:hAnsi="Arial" w:cs="Arial"/>
          <w:b/>
          <w:sz w:val="18"/>
          <w:szCs w:val="18"/>
          <w:lang w:val="pt-BR"/>
        </w:rPr>
        <w:t xml:space="preserve"> 13.1, acarretará preclusão dos benefícios da Lei Complementar nº 123/2006.</w:t>
      </w:r>
    </w:p>
    <w:p w:rsidR="00F90709" w:rsidRPr="0096699F" w:rsidRDefault="00F90709" w:rsidP="00F90709">
      <w:pPr>
        <w:pStyle w:val="PargrafodaLista"/>
        <w:numPr>
          <w:ilvl w:val="3"/>
          <w:numId w:val="45"/>
        </w:numPr>
        <w:spacing w:before="120" w:after="120" w:line="240" w:lineRule="atLeast"/>
        <w:ind w:left="1985" w:hanging="851"/>
        <w:jc w:val="both"/>
        <w:rPr>
          <w:rFonts w:ascii="Arial" w:hAnsi="Arial" w:cs="Arial"/>
          <w:b/>
          <w:sz w:val="18"/>
          <w:szCs w:val="18"/>
          <w:lang w:val="pt-BR"/>
        </w:rPr>
      </w:pPr>
      <w:r w:rsidRPr="0096699F">
        <w:rPr>
          <w:rFonts w:ascii="Arial" w:hAnsi="Arial" w:cs="Arial"/>
          <w:sz w:val="18"/>
          <w:szCs w:val="18"/>
          <w:lang w:val="pt-BR"/>
        </w:rPr>
        <w:t>Para participação do lote exclusivo é obrigatória a identificação no sistema da condição de Microempresa ou Empresa de Pequeno Porte</w:t>
      </w:r>
      <w:r w:rsidRPr="0096699F">
        <w:rPr>
          <w:rFonts w:ascii="Arial" w:eastAsia="Arial Unicode MS" w:hAnsi="Arial" w:cs="Arial"/>
          <w:bCs/>
          <w:sz w:val="18"/>
          <w:szCs w:val="18"/>
          <w:lang w:val="pt-BR"/>
        </w:rPr>
        <w:t xml:space="preserve"> ou </w:t>
      </w:r>
      <w:proofErr w:type="spellStart"/>
      <w:r w:rsidRPr="0096699F">
        <w:rPr>
          <w:rFonts w:ascii="Arial" w:eastAsia="Arial Unicode MS" w:hAnsi="Arial" w:cs="Arial"/>
          <w:bCs/>
          <w:sz w:val="18"/>
          <w:szCs w:val="18"/>
          <w:lang w:val="pt-BR"/>
        </w:rPr>
        <w:t>Microempreendedor</w:t>
      </w:r>
      <w:proofErr w:type="spellEnd"/>
      <w:r w:rsidRPr="0096699F">
        <w:rPr>
          <w:rFonts w:ascii="Arial" w:eastAsia="Arial Unicode MS" w:hAnsi="Arial" w:cs="Arial"/>
          <w:bCs/>
          <w:sz w:val="18"/>
          <w:szCs w:val="18"/>
          <w:lang w:val="pt-BR"/>
        </w:rPr>
        <w:t xml:space="preserve"> Individual.</w:t>
      </w:r>
    </w:p>
    <w:p w:rsidR="00F90709" w:rsidRPr="0096699F" w:rsidRDefault="00F90709" w:rsidP="00F90709">
      <w:pPr>
        <w:numPr>
          <w:ilvl w:val="2"/>
          <w:numId w:val="45"/>
        </w:numPr>
        <w:spacing w:before="120" w:after="120" w:line="240" w:lineRule="atLeast"/>
        <w:ind w:left="1134" w:hanging="567"/>
        <w:jc w:val="both"/>
        <w:rPr>
          <w:rFonts w:ascii="Arial" w:hAnsi="Arial" w:cs="Arial"/>
          <w:b/>
          <w:sz w:val="18"/>
          <w:szCs w:val="18"/>
          <w:lang w:val="pt-BR"/>
        </w:rPr>
      </w:pPr>
      <w:r w:rsidRPr="0096699F">
        <w:rPr>
          <w:rFonts w:ascii="Arial" w:hAnsi="Arial" w:cs="Arial"/>
          <w:sz w:val="18"/>
          <w:szCs w:val="18"/>
          <w:lang w:val="pt-BR"/>
        </w:rPr>
        <w:t xml:space="preserve">A não apresentação dos documentos mencionados no </w:t>
      </w:r>
      <w:r w:rsidRPr="0096699F">
        <w:rPr>
          <w:rFonts w:ascii="Arial" w:hAnsi="Arial" w:cs="Arial"/>
          <w:b/>
          <w:bCs/>
          <w:sz w:val="18"/>
          <w:szCs w:val="18"/>
          <w:lang w:val="pt-BR"/>
        </w:rPr>
        <w:t>subitem</w:t>
      </w:r>
      <w:r w:rsidRPr="0096699F">
        <w:rPr>
          <w:rFonts w:ascii="Arial" w:hAnsi="Arial" w:cs="Arial"/>
          <w:b/>
          <w:sz w:val="18"/>
          <w:szCs w:val="18"/>
          <w:lang w:val="pt-BR"/>
        </w:rPr>
        <w:t xml:space="preserve"> 13.1</w:t>
      </w:r>
      <w:r w:rsidRPr="0096699F">
        <w:rPr>
          <w:rFonts w:ascii="Arial" w:hAnsi="Arial" w:cs="Arial"/>
          <w:sz w:val="18"/>
          <w:szCs w:val="18"/>
          <w:lang w:val="pt-BR"/>
        </w:rPr>
        <w:t xml:space="preserve"> configurará renúncia aos benefícios da citada legislação.</w:t>
      </w:r>
    </w:p>
    <w:p w:rsidR="00F90709" w:rsidRPr="0096699F" w:rsidRDefault="00F90709" w:rsidP="00F90709">
      <w:pPr>
        <w:pStyle w:val="PargrafodaLista"/>
        <w:numPr>
          <w:ilvl w:val="2"/>
          <w:numId w:val="45"/>
        </w:numPr>
        <w:tabs>
          <w:tab w:val="left" w:pos="567"/>
        </w:tabs>
        <w:spacing w:before="120" w:after="120" w:line="240" w:lineRule="atLeast"/>
        <w:ind w:left="1134" w:hanging="567"/>
        <w:jc w:val="both"/>
        <w:rPr>
          <w:rFonts w:ascii="Arial" w:hAnsi="Arial" w:cs="Arial"/>
          <w:sz w:val="18"/>
          <w:szCs w:val="18"/>
          <w:lang w:val="pt-BR"/>
        </w:rPr>
      </w:pPr>
      <w:r w:rsidRPr="0096699F">
        <w:rPr>
          <w:rFonts w:ascii="Arial" w:hAnsi="Arial" w:cs="Arial"/>
          <w:b/>
          <w:sz w:val="18"/>
          <w:szCs w:val="18"/>
          <w:lang w:val="pt-BR"/>
        </w:rPr>
        <w:t>Será inabilitada</w:t>
      </w:r>
      <w:r w:rsidRPr="0096699F">
        <w:rPr>
          <w:rFonts w:ascii="Arial" w:hAnsi="Arial" w:cs="Arial"/>
          <w:sz w:val="18"/>
          <w:szCs w:val="18"/>
          <w:lang w:val="pt-BR"/>
        </w:rPr>
        <w:t xml:space="preserve"> a Microempresa ou Empresa de Pequeno Porte </w:t>
      </w:r>
      <w:r w:rsidRPr="0096699F">
        <w:rPr>
          <w:rFonts w:ascii="Arial" w:eastAsia="Arial Unicode MS" w:hAnsi="Arial" w:cs="Arial"/>
          <w:bCs/>
          <w:sz w:val="18"/>
          <w:szCs w:val="18"/>
          <w:lang w:val="pt-BR"/>
        </w:rPr>
        <w:t xml:space="preserve">ou </w:t>
      </w:r>
      <w:proofErr w:type="spellStart"/>
      <w:r w:rsidRPr="0096699F">
        <w:rPr>
          <w:rFonts w:ascii="Arial" w:eastAsia="Arial Unicode MS" w:hAnsi="Arial" w:cs="Arial"/>
          <w:bCs/>
          <w:sz w:val="18"/>
          <w:szCs w:val="18"/>
          <w:lang w:val="pt-BR"/>
        </w:rPr>
        <w:t>Microempreendedor</w:t>
      </w:r>
      <w:proofErr w:type="spellEnd"/>
      <w:r w:rsidRPr="0096699F">
        <w:rPr>
          <w:rFonts w:ascii="Arial" w:eastAsia="Arial Unicode MS" w:hAnsi="Arial" w:cs="Arial"/>
          <w:bCs/>
          <w:sz w:val="18"/>
          <w:szCs w:val="18"/>
          <w:lang w:val="pt-BR"/>
        </w:rPr>
        <w:t xml:space="preserve"> Individual</w:t>
      </w:r>
      <w:r w:rsidRPr="0096699F">
        <w:rPr>
          <w:rFonts w:ascii="Arial" w:hAnsi="Arial" w:cs="Arial"/>
          <w:sz w:val="18"/>
          <w:szCs w:val="18"/>
          <w:lang w:val="pt-BR"/>
        </w:rPr>
        <w:t xml:space="preserve"> que se identificar como tal e não apresentar os documentos mencionados conforme </w:t>
      </w:r>
      <w:r w:rsidRPr="0096699F">
        <w:rPr>
          <w:rFonts w:ascii="Arial" w:hAnsi="Arial" w:cs="Arial"/>
          <w:b/>
          <w:bCs/>
          <w:sz w:val="18"/>
          <w:szCs w:val="18"/>
          <w:lang w:val="pt-BR"/>
        </w:rPr>
        <w:t>subitem</w:t>
      </w:r>
      <w:r w:rsidRPr="0096699F">
        <w:rPr>
          <w:rFonts w:ascii="Arial" w:hAnsi="Arial" w:cs="Arial"/>
          <w:b/>
          <w:sz w:val="18"/>
          <w:szCs w:val="18"/>
          <w:lang w:val="pt-BR"/>
        </w:rPr>
        <w:t xml:space="preserve"> 13.1.</w:t>
      </w:r>
    </w:p>
    <w:p w:rsidR="00F90709" w:rsidRPr="0096699F" w:rsidRDefault="00F90709" w:rsidP="00F90709">
      <w:pPr>
        <w:numPr>
          <w:ilvl w:val="1"/>
          <w:numId w:val="45"/>
        </w:numPr>
        <w:spacing w:before="120" w:after="120" w:line="240" w:lineRule="atLeast"/>
        <w:ind w:left="567" w:hanging="567"/>
        <w:jc w:val="both"/>
        <w:rPr>
          <w:rFonts w:ascii="Arial" w:eastAsia="Arial Unicode MS" w:hAnsi="Arial" w:cs="Arial"/>
          <w:bCs/>
          <w:sz w:val="18"/>
          <w:szCs w:val="18"/>
          <w:lang w:val="pt-BR"/>
        </w:rPr>
      </w:pPr>
      <w:r w:rsidRPr="0096699F">
        <w:rPr>
          <w:rFonts w:ascii="Arial" w:eastAsia="Arial Unicode MS" w:hAnsi="Arial" w:cs="Arial"/>
          <w:bCs/>
          <w:sz w:val="18"/>
          <w:szCs w:val="18"/>
          <w:lang w:val="pt-BR"/>
        </w:rPr>
        <w:t xml:space="preserve">Nos termos do artigo 43 da Lei Complementar nº 123/2006 e do art. 21, </w:t>
      </w:r>
      <w:r w:rsidRPr="0096699F">
        <w:rPr>
          <w:rFonts w:ascii="Arial" w:hAnsi="Arial" w:cs="Arial"/>
          <w:sz w:val="18"/>
          <w:szCs w:val="18"/>
          <w:lang w:val="pt-BR"/>
        </w:rPr>
        <w:t>§ 2º da Lei Complementar nº 605/2018</w:t>
      </w:r>
      <w:r w:rsidRPr="0096699F">
        <w:rPr>
          <w:rFonts w:ascii="Arial" w:eastAsia="Arial Unicode MS" w:hAnsi="Arial" w:cs="Arial"/>
          <w:bCs/>
          <w:sz w:val="18"/>
          <w:szCs w:val="18"/>
          <w:lang w:val="pt-BR"/>
        </w:rPr>
        <w:t xml:space="preserve">, as Microempresas, Empresas de Pequeno Porte e </w:t>
      </w:r>
      <w:proofErr w:type="spellStart"/>
      <w:r w:rsidRPr="0096699F">
        <w:rPr>
          <w:rFonts w:ascii="Arial" w:eastAsia="Arial Unicode MS" w:hAnsi="Arial" w:cs="Arial"/>
          <w:bCs/>
          <w:sz w:val="18"/>
          <w:szCs w:val="18"/>
          <w:lang w:val="pt-BR"/>
        </w:rPr>
        <w:t>Microempreendedor</w:t>
      </w:r>
      <w:proofErr w:type="spellEnd"/>
      <w:r w:rsidRPr="0096699F">
        <w:rPr>
          <w:rFonts w:ascii="Arial" w:eastAsia="Arial Unicode MS" w:hAnsi="Arial" w:cs="Arial"/>
          <w:bCs/>
          <w:sz w:val="18"/>
          <w:szCs w:val="18"/>
          <w:lang w:val="pt-BR"/>
        </w:rPr>
        <w:t xml:space="preserve"> Individual deverão apresentar toda a documentação exigida para efeito de comprovação de regularidade fiscal, conforme </w:t>
      </w:r>
      <w:r w:rsidRPr="0096699F">
        <w:rPr>
          <w:rFonts w:ascii="Arial" w:eastAsia="Arial Unicode MS" w:hAnsi="Arial" w:cs="Arial"/>
          <w:b/>
          <w:bCs/>
          <w:sz w:val="18"/>
          <w:szCs w:val="18"/>
          <w:lang w:val="pt-BR"/>
        </w:rPr>
        <w:t>subitem</w:t>
      </w:r>
      <w:r w:rsidR="009D36E8">
        <w:rPr>
          <w:rFonts w:ascii="Arial" w:eastAsia="Arial Unicode MS" w:hAnsi="Arial" w:cs="Arial"/>
          <w:b/>
          <w:bCs/>
          <w:sz w:val="18"/>
          <w:szCs w:val="18"/>
          <w:lang w:val="pt-BR"/>
        </w:rPr>
        <w:t xml:space="preserve"> </w:t>
      </w:r>
      <w:r w:rsidRPr="0096699F">
        <w:rPr>
          <w:rFonts w:ascii="Arial" w:hAnsi="Arial" w:cs="Arial"/>
          <w:b/>
          <w:bCs/>
          <w:sz w:val="18"/>
          <w:szCs w:val="18"/>
          <w:lang w:val="pt-BR"/>
        </w:rPr>
        <w:t>12.3.2</w:t>
      </w:r>
      <w:r w:rsidR="009D36E8">
        <w:rPr>
          <w:rFonts w:ascii="Arial" w:hAnsi="Arial" w:cs="Arial"/>
          <w:b/>
          <w:bCs/>
          <w:sz w:val="18"/>
          <w:szCs w:val="18"/>
          <w:lang w:val="pt-BR"/>
        </w:rPr>
        <w:t xml:space="preserve"> </w:t>
      </w:r>
      <w:r w:rsidRPr="0096699F">
        <w:rPr>
          <w:rFonts w:ascii="Arial" w:eastAsia="Arial Unicode MS" w:hAnsi="Arial" w:cs="Arial"/>
          <w:bCs/>
          <w:sz w:val="18"/>
          <w:szCs w:val="18"/>
          <w:lang w:val="pt-BR"/>
        </w:rPr>
        <w:t>deste Edital, mesmo que esta apresente alguma restrição.</w:t>
      </w:r>
    </w:p>
    <w:p w:rsidR="00F90709" w:rsidRPr="0096699F" w:rsidRDefault="00F90709" w:rsidP="00F90709">
      <w:pPr>
        <w:numPr>
          <w:ilvl w:val="2"/>
          <w:numId w:val="45"/>
        </w:numPr>
        <w:spacing w:before="120" w:after="120" w:line="240" w:lineRule="atLeast"/>
        <w:ind w:left="1134" w:hanging="567"/>
        <w:jc w:val="both"/>
        <w:rPr>
          <w:rFonts w:ascii="Arial" w:eastAsia="Arial Unicode MS" w:hAnsi="Arial" w:cs="Arial"/>
          <w:b/>
          <w:sz w:val="18"/>
          <w:szCs w:val="18"/>
          <w:lang w:val="pt-BR"/>
        </w:rPr>
      </w:pPr>
      <w:r w:rsidRPr="0096699F">
        <w:rPr>
          <w:rFonts w:ascii="Arial" w:eastAsia="Arial Unicode MS" w:hAnsi="Arial" w:cs="Arial"/>
          <w:b/>
          <w:sz w:val="18"/>
          <w:szCs w:val="18"/>
          <w:lang w:val="pt-BR"/>
        </w:rPr>
        <w:t>Havendo alguma restrição na comprovação de regularidade fiscal e trabalhista (LC nº 155/2016):</w:t>
      </w:r>
    </w:p>
    <w:p w:rsidR="00F90709" w:rsidRPr="0096699F" w:rsidRDefault="00F90709" w:rsidP="00F90709">
      <w:pPr>
        <w:numPr>
          <w:ilvl w:val="3"/>
          <w:numId w:val="45"/>
        </w:numPr>
        <w:spacing w:before="120" w:after="120" w:line="240" w:lineRule="atLeast"/>
        <w:ind w:left="1985" w:hanging="851"/>
        <w:jc w:val="both"/>
        <w:rPr>
          <w:rFonts w:ascii="Arial" w:eastAsia="Arial Unicode MS" w:hAnsi="Arial" w:cs="Arial"/>
          <w:sz w:val="18"/>
          <w:szCs w:val="18"/>
          <w:lang w:val="pt-BR"/>
        </w:rPr>
      </w:pPr>
      <w:r w:rsidRPr="0096699F">
        <w:rPr>
          <w:rFonts w:ascii="Arial" w:eastAsia="Arial Unicode MS" w:hAnsi="Arial" w:cs="Arial"/>
          <w:sz w:val="18"/>
          <w:szCs w:val="18"/>
          <w:lang w:val="pt-BR"/>
        </w:rPr>
        <w:lastRenderedPageBreak/>
        <w:t xml:space="preserve">A Microempresa ou Empresa de Pequeno Porte </w:t>
      </w:r>
      <w:r w:rsidRPr="0096699F">
        <w:rPr>
          <w:rFonts w:ascii="Arial" w:eastAsia="Arial Unicode MS" w:hAnsi="Arial" w:cs="Arial"/>
          <w:bCs/>
          <w:sz w:val="18"/>
          <w:szCs w:val="18"/>
          <w:lang w:val="pt-BR"/>
        </w:rPr>
        <w:t xml:space="preserve">ou </w:t>
      </w:r>
      <w:proofErr w:type="spellStart"/>
      <w:r w:rsidRPr="0096699F">
        <w:rPr>
          <w:rFonts w:ascii="Arial" w:eastAsia="Arial Unicode MS" w:hAnsi="Arial" w:cs="Arial"/>
          <w:bCs/>
          <w:sz w:val="18"/>
          <w:szCs w:val="18"/>
          <w:lang w:val="pt-BR"/>
        </w:rPr>
        <w:t>Microempreendedor</w:t>
      </w:r>
      <w:proofErr w:type="spellEnd"/>
      <w:r w:rsidRPr="0096699F">
        <w:rPr>
          <w:rFonts w:ascii="Arial" w:eastAsia="Arial Unicode MS" w:hAnsi="Arial" w:cs="Arial"/>
          <w:bCs/>
          <w:sz w:val="18"/>
          <w:szCs w:val="18"/>
          <w:lang w:val="pt-BR"/>
        </w:rPr>
        <w:t xml:space="preserve"> Individual</w:t>
      </w:r>
      <w:r w:rsidR="009D36E8">
        <w:rPr>
          <w:rFonts w:ascii="Arial" w:eastAsia="Arial Unicode MS" w:hAnsi="Arial" w:cs="Arial"/>
          <w:bCs/>
          <w:sz w:val="18"/>
          <w:szCs w:val="18"/>
          <w:lang w:val="pt-BR"/>
        </w:rPr>
        <w:t xml:space="preserve"> </w:t>
      </w:r>
      <w:r w:rsidRPr="0096699F">
        <w:rPr>
          <w:rFonts w:ascii="Arial" w:eastAsia="Arial Unicode MS" w:hAnsi="Arial" w:cs="Arial"/>
          <w:sz w:val="18"/>
          <w:szCs w:val="18"/>
          <w:lang w:val="pt-BR"/>
        </w:rPr>
        <w:t xml:space="preserve">deverá assinalar no respectivo campo do SIAG, no momento do credenciamento, conforme </w:t>
      </w:r>
      <w:r w:rsidRPr="0096699F">
        <w:rPr>
          <w:rFonts w:ascii="Arial" w:hAnsi="Arial" w:cs="Arial"/>
          <w:b/>
          <w:bCs/>
          <w:sz w:val="18"/>
          <w:szCs w:val="18"/>
          <w:lang w:val="pt-BR"/>
        </w:rPr>
        <w:t>subitem</w:t>
      </w:r>
      <w:r w:rsidR="009D36E8">
        <w:rPr>
          <w:rFonts w:ascii="Arial" w:hAnsi="Arial" w:cs="Arial"/>
          <w:b/>
          <w:bCs/>
          <w:sz w:val="18"/>
          <w:szCs w:val="18"/>
          <w:lang w:val="pt-BR"/>
        </w:rPr>
        <w:t xml:space="preserve"> </w:t>
      </w:r>
      <w:r w:rsidRPr="0096699F">
        <w:rPr>
          <w:rFonts w:ascii="Arial" w:eastAsia="Arial Unicode MS" w:hAnsi="Arial" w:cs="Arial"/>
          <w:b/>
          <w:sz w:val="18"/>
          <w:szCs w:val="18"/>
          <w:lang w:val="pt-BR"/>
        </w:rPr>
        <w:t>6.2, alínea “c2”</w:t>
      </w:r>
      <w:r w:rsidRPr="0096699F">
        <w:rPr>
          <w:rFonts w:ascii="Arial" w:eastAsia="Arial Unicode MS" w:hAnsi="Arial" w:cs="Arial"/>
          <w:sz w:val="18"/>
          <w:szCs w:val="18"/>
          <w:lang w:val="pt-BR"/>
        </w:rPr>
        <w:t xml:space="preserve"> deste Edital;</w:t>
      </w:r>
    </w:p>
    <w:p w:rsidR="00F90709" w:rsidRPr="0096699F" w:rsidRDefault="00F90709" w:rsidP="00F90709">
      <w:pPr>
        <w:numPr>
          <w:ilvl w:val="3"/>
          <w:numId w:val="45"/>
        </w:numPr>
        <w:spacing w:before="120" w:after="120" w:line="240" w:lineRule="atLeast"/>
        <w:ind w:left="1985" w:hanging="851"/>
        <w:jc w:val="both"/>
        <w:rPr>
          <w:rFonts w:ascii="Arial" w:eastAsia="Arial Unicode MS" w:hAnsi="Arial" w:cs="Arial"/>
          <w:b/>
          <w:bCs/>
          <w:sz w:val="18"/>
          <w:szCs w:val="18"/>
          <w:lang w:val="pt-BR"/>
        </w:rPr>
      </w:pPr>
      <w:r w:rsidRPr="0096699F">
        <w:rPr>
          <w:rFonts w:ascii="Arial" w:eastAsia="Arial Unicode MS" w:hAnsi="Arial" w:cs="Arial"/>
          <w:bCs/>
          <w:sz w:val="18"/>
          <w:szCs w:val="18"/>
          <w:lang w:val="pt-BR"/>
        </w:rPr>
        <w:t xml:space="preserve">Será assegurado o prazo de </w:t>
      </w:r>
      <w:proofErr w:type="gramStart"/>
      <w:r w:rsidRPr="0096699F">
        <w:rPr>
          <w:rFonts w:ascii="Arial" w:eastAsia="Arial Unicode MS" w:hAnsi="Arial" w:cs="Arial"/>
          <w:bCs/>
          <w:sz w:val="18"/>
          <w:szCs w:val="18"/>
          <w:lang w:val="pt-BR"/>
        </w:rPr>
        <w:t>5</w:t>
      </w:r>
      <w:proofErr w:type="gramEnd"/>
      <w:r w:rsidRPr="0096699F">
        <w:rPr>
          <w:rFonts w:ascii="Arial" w:eastAsia="Arial Unicode MS" w:hAnsi="Arial" w:cs="Arial"/>
          <w:bCs/>
          <w:sz w:val="18"/>
          <w:szCs w:val="18"/>
          <w:lang w:val="pt-BR"/>
        </w:rPr>
        <w:t xml:space="preserve">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F90709" w:rsidRPr="0096699F" w:rsidRDefault="00F90709" w:rsidP="00F90709">
      <w:pPr>
        <w:numPr>
          <w:ilvl w:val="1"/>
          <w:numId w:val="45"/>
        </w:numPr>
        <w:spacing w:before="120" w:after="120" w:line="240" w:lineRule="atLeast"/>
        <w:ind w:left="567" w:hanging="567"/>
        <w:jc w:val="both"/>
        <w:rPr>
          <w:rFonts w:ascii="Arial" w:eastAsia="Arial Unicode MS" w:hAnsi="Arial" w:cs="Arial"/>
          <w:bCs/>
          <w:sz w:val="18"/>
          <w:szCs w:val="18"/>
          <w:lang w:val="pt-BR"/>
        </w:rPr>
      </w:pPr>
      <w:r w:rsidRPr="0096699F">
        <w:rPr>
          <w:rFonts w:ascii="Arial" w:eastAsia="Arial Unicode MS" w:hAnsi="Arial" w:cs="Arial"/>
          <w:bCs/>
          <w:sz w:val="18"/>
          <w:szCs w:val="18"/>
          <w:lang w:val="pt-BR"/>
        </w:rPr>
        <w:t xml:space="preserve">A não regularização da documentação no prazo previsto no </w:t>
      </w:r>
      <w:r w:rsidRPr="0096699F">
        <w:rPr>
          <w:rFonts w:ascii="Arial" w:eastAsia="Arial Unicode MS" w:hAnsi="Arial" w:cs="Arial"/>
          <w:b/>
          <w:bCs/>
          <w:sz w:val="18"/>
          <w:szCs w:val="18"/>
          <w:lang w:val="pt-BR"/>
        </w:rPr>
        <w:t>subitem</w:t>
      </w:r>
      <w:r w:rsidR="009D36E8">
        <w:rPr>
          <w:rFonts w:ascii="Arial" w:eastAsia="Arial Unicode MS" w:hAnsi="Arial" w:cs="Arial"/>
          <w:b/>
          <w:bCs/>
          <w:sz w:val="18"/>
          <w:szCs w:val="18"/>
          <w:lang w:val="pt-BR"/>
        </w:rPr>
        <w:t xml:space="preserve"> </w:t>
      </w:r>
      <w:r w:rsidRPr="0096699F">
        <w:rPr>
          <w:rFonts w:ascii="Arial" w:eastAsia="Arial Unicode MS" w:hAnsi="Arial" w:cs="Arial"/>
          <w:b/>
          <w:bCs/>
          <w:sz w:val="18"/>
          <w:szCs w:val="18"/>
          <w:lang w:val="pt-BR"/>
        </w:rPr>
        <w:t>13.2.1.2</w:t>
      </w:r>
      <w:r w:rsidRPr="0096699F">
        <w:rPr>
          <w:rFonts w:ascii="Arial" w:eastAsia="Arial Unicode MS" w:hAnsi="Arial" w:cs="Arial"/>
          <w:bCs/>
          <w:sz w:val="18"/>
          <w:szCs w:val="18"/>
          <w:lang w:val="pt-BR"/>
        </w:rPr>
        <w:t>, implicará decadência do direito à contratação, sem prejuízo das sanções previstas em lei e no Edital, sendo facultado à Administração convocar as licitantes remanescentes, na ordem de classificação, ou revogar a licitação.</w:t>
      </w:r>
    </w:p>
    <w:p w:rsidR="00F90709" w:rsidRPr="0096699F" w:rsidRDefault="00F90709" w:rsidP="00F90709">
      <w:pPr>
        <w:numPr>
          <w:ilvl w:val="1"/>
          <w:numId w:val="45"/>
        </w:numPr>
        <w:spacing w:before="120" w:after="120" w:line="240" w:lineRule="atLeast"/>
        <w:ind w:left="567" w:hanging="567"/>
        <w:jc w:val="both"/>
        <w:rPr>
          <w:rFonts w:ascii="Arial" w:eastAsia="Arial Unicode MS" w:hAnsi="Arial" w:cs="Arial"/>
          <w:bCs/>
          <w:sz w:val="18"/>
          <w:szCs w:val="18"/>
          <w:lang w:val="pt-BR"/>
        </w:rPr>
      </w:pPr>
      <w:r w:rsidRPr="0096699F">
        <w:rPr>
          <w:rFonts w:ascii="Arial" w:eastAsia="Arial Unicode MS" w:hAnsi="Arial" w:cs="Arial"/>
          <w:bCs/>
          <w:sz w:val="18"/>
          <w:szCs w:val="18"/>
          <w:lang w:val="pt-BR"/>
        </w:rPr>
        <w:t xml:space="preserve">Em caso de atraso, por parte dos </w:t>
      </w:r>
      <w:r w:rsidRPr="0096699F">
        <w:rPr>
          <w:rFonts w:ascii="Arial" w:eastAsia="Calibri" w:hAnsi="Arial" w:cs="Arial"/>
          <w:bCs/>
          <w:sz w:val="18"/>
          <w:szCs w:val="18"/>
          <w:lang w:val="pt-BR" w:eastAsia="en-US"/>
        </w:rPr>
        <w:t>órgão</w:t>
      </w:r>
      <w:r w:rsidRPr="0096699F">
        <w:rPr>
          <w:rFonts w:ascii="Arial" w:eastAsia="Arial Unicode MS" w:hAnsi="Arial" w:cs="Arial"/>
          <w:bCs/>
          <w:sz w:val="18"/>
          <w:szCs w:val="18"/>
          <w:lang w:val="pt-BR"/>
        </w:rPr>
        <w:t xml:space="preserve">s competentes da emissão de certidões negativas de débito ou de certidões positivas com efeito de negativas, a licitante poderá apresentar à Administração Pública, em prazo de cinco dias úteis, prorrogáveis por igual período a critério da Administração, contados do término do prazo conferido aos referidos </w:t>
      </w:r>
      <w:r w:rsidRPr="0096699F">
        <w:rPr>
          <w:rFonts w:ascii="Arial" w:eastAsia="Calibri" w:hAnsi="Arial" w:cs="Arial"/>
          <w:bCs/>
          <w:sz w:val="18"/>
          <w:szCs w:val="18"/>
          <w:lang w:val="pt-BR" w:eastAsia="en-US"/>
        </w:rPr>
        <w:t>Órgão</w:t>
      </w:r>
      <w:r w:rsidRPr="0096699F">
        <w:rPr>
          <w:rFonts w:ascii="Arial" w:eastAsia="Arial Unicode MS" w:hAnsi="Arial" w:cs="Arial"/>
          <w:bCs/>
          <w:sz w:val="18"/>
          <w:szCs w:val="18"/>
          <w:lang w:val="pt-BR"/>
        </w:rPr>
        <w:t xml:space="preserve">s responsáveis pela emissão, outro documento que comprove a extinção ou suspensão do crédito tributário, respectivamente, nos termos dos </w:t>
      </w:r>
      <w:proofErr w:type="spellStart"/>
      <w:r w:rsidRPr="0096699F">
        <w:rPr>
          <w:rFonts w:ascii="Arial" w:eastAsia="Arial Unicode MS" w:hAnsi="Arial" w:cs="Arial"/>
          <w:bCs/>
          <w:sz w:val="18"/>
          <w:szCs w:val="18"/>
          <w:lang w:val="pt-BR"/>
        </w:rPr>
        <w:t>arts</w:t>
      </w:r>
      <w:proofErr w:type="spellEnd"/>
      <w:r w:rsidRPr="0096699F">
        <w:rPr>
          <w:rFonts w:ascii="Arial" w:eastAsia="Arial Unicode MS" w:hAnsi="Arial" w:cs="Arial"/>
          <w:bCs/>
          <w:sz w:val="18"/>
          <w:szCs w:val="18"/>
          <w:lang w:val="pt-BR"/>
        </w:rPr>
        <w:t>. 156 e 151 do Código Tributário Nacional, juntamente com a prova de protocolo do pedido da certidão comprobatória.</w:t>
      </w:r>
    </w:p>
    <w:p w:rsidR="00F90709" w:rsidRPr="0096699F" w:rsidRDefault="00F90709" w:rsidP="00F90709">
      <w:pPr>
        <w:numPr>
          <w:ilvl w:val="1"/>
          <w:numId w:val="45"/>
        </w:numPr>
        <w:spacing w:before="120" w:after="120" w:line="240" w:lineRule="atLeast"/>
        <w:ind w:left="567" w:hanging="567"/>
        <w:jc w:val="both"/>
        <w:rPr>
          <w:rFonts w:ascii="Arial" w:eastAsia="Arial Unicode MS" w:hAnsi="Arial" w:cs="Arial"/>
          <w:b/>
          <w:bCs/>
          <w:sz w:val="18"/>
          <w:szCs w:val="18"/>
          <w:lang w:val="pt-BR"/>
        </w:rPr>
      </w:pPr>
      <w:r w:rsidRPr="0096699F">
        <w:rPr>
          <w:rFonts w:ascii="Arial" w:eastAsia="Arial Unicode MS" w:hAnsi="Arial" w:cs="Arial"/>
          <w:bCs/>
          <w:sz w:val="18"/>
          <w:szCs w:val="18"/>
          <w:lang w:val="pt-BR"/>
        </w:rPr>
        <w:t>A abertura da fase recursal em relação ao resultado do certame ocorrerá após os prazos de regularização fiscal de que tratam os</w:t>
      </w:r>
      <w:r w:rsidRPr="0096699F">
        <w:rPr>
          <w:rFonts w:ascii="Arial" w:eastAsia="Arial Unicode MS" w:hAnsi="Arial" w:cs="Arial"/>
          <w:b/>
          <w:bCs/>
          <w:sz w:val="18"/>
          <w:szCs w:val="18"/>
          <w:lang w:val="pt-BR"/>
        </w:rPr>
        <w:t xml:space="preserve"> subitens 13.2.1.2 e 13.4.</w:t>
      </w:r>
    </w:p>
    <w:p w:rsidR="00F90709" w:rsidRPr="0096699F" w:rsidRDefault="00F90709" w:rsidP="00F90709">
      <w:pPr>
        <w:numPr>
          <w:ilvl w:val="1"/>
          <w:numId w:val="45"/>
        </w:numPr>
        <w:spacing w:before="120" w:after="120" w:line="240" w:lineRule="atLeast"/>
        <w:ind w:left="567" w:hanging="567"/>
        <w:jc w:val="both"/>
        <w:rPr>
          <w:rFonts w:ascii="Arial" w:eastAsia="Arial Unicode MS" w:hAnsi="Arial" w:cs="Arial"/>
          <w:bCs/>
          <w:sz w:val="18"/>
          <w:szCs w:val="18"/>
          <w:lang w:val="pt-BR"/>
        </w:rPr>
      </w:pPr>
      <w:r w:rsidRPr="0096699F">
        <w:rPr>
          <w:rFonts w:ascii="Arial" w:eastAsia="Arial Unicode MS" w:hAnsi="Arial" w:cs="Arial"/>
          <w:bCs/>
          <w:sz w:val="18"/>
          <w:szCs w:val="18"/>
          <w:lang w:val="pt-BR"/>
        </w:rPr>
        <w:t>O motivo da irregularidade fiscal e trabalhista pendente deverá ficar registrado em Ata da sessão do certame, bem como a indicação do documento necessário para comprovar a regularização.</w:t>
      </w:r>
    </w:p>
    <w:p w:rsidR="00F90709" w:rsidRPr="006E7788" w:rsidRDefault="00F90709" w:rsidP="00F90709">
      <w:pPr>
        <w:numPr>
          <w:ilvl w:val="1"/>
          <w:numId w:val="45"/>
        </w:numPr>
        <w:spacing w:before="120" w:after="120" w:line="240" w:lineRule="atLeast"/>
        <w:ind w:left="567" w:hanging="567"/>
        <w:jc w:val="both"/>
        <w:rPr>
          <w:rFonts w:ascii="Arial" w:eastAsia="Arial Unicode MS" w:hAnsi="Arial" w:cs="Arial"/>
          <w:b/>
          <w:bCs/>
          <w:sz w:val="18"/>
          <w:szCs w:val="18"/>
          <w:lang w:val="pt-BR"/>
        </w:rPr>
      </w:pPr>
      <w:r w:rsidRPr="0096699F">
        <w:rPr>
          <w:rFonts w:ascii="Arial" w:eastAsia="Arial Unicode MS" w:hAnsi="Arial" w:cs="Arial"/>
          <w:bCs/>
          <w:color w:val="000000"/>
          <w:sz w:val="18"/>
          <w:szCs w:val="18"/>
          <w:lang w:val="pt-BR"/>
        </w:rPr>
        <w:t xml:space="preserve">Será </w:t>
      </w:r>
      <w:proofErr w:type="gramStart"/>
      <w:r w:rsidRPr="0096699F">
        <w:rPr>
          <w:rFonts w:ascii="Arial" w:eastAsia="Arial Unicode MS" w:hAnsi="Arial" w:cs="Arial"/>
          <w:bCs/>
          <w:color w:val="000000"/>
          <w:sz w:val="18"/>
          <w:szCs w:val="18"/>
          <w:lang w:val="pt-BR"/>
        </w:rPr>
        <w:t>assegurada</w:t>
      </w:r>
      <w:proofErr w:type="gramEnd"/>
      <w:r w:rsidRPr="0096699F">
        <w:rPr>
          <w:rFonts w:ascii="Arial" w:eastAsia="Arial Unicode MS" w:hAnsi="Arial" w:cs="Arial"/>
          <w:bCs/>
          <w:color w:val="000000"/>
          <w:sz w:val="18"/>
          <w:szCs w:val="18"/>
          <w:lang w:val="pt-BR"/>
        </w:rPr>
        <w:t xml:space="preserve">, como critério de desempate, preferência de contratação para as Microempresas, Empresas de Pequeno </w:t>
      </w:r>
      <w:r w:rsidRPr="0096699F">
        <w:rPr>
          <w:rFonts w:ascii="Arial" w:eastAsia="Arial Unicode MS" w:hAnsi="Arial" w:cs="Arial"/>
          <w:bCs/>
          <w:sz w:val="18"/>
          <w:szCs w:val="18"/>
          <w:lang w:val="pt-BR"/>
        </w:rPr>
        <w:t xml:space="preserve">Porte e </w:t>
      </w:r>
      <w:proofErr w:type="spellStart"/>
      <w:r w:rsidRPr="0096699F">
        <w:rPr>
          <w:rFonts w:ascii="Arial" w:eastAsia="Arial Unicode MS" w:hAnsi="Arial" w:cs="Arial"/>
          <w:bCs/>
          <w:sz w:val="18"/>
          <w:szCs w:val="18"/>
          <w:lang w:val="pt-BR"/>
        </w:rPr>
        <w:t>Microempreendedor</w:t>
      </w:r>
      <w:proofErr w:type="spellEnd"/>
      <w:r w:rsidRPr="0096699F">
        <w:rPr>
          <w:rFonts w:ascii="Arial" w:eastAsia="Arial Unicode MS" w:hAnsi="Arial" w:cs="Arial"/>
          <w:bCs/>
          <w:sz w:val="18"/>
          <w:szCs w:val="18"/>
          <w:lang w:val="pt-BR"/>
        </w:rPr>
        <w:t xml:space="preserve"> Individual, entendendo-se por empate aquelas situações em que as propostas apresentadas pelas Microempresas, Empresas de Pequeno Porte e </w:t>
      </w:r>
      <w:proofErr w:type="spellStart"/>
      <w:r w:rsidRPr="0096699F">
        <w:rPr>
          <w:rFonts w:ascii="Arial" w:eastAsia="Arial Unicode MS" w:hAnsi="Arial" w:cs="Arial"/>
          <w:bCs/>
          <w:sz w:val="18"/>
          <w:szCs w:val="18"/>
          <w:lang w:val="pt-BR"/>
        </w:rPr>
        <w:t>Microempreendedor</w:t>
      </w:r>
      <w:proofErr w:type="spellEnd"/>
      <w:r w:rsidRPr="0096699F">
        <w:rPr>
          <w:rFonts w:ascii="Arial" w:eastAsia="Arial Unicode MS" w:hAnsi="Arial" w:cs="Arial"/>
          <w:bCs/>
          <w:sz w:val="18"/>
          <w:szCs w:val="18"/>
          <w:lang w:val="pt-BR"/>
        </w:rPr>
        <w:t xml:space="preserve"> Individual sejam iguais ou até </w:t>
      </w:r>
      <w:r w:rsidRPr="0096699F">
        <w:rPr>
          <w:rFonts w:ascii="Arial" w:eastAsia="Arial Unicode MS" w:hAnsi="Arial" w:cs="Arial"/>
          <w:b/>
          <w:bCs/>
          <w:sz w:val="18"/>
          <w:szCs w:val="18"/>
          <w:lang w:val="pt-BR"/>
        </w:rPr>
        <w:t>5% (cinco por cento)</w:t>
      </w:r>
      <w:r w:rsidRPr="0096699F">
        <w:rPr>
          <w:rFonts w:ascii="Arial" w:eastAsia="Arial Unicode MS" w:hAnsi="Arial" w:cs="Arial"/>
          <w:bCs/>
          <w:sz w:val="18"/>
          <w:szCs w:val="18"/>
          <w:lang w:val="pt-BR"/>
        </w:rPr>
        <w:t xml:space="preserve"> superiores à proposta melhor classificada e desde que a melhor oferta inicial não seja de uma Microempresa ou Empresa de Pequeno Porte ou </w:t>
      </w:r>
      <w:proofErr w:type="spellStart"/>
      <w:r w:rsidRPr="0096699F">
        <w:rPr>
          <w:rFonts w:ascii="Arial" w:eastAsia="Arial Unicode MS" w:hAnsi="Arial" w:cs="Arial"/>
          <w:bCs/>
          <w:sz w:val="18"/>
          <w:szCs w:val="18"/>
          <w:lang w:val="pt-BR"/>
        </w:rPr>
        <w:t>Microempreendedor</w:t>
      </w:r>
      <w:proofErr w:type="spellEnd"/>
      <w:r w:rsidRPr="0096699F">
        <w:rPr>
          <w:rFonts w:ascii="Arial" w:eastAsia="Arial Unicode MS" w:hAnsi="Arial" w:cs="Arial"/>
          <w:bCs/>
          <w:sz w:val="18"/>
          <w:szCs w:val="18"/>
          <w:lang w:val="pt-BR"/>
        </w:rPr>
        <w:t xml:space="preserve"> Individual.</w:t>
      </w:r>
    </w:p>
    <w:p w:rsidR="00F90709" w:rsidRPr="006E7788" w:rsidRDefault="00F90709" w:rsidP="00F90709">
      <w:pPr>
        <w:numPr>
          <w:ilvl w:val="1"/>
          <w:numId w:val="45"/>
        </w:numPr>
        <w:spacing w:before="120" w:after="120" w:line="240" w:lineRule="atLeast"/>
        <w:ind w:left="567" w:hanging="567"/>
        <w:jc w:val="both"/>
        <w:rPr>
          <w:rFonts w:ascii="Arial" w:eastAsia="Arial Unicode MS" w:hAnsi="Arial" w:cs="Arial"/>
          <w:b/>
          <w:bCs/>
          <w:sz w:val="18"/>
          <w:szCs w:val="18"/>
          <w:lang w:val="pt-BR"/>
        </w:rPr>
      </w:pPr>
      <w:r w:rsidRPr="006E7788">
        <w:rPr>
          <w:rFonts w:ascii="Arial" w:eastAsia="Arial Unicode MS" w:hAnsi="Arial" w:cs="Arial"/>
          <w:bCs/>
          <w:sz w:val="18"/>
          <w:szCs w:val="18"/>
          <w:lang w:val="pt-BR"/>
        </w:rPr>
        <w:t>Ocorrendo o empate, proceder-se-á da seguinte forma:</w:t>
      </w:r>
    </w:p>
    <w:p w:rsidR="00F90709" w:rsidRPr="006E7788" w:rsidRDefault="00F90709" w:rsidP="00F90709">
      <w:pPr>
        <w:numPr>
          <w:ilvl w:val="2"/>
          <w:numId w:val="45"/>
        </w:numPr>
        <w:tabs>
          <w:tab w:val="left" w:pos="567"/>
        </w:tabs>
        <w:spacing w:before="120" w:after="120" w:line="240" w:lineRule="atLeast"/>
        <w:ind w:left="1134" w:hanging="567"/>
        <w:jc w:val="both"/>
        <w:rPr>
          <w:rFonts w:ascii="Arial" w:eastAsia="Arial Unicode MS" w:hAnsi="Arial" w:cs="Arial"/>
          <w:b/>
          <w:bCs/>
          <w:sz w:val="18"/>
          <w:szCs w:val="18"/>
          <w:lang w:val="pt-BR"/>
        </w:rPr>
      </w:pPr>
      <w:r w:rsidRPr="006E7788">
        <w:rPr>
          <w:rFonts w:ascii="Arial" w:eastAsia="Arial Unicode MS" w:hAnsi="Arial" w:cs="Arial"/>
          <w:bCs/>
          <w:sz w:val="18"/>
          <w:szCs w:val="18"/>
          <w:lang w:val="pt-BR"/>
        </w:rPr>
        <w:t xml:space="preserve">A Microempresa ou Empresa de Pequeno Porte ou </w:t>
      </w:r>
      <w:proofErr w:type="spellStart"/>
      <w:r w:rsidRPr="006E7788">
        <w:rPr>
          <w:rFonts w:ascii="Arial" w:eastAsia="Arial Unicode MS" w:hAnsi="Arial" w:cs="Arial"/>
          <w:bCs/>
          <w:sz w:val="18"/>
          <w:szCs w:val="18"/>
          <w:lang w:val="pt-BR"/>
        </w:rPr>
        <w:t>Microempreendedor</w:t>
      </w:r>
      <w:proofErr w:type="spellEnd"/>
      <w:r w:rsidRPr="006E7788">
        <w:rPr>
          <w:rFonts w:ascii="Arial" w:eastAsia="Arial Unicode MS" w:hAnsi="Arial" w:cs="Arial"/>
          <w:bCs/>
          <w:sz w:val="18"/>
          <w:szCs w:val="18"/>
          <w:lang w:val="pt-BR"/>
        </w:rPr>
        <w:t xml:space="preserve"> Individual melhor classificada será convocada para apresentar novo lance no prazo máximo de 05 (cinco) minutos após o encerramento dos lances, sob pena de preclusão;</w:t>
      </w:r>
    </w:p>
    <w:p w:rsidR="00F90709" w:rsidRPr="006E7788" w:rsidRDefault="00F90709" w:rsidP="00F90709">
      <w:pPr>
        <w:numPr>
          <w:ilvl w:val="3"/>
          <w:numId w:val="45"/>
        </w:numPr>
        <w:tabs>
          <w:tab w:val="left" w:pos="1134"/>
        </w:tabs>
        <w:spacing w:before="120" w:after="120" w:line="240" w:lineRule="atLeast"/>
        <w:ind w:left="1985" w:hanging="851"/>
        <w:jc w:val="both"/>
        <w:rPr>
          <w:rFonts w:ascii="Arial" w:eastAsia="Arial Unicode MS" w:hAnsi="Arial" w:cs="Arial"/>
          <w:b/>
          <w:bCs/>
          <w:sz w:val="18"/>
          <w:szCs w:val="18"/>
          <w:lang w:val="pt-BR"/>
        </w:rPr>
      </w:pPr>
      <w:r w:rsidRPr="006E7788">
        <w:rPr>
          <w:rFonts w:ascii="Arial" w:eastAsia="Arial Unicode MS" w:hAnsi="Arial" w:cs="Arial"/>
          <w:bCs/>
          <w:sz w:val="18"/>
          <w:szCs w:val="18"/>
          <w:lang w:val="pt-BR"/>
        </w:rPr>
        <w:t xml:space="preserve">A Microempresa ou Empresa de Pequeno Porte ou </w:t>
      </w:r>
      <w:proofErr w:type="spellStart"/>
      <w:r w:rsidRPr="006E7788">
        <w:rPr>
          <w:rFonts w:ascii="Arial" w:eastAsia="Arial Unicode MS" w:hAnsi="Arial" w:cs="Arial"/>
          <w:bCs/>
          <w:sz w:val="18"/>
          <w:szCs w:val="18"/>
          <w:lang w:val="pt-BR"/>
        </w:rPr>
        <w:t>Microempreendedor</w:t>
      </w:r>
      <w:proofErr w:type="spellEnd"/>
      <w:r w:rsidRPr="006E7788">
        <w:rPr>
          <w:rFonts w:ascii="Arial" w:eastAsia="Arial Unicode MS" w:hAnsi="Arial" w:cs="Arial"/>
          <w:bCs/>
          <w:sz w:val="18"/>
          <w:szCs w:val="18"/>
          <w:lang w:val="pt-BR"/>
        </w:rPr>
        <w:t xml:space="preserve"> Individual que ofertar nova proposta de preço inferior àquela considerada vencedora do certame terá adjudicado em seu favor o objeto licitado.</w:t>
      </w:r>
    </w:p>
    <w:p w:rsidR="00F90709" w:rsidRPr="006E7788" w:rsidRDefault="00F90709" w:rsidP="00F90709">
      <w:pPr>
        <w:numPr>
          <w:ilvl w:val="1"/>
          <w:numId w:val="45"/>
        </w:numPr>
        <w:spacing w:before="120" w:after="120" w:line="240" w:lineRule="atLeast"/>
        <w:ind w:left="567" w:hanging="567"/>
        <w:jc w:val="both"/>
        <w:rPr>
          <w:rFonts w:ascii="Arial" w:eastAsia="Arial Unicode MS" w:hAnsi="Arial" w:cs="Arial"/>
          <w:b/>
          <w:bCs/>
          <w:sz w:val="18"/>
          <w:szCs w:val="18"/>
          <w:lang w:val="pt-BR"/>
        </w:rPr>
      </w:pPr>
      <w:r w:rsidRPr="006E7788">
        <w:rPr>
          <w:rFonts w:ascii="Arial" w:eastAsia="Arial Unicode MS" w:hAnsi="Arial" w:cs="Arial"/>
          <w:bCs/>
          <w:sz w:val="18"/>
          <w:szCs w:val="18"/>
          <w:lang w:val="pt-BR"/>
        </w:rPr>
        <w:t xml:space="preserve">Na hipótese de não contratação nos termos previstos no </w:t>
      </w:r>
      <w:r w:rsidRPr="006E7788">
        <w:rPr>
          <w:rFonts w:ascii="Arial" w:hAnsi="Arial" w:cs="Arial"/>
          <w:b/>
          <w:bCs/>
          <w:sz w:val="18"/>
          <w:szCs w:val="18"/>
          <w:lang w:val="pt-BR"/>
        </w:rPr>
        <w:t>subitem</w:t>
      </w:r>
      <w:r w:rsidR="009F6DE1">
        <w:rPr>
          <w:rFonts w:ascii="Arial" w:hAnsi="Arial" w:cs="Arial"/>
          <w:b/>
          <w:bCs/>
          <w:sz w:val="18"/>
          <w:szCs w:val="18"/>
          <w:lang w:val="pt-BR"/>
        </w:rPr>
        <w:t xml:space="preserve"> </w:t>
      </w:r>
      <w:r w:rsidRPr="006E7788">
        <w:rPr>
          <w:rFonts w:ascii="Arial" w:eastAsia="Arial Unicode MS" w:hAnsi="Arial" w:cs="Arial"/>
          <w:b/>
          <w:bCs/>
          <w:sz w:val="18"/>
          <w:szCs w:val="18"/>
          <w:lang w:val="pt-BR"/>
        </w:rPr>
        <w:t>13.7</w:t>
      </w:r>
      <w:r w:rsidRPr="006E7788">
        <w:rPr>
          <w:rFonts w:ascii="Arial" w:eastAsia="Arial Unicode MS" w:hAnsi="Arial" w:cs="Arial"/>
          <w:bCs/>
          <w:sz w:val="18"/>
          <w:szCs w:val="18"/>
          <w:lang w:val="pt-BR"/>
        </w:rPr>
        <w:t>, o procedimento licitatório prosseguirá com as demais licitantes.</w:t>
      </w:r>
    </w:p>
    <w:p w:rsidR="00F90709" w:rsidRPr="006E7788" w:rsidRDefault="00F90709" w:rsidP="00F90709">
      <w:pPr>
        <w:numPr>
          <w:ilvl w:val="1"/>
          <w:numId w:val="45"/>
        </w:numPr>
        <w:spacing w:before="120" w:after="120" w:line="240" w:lineRule="atLeast"/>
        <w:ind w:left="567" w:hanging="567"/>
        <w:jc w:val="both"/>
        <w:rPr>
          <w:rFonts w:ascii="Arial" w:eastAsia="Arial Unicode MS" w:hAnsi="Arial" w:cs="Arial"/>
          <w:b/>
          <w:bCs/>
          <w:sz w:val="18"/>
          <w:szCs w:val="18"/>
          <w:lang w:val="pt-BR"/>
        </w:rPr>
      </w:pPr>
      <w:r w:rsidRPr="006E7788">
        <w:rPr>
          <w:rFonts w:ascii="Arial" w:hAnsi="Arial" w:cs="Arial"/>
          <w:b/>
          <w:bCs/>
          <w:sz w:val="18"/>
          <w:szCs w:val="18"/>
          <w:lang w:val="pt-BR"/>
        </w:rPr>
        <w:t>DA COTA RESERVADA PARA ME, EPP E MEI</w:t>
      </w:r>
    </w:p>
    <w:p w:rsidR="00F90709" w:rsidRPr="006E7788" w:rsidRDefault="00F90709" w:rsidP="00F90709">
      <w:pPr>
        <w:pStyle w:val="PargrafodaLista"/>
        <w:numPr>
          <w:ilvl w:val="1"/>
          <w:numId w:val="2"/>
        </w:numPr>
        <w:spacing w:before="120" w:after="120" w:line="240" w:lineRule="atLeast"/>
        <w:jc w:val="both"/>
        <w:rPr>
          <w:rFonts w:ascii="Arial" w:hAnsi="Arial" w:cs="Arial"/>
          <w:bCs/>
          <w:vanish/>
          <w:sz w:val="18"/>
          <w:szCs w:val="18"/>
          <w:lang w:val="pt-BR"/>
        </w:rPr>
      </w:pPr>
    </w:p>
    <w:p w:rsidR="00F90709" w:rsidRPr="006E7788" w:rsidRDefault="00F90709" w:rsidP="00F90709">
      <w:pPr>
        <w:pStyle w:val="PargrafodaLista"/>
        <w:numPr>
          <w:ilvl w:val="1"/>
          <w:numId w:val="2"/>
        </w:numPr>
        <w:spacing w:before="120" w:after="120" w:line="240" w:lineRule="atLeast"/>
        <w:jc w:val="both"/>
        <w:rPr>
          <w:rFonts w:ascii="Arial" w:hAnsi="Arial" w:cs="Arial"/>
          <w:bCs/>
          <w:vanish/>
          <w:sz w:val="18"/>
          <w:szCs w:val="18"/>
          <w:lang w:val="pt-BR"/>
        </w:rPr>
      </w:pPr>
    </w:p>
    <w:p w:rsidR="00F90709" w:rsidRPr="006E7788" w:rsidRDefault="00F90709" w:rsidP="00F90709">
      <w:pPr>
        <w:pStyle w:val="PargrafodaLista"/>
        <w:numPr>
          <w:ilvl w:val="1"/>
          <w:numId w:val="2"/>
        </w:numPr>
        <w:spacing w:before="120" w:after="120" w:line="240" w:lineRule="atLeast"/>
        <w:jc w:val="both"/>
        <w:rPr>
          <w:rFonts w:ascii="Arial" w:hAnsi="Arial" w:cs="Arial"/>
          <w:bCs/>
          <w:vanish/>
          <w:sz w:val="18"/>
          <w:szCs w:val="18"/>
          <w:lang w:val="pt-BR"/>
        </w:rPr>
      </w:pPr>
    </w:p>
    <w:p w:rsidR="00F90709" w:rsidRPr="006E7788" w:rsidRDefault="00F90709" w:rsidP="00F90709">
      <w:pPr>
        <w:pStyle w:val="PargrafodaLista"/>
        <w:numPr>
          <w:ilvl w:val="1"/>
          <w:numId w:val="2"/>
        </w:numPr>
        <w:spacing w:before="120" w:after="120" w:line="240" w:lineRule="atLeast"/>
        <w:jc w:val="both"/>
        <w:rPr>
          <w:rFonts w:ascii="Arial" w:hAnsi="Arial" w:cs="Arial"/>
          <w:bCs/>
          <w:vanish/>
          <w:sz w:val="18"/>
          <w:szCs w:val="18"/>
          <w:lang w:val="pt-BR"/>
        </w:rPr>
      </w:pPr>
    </w:p>
    <w:p w:rsidR="00F90709" w:rsidRPr="006E7788" w:rsidRDefault="00F90709" w:rsidP="00F90709">
      <w:pPr>
        <w:pStyle w:val="PargrafodaLista"/>
        <w:numPr>
          <w:ilvl w:val="1"/>
          <w:numId w:val="2"/>
        </w:numPr>
        <w:spacing w:before="120" w:after="120" w:line="240" w:lineRule="atLeast"/>
        <w:jc w:val="both"/>
        <w:rPr>
          <w:rFonts w:ascii="Arial" w:hAnsi="Arial" w:cs="Arial"/>
          <w:bCs/>
          <w:vanish/>
          <w:sz w:val="18"/>
          <w:szCs w:val="18"/>
          <w:lang w:val="pt-BR"/>
        </w:rPr>
      </w:pPr>
    </w:p>
    <w:p w:rsidR="00F90709" w:rsidRPr="006E7788" w:rsidRDefault="00F90709" w:rsidP="00F90709">
      <w:pPr>
        <w:pStyle w:val="PargrafodaLista"/>
        <w:numPr>
          <w:ilvl w:val="1"/>
          <w:numId w:val="2"/>
        </w:numPr>
        <w:spacing w:before="120" w:after="120" w:line="240" w:lineRule="atLeast"/>
        <w:jc w:val="both"/>
        <w:rPr>
          <w:rFonts w:ascii="Arial" w:hAnsi="Arial" w:cs="Arial"/>
          <w:bCs/>
          <w:vanish/>
          <w:sz w:val="18"/>
          <w:szCs w:val="18"/>
          <w:lang w:val="pt-BR"/>
        </w:rPr>
      </w:pPr>
    </w:p>
    <w:p w:rsidR="00F90709" w:rsidRPr="006E7788" w:rsidRDefault="00F90709" w:rsidP="00F90709">
      <w:pPr>
        <w:pStyle w:val="PargrafodaLista"/>
        <w:numPr>
          <w:ilvl w:val="1"/>
          <w:numId w:val="2"/>
        </w:numPr>
        <w:spacing w:before="120" w:after="120" w:line="240" w:lineRule="atLeast"/>
        <w:jc w:val="both"/>
        <w:rPr>
          <w:rFonts w:ascii="Arial" w:hAnsi="Arial" w:cs="Arial"/>
          <w:bCs/>
          <w:vanish/>
          <w:sz w:val="18"/>
          <w:szCs w:val="18"/>
          <w:lang w:val="pt-BR"/>
        </w:rPr>
      </w:pPr>
    </w:p>
    <w:p w:rsidR="00F90709" w:rsidRPr="006E7788" w:rsidRDefault="00F90709" w:rsidP="00F90709">
      <w:pPr>
        <w:pStyle w:val="PargrafodaLista"/>
        <w:numPr>
          <w:ilvl w:val="1"/>
          <w:numId w:val="2"/>
        </w:numPr>
        <w:spacing w:before="120" w:after="120" w:line="240" w:lineRule="atLeast"/>
        <w:jc w:val="both"/>
        <w:rPr>
          <w:rFonts w:ascii="Arial" w:hAnsi="Arial" w:cs="Arial"/>
          <w:bCs/>
          <w:vanish/>
          <w:sz w:val="18"/>
          <w:szCs w:val="18"/>
          <w:lang w:val="pt-BR"/>
        </w:rPr>
      </w:pPr>
    </w:p>
    <w:p w:rsidR="00F90709" w:rsidRPr="006E7788" w:rsidRDefault="00F90709" w:rsidP="00F90709">
      <w:pPr>
        <w:pStyle w:val="PargrafodaLista"/>
        <w:numPr>
          <w:ilvl w:val="1"/>
          <w:numId w:val="2"/>
        </w:numPr>
        <w:spacing w:before="120" w:after="120" w:line="240" w:lineRule="atLeast"/>
        <w:jc w:val="both"/>
        <w:rPr>
          <w:rFonts w:ascii="Arial" w:hAnsi="Arial" w:cs="Arial"/>
          <w:bCs/>
          <w:vanish/>
          <w:sz w:val="18"/>
          <w:szCs w:val="18"/>
          <w:lang w:val="pt-BR"/>
        </w:rPr>
      </w:pPr>
    </w:p>
    <w:p w:rsidR="00F90709" w:rsidRPr="006E7788" w:rsidRDefault="00F90709" w:rsidP="00F90709">
      <w:pPr>
        <w:numPr>
          <w:ilvl w:val="2"/>
          <w:numId w:val="2"/>
        </w:numPr>
        <w:spacing w:before="120" w:after="120" w:line="240" w:lineRule="atLeast"/>
        <w:ind w:left="1418" w:hanging="851"/>
        <w:jc w:val="both"/>
        <w:rPr>
          <w:rFonts w:ascii="Arial" w:hAnsi="Arial" w:cs="Arial"/>
          <w:sz w:val="18"/>
          <w:szCs w:val="18"/>
          <w:lang w:val="pt-BR"/>
        </w:rPr>
      </w:pPr>
      <w:r w:rsidRPr="006E7788">
        <w:rPr>
          <w:rFonts w:ascii="Arial" w:hAnsi="Arial" w:cs="Arial"/>
          <w:bCs/>
          <w:sz w:val="18"/>
          <w:szCs w:val="18"/>
          <w:lang w:val="pt-BR"/>
        </w:rPr>
        <w:t>Não havendo vencedor para a cota reservada, o objeto poderá ser adjudicado ao vencedor da cota principal, ou diante de sua recusa, à licitante remanescente, de forma sucessiva, desde que pratique o preço do primeiro colocado.</w:t>
      </w:r>
    </w:p>
    <w:p w:rsidR="00F90709" w:rsidRPr="006E7788" w:rsidRDefault="00F90709" w:rsidP="00F90709">
      <w:pPr>
        <w:numPr>
          <w:ilvl w:val="2"/>
          <w:numId w:val="2"/>
        </w:numPr>
        <w:spacing w:before="120" w:after="120" w:line="240" w:lineRule="atLeast"/>
        <w:ind w:left="1418" w:hanging="851"/>
        <w:jc w:val="both"/>
        <w:rPr>
          <w:rFonts w:ascii="Arial" w:hAnsi="Arial" w:cs="Arial"/>
          <w:bCs/>
          <w:sz w:val="18"/>
          <w:szCs w:val="18"/>
          <w:lang w:val="pt-BR"/>
        </w:rPr>
      </w:pPr>
      <w:r w:rsidRPr="006E7788">
        <w:rPr>
          <w:rFonts w:ascii="Arial" w:hAnsi="Arial" w:cs="Arial"/>
          <w:sz w:val="18"/>
          <w:szCs w:val="18"/>
          <w:lang w:val="pt-BR"/>
        </w:rPr>
        <w:t>Se a mesma empresa vencer a cota reservada e a cota principal, a contratação deverá ocorrer pelo menor preço ofertado pela empresa.</w:t>
      </w:r>
    </w:p>
    <w:p w:rsidR="00F90709" w:rsidRPr="006E7788" w:rsidRDefault="00F90709" w:rsidP="00F90709">
      <w:pPr>
        <w:numPr>
          <w:ilvl w:val="3"/>
          <w:numId w:val="2"/>
        </w:numPr>
        <w:spacing w:before="120" w:after="120" w:line="240" w:lineRule="atLeast"/>
        <w:ind w:left="2268" w:hanging="850"/>
        <w:jc w:val="both"/>
        <w:rPr>
          <w:rFonts w:ascii="Arial" w:eastAsia="Arial Unicode MS" w:hAnsi="Arial" w:cs="Arial"/>
          <w:bCs/>
          <w:sz w:val="18"/>
          <w:szCs w:val="18"/>
          <w:lang w:val="pt-BR"/>
        </w:rPr>
      </w:pPr>
      <w:r w:rsidRPr="006E7788">
        <w:rPr>
          <w:rFonts w:ascii="Arial" w:eastAsia="Arial Unicode MS" w:hAnsi="Arial" w:cs="Arial"/>
          <w:b/>
          <w:bCs/>
          <w:sz w:val="18"/>
          <w:szCs w:val="18"/>
          <w:lang w:val="pt-BR"/>
        </w:rPr>
        <w:t>No caso descrito no subitem 13.</w:t>
      </w:r>
      <w:r w:rsidRPr="006E7788">
        <w:rPr>
          <w:rFonts w:ascii="Arial" w:hAnsi="Arial" w:cs="Arial"/>
          <w:b/>
          <w:bCs/>
          <w:sz w:val="18"/>
          <w:szCs w:val="18"/>
          <w:lang w:val="pt-BR"/>
        </w:rPr>
        <w:t>10</w:t>
      </w:r>
      <w:r w:rsidRPr="006E7788">
        <w:rPr>
          <w:rFonts w:ascii="Arial" w:eastAsia="Arial Unicode MS" w:hAnsi="Arial" w:cs="Arial"/>
          <w:b/>
          <w:bCs/>
          <w:sz w:val="18"/>
          <w:szCs w:val="18"/>
          <w:lang w:val="pt-BR"/>
        </w:rPr>
        <w:t>.2 a licitante será chamada para ajustar a proposta da cota de maior valor, que deverá passar a contemplar o mesmo preço da de menor valor.</w:t>
      </w:r>
    </w:p>
    <w:p w:rsidR="00F90709" w:rsidRPr="006E7788" w:rsidRDefault="00F90709" w:rsidP="00F90709">
      <w:pPr>
        <w:numPr>
          <w:ilvl w:val="3"/>
          <w:numId w:val="2"/>
        </w:numPr>
        <w:spacing w:before="120" w:after="120" w:line="240" w:lineRule="atLeast"/>
        <w:ind w:left="2268" w:hanging="850"/>
        <w:jc w:val="both"/>
        <w:rPr>
          <w:rFonts w:ascii="Arial" w:hAnsi="Arial" w:cs="Arial"/>
          <w:sz w:val="18"/>
          <w:szCs w:val="18"/>
          <w:lang w:val="pt-BR"/>
        </w:rPr>
      </w:pPr>
      <w:r w:rsidRPr="006E7788">
        <w:rPr>
          <w:rFonts w:ascii="Arial" w:hAnsi="Arial" w:cs="Arial"/>
          <w:bCs/>
          <w:sz w:val="18"/>
          <w:szCs w:val="18"/>
          <w:lang w:val="pt-BR"/>
        </w:rPr>
        <w:t xml:space="preserve">Havendo recusa por parte da licitante em ajustar os preços na forma prevista no </w:t>
      </w:r>
      <w:r w:rsidRPr="006E7788">
        <w:rPr>
          <w:rFonts w:ascii="Arial" w:hAnsi="Arial" w:cs="Arial"/>
          <w:b/>
          <w:bCs/>
          <w:sz w:val="18"/>
          <w:szCs w:val="18"/>
          <w:lang w:val="pt-BR"/>
        </w:rPr>
        <w:t>subitem 13.10.2.1</w:t>
      </w:r>
      <w:r w:rsidRPr="006E7788">
        <w:rPr>
          <w:rFonts w:ascii="Arial" w:hAnsi="Arial" w:cs="Arial"/>
          <w:bCs/>
          <w:sz w:val="18"/>
          <w:szCs w:val="18"/>
          <w:lang w:val="pt-BR"/>
        </w:rPr>
        <w:t xml:space="preserve">, o lote referente à cota de menor valor será adjudicado em favor da empresa vencedora, sendo esta desclassificada daquele relativo à cota de maior valor, sem prejuízo da imposição das penalidades definidas no </w:t>
      </w:r>
      <w:r w:rsidRPr="006E7788">
        <w:rPr>
          <w:rFonts w:ascii="Arial" w:hAnsi="Arial" w:cs="Arial"/>
          <w:b/>
          <w:bCs/>
          <w:sz w:val="18"/>
          <w:szCs w:val="18"/>
          <w:lang w:val="pt-BR"/>
        </w:rPr>
        <w:t>subitem 20.5</w:t>
      </w:r>
      <w:r w:rsidRPr="006E7788">
        <w:rPr>
          <w:rFonts w:ascii="Arial" w:hAnsi="Arial" w:cs="Arial"/>
          <w:bCs/>
          <w:sz w:val="18"/>
          <w:szCs w:val="18"/>
          <w:lang w:val="pt-BR"/>
        </w:rPr>
        <w:t xml:space="preserve"> do Edital.</w:t>
      </w:r>
    </w:p>
    <w:p w:rsidR="00F90709" w:rsidRPr="00F74A7B" w:rsidRDefault="00F90709" w:rsidP="00F90709">
      <w:pPr>
        <w:pStyle w:val="PargrafodaLista"/>
        <w:numPr>
          <w:ilvl w:val="2"/>
          <w:numId w:val="2"/>
        </w:numPr>
        <w:spacing w:before="120" w:after="120" w:line="240" w:lineRule="atLeast"/>
        <w:ind w:left="1418" w:hanging="851"/>
        <w:jc w:val="both"/>
        <w:rPr>
          <w:rFonts w:ascii="Arial" w:hAnsi="Arial" w:cs="Arial"/>
          <w:sz w:val="18"/>
          <w:szCs w:val="18"/>
          <w:lang w:val="pt-BR"/>
        </w:rPr>
      </w:pPr>
      <w:r w:rsidRPr="006E7788">
        <w:rPr>
          <w:rFonts w:ascii="Arial" w:eastAsia="Arial Unicode MS" w:hAnsi="Arial" w:cs="Arial"/>
          <w:b/>
          <w:bCs/>
          <w:sz w:val="18"/>
          <w:szCs w:val="18"/>
          <w:lang w:val="pt-BR"/>
        </w:rPr>
        <w:t xml:space="preserve">Não se aplica o disposto nos subitens 13.7 e 13.8 a cota reservada às Microempresas e às Empresas de Pequeno Porte e </w:t>
      </w:r>
      <w:proofErr w:type="spellStart"/>
      <w:r w:rsidRPr="006E7788">
        <w:rPr>
          <w:rFonts w:ascii="Arial" w:eastAsia="Arial Unicode MS" w:hAnsi="Arial" w:cs="Arial"/>
          <w:b/>
          <w:bCs/>
          <w:sz w:val="18"/>
          <w:szCs w:val="18"/>
          <w:lang w:val="pt-BR"/>
        </w:rPr>
        <w:t>Microempreendedor</w:t>
      </w:r>
      <w:proofErr w:type="spellEnd"/>
      <w:r w:rsidRPr="006E7788">
        <w:rPr>
          <w:rFonts w:ascii="Arial" w:eastAsia="Arial Unicode MS" w:hAnsi="Arial" w:cs="Arial"/>
          <w:b/>
          <w:bCs/>
          <w:sz w:val="18"/>
          <w:szCs w:val="18"/>
          <w:lang w:val="pt-BR"/>
        </w:rPr>
        <w:t xml:space="preserve"> Individual.</w:t>
      </w:r>
    </w:p>
    <w:p w:rsidR="00F90709" w:rsidRPr="00F74A7B" w:rsidRDefault="00F90709" w:rsidP="00F90709">
      <w:pPr>
        <w:pStyle w:val="Ttulo1"/>
        <w:shd w:val="clear" w:color="auto" w:fill="AEAAAA" w:themeFill="background2" w:themeFillShade="BF"/>
        <w:spacing w:line="240" w:lineRule="atLeast"/>
        <w:jc w:val="center"/>
        <w:rPr>
          <w:rFonts w:cs="Arial"/>
          <w:sz w:val="18"/>
          <w:szCs w:val="18"/>
        </w:rPr>
      </w:pPr>
      <w:bookmarkStart w:id="85" w:name="_Toc59093663"/>
      <w:bookmarkStart w:id="86" w:name="_Toc96358878"/>
      <w:r w:rsidRPr="00F74A7B">
        <w:rPr>
          <w:rFonts w:cs="Arial"/>
          <w:color w:val="auto"/>
          <w:sz w:val="18"/>
          <w:szCs w:val="18"/>
          <w:lang w:val="pt-BR"/>
        </w:rPr>
        <w:lastRenderedPageBreak/>
        <w:t>14</w:t>
      </w:r>
      <w:r w:rsidRPr="00F74A7B">
        <w:rPr>
          <w:rFonts w:cs="Arial"/>
          <w:sz w:val="18"/>
          <w:szCs w:val="18"/>
        </w:rPr>
        <w:t xml:space="preserve">. </w:t>
      </w:r>
      <w:bookmarkStart w:id="87" w:name="_Toc86833388"/>
      <w:bookmarkStart w:id="88" w:name="_Toc86915538"/>
      <w:bookmarkEnd w:id="85"/>
      <w:r w:rsidRPr="00F74A7B">
        <w:rPr>
          <w:rFonts w:cs="Arial"/>
          <w:color w:val="auto"/>
          <w:sz w:val="18"/>
          <w:szCs w:val="18"/>
          <w:shd w:val="clear" w:color="auto" w:fill="AEAAAA" w:themeFill="background2" w:themeFillShade="BF"/>
          <w:lang w:val="pt-BR"/>
        </w:rPr>
        <w:t>DO ENCAMINHAMENTO DA PROPOSTA REALINHADA</w:t>
      </w:r>
      <w:bookmarkEnd w:id="86"/>
      <w:bookmarkEnd w:id="87"/>
      <w:bookmarkEnd w:id="88"/>
    </w:p>
    <w:p w:rsidR="00F90709" w:rsidRPr="00F74A7B" w:rsidRDefault="00F90709" w:rsidP="00F90709">
      <w:pPr>
        <w:pStyle w:val="PargrafodaLista"/>
        <w:numPr>
          <w:ilvl w:val="0"/>
          <w:numId w:val="89"/>
        </w:numPr>
        <w:spacing w:before="120" w:after="120" w:line="240" w:lineRule="atLeast"/>
        <w:jc w:val="both"/>
        <w:rPr>
          <w:rFonts w:ascii="Arial" w:eastAsia="Calibri" w:hAnsi="Arial" w:cs="Arial"/>
          <w:vanish/>
          <w:sz w:val="18"/>
          <w:szCs w:val="18"/>
          <w:lang w:val="pt-BR" w:eastAsia="en-US"/>
        </w:rPr>
      </w:pPr>
    </w:p>
    <w:p w:rsidR="00F90709" w:rsidRPr="00F74A7B" w:rsidRDefault="00F90709" w:rsidP="00F90709">
      <w:pPr>
        <w:pStyle w:val="PargrafodaLista"/>
        <w:numPr>
          <w:ilvl w:val="0"/>
          <w:numId w:val="89"/>
        </w:numPr>
        <w:spacing w:before="120" w:after="120" w:line="240" w:lineRule="atLeast"/>
        <w:jc w:val="both"/>
        <w:rPr>
          <w:rFonts w:ascii="Arial" w:eastAsia="Calibri" w:hAnsi="Arial" w:cs="Arial"/>
          <w:vanish/>
          <w:sz w:val="18"/>
          <w:szCs w:val="18"/>
          <w:lang w:val="pt-BR" w:eastAsia="en-US"/>
        </w:rPr>
      </w:pPr>
    </w:p>
    <w:p w:rsidR="00F90709" w:rsidRPr="00F74A7B" w:rsidRDefault="00F90709" w:rsidP="00F90709">
      <w:pPr>
        <w:pStyle w:val="PargrafodaLista"/>
        <w:numPr>
          <w:ilvl w:val="0"/>
          <w:numId w:val="89"/>
        </w:numPr>
        <w:spacing w:before="120" w:after="120" w:line="240" w:lineRule="atLeast"/>
        <w:jc w:val="both"/>
        <w:rPr>
          <w:rFonts w:ascii="Arial" w:eastAsia="Calibri" w:hAnsi="Arial" w:cs="Arial"/>
          <w:vanish/>
          <w:sz w:val="18"/>
          <w:szCs w:val="18"/>
          <w:lang w:val="pt-BR" w:eastAsia="en-US"/>
        </w:rPr>
      </w:pPr>
    </w:p>
    <w:p w:rsidR="00F90709" w:rsidRPr="00F74A7B" w:rsidRDefault="00F90709" w:rsidP="00F90709">
      <w:pPr>
        <w:pStyle w:val="PargrafodaLista"/>
        <w:numPr>
          <w:ilvl w:val="0"/>
          <w:numId w:val="89"/>
        </w:numPr>
        <w:spacing w:before="120" w:after="120" w:line="240" w:lineRule="atLeast"/>
        <w:jc w:val="both"/>
        <w:rPr>
          <w:rFonts w:ascii="Arial" w:eastAsia="Calibri" w:hAnsi="Arial" w:cs="Arial"/>
          <w:vanish/>
          <w:sz w:val="18"/>
          <w:szCs w:val="18"/>
          <w:lang w:val="pt-BR" w:eastAsia="en-US"/>
        </w:rPr>
      </w:pPr>
    </w:p>
    <w:p w:rsidR="00F90709" w:rsidRPr="00F74A7B" w:rsidRDefault="00F90709" w:rsidP="00F90709">
      <w:pPr>
        <w:pStyle w:val="PargrafodaLista"/>
        <w:numPr>
          <w:ilvl w:val="0"/>
          <w:numId w:val="89"/>
        </w:numPr>
        <w:spacing w:before="120" w:after="120" w:line="240" w:lineRule="atLeast"/>
        <w:jc w:val="both"/>
        <w:rPr>
          <w:rFonts w:ascii="Arial" w:eastAsia="Calibri" w:hAnsi="Arial" w:cs="Arial"/>
          <w:vanish/>
          <w:sz w:val="18"/>
          <w:szCs w:val="18"/>
          <w:lang w:val="pt-BR" w:eastAsia="en-US"/>
        </w:rPr>
      </w:pPr>
    </w:p>
    <w:p w:rsidR="00F90709" w:rsidRPr="00F74A7B" w:rsidRDefault="00F90709" w:rsidP="00F90709">
      <w:pPr>
        <w:pStyle w:val="PargrafodaLista"/>
        <w:numPr>
          <w:ilvl w:val="0"/>
          <w:numId w:val="89"/>
        </w:numPr>
        <w:spacing w:before="120" w:after="120" w:line="240" w:lineRule="atLeast"/>
        <w:jc w:val="both"/>
        <w:rPr>
          <w:rFonts w:ascii="Arial" w:eastAsia="Calibri" w:hAnsi="Arial" w:cs="Arial"/>
          <w:vanish/>
          <w:sz w:val="18"/>
          <w:szCs w:val="18"/>
          <w:lang w:val="pt-BR" w:eastAsia="en-US"/>
        </w:rPr>
      </w:pPr>
    </w:p>
    <w:p w:rsidR="00F90709" w:rsidRPr="00F74A7B" w:rsidRDefault="00F90709" w:rsidP="00F90709">
      <w:pPr>
        <w:pStyle w:val="PargrafodaLista"/>
        <w:numPr>
          <w:ilvl w:val="0"/>
          <w:numId w:val="89"/>
        </w:numPr>
        <w:spacing w:before="120" w:after="120" w:line="240" w:lineRule="atLeast"/>
        <w:jc w:val="both"/>
        <w:rPr>
          <w:rFonts w:ascii="Arial" w:eastAsia="Calibri" w:hAnsi="Arial" w:cs="Arial"/>
          <w:vanish/>
          <w:sz w:val="18"/>
          <w:szCs w:val="18"/>
          <w:lang w:val="pt-BR" w:eastAsia="en-US"/>
        </w:rPr>
      </w:pPr>
    </w:p>
    <w:p w:rsidR="00F90709" w:rsidRPr="00F74A7B" w:rsidRDefault="00F90709" w:rsidP="00F90709">
      <w:pPr>
        <w:pStyle w:val="PargrafodaLista"/>
        <w:numPr>
          <w:ilvl w:val="0"/>
          <w:numId w:val="89"/>
        </w:numPr>
        <w:spacing w:before="120" w:after="120" w:line="240" w:lineRule="atLeast"/>
        <w:jc w:val="both"/>
        <w:rPr>
          <w:rFonts w:ascii="Arial" w:eastAsia="Calibri" w:hAnsi="Arial" w:cs="Arial"/>
          <w:vanish/>
          <w:sz w:val="18"/>
          <w:szCs w:val="18"/>
          <w:lang w:val="pt-BR" w:eastAsia="en-US"/>
        </w:rPr>
      </w:pPr>
    </w:p>
    <w:p w:rsidR="00F90709" w:rsidRPr="00F74A7B" w:rsidRDefault="00F90709" w:rsidP="00F90709">
      <w:pPr>
        <w:pStyle w:val="PargrafodaLista"/>
        <w:numPr>
          <w:ilvl w:val="0"/>
          <w:numId w:val="89"/>
        </w:numPr>
        <w:spacing w:before="120" w:after="120" w:line="240" w:lineRule="atLeast"/>
        <w:jc w:val="both"/>
        <w:rPr>
          <w:rFonts w:ascii="Arial" w:eastAsia="Calibri" w:hAnsi="Arial" w:cs="Arial"/>
          <w:vanish/>
          <w:sz w:val="18"/>
          <w:szCs w:val="18"/>
          <w:lang w:val="pt-BR" w:eastAsia="en-US"/>
        </w:rPr>
      </w:pPr>
    </w:p>
    <w:p w:rsidR="00F90709" w:rsidRPr="00F74A7B" w:rsidRDefault="00F90709" w:rsidP="00F90709">
      <w:pPr>
        <w:pStyle w:val="PargrafodaLista"/>
        <w:numPr>
          <w:ilvl w:val="0"/>
          <w:numId w:val="89"/>
        </w:numPr>
        <w:spacing w:before="120" w:after="120" w:line="240" w:lineRule="atLeast"/>
        <w:jc w:val="both"/>
        <w:rPr>
          <w:rFonts w:ascii="Arial" w:eastAsia="Calibri" w:hAnsi="Arial" w:cs="Arial"/>
          <w:vanish/>
          <w:sz w:val="18"/>
          <w:szCs w:val="18"/>
          <w:lang w:val="pt-BR" w:eastAsia="en-US"/>
        </w:rPr>
      </w:pPr>
    </w:p>
    <w:p w:rsidR="00F90709" w:rsidRPr="00F74A7B" w:rsidRDefault="00F90709" w:rsidP="00F90709">
      <w:pPr>
        <w:pStyle w:val="PargrafodaLista"/>
        <w:numPr>
          <w:ilvl w:val="0"/>
          <w:numId w:val="89"/>
        </w:numPr>
        <w:spacing w:before="120" w:after="120" w:line="240" w:lineRule="atLeast"/>
        <w:jc w:val="both"/>
        <w:rPr>
          <w:rFonts w:ascii="Arial" w:eastAsia="Calibri" w:hAnsi="Arial" w:cs="Arial"/>
          <w:vanish/>
          <w:sz w:val="18"/>
          <w:szCs w:val="18"/>
          <w:lang w:val="pt-BR" w:eastAsia="en-US"/>
        </w:rPr>
      </w:pPr>
    </w:p>
    <w:p w:rsidR="00F90709" w:rsidRPr="00F74A7B" w:rsidRDefault="00F90709" w:rsidP="00F90709">
      <w:pPr>
        <w:pStyle w:val="PargrafodaLista"/>
        <w:numPr>
          <w:ilvl w:val="0"/>
          <w:numId w:val="89"/>
        </w:numPr>
        <w:spacing w:before="120" w:after="120" w:line="240" w:lineRule="atLeast"/>
        <w:jc w:val="both"/>
        <w:rPr>
          <w:rFonts w:ascii="Arial" w:eastAsia="Calibri" w:hAnsi="Arial" w:cs="Arial"/>
          <w:vanish/>
          <w:sz w:val="18"/>
          <w:szCs w:val="18"/>
          <w:lang w:val="pt-BR" w:eastAsia="en-US"/>
        </w:rPr>
      </w:pPr>
    </w:p>
    <w:p w:rsidR="00F90709" w:rsidRPr="00F74A7B" w:rsidRDefault="00F90709" w:rsidP="00F90709">
      <w:pPr>
        <w:pStyle w:val="PargrafodaLista"/>
        <w:numPr>
          <w:ilvl w:val="0"/>
          <w:numId w:val="89"/>
        </w:numPr>
        <w:spacing w:before="120" w:after="120" w:line="240" w:lineRule="atLeast"/>
        <w:jc w:val="both"/>
        <w:rPr>
          <w:rFonts w:ascii="Arial" w:eastAsia="Calibri" w:hAnsi="Arial" w:cs="Arial"/>
          <w:vanish/>
          <w:sz w:val="18"/>
          <w:szCs w:val="18"/>
          <w:lang w:val="pt-BR" w:eastAsia="en-US"/>
        </w:rPr>
      </w:pPr>
    </w:p>
    <w:p w:rsidR="00F90709" w:rsidRPr="00F74A7B" w:rsidRDefault="00F90709" w:rsidP="00F90709">
      <w:pPr>
        <w:pStyle w:val="PargrafodaLista"/>
        <w:numPr>
          <w:ilvl w:val="0"/>
          <w:numId w:val="89"/>
        </w:numPr>
        <w:spacing w:before="120" w:after="120" w:line="240" w:lineRule="atLeast"/>
        <w:jc w:val="both"/>
        <w:rPr>
          <w:rFonts w:ascii="Arial" w:eastAsia="Calibri" w:hAnsi="Arial" w:cs="Arial"/>
          <w:vanish/>
          <w:sz w:val="18"/>
          <w:szCs w:val="18"/>
          <w:lang w:val="pt-BR" w:eastAsia="en-US"/>
        </w:rPr>
      </w:pPr>
    </w:p>
    <w:p w:rsidR="00F90709" w:rsidRPr="00F74A7B" w:rsidRDefault="00F90709" w:rsidP="00F90709">
      <w:pPr>
        <w:pStyle w:val="PargrafodaLista"/>
        <w:numPr>
          <w:ilvl w:val="1"/>
          <w:numId w:val="89"/>
        </w:numPr>
        <w:spacing w:before="120" w:after="120" w:line="240" w:lineRule="atLeast"/>
        <w:ind w:left="567" w:hanging="567"/>
        <w:jc w:val="both"/>
        <w:rPr>
          <w:rFonts w:ascii="Arial" w:hAnsi="Arial" w:cs="Arial"/>
          <w:b/>
          <w:sz w:val="18"/>
          <w:szCs w:val="18"/>
          <w:lang w:val="pt-BR"/>
        </w:rPr>
      </w:pPr>
      <w:r w:rsidRPr="00F74A7B">
        <w:rPr>
          <w:rFonts w:ascii="Arial" w:eastAsia="Calibri" w:hAnsi="Arial" w:cs="Arial"/>
          <w:sz w:val="18"/>
          <w:szCs w:val="18"/>
          <w:lang w:val="pt-BR" w:eastAsia="en-US"/>
        </w:rPr>
        <w:t xml:space="preserve">Encerrada a etapa de lances e concluída a negociação no sistema, quando houver, a </w:t>
      </w:r>
      <w:r w:rsidRPr="00F74A7B">
        <w:rPr>
          <w:rFonts w:ascii="Arial" w:eastAsia="Arial Unicode MS" w:hAnsi="Arial" w:cs="Arial"/>
          <w:sz w:val="18"/>
          <w:szCs w:val="18"/>
          <w:lang w:val="pt-BR"/>
        </w:rPr>
        <w:t>licitante</w:t>
      </w:r>
      <w:r w:rsidRPr="00F74A7B">
        <w:rPr>
          <w:rFonts w:ascii="Arial" w:eastAsia="Calibri" w:hAnsi="Arial" w:cs="Arial"/>
          <w:sz w:val="18"/>
          <w:szCs w:val="18"/>
          <w:lang w:val="pt-BR" w:eastAsia="en-US"/>
        </w:rPr>
        <w:t xml:space="preserve"> deverá encartar, via sistema, para os lotes que sagrar-se vencedora, </w:t>
      </w:r>
      <w:r w:rsidRPr="00F74A7B">
        <w:rPr>
          <w:rFonts w:ascii="Arial" w:eastAsia="Calibri" w:hAnsi="Arial" w:cs="Arial"/>
          <w:b/>
          <w:sz w:val="18"/>
          <w:szCs w:val="18"/>
          <w:lang w:val="pt-BR" w:eastAsia="en-US"/>
        </w:rPr>
        <w:t>PROPOSTA DE PREÇO REALINHADA</w:t>
      </w:r>
      <w:r w:rsidRPr="00F74A7B">
        <w:rPr>
          <w:rFonts w:ascii="Arial" w:eastAsia="Calibri" w:hAnsi="Arial" w:cs="Arial"/>
          <w:sz w:val="18"/>
          <w:szCs w:val="18"/>
          <w:lang w:val="pt-BR" w:eastAsia="en-US"/>
        </w:rPr>
        <w:t xml:space="preserve"> ao menor lance, elaborada de acordo com as especificações do </w:t>
      </w:r>
      <w:r w:rsidRPr="00F74A7B">
        <w:rPr>
          <w:rFonts w:ascii="Arial" w:eastAsia="Calibri" w:hAnsi="Arial" w:cs="Arial"/>
          <w:b/>
          <w:sz w:val="18"/>
          <w:szCs w:val="18"/>
          <w:lang w:val="pt-BR" w:eastAsia="en-US"/>
        </w:rPr>
        <w:t>Anexo I</w:t>
      </w:r>
      <w:r w:rsidRPr="00F74A7B">
        <w:rPr>
          <w:rFonts w:ascii="Arial" w:eastAsia="Calibri" w:hAnsi="Arial" w:cs="Arial"/>
          <w:sz w:val="18"/>
          <w:szCs w:val="18"/>
          <w:lang w:val="pt-BR" w:eastAsia="en-US"/>
        </w:rPr>
        <w:t xml:space="preserve">, </w:t>
      </w:r>
      <w:r w:rsidRPr="00F74A7B">
        <w:rPr>
          <w:rFonts w:ascii="Arial" w:hAnsi="Arial" w:cs="Arial"/>
          <w:sz w:val="18"/>
          <w:szCs w:val="18"/>
          <w:lang w:val="pt-BR"/>
        </w:rPr>
        <w:t xml:space="preserve">em prazo não superior a </w:t>
      </w:r>
      <w:r w:rsidRPr="00F74A7B">
        <w:rPr>
          <w:rFonts w:ascii="Arial" w:hAnsi="Arial" w:cs="Arial"/>
          <w:b/>
          <w:sz w:val="18"/>
          <w:szCs w:val="18"/>
          <w:lang w:val="pt-BR"/>
        </w:rPr>
        <w:t>02 (dois) dias úteis</w:t>
      </w:r>
      <w:r w:rsidRPr="00F74A7B">
        <w:rPr>
          <w:rFonts w:ascii="Arial" w:hAnsi="Arial" w:cs="Arial"/>
          <w:sz w:val="18"/>
          <w:szCs w:val="18"/>
          <w:lang w:val="pt-BR"/>
        </w:rPr>
        <w:t>, contado da convocação do (a) pregoeiro (a), conforme a exigência contida no art. 39 do Decreto Estadual nº 840/2017.</w:t>
      </w:r>
    </w:p>
    <w:p w:rsidR="00F90709" w:rsidRPr="00F74A7B" w:rsidRDefault="00F90709" w:rsidP="00F90709">
      <w:pPr>
        <w:numPr>
          <w:ilvl w:val="1"/>
          <w:numId w:val="89"/>
        </w:numPr>
        <w:shd w:val="clear" w:color="auto" w:fill="FFFFFF"/>
        <w:spacing w:before="120" w:after="120" w:line="240" w:lineRule="atLeast"/>
        <w:ind w:left="567" w:hanging="567"/>
        <w:jc w:val="both"/>
        <w:rPr>
          <w:rFonts w:ascii="Arial" w:hAnsi="Arial" w:cs="Arial"/>
          <w:bCs/>
          <w:sz w:val="18"/>
          <w:szCs w:val="18"/>
          <w:lang w:val="pt-BR"/>
        </w:rPr>
      </w:pPr>
      <w:r w:rsidRPr="00F74A7B">
        <w:rPr>
          <w:rFonts w:ascii="Arial" w:hAnsi="Arial" w:cs="Arial"/>
          <w:bCs/>
          <w:sz w:val="18"/>
          <w:szCs w:val="18"/>
          <w:lang w:val="pt-BR"/>
        </w:rPr>
        <w:t xml:space="preserve">Se a licitante não apresentar proposta atualizada, deverá o (a) pregoeiro (a) inabilitá-la e examinar as ofertas </w:t>
      </w:r>
      <w:proofErr w:type="spellStart"/>
      <w:r w:rsidRPr="00F74A7B">
        <w:rPr>
          <w:rFonts w:ascii="Arial" w:hAnsi="Arial" w:cs="Arial"/>
          <w:bCs/>
          <w:sz w:val="18"/>
          <w:szCs w:val="18"/>
          <w:lang w:val="pt-BR"/>
        </w:rPr>
        <w:t>subsequentes</w:t>
      </w:r>
      <w:proofErr w:type="spellEnd"/>
      <w:r w:rsidRPr="00F74A7B">
        <w:rPr>
          <w:rFonts w:ascii="Arial" w:hAnsi="Arial" w:cs="Arial"/>
          <w:bCs/>
          <w:sz w:val="18"/>
          <w:szCs w:val="18"/>
          <w:lang w:val="pt-BR"/>
        </w:rPr>
        <w:t>, bem como a qualificação das licitantes, na ordem de classificação, e assim sucessivamente, até a apuração de uma que atenda ao Edital, sendo a respectiva licitante declarada vencedora.</w:t>
      </w:r>
    </w:p>
    <w:p w:rsidR="00F90709" w:rsidRPr="00F74A7B" w:rsidRDefault="00F90709" w:rsidP="00F90709">
      <w:pPr>
        <w:numPr>
          <w:ilvl w:val="2"/>
          <w:numId w:val="89"/>
        </w:numPr>
        <w:spacing w:before="120" w:after="120" w:line="240" w:lineRule="atLeast"/>
        <w:ind w:left="1418" w:hanging="851"/>
        <w:jc w:val="both"/>
        <w:rPr>
          <w:rFonts w:ascii="Arial" w:hAnsi="Arial" w:cs="Arial"/>
          <w:bCs/>
          <w:sz w:val="18"/>
          <w:szCs w:val="18"/>
          <w:lang w:val="pt-BR"/>
        </w:rPr>
      </w:pPr>
      <w:r w:rsidRPr="00F74A7B">
        <w:rPr>
          <w:rFonts w:ascii="Arial" w:hAnsi="Arial" w:cs="Arial"/>
          <w:sz w:val="18"/>
          <w:szCs w:val="18"/>
          <w:lang w:val="pt-BR"/>
        </w:rPr>
        <w:t>Na hipótese acima, garantida a prévia defesa, a Administração poderá aplicar sanção administrativa à licitante.</w:t>
      </w:r>
    </w:p>
    <w:p w:rsidR="00F90709" w:rsidRPr="002E5956" w:rsidRDefault="00F90709" w:rsidP="00F90709">
      <w:pPr>
        <w:numPr>
          <w:ilvl w:val="1"/>
          <w:numId w:val="89"/>
        </w:numPr>
        <w:spacing w:before="120" w:after="120" w:line="240" w:lineRule="atLeast"/>
        <w:ind w:left="567" w:hanging="567"/>
        <w:jc w:val="both"/>
        <w:rPr>
          <w:rFonts w:ascii="Arial" w:hAnsi="Arial" w:cs="Arial"/>
          <w:b/>
          <w:bCs/>
          <w:sz w:val="18"/>
          <w:szCs w:val="18"/>
          <w:lang w:val="pt-BR"/>
        </w:rPr>
      </w:pPr>
      <w:r w:rsidRPr="00F74A7B">
        <w:rPr>
          <w:rFonts w:ascii="Arial" w:hAnsi="Arial" w:cs="Arial"/>
          <w:bCs/>
          <w:sz w:val="18"/>
          <w:szCs w:val="18"/>
          <w:lang w:val="pt-BR"/>
        </w:rPr>
        <w:t>Será declarada vencedora a licitante que apresentar o menor preço, atender aos requisitos das propostas e cumprir todos os requisitos de habilitação.</w:t>
      </w:r>
    </w:p>
    <w:p w:rsidR="00F90709" w:rsidRPr="002E5956" w:rsidRDefault="00F90709" w:rsidP="00F90709">
      <w:pPr>
        <w:pStyle w:val="Ttulo1"/>
        <w:shd w:val="clear" w:color="auto" w:fill="AEAAAA" w:themeFill="background2" w:themeFillShade="BF"/>
        <w:spacing w:line="240" w:lineRule="atLeast"/>
        <w:jc w:val="center"/>
        <w:rPr>
          <w:rFonts w:cs="Arial"/>
          <w:sz w:val="18"/>
          <w:szCs w:val="18"/>
        </w:rPr>
      </w:pPr>
      <w:bookmarkStart w:id="89" w:name="_Toc59093664"/>
      <w:bookmarkStart w:id="90" w:name="_Toc96358879"/>
      <w:r w:rsidRPr="002E5956">
        <w:rPr>
          <w:rFonts w:cs="Arial"/>
          <w:sz w:val="18"/>
          <w:szCs w:val="18"/>
          <w:lang w:val="pt-BR"/>
        </w:rPr>
        <w:t xml:space="preserve">15. </w:t>
      </w:r>
      <w:r w:rsidRPr="002E5956">
        <w:rPr>
          <w:rFonts w:cs="Arial"/>
          <w:sz w:val="18"/>
          <w:szCs w:val="18"/>
        </w:rPr>
        <w:t>DOS RECURSOS</w:t>
      </w:r>
      <w:bookmarkEnd w:id="89"/>
      <w:bookmarkEnd w:id="90"/>
    </w:p>
    <w:p w:rsidR="00F90709" w:rsidRPr="002E5956" w:rsidRDefault="00F90709" w:rsidP="00F90709">
      <w:pPr>
        <w:pStyle w:val="PargrafodaLista"/>
        <w:widowControl/>
        <w:numPr>
          <w:ilvl w:val="0"/>
          <w:numId w:val="89"/>
        </w:numPr>
        <w:shd w:val="clear" w:color="auto" w:fill="FFFFFF"/>
        <w:tabs>
          <w:tab w:val="left" w:pos="0"/>
        </w:tabs>
        <w:suppressAutoHyphens w:val="0"/>
        <w:spacing w:before="120" w:after="120" w:line="240" w:lineRule="atLeast"/>
        <w:jc w:val="both"/>
        <w:rPr>
          <w:rFonts w:ascii="Arial" w:hAnsi="Arial" w:cs="Arial"/>
          <w:vanish/>
          <w:sz w:val="18"/>
          <w:szCs w:val="18"/>
          <w:lang w:val="pt-BR"/>
        </w:rPr>
      </w:pPr>
    </w:p>
    <w:p w:rsidR="00F90709" w:rsidRPr="002E5956" w:rsidRDefault="00F90709" w:rsidP="00F90709">
      <w:pPr>
        <w:widowControl/>
        <w:numPr>
          <w:ilvl w:val="1"/>
          <w:numId w:val="89"/>
        </w:numPr>
        <w:shd w:val="clear" w:color="auto" w:fill="FFFFFF"/>
        <w:tabs>
          <w:tab w:val="left" w:pos="0"/>
        </w:tabs>
        <w:suppressAutoHyphens w:val="0"/>
        <w:spacing w:before="120" w:after="120" w:line="240" w:lineRule="atLeast"/>
        <w:ind w:left="567" w:hanging="567"/>
        <w:jc w:val="both"/>
        <w:rPr>
          <w:rFonts w:ascii="Arial" w:hAnsi="Arial" w:cs="Arial"/>
          <w:sz w:val="18"/>
          <w:szCs w:val="18"/>
          <w:lang w:val="pt-BR"/>
        </w:rPr>
      </w:pPr>
      <w:r w:rsidRPr="002E5956">
        <w:rPr>
          <w:rFonts w:ascii="Arial" w:hAnsi="Arial" w:cs="Arial"/>
          <w:sz w:val="18"/>
          <w:szCs w:val="18"/>
          <w:lang w:val="pt-BR"/>
        </w:rPr>
        <w:t xml:space="preserve">Declarado o vencedor, qualquer licitante poderá manifestar imediata e motivadamente a intenção de recorrer, expondo os motivos em </w:t>
      </w:r>
      <w:r w:rsidRPr="002E5956">
        <w:rPr>
          <w:rFonts w:ascii="Arial" w:hAnsi="Arial" w:cs="Arial"/>
          <w:b/>
          <w:sz w:val="18"/>
          <w:szCs w:val="18"/>
          <w:u w:val="single"/>
          <w:lang w:val="pt-BR"/>
        </w:rPr>
        <w:t>campo próprio</w:t>
      </w:r>
      <w:r w:rsidR="009F6DE1">
        <w:rPr>
          <w:rFonts w:ascii="Arial" w:hAnsi="Arial" w:cs="Arial"/>
          <w:b/>
          <w:sz w:val="18"/>
          <w:szCs w:val="18"/>
          <w:u w:val="single"/>
          <w:lang w:val="pt-BR"/>
        </w:rPr>
        <w:t xml:space="preserve"> </w:t>
      </w:r>
      <w:r w:rsidRPr="002E5956">
        <w:rPr>
          <w:rFonts w:ascii="Arial" w:hAnsi="Arial" w:cs="Arial"/>
          <w:b/>
          <w:sz w:val="18"/>
          <w:szCs w:val="18"/>
          <w:u w:val="single"/>
          <w:lang w:val="pt-BR"/>
        </w:rPr>
        <w:t>do Sistema Eletrônico, no prazo de 15 (quinze) minutos</w:t>
      </w:r>
      <w:r w:rsidRPr="002E5956">
        <w:rPr>
          <w:rFonts w:ascii="Arial" w:hAnsi="Arial" w:cs="Arial"/>
          <w:sz w:val="18"/>
          <w:szCs w:val="18"/>
          <w:lang w:val="pt-BR"/>
        </w:rPr>
        <w:t xml:space="preserve">, contados da declaração de vencedor. Após a manifestação no sistema, será concedido o prazo de </w:t>
      </w:r>
      <w:r w:rsidRPr="002E5956">
        <w:rPr>
          <w:rFonts w:ascii="Arial" w:hAnsi="Arial" w:cs="Arial"/>
          <w:b/>
          <w:sz w:val="18"/>
          <w:szCs w:val="18"/>
          <w:lang w:val="pt-BR"/>
        </w:rPr>
        <w:t>03 (três) dias úteis</w:t>
      </w:r>
      <w:r w:rsidRPr="002E5956">
        <w:rPr>
          <w:rFonts w:ascii="Arial" w:hAnsi="Arial" w:cs="Arial"/>
          <w:sz w:val="18"/>
          <w:szCs w:val="18"/>
          <w:lang w:val="pt-BR"/>
        </w:rPr>
        <w:t xml:space="preserve"> para apresentação das razões do recurso, ficando as demais licitantes desde logo intimadas para apresentar as </w:t>
      </w:r>
      <w:proofErr w:type="spellStart"/>
      <w:r w:rsidRPr="002E5956">
        <w:rPr>
          <w:rFonts w:ascii="Arial" w:hAnsi="Arial" w:cs="Arial"/>
          <w:sz w:val="18"/>
          <w:szCs w:val="18"/>
          <w:lang w:val="pt-BR"/>
        </w:rPr>
        <w:t>contrarrazões</w:t>
      </w:r>
      <w:proofErr w:type="spellEnd"/>
      <w:r w:rsidRPr="002E5956">
        <w:rPr>
          <w:rFonts w:ascii="Arial" w:hAnsi="Arial" w:cs="Arial"/>
          <w:sz w:val="18"/>
          <w:szCs w:val="18"/>
          <w:lang w:val="pt-BR"/>
        </w:rPr>
        <w:t xml:space="preserve"> em igual número de dias, que começarão a correr do término do prazo do recorrente, sendo-lhes assegurada vista dos autos.</w:t>
      </w:r>
    </w:p>
    <w:p w:rsidR="00F90709" w:rsidRPr="002E5956" w:rsidRDefault="00F90709" w:rsidP="00F90709">
      <w:pPr>
        <w:widowControl/>
        <w:numPr>
          <w:ilvl w:val="2"/>
          <w:numId w:val="89"/>
        </w:numPr>
        <w:shd w:val="clear" w:color="auto" w:fill="FFFFFF"/>
        <w:tabs>
          <w:tab w:val="left" w:pos="567"/>
        </w:tabs>
        <w:suppressAutoHyphens w:val="0"/>
        <w:spacing w:before="120" w:after="120" w:line="240" w:lineRule="atLeast"/>
        <w:ind w:left="1134" w:hanging="567"/>
        <w:jc w:val="both"/>
        <w:rPr>
          <w:rFonts w:ascii="Arial" w:hAnsi="Arial" w:cs="Arial"/>
          <w:sz w:val="18"/>
          <w:szCs w:val="18"/>
          <w:lang w:val="pt-BR"/>
        </w:rPr>
      </w:pPr>
      <w:r w:rsidRPr="002E5956">
        <w:rPr>
          <w:rFonts w:ascii="Arial" w:hAnsi="Arial" w:cs="Arial"/>
          <w:b/>
          <w:sz w:val="18"/>
          <w:szCs w:val="18"/>
          <w:lang w:val="pt-BR"/>
        </w:rPr>
        <w:t xml:space="preserve">As petições de recurso (razões e </w:t>
      </w:r>
      <w:proofErr w:type="spellStart"/>
      <w:r w:rsidRPr="002E5956">
        <w:rPr>
          <w:rFonts w:ascii="Arial" w:hAnsi="Arial" w:cs="Arial"/>
          <w:b/>
          <w:sz w:val="18"/>
          <w:szCs w:val="18"/>
          <w:lang w:val="pt-BR"/>
        </w:rPr>
        <w:t>contrarrazões</w:t>
      </w:r>
      <w:proofErr w:type="spellEnd"/>
      <w:r w:rsidRPr="002E5956">
        <w:rPr>
          <w:rFonts w:ascii="Arial" w:hAnsi="Arial" w:cs="Arial"/>
          <w:b/>
          <w:sz w:val="18"/>
          <w:szCs w:val="18"/>
          <w:lang w:val="pt-BR"/>
        </w:rPr>
        <w:t xml:space="preserve">) deverão ser encaminhadas </w:t>
      </w:r>
      <w:r w:rsidRPr="002E5956">
        <w:rPr>
          <w:rFonts w:ascii="Arial" w:hAnsi="Arial" w:cs="Arial"/>
          <w:b/>
          <w:sz w:val="18"/>
          <w:szCs w:val="18"/>
          <w:u w:val="single"/>
          <w:lang w:val="pt-BR"/>
        </w:rPr>
        <w:t>(ANEXADAS E ENVIADAS)</w:t>
      </w:r>
      <w:r w:rsidRPr="002E5956">
        <w:rPr>
          <w:rFonts w:ascii="Arial" w:hAnsi="Arial" w:cs="Arial"/>
          <w:b/>
          <w:sz w:val="18"/>
          <w:szCs w:val="18"/>
          <w:lang w:val="pt-BR"/>
        </w:rPr>
        <w:t xml:space="preserve"> por meio do Sistema de Aquisições Governamentais - SIAG, respeitando o prazo de 03 (três) dias úteis indicado no </w:t>
      </w:r>
      <w:r w:rsidRPr="002E5956">
        <w:rPr>
          <w:rFonts w:ascii="Arial" w:eastAsia="Arial Unicode MS" w:hAnsi="Arial" w:cs="Arial"/>
          <w:b/>
          <w:bCs/>
          <w:sz w:val="18"/>
          <w:szCs w:val="18"/>
          <w:lang w:val="pt-BR"/>
        </w:rPr>
        <w:t>subitem</w:t>
      </w:r>
      <w:r w:rsidRPr="002E5956">
        <w:rPr>
          <w:rFonts w:ascii="Arial" w:hAnsi="Arial" w:cs="Arial"/>
          <w:b/>
          <w:sz w:val="18"/>
          <w:szCs w:val="18"/>
          <w:lang w:val="pt-BR"/>
        </w:rPr>
        <w:t xml:space="preserve"> 15.1 desta seção.</w:t>
      </w:r>
    </w:p>
    <w:p w:rsidR="00F90709" w:rsidRPr="002E5956" w:rsidRDefault="00F90709" w:rsidP="00F90709">
      <w:pPr>
        <w:widowControl/>
        <w:numPr>
          <w:ilvl w:val="3"/>
          <w:numId w:val="89"/>
        </w:numPr>
        <w:shd w:val="clear" w:color="auto" w:fill="FFFFFF"/>
        <w:tabs>
          <w:tab w:val="left" w:pos="1134"/>
        </w:tabs>
        <w:suppressAutoHyphens w:val="0"/>
        <w:spacing w:before="120" w:after="120" w:line="240" w:lineRule="atLeast"/>
        <w:ind w:left="1985" w:hanging="851"/>
        <w:jc w:val="both"/>
        <w:rPr>
          <w:rFonts w:ascii="Arial" w:eastAsia="Arial Unicode MS" w:hAnsi="Arial" w:cs="Arial"/>
          <w:sz w:val="18"/>
          <w:szCs w:val="18"/>
          <w:lang w:val="pt-BR"/>
        </w:rPr>
      </w:pPr>
      <w:r w:rsidRPr="002E5956">
        <w:rPr>
          <w:rFonts w:ascii="Arial" w:eastAsia="Arial Unicode MS" w:hAnsi="Arial" w:cs="Arial"/>
          <w:sz w:val="18"/>
          <w:szCs w:val="18"/>
          <w:lang w:val="pt-BR"/>
        </w:rPr>
        <w:t xml:space="preserve">Caberá à licitante confirmar o efetivo envio das razões e/ou </w:t>
      </w:r>
      <w:proofErr w:type="spellStart"/>
      <w:r w:rsidRPr="002E5956">
        <w:rPr>
          <w:rFonts w:ascii="Arial" w:eastAsia="Arial Unicode MS" w:hAnsi="Arial" w:cs="Arial"/>
          <w:sz w:val="18"/>
          <w:szCs w:val="18"/>
          <w:lang w:val="pt-BR"/>
        </w:rPr>
        <w:t>contrarrazões</w:t>
      </w:r>
      <w:proofErr w:type="spellEnd"/>
      <w:r w:rsidRPr="002E5956">
        <w:rPr>
          <w:rFonts w:ascii="Arial" w:eastAsia="Arial Unicode MS" w:hAnsi="Arial" w:cs="Arial"/>
          <w:sz w:val="18"/>
          <w:szCs w:val="18"/>
          <w:lang w:val="pt-BR"/>
        </w:rPr>
        <w:t xml:space="preserve"> recursais pelo sistema, podendo entrar em contato com o órgão (pregoeiro/</w:t>
      </w:r>
      <w:proofErr w:type="spellStart"/>
      <w:r w:rsidRPr="002E5956">
        <w:rPr>
          <w:rFonts w:ascii="Arial" w:eastAsia="Arial Unicode MS" w:hAnsi="Arial" w:cs="Arial"/>
          <w:sz w:val="18"/>
          <w:szCs w:val="18"/>
          <w:lang w:val="pt-BR"/>
        </w:rPr>
        <w:t>pregoeira</w:t>
      </w:r>
      <w:proofErr w:type="spellEnd"/>
      <w:r w:rsidRPr="002E5956">
        <w:rPr>
          <w:rFonts w:ascii="Arial" w:eastAsia="Arial Unicode MS" w:hAnsi="Arial" w:cs="Arial"/>
          <w:sz w:val="18"/>
          <w:szCs w:val="18"/>
          <w:lang w:val="pt-BR"/>
        </w:rPr>
        <w:t>) para obter a confirmação do envio, caso entenda necessário, vez que a Administração não possui qualquer responsabilidade por falha de sistema e/ou da internet da licitante.</w:t>
      </w:r>
    </w:p>
    <w:p w:rsidR="00F90709" w:rsidRPr="002E5956" w:rsidRDefault="00F90709" w:rsidP="00F90709">
      <w:pPr>
        <w:widowControl/>
        <w:numPr>
          <w:ilvl w:val="1"/>
          <w:numId w:val="89"/>
        </w:numPr>
        <w:shd w:val="clear" w:color="auto" w:fill="FFFFFF"/>
        <w:tabs>
          <w:tab w:val="left" w:pos="0"/>
        </w:tabs>
        <w:suppressAutoHyphens w:val="0"/>
        <w:spacing w:before="120" w:after="120" w:line="240" w:lineRule="atLeast"/>
        <w:ind w:left="567" w:hanging="567"/>
        <w:jc w:val="both"/>
        <w:rPr>
          <w:rFonts w:ascii="Arial" w:hAnsi="Arial" w:cs="Arial"/>
          <w:sz w:val="18"/>
          <w:szCs w:val="18"/>
          <w:lang w:val="pt-BR"/>
        </w:rPr>
      </w:pPr>
      <w:r w:rsidRPr="002E5956">
        <w:rPr>
          <w:rFonts w:ascii="Arial" w:hAnsi="Arial" w:cs="Arial"/>
          <w:sz w:val="18"/>
          <w:szCs w:val="18"/>
          <w:lang w:val="pt-BR"/>
        </w:rPr>
        <w:t>A falta de manifestação imediata e motivada da licitante importará a decadência do direito de recurso.</w:t>
      </w:r>
    </w:p>
    <w:p w:rsidR="00F90709" w:rsidRPr="00122E1F" w:rsidRDefault="00F90709" w:rsidP="00F90709">
      <w:pPr>
        <w:widowControl/>
        <w:numPr>
          <w:ilvl w:val="1"/>
          <w:numId w:val="89"/>
        </w:numPr>
        <w:shd w:val="clear" w:color="auto" w:fill="FFFFFF"/>
        <w:tabs>
          <w:tab w:val="left" w:pos="0"/>
        </w:tabs>
        <w:suppressAutoHyphens w:val="0"/>
        <w:spacing w:before="120" w:after="120" w:line="240" w:lineRule="atLeast"/>
        <w:ind w:left="567" w:hanging="567"/>
        <w:jc w:val="both"/>
        <w:rPr>
          <w:rFonts w:ascii="Arial" w:hAnsi="Arial" w:cs="Arial"/>
          <w:sz w:val="18"/>
          <w:szCs w:val="18"/>
          <w:lang w:val="pt-BR"/>
        </w:rPr>
      </w:pPr>
      <w:r w:rsidRPr="002E5956">
        <w:rPr>
          <w:rFonts w:ascii="Arial" w:hAnsi="Arial" w:cs="Arial"/>
          <w:sz w:val="18"/>
          <w:szCs w:val="18"/>
          <w:lang w:val="pt-BR"/>
        </w:rPr>
        <w:t>O provimento de recurso importará a invalidação apenas dos atos insuscetíveis de aproveitamento.</w:t>
      </w:r>
    </w:p>
    <w:p w:rsidR="00F90709" w:rsidRPr="00122E1F" w:rsidRDefault="00F90709" w:rsidP="00F90709">
      <w:pPr>
        <w:widowControl/>
        <w:numPr>
          <w:ilvl w:val="1"/>
          <w:numId w:val="89"/>
        </w:numPr>
        <w:shd w:val="clear" w:color="auto" w:fill="FFFFFF"/>
        <w:tabs>
          <w:tab w:val="left" w:pos="0"/>
        </w:tabs>
        <w:suppressAutoHyphens w:val="0"/>
        <w:spacing w:before="120" w:after="120" w:line="240" w:lineRule="atLeast"/>
        <w:ind w:left="567" w:hanging="567"/>
        <w:jc w:val="both"/>
        <w:rPr>
          <w:rFonts w:ascii="Arial" w:eastAsia="Arial Unicode MS" w:hAnsi="Arial" w:cs="Arial"/>
          <w:bCs/>
          <w:sz w:val="18"/>
          <w:szCs w:val="18"/>
          <w:lang w:val="pt-BR"/>
        </w:rPr>
      </w:pPr>
      <w:r w:rsidRPr="00122E1F">
        <w:rPr>
          <w:rFonts w:ascii="Arial" w:eastAsia="Arial Unicode MS" w:hAnsi="Arial" w:cs="Arial"/>
          <w:bCs/>
          <w:sz w:val="18"/>
          <w:szCs w:val="18"/>
          <w:lang w:val="pt-BR"/>
        </w:rPr>
        <w:t xml:space="preserve">Caberá ao (à) pregoeiro </w:t>
      </w:r>
      <w:r w:rsidRPr="00122E1F">
        <w:rPr>
          <w:rFonts w:ascii="Arial" w:hAnsi="Arial" w:cs="Arial"/>
          <w:bCs/>
          <w:sz w:val="18"/>
          <w:szCs w:val="18"/>
          <w:lang w:val="pt-BR"/>
        </w:rPr>
        <w:t>(a)</w:t>
      </w:r>
      <w:r w:rsidRPr="00122E1F">
        <w:rPr>
          <w:rFonts w:ascii="Arial" w:eastAsia="Arial Unicode MS" w:hAnsi="Arial" w:cs="Arial"/>
          <w:bCs/>
          <w:sz w:val="18"/>
          <w:szCs w:val="18"/>
          <w:lang w:val="pt-BR"/>
        </w:rPr>
        <w:t xml:space="preserve"> proceder ao juízo de admissibilidade das intenções de recurso manifestadas pelas licitantes na sessão pública, buscando verificar tão somente a presença dos pressupostos recursais, ou seja, tempestividade, legitimidade, interesse e motivação, abstendo-se de analisar, de antemão, o mérito do recurso, nos termos do art. 4º, inciso XVIII, da Lei nº 10.520/2002 e do art. 44 do Decreto </w:t>
      </w:r>
      <w:r w:rsidRPr="00122E1F">
        <w:rPr>
          <w:rFonts w:ascii="Arial" w:eastAsia="Arial Unicode MS" w:hAnsi="Arial" w:cs="Arial"/>
          <w:bCs/>
          <w:color w:val="000000"/>
          <w:sz w:val="18"/>
          <w:szCs w:val="18"/>
          <w:lang w:val="pt-BR"/>
        </w:rPr>
        <w:t>nº 10.024/2019 (Pregão Eletrônico)</w:t>
      </w:r>
      <w:r w:rsidRPr="00122E1F">
        <w:rPr>
          <w:rFonts w:ascii="Arial" w:hAnsi="Arial" w:cs="Arial"/>
          <w:sz w:val="18"/>
          <w:szCs w:val="18"/>
          <w:lang w:val="pt-BR"/>
        </w:rPr>
        <w:t>.</w:t>
      </w:r>
    </w:p>
    <w:p w:rsidR="00F90709" w:rsidRPr="00122E1F" w:rsidRDefault="00F90709" w:rsidP="00F90709">
      <w:pPr>
        <w:widowControl/>
        <w:numPr>
          <w:ilvl w:val="1"/>
          <w:numId w:val="89"/>
        </w:numPr>
        <w:shd w:val="clear" w:color="auto" w:fill="FFFFFF"/>
        <w:tabs>
          <w:tab w:val="left" w:pos="0"/>
        </w:tabs>
        <w:suppressAutoHyphens w:val="0"/>
        <w:spacing w:before="120" w:after="120" w:line="240" w:lineRule="atLeast"/>
        <w:ind w:left="567" w:hanging="567"/>
        <w:jc w:val="both"/>
        <w:rPr>
          <w:rFonts w:ascii="Arial" w:hAnsi="Arial" w:cs="Arial"/>
          <w:sz w:val="18"/>
          <w:szCs w:val="18"/>
          <w:lang w:val="pt-BR"/>
        </w:rPr>
      </w:pPr>
      <w:r w:rsidRPr="00122E1F">
        <w:rPr>
          <w:rFonts w:ascii="Arial" w:hAnsi="Arial" w:cs="Arial"/>
          <w:sz w:val="18"/>
          <w:szCs w:val="18"/>
          <w:lang w:val="pt-BR"/>
        </w:rPr>
        <w:t>Decididos os recursos e constatada a regularidade dos atos procedimentais, a autoridade competente adjudicará e homologará o certame.</w:t>
      </w:r>
    </w:p>
    <w:p w:rsidR="00F90709" w:rsidRPr="00122E1F" w:rsidRDefault="00F90709" w:rsidP="00F90709">
      <w:pPr>
        <w:widowControl/>
        <w:numPr>
          <w:ilvl w:val="1"/>
          <w:numId w:val="89"/>
        </w:numPr>
        <w:shd w:val="clear" w:color="auto" w:fill="FFFFFF"/>
        <w:tabs>
          <w:tab w:val="left" w:pos="0"/>
        </w:tabs>
        <w:suppressAutoHyphens w:val="0"/>
        <w:spacing w:before="120" w:after="120" w:line="240" w:lineRule="atLeast"/>
        <w:ind w:left="567" w:hanging="567"/>
        <w:jc w:val="both"/>
        <w:rPr>
          <w:rFonts w:ascii="Arial" w:hAnsi="Arial" w:cs="Arial"/>
          <w:sz w:val="18"/>
          <w:szCs w:val="18"/>
          <w:lang w:val="pt-BR"/>
        </w:rPr>
      </w:pPr>
      <w:r w:rsidRPr="00122E1F">
        <w:rPr>
          <w:rFonts w:ascii="Arial" w:hAnsi="Arial" w:cs="Arial"/>
          <w:bCs/>
          <w:sz w:val="18"/>
          <w:szCs w:val="18"/>
          <w:lang w:val="pt-BR"/>
        </w:rPr>
        <w:t xml:space="preserve">Durante o prazo razões e </w:t>
      </w:r>
      <w:proofErr w:type="spellStart"/>
      <w:r w:rsidRPr="00122E1F">
        <w:rPr>
          <w:rFonts w:ascii="Arial" w:hAnsi="Arial" w:cs="Arial"/>
          <w:bCs/>
          <w:sz w:val="18"/>
          <w:szCs w:val="18"/>
          <w:lang w:val="pt-BR"/>
        </w:rPr>
        <w:t>contrarrazões</w:t>
      </w:r>
      <w:proofErr w:type="spellEnd"/>
      <w:r w:rsidRPr="00122E1F">
        <w:rPr>
          <w:rFonts w:ascii="Arial" w:hAnsi="Arial" w:cs="Arial"/>
          <w:bCs/>
          <w:sz w:val="18"/>
          <w:szCs w:val="18"/>
          <w:lang w:val="pt-BR"/>
        </w:rPr>
        <w:t xml:space="preserve">, havendo interesse da licitante, </w:t>
      </w:r>
      <w:r w:rsidRPr="00122E1F">
        <w:rPr>
          <w:rFonts w:ascii="Arial" w:hAnsi="Arial" w:cs="Arial"/>
          <w:sz w:val="18"/>
          <w:szCs w:val="18"/>
          <w:lang w:val="pt-BR"/>
        </w:rPr>
        <w:t>será franqueada vista aos autos, por meio de arquivo digital, em PDF.</w:t>
      </w:r>
    </w:p>
    <w:p w:rsidR="00F90709" w:rsidRPr="00122E1F" w:rsidRDefault="00F90709" w:rsidP="00F90709">
      <w:pPr>
        <w:widowControl/>
        <w:numPr>
          <w:ilvl w:val="1"/>
          <w:numId w:val="89"/>
        </w:numPr>
        <w:shd w:val="clear" w:color="auto" w:fill="FFFFFF"/>
        <w:tabs>
          <w:tab w:val="left" w:pos="0"/>
        </w:tabs>
        <w:suppressAutoHyphens w:val="0"/>
        <w:spacing w:before="120" w:after="120" w:line="240" w:lineRule="atLeast"/>
        <w:ind w:left="567" w:hanging="567"/>
        <w:jc w:val="both"/>
        <w:rPr>
          <w:rFonts w:ascii="Arial" w:hAnsi="Arial" w:cs="Arial"/>
          <w:sz w:val="18"/>
          <w:szCs w:val="18"/>
          <w:lang w:val="pt-BR"/>
        </w:rPr>
      </w:pPr>
      <w:r w:rsidRPr="00122E1F">
        <w:rPr>
          <w:rFonts w:ascii="Arial" w:hAnsi="Arial" w:cs="Arial"/>
          <w:sz w:val="18"/>
          <w:szCs w:val="18"/>
          <w:lang w:val="pt-BR"/>
        </w:rPr>
        <w:t>A decisão será disponibilizada por meio do Sistema de Aquisições Governamentais – SIAG, na área pública, junto ao Edital.</w:t>
      </w:r>
    </w:p>
    <w:p w:rsidR="00F90709" w:rsidRPr="00122E1F" w:rsidRDefault="00F90709" w:rsidP="00F90709">
      <w:pPr>
        <w:numPr>
          <w:ilvl w:val="1"/>
          <w:numId w:val="89"/>
        </w:numPr>
        <w:spacing w:before="120" w:after="120" w:line="240" w:lineRule="atLeast"/>
        <w:ind w:left="567" w:hanging="567"/>
        <w:jc w:val="both"/>
        <w:rPr>
          <w:rFonts w:ascii="Arial" w:eastAsia="Arial Unicode MS" w:hAnsi="Arial" w:cs="Arial"/>
          <w:bCs/>
          <w:sz w:val="18"/>
          <w:szCs w:val="18"/>
          <w:lang w:val="pt-BR"/>
        </w:rPr>
      </w:pPr>
      <w:r w:rsidRPr="00122E1F">
        <w:rPr>
          <w:rFonts w:ascii="Arial" w:eastAsia="Arial Unicode MS" w:hAnsi="Arial" w:cs="Arial"/>
          <w:bCs/>
          <w:sz w:val="18"/>
          <w:szCs w:val="18"/>
          <w:lang w:val="pt-BR"/>
        </w:rPr>
        <w:t xml:space="preserve">Na ocorrência de manifestação ou interposição de recurso de caráter meramente protelatório, ensejando assim o retardamento da execução do certame, a autoridade competente </w:t>
      </w:r>
      <w:proofErr w:type="gramStart"/>
      <w:r w:rsidRPr="00122E1F">
        <w:rPr>
          <w:rFonts w:ascii="Arial" w:eastAsia="Arial Unicode MS" w:hAnsi="Arial" w:cs="Arial"/>
          <w:bCs/>
          <w:sz w:val="18"/>
          <w:szCs w:val="18"/>
          <w:lang w:val="pt-BR"/>
        </w:rPr>
        <w:t>poderá,</w:t>
      </w:r>
      <w:proofErr w:type="gramEnd"/>
      <w:r w:rsidRPr="00122E1F">
        <w:rPr>
          <w:rFonts w:ascii="Arial" w:eastAsia="Arial Unicode MS" w:hAnsi="Arial" w:cs="Arial"/>
          <w:bCs/>
          <w:sz w:val="18"/>
          <w:szCs w:val="18"/>
          <w:lang w:val="pt-BR"/>
        </w:rPr>
        <w:t xml:space="preserve"> assegurado o contraditório e a ampla defesa, aplicar a pena estabelecida no artigo 7º da Lei nº 10.520/2002 e legislação vigente.</w:t>
      </w:r>
    </w:p>
    <w:p w:rsidR="00F90709" w:rsidRPr="00122E1F" w:rsidRDefault="00F90709" w:rsidP="00F90709">
      <w:pPr>
        <w:pStyle w:val="Ttulo1"/>
        <w:shd w:val="clear" w:color="auto" w:fill="AEAAAA" w:themeFill="background2" w:themeFillShade="BF"/>
        <w:spacing w:line="240" w:lineRule="atLeast"/>
        <w:jc w:val="center"/>
        <w:rPr>
          <w:rFonts w:cs="Arial"/>
          <w:sz w:val="18"/>
          <w:szCs w:val="18"/>
        </w:rPr>
      </w:pPr>
      <w:bookmarkStart w:id="91" w:name="_Toc59093665"/>
      <w:bookmarkStart w:id="92" w:name="_Toc96358880"/>
      <w:r w:rsidRPr="00122E1F">
        <w:rPr>
          <w:rFonts w:cs="Arial"/>
          <w:sz w:val="18"/>
          <w:szCs w:val="18"/>
          <w:lang w:val="pt-BR"/>
        </w:rPr>
        <w:t xml:space="preserve">16. </w:t>
      </w:r>
      <w:r w:rsidRPr="00122E1F">
        <w:rPr>
          <w:rFonts w:cs="Arial"/>
          <w:sz w:val="18"/>
          <w:szCs w:val="18"/>
        </w:rPr>
        <w:t>DA ADJUDICAÇÃO E HOMOLOGAÇÃO</w:t>
      </w:r>
      <w:bookmarkEnd w:id="91"/>
      <w:bookmarkEnd w:id="92"/>
    </w:p>
    <w:p w:rsidR="00F90709" w:rsidRPr="00122E1F" w:rsidRDefault="00F90709" w:rsidP="00F90709">
      <w:pPr>
        <w:pStyle w:val="PargrafodaLista"/>
        <w:numPr>
          <w:ilvl w:val="0"/>
          <w:numId w:val="89"/>
        </w:numPr>
        <w:spacing w:before="120" w:after="120" w:line="240" w:lineRule="atLeast"/>
        <w:ind w:left="567" w:hanging="567"/>
        <w:jc w:val="both"/>
        <w:rPr>
          <w:rFonts w:ascii="Arial" w:hAnsi="Arial" w:cs="Arial"/>
          <w:b/>
          <w:vanish/>
          <w:sz w:val="18"/>
          <w:szCs w:val="18"/>
          <w:lang w:val="pt-BR"/>
        </w:rPr>
      </w:pPr>
    </w:p>
    <w:p w:rsidR="00F90709" w:rsidRPr="00122E1F" w:rsidRDefault="00F90709" w:rsidP="00F90709">
      <w:pPr>
        <w:pStyle w:val="PargrafodaLista"/>
        <w:widowControl/>
        <w:numPr>
          <w:ilvl w:val="0"/>
          <w:numId w:val="52"/>
        </w:numPr>
        <w:shd w:val="clear" w:color="auto" w:fill="FFFFFF"/>
        <w:tabs>
          <w:tab w:val="left" w:pos="0"/>
        </w:tabs>
        <w:suppressAutoHyphens w:val="0"/>
        <w:spacing w:before="120" w:after="120" w:line="240" w:lineRule="atLeast"/>
        <w:jc w:val="both"/>
        <w:rPr>
          <w:rFonts w:ascii="Arial" w:hAnsi="Arial" w:cs="Arial"/>
          <w:vanish/>
          <w:sz w:val="18"/>
          <w:szCs w:val="18"/>
          <w:lang w:val="pt-BR"/>
        </w:rPr>
      </w:pPr>
    </w:p>
    <w:p w:rsidR="00F90709" w:rsidRPr="00122E1F" w:rsidRDefault="00F90709" w:rsidP="00F90709">
      <w:pPr>
        <w:pStyle w:val="PargrafodaLista"/>
        <w:widowControl/>
        <w:numPr>
          <w:ilvl w:val="0"/>
          <w:numId w:val="52"/>
        </w:numPr>
        <w:shd w:val="clear" w:color="auto" w:fill="FFFFFF"/>
        <w:tabs>
          <w:tab w:val="left" w:pos="0"/>
        </w:tabs>
        <w:suppressAutoHyphens w:val="0"/>
        <w:spacing w:before="120" w:after="120" w:line="240" w:lineRule="atLeast"/>
        <w:jc w:val="both"/>
        <w:rPr>
          <w:rFonts w:ascii="Arial" w:hAnsi="Arial" w:cs="Arial"/>
          <w:vanish/>
          <w:sz w:val="18"/>
          <w:szCs w:val="18"/>
          <w:lang w:val="pt-BR"/>
        </w:rPr>
      </w:pPr>
    </w:p>
    <w:p w:rsidR="00F90709" w:rsidRPr="00122E1F" w:rsidRDefault="00F90709" w:rsidP="00F90709">
      <w:pPr>
        <w:pStyle w:val="PargrafodaLista"/>
        <w:widowControl/>
        <w:numPr>
          <w:ilvl w:val="0"/>
          <w:numId w:val="52"/>
        </w:numPr>
        <w:shd w:val="clear" w:color="auto" w:fill="FFFFFF"/>
        <w:tabs>
          <w:tab w:val="left" w:pos="0"/>
        </w:tabs>
        <w:suppressAutoHyphens w:val="0"/>
        <w:spacing w:before="120" w:after="120" w:line="240" w:lineRule="atLeast"/>
        <w:jc w:val="both"/>
        <w:rPr>
          <w:rFonts w:ascii="Arial" w:hAnsi="Arial" w:cs="Arial"/>
          <w:vanish/>
          <w:sz w:val="18"/>
          <w:szCs w:val="18"/>
          <w:lang w:val="pt-BR"/>
        </w:rPr>
      </w:pPr>
    </w:p>
    <w:p w:rsidR="00F90709" w:rsidRPr="00122E1F" w:rsidRDefault="00F90709" w:rsidP="00F90709">
      <w:pPr>
        <w:pStyle w:val="PargrafodaLista"/>
        <w:widowControl/>
        <w:numPr>
          <w:ilvl w:val="0"/>
          <w:numId w:val="52"/>
        </w:numPr>
        <w:shd w:val="clear" w:color="auto" w:fill="FFFFFF"/>
        <w:tabs>
          <w:tab w:val="left" w:pos="0"/>
        </w:tabs>
        <w:suppressAutoHyphens w:val="0"/>
        <w:spacing w:before="120" w:after="120" w:line="240" w:lineRule="atLeast"/>
        <w:jc w:val="both"/>
        <w:rPr>
          <w:rFonts w:ascii="Arial" w:hAnsi="Arial" w:cs="Arial"/>
          <w:vanish/>
          <w:sz w:val="18"/>
          <w:szCs w:val="18"/>
          <w:lang w:val="pt-BR"/>
        </w:rPr>
      </w:pPr>
    </w:p>
    <w:p w:rsidR="00F90709" w:rsidRPr="00122E1F" w:rsidRDefault="00F90709" w:rsidP="00F90709">
      <w:pPr>
        <w:widowControl/>
        <w:numPr>
          <w:ilvl w:val="1"/>
          <w:numId w:val="52"/>
        </w:numPr>
        <w:shd w:val="clear" w:color="auto" w:fill="FFFFFF"/>
        <w:tabs>
          <w:tab w:val="left" w:pos="0"/>
        </w:tabs>
        <w:suppressAutoHyphens w:val="0"/>
        <w:spacing w:before="120" w:after="120" w:line="240" w:lineRule="atLeast"/>
        <w:ind w:left="567" w:hanging="567"/>
        <w:jc w:val="both"/>
        <w:rPr>
          <w:rFonts w:ascii="Arial" w:hAnsi="Arial" w:cs="Arial"/>
          <w:sz w:val="18"/>
          <w:szCs w:val="18"/>
          <w:lang w:val="pt-BR"/>
        </w:rPr>
      </w:pPr>
      <w:r w:rsidRPr="00122E1F">
        <w:rPr>
          <w:rFonts w:ascii="Arial" w:hAnsi="Arial" w:cs="Arial"/>
          <w:sz w:val="18"/>
          <w:szCs w:val="18"/>
          <w:lang w:val="pt-BR"/>
        </w:rPr>
        <w:t>Constatado o atendimento das exigências fixadas neste Edital, a licitante será declarada vencedora do certame, sendo-lhe adjudicado o objeto pelo (a) pregoeiro (a), exceto se:</w:t>
      </w:r>
    </w:p>
    <w:p w:rsidR="00F90709" w:rsidRPr="00122E1F" w:rsidRDefault="00F90709" w:rsidP="00F90709">
      <w:pPr>
        <w:numPr>
          <w:ilvl w:val="2"/>
          <w:numId w:val="54"/>
        </w:numPr>
        <w:tabs>
          <w:tab w:val="left" w:pos="567"/>
        </w:tabs>
        <w:spacing w:before="120" w:after="120" w:line="240" w:lineRule="atLeast"/>
        <w:ind w:left="1134" w:hanging="567"/>
        <w:jc w:val="both"/>
        <w:rPr>
          <w:rFonts w:ascii="Arial" w:hAnsi="Arial" w:cs="Arial"/>
          <w:sz w:val="18"/>
          <w:szCs w:val="18"/>
          <w:lang w:val="pt-BR"/>
        </w:rPr>
      </w:pPr>
      <w:r w:rsidRPr="00122E1F">
        <w:rPr>
          <w:rFonts w:ascii="Arial" w:hAnsi="Arial" w:cs="Arial"/>
          <w:sz w:val="18"/>
          <w:szCs w:val="18"/>
          <w:lang w:val="pt-BR"/>
        </w:rPr>
        <w:t>Houver recurso;</w:t>
      </w:r>
    </w:p>
    <w:p w:rsidR="00F90709" w:rsidRPr="00122E1F" w:rsidRDefault="00F90709" w:rsidP="00F90709">
      <w:pPr>
        <w:numPr>
          <w:ilvl w:val="2"/>
          <w:numId w:val="54"/>
        </w:numPr>
        <w:tabs>
          <w:tab w:val="left" w:pos="567"/>
        </w:tabs>
        <w:spacing w:before="120" w:after="120" w:line="240" w:lineRule="atLeast"/>
        <w:ind w:left="1134" w:hanging="567"/>
        <w:jc w:val="both"/>
        <w:rPr>
          <w:rFonts w:ascii="Arial" w:hAnsi="Arial" w:cs="Arial"/>
          <w:sz w:val="18"/>
          <w:szCs w:val="18"/>
          <w:lang w:val="pt-BR"/>
        </w:rPr>
      </w:pPr>
      <w:r w:rsidRPr="00122E1F">
        <w:rPr>
          <w:rFonts w:ascii="Arial" w:hAnsi="Arial" w:cs="Arial"/>
          <w:sz w:val="18"/>
          <w:szCs w:val="18"/>
          <w:lang w:val="pt-BR"/>
        </w:rPr>
        <w:t>Houver apenas uma proposta válida por lote;</w:t>
      </w:r>
    </w:p>
    <w:p w:rsidR="00F90709" w:rsidRPr="00122E1F" w:rsidRDefault="00F90709" w:rsidP="00F90709">
      <w:pPr>
        <w:numPr>
          <w:ilvl w:val="2"/>
          <w:numId w:val="54"/>
        </w:numPr>
        <w:tabs>
          <w:tab w:val="left" w:pos="567"/>
        </w:tabs>
        <w:spacing w:before="120" w:after="120" w:line="240" w:lineRule="atLeast"/>
        <w:ind w:left="1134" w:hanging="567"/>
        <w:jc w:val="both"/>
        <w:rPr>
          <w:rFonts w:ascii="Arial" w:hAnsi="Arial" w:cs="Arial"/>
          <w:sz w:val="18"/>
          <w:szCs w:val="18"/>
          <w:lang w:val="pt-BR"/>
        </w:rPr>
      </w:pPr>
      <w:r w:rsidRPr="00122E1F">
        <w:rPr>
          <w:rFonts w:ascii="Arial" w:hAnsi="Arial" w:cs="Arial"/>
          <w:sz w:val="18"/>
          <w:szCs w:val="18"/>
          <w:lang w:val="pt-BR"/>
        </w:rPr>
        <w:t>O valor final ofertado ficar acima do valor estimado pela Administração.</w:t>
      </w:r>
    </w:p>
    <w:p w:rsidR="00F90709" w:rsidRPr="00122E1F" w:rsidRDefault="00F90709" w:rsidP="00F90709">
      <w:pPr>
        <w:widowControl/>
        <w:numPr>
          <w:ilvl w:val="1"/>
          <w:numId w:val="52"/>
        </w:numPr>
        <w:shd w:val="clear" w:color="auto" w:fill="FFFFFF"/>
        <w:tabs>
          <w:tab w:val="left" w:pos="0"/>
        </w:tabs>
        <w:suppressAutoHyphens w:val="0"/>
        <w:spacing w:before="120" w:after="120" w:line="240" w:lineRule="atLeast"/>
        <w:ind w:left="567" w:hanging="567"/>
        <w:jc w:val="both"/>
        <w:rPr>
          <w:rFonts w:ascii="Arial" w:hAnsi="Arial" w:cs="Arial"/>
          <w:color w:val="000000"/>
          <w:sz w:val="18"/>
          <w:szCs w:val="18"/>
          <w:lang w:val="pt-BR"/>
        </w:rPr>
      </w:pPr>
      <w:r w:rsidRPr="00122E1F">
        <w:rPr>
          <w:rFonts w:ascii="Arial" w:hAnsi="Arial" w:cs="Arial"/>
          <w:color w:val="000000"/>
          <w:sz w:val="18"/>
          <w:szCs w:val="18"/>
          <w:lang w:val="pt-BR"/>
        </w:rPr>
        <w:lastRenderedPageBreak/>
        <w:t xml:space="preserve">Em havendo recurso, e mantida a decisão do (a) pregoeiro (a), a autoridade competente </w:t>
      </w:r>
      <w:r w:rsidRPr="00122E1F">
        <w:rPr>
          <w:rFonts w:ascii="Arial" w:hAnsi="Arial" w:cs="Arial"/>
          <w:sz w:val="18"/>
          <w:szCs w:val="18"/>
          <w:lang w:val="pt-BR"/>
        </w:rPr>
        <w:t>da Secretaria de Estado de Planejamento e Gestão – SEPLAG/MT,</w:t>
      </w:r>
      <w:r w:rsidRPr="00122E1F">
        <w:rPr>
          <w:rFonts w:ascii="Arial" w:hAnsi="Arial" w:cs="Arial"/>
          <w:color w:val="000000"/>
          <w:sz w:val="18"/>
          <w:szCs w:val="18"/>
          <w:lang w:val="pt-BR"/>
        </w:rPr>
        <w:t xml:space="preserve"> após deliberar sobre o mesmo e constatada a regularidade dos atos procedimentais, poderá adjudicar o objeto à licitante </w:t>
      </w:r>
      <w:r w:rsidRPr="00122E1F">
        <w:rPr>
          <w:rFonts w:ascii="Arial" w:hAnsi="Arial" w:cs="Arial"/>
          <w:sz w:val="18"/>
          <w:szCs w:val="18"/>
          <w:lang w:val="pt-BR"/>
        </w:rPr>
        <w:t xml:space="preserve">vencedora e homologar </w:t>
      </w:r>
      <w:r w:rsidRPr="00122E1F">
        <w:rPr>
          <w:rFonts w:ascii="Arial" w:hAnsi="Arial" w:cs="Arial"/>
          <w:color w:val="000000"/>
          <w:sz w:val="18"/>
          <w:szCs w:val="18"/>
          <w:lang w:val="pt-BR"/>
        </w:rPr>
        <w:t>o processo licitatório.</w:t>
      </w:r>
    </w:p>
    <w:p w:rsidR="00F90709" w:rsidRPr="00122E1F" w:rsidRDefault="00F90709" w:rsidP="00F90709">
      <w:pPr>
        <w:widowControl/>
        <w:numPr>
          <w:ilvl w:val="1"/>
          <w:numId w:val="52"/>
        </w:numPr>
        <w:shd w:val="clear" w:color="auto" w:fill="FFFFFF"/>
        <w:tabs>
          <w:tab w:val="left" w:pos="0"/>
        </w:tabs>
        <w:suppressAutoHyphens w:val="0"/>
        <w:spacing w:before="120" w:after="120" w:line="240" w:lineRule="atLeast"/>
        <w:ind w:left="567" w:hanging="567"/>
        <w:jc w:val="both"/>
        <w:rPr>
          <w:rFonts w:ascii="Arial" w:hAnsi="Arial" w:cs="Arial"/>
          <w:sz w:val="18"/>
          <w:szCs w:val="18"/>
          <w:lang w:val="pt-BR"/>
        </w:rPr>
      </w:pPr>
      <w:r w:rsidRPr="00122E1F">
        <w:rPr>
          <w:rFonts w:ascii="Arial" w:hAnsi="Arial" w:cs="Arial"/>
          <w:color w:val="000000"/>
          <w:sz w:val="18"/>
          <w:szCs w:val="18"/>
          <w:lang w:val="pt-BR"/>
        </w:rPr>
        <w:t xml:space="preserve">Nas </w:t>
      </w:r>
      <w:proofErr w:type="gramStart"/>
      <w:r w:rsidRPr="00122E1F">
        <w:rPr>
          <w:rFonts w:ascii="Arial" w:hAnsi="Arial" w:cs="Arial"/>
          <w:color w:val="000000"/>
          <w:sz w:val="18"/>
          <w:szCs w:val="18"/>
          <w:lang w:val="pt-BR"/>
        </w:rPr>
        <w:t xml:space="preserve">hipóteses dos incisos II e III do </w:t>
      </w:r>
      <w:r w:rsidRPr="00122E1F">
        <w:rPr>
          <w:rFonts w:ascii="Arial" w:eastAsia="Arial Unicode MS" w:hAnsi="Arial" w:cs="Arial"/>
          <w:b/>
          <w:bCs/>
          <w:sz w:val="18"/>
          <w:szCs w:val="18"/>
          <w:lang w:val="pt-BR"/>
        </w:rPr>
        <w:t>subitem</w:t>
      </w:r>
      <w:proofErr w:type="gramEnd"/>
      <w:r w:rsidR="009F6DE1">
        <w:rPr>
          <w:rFonts w:ascii="Arial" w:eastAsia="Arial Unicode MS" w:hAnsi="Arial" w:cs="Arial"/>
          <w:b/>
          <w:bCs/>
          <w:sz w:val="18"/>
          <w:szCs w:val="18"/>
          <w:lang w:val="pt-BR"/>
        </w:rPr>
        <w:t xml:space="preserve"> </w:t>
      </w:r>
      <w:r w:rsidRPr="00122E1F">
        <w:rPr>
          <w:rFonts w:ascii="Arial" w:hAnsi="Arial" w:cs="Arial"/>
          <w:b/>
          <w:sz w:val="18"/>
          <w:szCs w:val="18"/>
          <w:lang w:val="pt-BR"/>
        </w:rPr>
        <w:t>16.1</w:t>
      </w:r>
      <w:r w:rsidRPr="00122E1F">
        <w:rPr>
          <w:rFonts w:ascii="Arial" w:hAnsi="Arial" w:cs="Arial"/>
          <w:sz w:val="18"/>
          <w:szCs w:val="18"/>
          <w:lang w:val="pt-BR"/>
        </w:rPr>
        <w:t xml:space="preserve">, </w:t>
      </w:r>
      <w:r w:rsidRPr="00122E1F">
        <w:rPr>
          <w:rFonts w:ascii="Arial" w:hAnsi="Arial" w:cs="Arial"/>
          <w:color w:val="000000"/>
          <w:sz w:val="18"/>
          <w:szCs w:val="18"/>
          <w:lang w:val="pt-BR"/>
        </w:rPr>
        <w:t>o (a) pregoeiro (a) encaminhará os autos do processo para a autoridade competente, para possível adjudicação à licitante vencedora e homologação do procedimento licitatório.</w:t>
      </w:r>
    </w:p>
    <w:p w:rsidR="00F90709" w:rsidRPr="00122E1F" w:rsidRDefault="00F90709" w:rsidP="00F90709">
      <w:pPr>
        <w:widowControl/>
        <w:numPr>
          <w:ilvl w:val="1"/>
          <w:numId w:val="52"/>
        </w:numPr>
        <w:shd w:val="clear" w:color="auto" w:fill="FFFFFF"/>
        <w:tabs>
          <w:tab w:val="left" w:pos="0"/>
        </w:tabs>
        <w:suppressAutoHyphens w:val="0"/>
        <w:spacing w:before="120" w:after="120" w:line="240" w:lineRule="atLeast"/>
        <w:ind w:left="567" w:hanging="567"/>
        <w:jc w:val="both"/>
        <w:rPr>
          <w:rFonts w:ascii="Arial" w:hAnsi="Arial" w:cs="Arial"/>
          <w:sz w:val="18"/>
          <w:szCs w:val="18"/>
          <w:lang w:val="pt-BR"/>
        </w:rPr>
      </w:pPr>
      <w:r w:rsidRPr="00122E1F">
        <w:rPr>
          <w:rFonts w:ascii="Arial" w:hAnsi="Arial" w:cs="Arial"/>
          <w:color w:val="000000"/>
          <w:sz w:val="18"/>
          <w:szCs w:val="18"/>
          <w:lang w:val="pt-BR"/>
        </w:rPr>
        <w:t>Não havendo interposição de recurso, o (a) pregoeiro (a) encaminhará os autos do processo para a autoridade competente, para possível homologação do procedimento licitatório.</w:t>
      </w:r>
    </w:p>
    <w:p w:rsidR="00F90709" w:rsidRPr="009E2760" w:rsidRDefault="00F90709" w:rsidP="00F90709">
      <w:pPr>
        <w:pStyle w:val="Ttulo1"/>
        <w:shd w:val="clear" w:color="auto" w:fill="AEAAAA" w:themeFill="background2" w:themeFillShade="BF"/>
        <w:spacing w:line="240" w:lineRule="atLeast"/>
        <w:jc w:val="center"/>
        <w:rPr>
          <w:rFonts w:cs="Arial"/>
          <w:sz w:val="18"/>
          <w:szCs w:val="18"/>
          <w:lang w:val="pt-BR"/>
        </w:rPr>
      </w:pPr>
      <w:bookmarkStart w:id="93" w:name="_Toc96358881"/>
      <w:r w:rsidRPr="00122E1F">
        <w:rPr>
          <w:rFonts w:cs="Arial"/>
          <w:sz w:val="18"/>
          <w:szCs w:val="18"/>
          <w:lang w:val="pt-BR"/>
        </w:rPr>
        <w:t xml:space="preserve">17. </w:t>
      </w:r>
      <w:bookmarkStart w:id="94" w:name="_Toc59093666"/>
      <w:r w:rsidRPr="009E2760">
        <w:rPr>
          <w:rFonts w:cs="Arial"/>
          <w:sz w:val="18"/>
          <w:szCs w:val="18"/>
          <w:lang w:val="pt-BR"/>
        </w:rPr>
        <w:t>DA ATA DE REGISTRO DE PREÇOS</w:t>
      </w:r>
      <w:bookmarkEnd w:id="93"/>
      <w:bookmarkEnd w:id="94"/>
    </w:p>
    <w:p w:rsidR="00F90709" w:rsidRPr="00122E1F" w:rsidRDefault="00F90709" w:rsidP="00F90709">
      <w:pPr>
        <w:pStyle w:val="PargrafodaLista"/>
        <w:numPr>
          <w:ilvl w:val="0"/>
          <w:numId w:val="89"/>
        </w:numPr>
        <w:spacing w:before="120" w:after="120" w:line="240" w:lineRule="atLeast"/>
        <w:ind w:left="567" w:hanging="567"/>
        <w:jc w:val="both"/>
        <w:rPr>
          <w:rFonts w:ascii="Arial" w:hAnsi="Arial" w:cs="Arial"/>
          <w:b/>
          <w:vanish/>
          <w:sz w:val="18"/>
          <w:szCs w:val="18"/>
          <w:lang w:val="pt-BR"/>
        </w:rPr>
      </w:pPr>
    </w:p>
    <w:p w:rsidR="00F90709" w:rsidRPr="00122E1F" w:rsidRDefault="00F90709" w:rsidP="00F90709">
      <w:pPr>
        <w:pStyle w:val="PargrafodaLista"/>
        <w:widowControl/>
        <w:numPr>
          <w:ilvl w:val="1"/>
          <w:numId w:val="55"/>
        </w:numPr>
        <w:shd w:val="clear" w:color="auto" w:fill="FFFFFF"/>
        <w:tabs>
          <w:tab w:val="left" w:pos="0"/>
        </w:tabs>
        <w:suppressAutoHyphens w:val="0"/>
        <w:spacing w:before="120" w:after="120" w:line="240" w:lineRule="atLeast"/>
        <w:ind w:left="567" w:hanging="567"/>
        <w:jc w:val="both"/>
        <w:rPr>
          <w:rFonts w:ascii="Arial" w:hAnsi="Arial" w:cs="Arial"/>
          <w:bCs/>
          <w:sz w:val="18"/>
          <w:szCs w:val="18"/>
          <w:lang w:val="pt-BR"/>
        </w:rPr>
      </w:pPr>
      <w:r w:rsidRPr="00122E1F">
        <w:rPr>
          <w:rFonts w:ascii="Arial" w:hAnsi="Arial" w:cs="Arial"/>
          <w:sz w:val="18"/>
          <w:szCs w:val="18"/>
          <w:lang w:val="pt-BR"/>
        </w:rPr>
        <w:t xml:space="preserve">A licitante vencedora, assim declarada no ato de adjudicação e homologação, deverá comparecer, quando convocada, no prazo máximo de </w:t>
      </w:r>
      <w:r w:rsidRPr="00122E1F">
        <w:rPr>
          <w:rFonts w:ascii="Arial" w:hAnsi="Arial" w:cs="Arial"/>
          <w:b/>
          <w:sz w:val="18"/>
          <w:szCs w:val="18"/>
          <w:lang w:val="pt-BR"/>
        </w:rPr>
        <w:t>02 (dois) dias úteis</w:t>
      </w:r>
      <w:r w:rsidRPr="00122E1F">
        <w:rPr>
          <w:rFonts w:ascii="Arial" w:hAnsi="Arial" w:cs="Arial"/>
          <w:sz w:val="18"/>
          <w:szCs w:val="18"/>
          <w:lang w:val="pt-BR"/>
        </w:rPr>
        <w:t>, contados do recebimento da convocação formal, para assinatura da Ata de Registro de Preços, cujas cláusulas constam na Minuta da Ata de Registro de Preços, parte integrante deste Edital.</w:t>
      </w:r>
    </w:p>
    <w:p w:rsidR="00F90709" w:rsidRPr="00122E1F" w:rsidRDefault="00F90709" w:rsidP="00F90709">
      <w:pPr>
        <w:widowControl/>
        <w:numPr>
          <w:ilvl w:val="2"/>
          <w:numId w:val="55"/>
        </w:numPr>
        <w:shd w:val="clear" w:color="auto" w:fill="FFFFFF"/>
        <w:tabs>
          <w:tab w:val="left" w:pos="567"/>
        </w:tabs>
        <w:suppressAutoHyphens w:val="0"/>
        <w:spacing w:before="120" w:after="120" w:line="240" w:lineRule="atLeast"/>
        <w:ind w:left="1134" w:hanging="567"/>
        <w:jc w:val="both"/>
        <w:rPr>
          <w:rFonts w:ascii="Arial" w:eastAsia="Calibri" w:hAnsi="Arial" w:cs="Arial"/>
          <w:bCs/>
          <w:color w:val="000000"/>
          <w:sz w:val="18"/>
          <w:szCs w:val="18"/>
          <w:lang w:val="pt-BR" w:eastAsia="en-US"/>
        </w:rPr>
      </w:pPr>
      <w:r w:rsidRPr="00122E1F">
        <w:rPr>
          <w:rFonts w:ascii="Arial" w:eastAsia="Calibri" w:hAnsi="Arial" w:cs="Arial"/>
          <w:bCs/>
          <w:color w:val="000000"/>
          <w:sz w:val="18"/>
          <w:szCs w:val="18"/>
          <w:lang w:val="pt-BR" w:eastAsia="en-US"/>
        </w:rPr>
        <w:t>A Ata de Registro de Preços deverá ser assinada pelo representante legal da Adjudicatária, mediante apresentação do contrato social, documento que comprove os poderes expressos para assinatura da Ata de Registro de Preços, e cédula de identidade do representante, caso estes documentos não constem dos autos do processo licitatório</w:t>
      </w:r>
      <w:r w:rsidRPr="00122E1F">
        <w:rPr>
          <w:rFonts w:ascii="Arial" w:hAnsi="Arial" w:cs="Arial"/>
          <w:sz w:val="18"/>
          <w:szCs w:val="18"/>
          <w:lang w:val="pt-BR"/>
        </w:rPr>
        <w:t>.</w:t>
      </w:r>
    </w:p>
    <w:p w:rsidR="00F90709" w:rsidRPr="00122E1F" w:rsidRDefault="00F90709" w:rsidP="00F90709">
      <w:pPr>
        <w:widowControl/>
        <w:numPr>
          <w:ilvl w:val="2"/>
          <w:numId w:val="55"/>
        </w:numPr>
        <w:shd w:val="clear" w:color="auto" w:fill="FFFFFF"/>
        <w:tabs>
          <w:tab w:val="left" w:pos="567"/>
        </w:tabs>
        <w:suppressAutoHyphens w:val="0"/>
        <w:spacing w:before="120" w:after="120" w:line="240" w:lineRule="atLeast"/>
        <w:ind w:left="1134" w:hanging="567"/>
        <w:jc w:val="both"/>
        <w:rPr>
          <w:rFonts w:ascii="Arial" w:eastAsia="Calibri" w:hAnsi="Arial" w:cs="Arial"/>
          <w:bCs/>
          <w:sz w:val="18"/>
          <w:szCs w:val="18"/>
          <w:lang w:val="pt-BR" w:eastAsia="en-US"/>
        </w:rPr>
      </w:pPr>
      <w:proofErr w:type="gramStart"/>
      <w:r w:rsidRPr="00122E1F">
        <w:rPr>
          <w:rFonts w:ascii="Arial" w:eastAsia="Calibri" w:hAnsi="Arial" w:cs="Arial"/>
          <w:bCs/>
          <w:color w:val="000000"/>
          <w:sz w:val="18"/>
          <w:szCs w:val="18"/>
          <w:lang w:val="pt-BR" w:eastAsia="en-US"/>
        </w:rPr>
        <w:t>A critério</w:t>
      </w:r>
      <w:proofErr w:type="gramEnd"/>
      <w:r w:rsidRPr="00122E1F">
        <w:rPr>
          <w:rFonts w:ascii="Arial" w:eastAsia="Calibri" w:hAnsi="Arial" w:cs="Arial"/>
          <w:bCs/>
          <w:color w:val="000000"/>
          <w:sz w:val="18"/>
          <w:szCs w:val="18"/>
          <w:lang w:val="pt-BR" w:eastAsia="en-US"/>
        </w:rPr>
        <w:t xml:space="preserve"> da Administração, o prazo para assinatura da Ata de Registro de Preços poderá ser prorrogado, desde que ocorra motivo justificado, mediante solicitação formal da Adjudicatária e aceito </w:t>
      </w:r>
      <w:r w:rsidRPr="00122E1F">
        <w:rPr>
          <w:rFonts w:ascii="Arial" w:eastAsia="Calibri" w:hAnsi="Arial" w:cs="Arial"/>
          <w:bCs/>
          <w:sz w:val="18"/>
          <w:szCs w:val="18"/>
          <w:lang w:val="pt-BR" w:eastAsia="en-US"/>
        </w:rPr>
        <w:t>pela SECRETARIA DE ESTADO DE PLANEJAMENTO E GESTÃO.</w:t>
      </w:r>
    </w:p>
    <w:p w:rsidR="00F90709" w:rsidRPr="00122E1F" w:rsidRDefault="00F90709" w:rsidP="00F90709">
      <w:pPr>
        <w:widowControl/>
        <w:numPr>
          <w:ilvl w:val="1"/>
          <w:numId w:val="55"/>
        </w:numPr>
        <w:shd w:val="clear" w:color="auto" w:fill="FFFFFF"/>
        <w:tabs>
          <w:tab w:val="left" w:pos="0"/>
        </w:tabs>
        <w:suppressAutoHyphens w:val="0"/>
        <w:spacing w:before="120" w:after="120" w:line="240" w:lineRule="atLeast"/>
        <w:ind w:left="567" w:hanging="567"/>
        <w:jc w:val="both"/>
        <w:rPr>
          <w:rFonts w:ascii="Arial" w:hAnsi="Arial" w:cs="Arial"/>
          <w:color w:val="000000"/>
          <w:sz w:val="18"/>
          <w:szCs w:val="18"/>
          <w:lang w:val="pt-BR"/>
        </w:rPr>
      </w:pPr>
      <w:r w:rsidRPr="00122E1F">
        <w:rPr>
          <w:rFonts w:ascii="Arial" w:hAnsi="Arial" w:cs="Arial"/>
          <w:sz w:val="18"/>
          <w:szCs w:val="18"/>
          <w:lang w:val="pt-BR"/>
        </w:rPr>
        <w:t xml:space="preserve">No caso da licitante vencedora </w:t>
      </w:r>
      <w:r w:rsidRPr="00122E1F">
        <w:rPr>
          <w:rFonts w:ascii="Arial" w:hAnsi="Arial" w:cs="Arial"/>
          <w:sz w:val="18"/>
          <w:szCs w:val="18"/>
          <w:u w:val="single"/>
          <w:lang w:val="pt-BR"/>
        </w:rPr>
        <w:t>se recusar</w:t>
      </w:r>
      <w:r w:rsidRPr="00122E1F">
        <w:rPr>
          <w:rFonts w:ascii="Arial" w:hAnsi="Arial" w:cs="Arial"/>
          <w:sz w:val="18"/>
          <w:szCs w:val="18"/>
          <w:lang w:val="pt-BR"/>
        </w:rPr>
        <w:t xml:space="preserve">, injustificadamente, a assinar a Ata de Registro de Preços, ou </w:t>
      </w:r>
      <w:r w:rsidRPr="00122E1F">
        <w:rPr>
          <w:rFonts w:ascii="Arial" w:hAnsi="Arial" w:cs="Arial"/>
          <w:sz w:val="18"/>
          <w:szCs w:val="18"/>
          <w:u w:val="single"/>
          <w:lang w:val="pt-BR"/>
        </w:rPr>
        <w:t>não apresentar situação regular</w:t>
      </w:r>
      <w:r w:rsidRPr="00122E1F">
        <w:rPr>
          <w:rFonts w:ascii="Arial" w:hAnsi="Arial" w:cs="Arial"/>
          <w:sz w:val="18"/>
          <w:szCs w:val="18"/>
          <w:lang w:val="pt-BR"/>
        </w:rPr>
        <w:t xml:space="preserve"> no momento da assinatura da Ata, a Secretaria de Estado de Planejamento e Gestão - SEPLAG</w:t>
      </w:r>
      <w:proofErr w:type="gramStart"/>
      <w:r w:rsidRPr="00122E1F">
        <w:rPr>
          <w:rFonts w:ascii="Arial" w:hAnsi="Arial" w:cs="Arial"/>
          <w:sz w:val="18"/>
          <w:szCs w:val="18"/>
          <w:lang w:val="pt-BR"/>
        </w:rPr>
        <w:t>, reserva-se</w:t>
      </w:r>
      <w:proofErr w:type="gramEnd"/>
      <w:r w:rsidRPr="00122E1F">
        <w:rPr>
          <w:rFonts w:ascii="Arial" w:hAnsi="Arial" w:cs="Arial"/>
          <w:sz w:val="18"/>
          <w:szCs w:val="18"/>
          <w:lang w:val="pt-BR"/>
        </w:rPr>
        <w:t xml:space="preserve"> o direito de convocar a licitante </w:t>
      </w:r>
      <w:proofErr w:type="spellStart"/>
      <w:r w:rsidRPr="00122E1F">
        <w:rPr>
          <w:rFonts w:ascii="Arial" w:hAnsi="Arial" w:cs="Arial"/>
          <w:color w:val="000000"/>
          <w:sz w:val="18"/>
          <w:szCs w:val="18"/>
          <w:lang w:val="pt-BR"/>
        </w:rPr>
        <w:t>subsequente</w:t>
      </w:r>
      <w:proofErr w:type="spellEnd"/>
      <w:r w:rsidRPr="00122E1F">
        <w:rPr>
          <w:rFonts w:ascii="Arial" w:hAnsi="Arial" w:cs="Arial"/>
          <w:color w:val="000000"/>
          <w:sz w:val="18"/>
          <w:szCs w:val="18"/>
          <w:lang w:val="pt-BR"/>
        </w:rPr>
        <w:t xml:space="preserve"> e assim sucessivamente, observada a ordem de classificação.</w:t>
      </w:r>
    </w:p>
    <w:p w:rsidR="00F90709" w:rsidRPr="00FA4FA2" w:rsidRDefault="00F90709" w:rsidP="00F90709">
      <w:pPr>
        <w:widowControl/>
        <w:numPr>
          <w:ilvl w:val="2"/>
          <w:numId w:val="55"/>
        </w:numPr>
        <w:shd w:val="clear" w:color="auto" w:fill="FFFFFF"/>
        <w:tabs>
          <w:tab w:val="left" w:pos="567"/>
        </w:tabs>
        <w:suppressAutoHyphens w:val="0"/>
        <w:spacing w:before="120" w:after="120" w:line="240" w:lineRule="atLeast"/>
        <w:ind w:left="1134" w:hanging="567"/>
        <w:jc w:val="both"/>
        <w:rPr>
          <w:rFonts w:ascii="Arial" w:hAnsi="Arial" w:cs="Arial"/>
          <w:color w:val="000000"/>
          <w:sz w:val="18"/>
          <w:szCs w:val="18"/>
          <w:lang w:val="pt-BR"/>
        </w:rPr>
      </w:pPr>
      <w:r w:rsidRPr="00122E1F">
        <w:rPr>
          <w:rFonts w:ascii="Arial" w:hAnsi="Arial" w:cs="Arial"/>
          <w:color w:val="000000"/>
          <w:sz w:val="18"/>
          <w:szCs w:val="18"/>
          <w:lang w:val="pt-BR"/>
        </w:rPr>
        <w:t xml:space="preserve">A licitante convocada, nas condições do </w:t>
      </w:r>
      <w:r w:rsidRPr="00122E1F">
        <w:rPr>
          <w:rFonts w:ascii="Arial" w:hAnsi="Arial" w:cs="Arial"/>
          <w:b/>
          <w:sz w:val="18"/>
          <w:szCs w:val="18"/>
          <w:lang w:val="pt-BR"/>
        </w:rPr>
        <w:t>subitem 17.2</w:t>
      </w:r>
      <w:r w:rsidRPr="00122E1F">
        <w:rPr>
          <w:rFonts w:ascii="Arial" w:hAnsi="Arial" w:cs="Arial"/>
          <w:color w:val="000000"/>
          <w:sz w:val="18"/>
          <w:szCs w:val="18"/>
          <w:lang w:val="pt-BR"/>
        </w:rPr>
        <w:t xml:space="preserve">, devidamente habilitada, assinará a Ata de Registro de Preços e será a nova detentora desta, sem prejuízo da aplicação das sanções cabíveis nas Leis nº 8.666/1993, 10.520/2002 e demais disposições vigentes à licitante desistente. </w:t>
      </w:r>
    </w:p>
    <w:p w:rsidR="00F90709" w:rsidRPr="00FA4FA2" w:rsidRDefault="00F90709" w:rsidP="00F90709">
      <w:pPr>
        <w:widowControl/>
        <w:numPr>
          <w:ilvl w:val="1"/>
          <w:numId w:val="55"/>
        </w:numPr>
        <w:shd w:val="clear" w:color="auto" w:fill="FFFFFF"/>
        <w:tabs>
          <w:tab w:val="left" w:pos="0"/>
        </w:tabs>
        <w:suppressAutoHyphens w:val="0"/>
        <w:spacing w:before="120" w:after="120" w:line="240" w:lineRule="atLeast"/>
        <w:ind w:left="567" w:hanging="567"/>
        <w:jc w:val="both"/>
        <w:rPr>
          <w:rFonts w:ascii="Arial" w:hAnsi="Arial" w:cs="Arial"/>
          <w:sz w:val="18"/>
          <w:szCs w:val="18"/>
          <w:lang w:val="pt-BR"/>
        </w:rPr>
      </w:pPr>
      <w:r w:rsidRPr="00FA4FA2">
        <w:rPr>
          <w:rFonts w:ascii="Arial" w:hAnsi="Arial" w:cs="Arial"/>
          <w:b/>
          <w:sz w:val="18"/>
          <w:szCs w:val="18"/>
          <w:lang w:val="pt-BR"/>
        </w:rPr>
        <w:t xml:space="preserve">O prazo de validade da </w:t>
      </w:r>
      <w:r w:rsidRPr="00FA4FA2">
        <w:rPr>
          <w:rFonts w:ascii="Arial" w:hAnsi="Arial" w:cs="Arial"/>
          <w:b/>
          <w:bCs/>
          <w:sz w:val="18"/>
          <w:szCs w:val="18"/>
          <w:lang w:val="pt-BR"/>
        </w:rPr>
        <w:t>Ata de Registro de Preços será de 12 (doze) meses</w:t>
      </w:r>
      <w:r w:rsidRPr="00FA4FA2">
        <w:rPr>
          <w:rFonts w:ascii="Arial" w:hAnsi="Arial" w:cs="Arial"/>
          <w:b/>
          <w:sz w:val="18"/>
          <w:szCs w:val="18"/>
          <w:lang w:val="pt-BR"/>
        </w:rPr>
        <w:t xml:space="preserve">, </w:t>
      </w:r>
      <w:r w:rsidRPr="00FA4FA2">
        <w:rPr>
          <w:rFonts w:ascii="Arial" w:hAnsi="Arial" w:cs="Arial"/>
          <w:sz w:val="18"/>
          <w:szCs w:val="18"/>
          <w:lang w:val="pt-BR"/>
        </w:rPr>
        <w:t>contados a partir da sua publicação.</w:t>
      </w:r>
    </w:p>
    <w:p w:rsidR="00F90709" w:rsidRPr="00FA4FA2" w:rsidRDefault="00F90709" w:rsidP="00F90709">
      <w:pPr>
        <w:widowControl/>
        <w:numPr>
          <w:ilvl w:val="1"/>
          <w:numId w:val="55"/>
        </w:numPr>
        <w:shd w:val="clear" w:color="auto" w:fill="FFFFFF"/>
        <w:tabs>
          <w:tab w:val="left" w:pos="0"/>
        </w:tabs>
        <w:suppressAutoHyphens w:val="0"/>
        <w:spacing w:before="120" w:after="120" w:line="240" w:lineRule="atLeast"/>
        <w:ind w:left="567" w:hanging="567"/>
        <w:jc w:val="both"/>
        <w:rPr>
          <w:rFonts w:ascii="Arial" w:hAnsi="Arial" w:cs="Arial"/>
          <w:sz w:val="18"/>
          <w:szCs w:val="18"/>
          <w:lang w:val="pt-BR"/>
        </w:rPr>
      </w:pPr>
      <w:r w:rsidRPr="00FA4FA2">
        <w:rPr>
          <w:rFonts w:ascii="Arial" w:hAnsi="Arial" w:cs="Arial"/>
          <w:sz w:val="18"/>
          <w:szCs w:val="18"/>
          <w:lang w:val="pt-BR"/>
        </w:rPr>
        <w:t>A Ata de Registro de Preços, assinada pela licitante vencedora, estará disponível no site da SEPLAG, no link</w:t>
      </w:r>
      <w:r w:rsidRPr="00FA4FA2">
        <w:rPr>
          <w:rFonts w:ascii="Arial" w:hAnsi="Arial" w:cs="Arial"/>
          <w:color w:val="008000"/>
          <w:sz w:val="18"/>
          <w:szCs w:val="18"/>
          <w:lang w:val="pt-BR"/>
        </w:rPr>
        <w:t xml:space="preserve">, </w:t>
      </w:r>
      <w:r w:rsidRPr="00FA4FA2">
        <w:rPr>
          <w:rFonts w:ascii="Arial" w:hAnsi="Arial" w:cs="Arial"/>
          <w:b/>
          <w:color w:val="0000FF"/>
          <w:sz w:val="18"/>
          <w:szCs w:val="18"/>
          <w:u w:val="single"/>
          <w:lang w:val="pt-BR"/>
        </w:rPr>
        <w:t>http://aquisicoes.seplag.mt.gov.br</w:t>
      </w:r>
      <w:r w:rsidRPr="00FA4FA2">
        <w:rPr>
          <w:rFonts w:ascii="Arial" w:hAnsi="Arial" w:cs="Arial"/>
          <w:b/>
          <w:color w:val="000000"/>
          <w:sz w:val="18"/>
          <w:szCs w:val="18"/>
          <w:lang w:val="pt-BR"/>
        </w:rPr>
        <w:t>.</w:t>
      </w:r>
    </w:p>
    <w:p w:rsidR="00F90709" w:rsidRPr="00FA4FA2" w:rsidRDefault="00F90709" w:rsidP="00F90709">
      <w:pPr>
        <w:widowControl/>
        <w:numPr>
          <w:ilvl w:val="1"/>
          <w:numId w:val="55"/>
        </w:numPr>
        <w:shd w:val="clear" w:color="auto" w:fill="FFFFFF"/>
        <w:tabs>
          <w:tab w:val="left" w:pos="0"/>
        </w:tabs>
        <w:suppressAutoHyphens w:val="0"/>
        <w:spacing w:before="120" w:after="120" w:line="240" w:lineRule="atLeast"/>
        <w:ind w:left="567" w:hanging="567"/>
        <w:jc w:val="both"/>
        <w:rPr>
          <w:rFonts w:ascii="Arial" w:hAnsi="Arial" w:cs="Arial"/>
          <w:sz w:val="18"/>
          <w:szCs w:val="18"/>
          <w:lang w:val="pt-BR"/>
        </w:rPr>
      </w:pPr>
      <w:r w:rsidRPr="00FA4FA2">
        <w:rPr>
          <w:rFonts w:ascii="Arial" w:hAnsi="Arial" w:cs="Arial"/>
          <w:sz w:val="18"/>
          <w:szCs w:val="18"/>
          <w:lang w:val="pt-BR"/>
        </w:rPr>
        <w:t xml:space="preserve">Os preços registrados estarão sujeitos a realização periódica de pesquisa de mercado para comprovação da </w:t>
      </w:r>
      <w:proofErr w:type="spellStart"/>
      <w:r w:rsidRPr="00FA4FA2">
        <w:rPr>
          <w:rFonts w:ascii="Arial" w:hAnsi="Arial" w:cs="Arial"/>
          <w:sz w:val="18"/>
          <w:szCs w:val="18"/>
          <w:lang w:val="pt-BR"/>
        </w:rPr>
        <w:t>vantajosidade</w:t>
      </w:r>
      <w:proofErr w:type="spellEnd"/>
      <w:r w:rsidRPr="00FA4FA2">
        <w:rPr>
          <w:rFonts w:ascii="Arial" w:hAnsi="Arial" w:cs="Arial"/>
          <w:sz w:val="18"/>
          <w:szCs w:val="18"/>
          <w:lang w:val="pt-BR"/>
        </w:rPr>
        <w:t>, conforme disposição contida no inciso VIII do artigo 62 do Decreto nº 840/2017.</w:t>
      </w:r>
    </w:p>
    <w:p w:rsidR="00F90709" w:rsidRPr="00FA4FA2" w:rsidRDefault="00F90709" w:rsidP="00F90709">
      <w:pPr>
        <w:widowControl/>
        <w:numPr>
          <w:ilvl w:val="1"/>
          <w:numId w:val="55"/>
        </w:numPr>
        <w:shd w:val="clear" w:color="auto" w:fill="FFFFFF"/>
        <w:tabs>
          <w:tab w:val="left" w:pos="0"/>
        </w:tabs>
        <w:suppressAutoHyphens w:val="0"/>
        <w:spacing w:before="120" w:after="120" w:line="240" w:lineRule="atLeast"/>
        <w:ind w:left="567" w:hanging="567"/>
        <w:jc w:val="both"/>
        <w:rPr>
          <w:rFonts w:ascii="Arial" w:hAnsi="Arial" w:cs="Arial"/>
          <w:sz w:val="18"/>
          <w:szCs w:val="18"/>
          <w:lang w:val="pt-BR"/>
        </w:rPr>
      </w:pPr>
      <w:r w:rsidRPr="00FA4FA2">
        <w:rPr>
          <w:rFonts w:ascii="Arial" w:hAnsi="Arial" w:cs="Arial"/>
          <w:sz w:val="18"/>
          <w:szCs w:val="18"/>
          <w:lang w:val="pt-BR"/>
        </w:rPr>
        <w:t>Os preços registrados manter-se-ão inalterados pelo período de vigência da Ata de Registro de Preços, admitida a revisão no caso de desequilíbrio da equação econômico-financeira inicial deste instrumento a partir de determinação a Administração Pública, cabendo-lhe no máximo o repasse do percentual determinado.</w:t>
      </w:r>
    </w:p>
    <w:p w:rsidR="00F90709" w:rsidRPr="00FA4FA2" w:rsidRDefault="00F90709" w:rsidP="00F90709">
      <w:pPr>
        <w:widowControl/>
        <w:numPr>
          <w:ilvl w:val="1"/>
          <w:numId w:val="55"/>
        </w:numPr>
        <w:shd w:val="clear" w:color="auto" w:fill="FFFFFF"/>
        <w:tabs>
          <w:tab w:val="left" w:pos="0"/>
        </w:tabs>
        <w:suppressAutoHyphens w:val="0"/>
        <w:spacing w:before="120" w:after="120" w:line="240" w:lineRule="atLeast"/>
        <w:ind w:left="567" w:hanging="567"/>
        <w:jc w:val="both"/>
        <w:rPr>
          <w:rFonts w:ascii="Arial" w:hAnsi="Arial" w:cs="Arial"/>
          <w:sz w:val="18"/>
          <w:szCs w:val="18"/>
          <w:lang w:val="pt-BR"/>
        </w:rPr>
      </w:pPr>
      <w:r w:rsidRPr="00FA4FA2">
        <w:rPr>
          <w:rFonts w:ascii="Arial" w:hAnsi="Arial" w:cs="Arial"/>
          <w:sz w:val="18"/>
          <w:szCs w:val="18"/>
          <w:lang w:val="pt-BR"/>
        </w:rPr>
        <w:t>A Ata de Registro de Preços poderá ser alterada nas hipóteses do art. 89 e seguintes do Decreto Estadual nº 840/2017 e do art. 65 da Lei nº 8.666/1993.</w:t>
      </w:r>
    </w:p>
    <w:p w:rsidR="00F90709" w:rsidRPr="00FA4FA2" w:rsidRDefault="00F90709" w:rsidP="00F90709">
      <w:pPr>
        <w:widowControl/>
        <w:numPr>
          <w:ilvl w:val="2"/>
          <w:numId w:val="55"/>
        </w:numPr>
        <w:shd w:val="clear" w:color="auto" w:fill="FFFFFF"/>
        <w:tabs>
          <w:tab w:val="left" w:pos="567"/>
        </w:tabs>
        <w:suppressAutoHyphens w:val="0"/>
        <w:spacing w:before="120" w:after="120" w:line="240" w:lineRule="atLeast"/>
        <w:ind w:left="1134" w:hanging="567"/>
        <w:jc w:val="both"/>
        <w:rPr>
          <w:rFonts w:ascii="Arial" w:hAnsi="Arial" w:cs="Arial"/>
          <w:sz w:val="18"/>
          <w:szCs w:val="18"/>
          <w:lang w:val="pt-BR"/>
        </w:rPr>
      </w:pPr>
      <w:r w:rsidRPr="00FA4FA2">
        <w:rPr>
          <w:rFonts w:ascii="Arial" w:hAnsi="Arial" w:cs="Arial"/>
          <w:sz w:val="18"/>
          <w:szCs w:val="18"/>
          <w:lang w:val="pt-BR"/>
        </w:rPr>
        <w:t xml:space="preserve">Durante a vigência da Ata de Registro de Preços, a empresa registrada poderá solicitar o </w:t>
      </w:r>
      <w:r w:rsidRPr="00FA4FA2">
        <w:rPr>
          <w:rFonts w:ascii="Arial" w:hAnsi="Arial" w:cs="Arial"/>
          <w:b/>
          <w:sz w:val="18"/>
          <w:szCs w:val="18"/>
          <w:lang w:val="pt-BR"/>
        </w:rPr>
        <w:t>reequilíbrio</w:t>
      </w:r>
      <w:r w:rsidRPr="00FA4FA2">
        <w:rPr>
          <w:rFonts w:ascii="Arial" w:hAnsi="Arial" w:cs="Arial"/>
          <w:sz w:val="18"/>
          <w:szCs w:val="18"/>
          <w:lang w:val="pt-BR"/>
        </w:rPr>
        <w:t xml:space="preserve"> para manter o equilíbrio econômico-financeiro obtido na licitação, mediante a comprovação dos fatos previstos no art. 65, inciso II, alínea 'd', da Lei nº 8.666/1993, inclusive com a comprovação da composição dos custos causados pela álea econômica extraordinária e extracontratual.</w:t>
      </w:r>
    </w:p>
    <w:p w:rsidR="00F90709" w:rsidRPr="00FA4FA2" w:rsidRDefault="00F90709" w:rsidP="00F90709">
      <w:pPr>
        <w:widowControl/>
        <w:numPr>
          <w:ilvl w:val="2"/>
          <w:numId w:val="55"/>
        </w:numPr>
        <w:shd w:val="clear" w:color="auto" w:fill="FFFFFF"/>
        <w:tabs>
          <w:tab w:val="left" w:pos="567"/>
        </w:tabs>
        <w:suppressAutoHyphens w:val="0"/>
        <w:spacing w:before="120" w:after="120" w:line="240" w:lineRule="atLeast"/>
        <w:ind w:left="1134" w:hanging="567"/>
        <w:jc w:val="both"/>
        <w:rPr>
          <w:rFonts w:ascii="Arial" w:hAnsi="Arial" w:cs="Arial"/>
          <w:sz w:val="18"/>
          <w:szCs w:val="18"/>
          <w:lang w:val="pt-BR"/>
        </w:rPr>
      </w:pPr>
      <w:r w:rsidRPr="00FA4FA2">
        <w:rPr>
          <w:rFonts w:ascii="Arial" w:hAnsi="Arial" w:cs="Arial"/>
          <w:sz w:val="18"/>
          <w:szCs w:val="18"/>
          <w:lang w:val="pt-BR"/>
        </w:rPr>
        <w:t xml:space="preserve">Os pedidos de reequilíbrio econômico-financeiro dos preços registrados de que trata o </w:t>
      </w:r>
      <w:r w:rsidRPr="00FA4FA2">
        <w:rPr>
          <w:rFonts w:ascii="Arial" w:hAnsi="Arial" w:cs="Arial"/>
          <w:b/>
          <w:sz w:val="18"/>
          <w:szCs w:val="18"/>
          <w:lang w:val="pt-BR"/>
        </w:rPr>
        <w:t>subitem 17.7.1</w:t>
      </w:r>
      <w:r w:rsidRPr="00FA4FA2">
        <w:rPr>
          <w:rFonts w:ascii="Arial" w:hAnsi="Arial" w:cs="Arial"/>
          <w:sz w:val="18"/>
          <w:szCs w:val="18"/>
          <w:lang w:val="pt-BR"/>
        </w:rPr>
        <w:t xml:space="preserve"> passarão por análise jurídica da Unidade Setorial da Procuradoria Geral do Estado de Mato Grosso e contábil </w:t>
      </w:r>
      <w:r w:rsidRPr="00FA4FA2">
        <w:rPr>
          <w:rFonts w:ascii="Arial" w:hAnsi="Arial" w:cs="Arial"/>
          <w:b/>
          <w:sz w:val="18"/>
          <w:szCs w:val="18"/>
          <w:lang w:val="pt-BR"/>
        </w:rPr>
        <w:t>(</w:t>
      </w:r>
      <w:r w:rsidRPr="00FA4FA2">
        <w:rPr>
          <w:rFonts w:ascii="Arial" w:hAnsi="Arial" w:cs="Arial"/>
          <w:b/>
          <w:color w:val="000000"/>
          <w:sz w:val="18"/>
          <w:szCs w:val="18"/>
          <w:lang w:val="pt-BR"/>
        </w:rPr>
        <w:t>se for o caso</w:t>
      </w:r>
      <w:r w:rsidRPr="00FA4FA2">
        <w:rPr>
          <w:rFonts w:ascii="Arial" w:hAnsi="Arial" w:cs="Arial"/>
          <w:sz w:val="18"/>
          <w:szCs w:val="18"/>
          <w:lang w:val="pt-BR"/>
        </w:rPr>
        <w:t>), cabendo ao Secretário de Estado de Planejamento e Gestão a decisão sobre o pedido.</w:t>
      </w:r>
    </w:p>
    <w:p w:rsidR="00F90709" w:rsidRPr="00FA4FA2" w:rsidRDefault="00F90709" w:rsidP="00F90709">
      <w:pPr>
        <w:widowControl/>
        <w:numPr>
          <w:ilvl w:val="2"/>
          <w:numId w:val="55"/>
        </w:numPr>
        <w:shd w:val="clear" w:color="auto" w:fill="FFFFFF"/>
        <w:tabs>
          <w:tab w:val="left" w:pos="567"/>
        </w:tabs>
        <w:suppressAutoHyphens w:val="0"/>
        <w:spacing w:before="120" w:after="120" w:line="240" w:lineRule="atLeast"/>
        <w:ind w:left="1134" w:hanging="567"/>
        <w:jc w:val="both"/>
        <w:rPr>
          <w:rFonts w:ascii="Arial" w:hAnsi="Arial" w:cs="Arial"/>
          <w:sz w:val="18"/>
          <w:szCs w:val="18"/>
          <w:lang w:val="pt-BR"/>
        </w:rPr>
      </w:pPr>
      <w:r w:rsidRPr="00FA4FA2">
        <w:rPr>
          <w:rFonts w:ascii="Arial" w:hAnsi="Arial" w:cs="Arial"/>
          <w:sz w:val="18"/>
          <w:szCs w:val="18"/>
          <w:lang w:val="pt-BR"/>
        </w:rPr>
        <w:t>Deferido o pedido pelo Secretário de Estado de Planejamento e Gestão, o reequilíbrio econômico-financeiro será registrado por aditamento à Ata de Registro de Preços.</w:t>
      </w:r>
    </w:p>
    <w:p w:rsidR="00F90709" w:rsidRPr="00FA4FA2" w:rsidRDefault="00F90709" w:rsidP="00F90709">
      <w:pPr>
        <w:widowControl/>
        <w:numPr>
          <w:ilvl w:val="1"/>
          <w:numId w:val="55"/>
        </w:numPr>
        <w:shd w:val="clear" w:color="auto" w:fill="FFFFFF"/>
        <w:tabs>
          <w:tab w:val="left" w:pos="0"/>
        </w:tabs>
        <w:suppressAutoHyphens w:val="0"/>
        <w:spacing w:before="120" w:after="120" w:line="240" w:lineRule="atLeast"/>
        <w:ind w:left="567" w:hanging="567"/>
        <w:jc w:val="both"/>
        <w:rPr>
          <w:rFonts w:ascii="Arial" w:hAnsi="Arial" w:cs="Arial"/>
          <w:sz w:val="18"/>
          <w:szCs w:val="18"/>
          <w:lang w:val="pt-BR"/>
        </w:rPr>
      </w:pPr>
      <w:r w:rsidRPr="00FA4FA2">
        <w:rPr>
          <w:rFonts w:ascii="Arial" w:hAnsi="Arial" w:cs="Arial"/>
          <w:sz w:val="18"/>
          <w:szCs w:val="18"/>
          <w:lang w:val="pt-BR"/>
        </w:rPr>
        <w:lastRenderedPageBreak/>
        <w:t xml:space="preserve">Os preços registrados que sofrerem revisão não </w:t>
      </w:r>
      <w:proofErr w:type="gramStart"/>
      <w:r w:rsidRPr="00FA4FA2">
        <w:rPr>
          <w:rFonts w:ascii="Arial" w:hAnsi="Arial" w:cs="Arial"/>
          <w:sz w:val="18"/>
          <w:szCs w:val="18"/>
          <w:lang w:val="pt-BR"/>
        </w:rPr>
        <w:t>poderão ultrapassar</w:t>
      </w:r>
      <w:proofErr w:type="gramEnd"/>
      <w:r w:rsidRPr="00FA4FA2">
        <w:rPr>
          <w:rFonts w:ascii="Arial" w:hAnsi="Arial" w:cs="Arial"/>
          <w:sz w:val="18"/>
          <w:szCs w:val="18"/>
          <w:lang w:val="pt-BR"/>
        </w:rPr>
        <w:t xml:space="preserve"> os preços praticados no mercado, mantendo-se a diferença percentual apurada entre o valor originalmente constante da proposta e aquele vigente no mercado à época do Registro.</w:t>
      </w:r>
    </w:p>
    <w:p w:rsidR="00F90709" w:rsidRPr="0036499E" w:rsidRDefault="00F90709" w:rsidP="00F90709">
      <w:pPr>
        <w:widowControl/>
        <w:numPr>
          <w:ilvl w:val="1"/>
          <w:numId w:val="55"/>
        </w:numPr>
        <w:shd w:val="clear" w:color="auto" w:fill="FFFFFF"/>
        <w:tabs>
          <w:tab w:val="left" w:pos="0"/>
        </w:tabs>
        <w:suppressAutoHyphens w:val="0"/>
        <w:spacing w:before="120" w:after="120" w:line="240" w:lineRule="atLeast"/>
        <w:ind w:left="567" w:hanging="567"/>
        <w:jc w:val="both"/>
        <w:rPr>
          <w:rFonts w:ascii="Arial" w:hAnsi="Arial" w:cs="Arial"/>
          <w:sz w:val="18"/>
          <w:szCs w:val="18"/>
          <w:lang w:val="pt-BR"/>
        </w:rPr>
      </w:pPr>
      <w:r w:rsidRPr="00FA4FA2">
        <w:rPr>
          <w:rFonts w:ascii="Arial" w:hAnsi="Arial" w:cs="Arial"/>
          <w:color w:val="000000"/>
          <w:sz w:val="18"/>
          <w:szCs w:val="18"/>
          <w:lang w:val="pt-BR"/>
        </w:rPr>
        <w:t xml:space="preserve">Caso o preço registrado seja superior à média dos preços de mercado, </w:t>
      </w:r>
      <w:r w:rsidRPr="00FA4FA2">
        <w:rPr>
          <w:rFonts w:ascii="Arial" w:hAnsi="Arial" w:cs="Arial"/>
          <w:sz w:val="18"/>
          <w:szCs w:val="18"/>
          <w:lang w:val="pt-BR"/>
        </w:rPr>
        <w:t>a SEPLAG</w:t>
      </w:r>
      <w:r w:rsidRPr="00FA4FA2">
        <w:rPr>
          <w:rFonts w:ascii="Arial" w:hAnsi="Arial" w:cs="Arial"/>
          <w:color w:val="000000"/>
          <w:sz w:val="18"/>
          <w:szCs w:val="18"/>
          <w:lang w:val="pt-BR"/>
        </w:rPr>
        <w:t xml:space="preserve"> solicitará ao fornecedor signatário, mediante correspondência, redução do preço registrado, de forma a adequá-lo ao praticado no mercado</w:t>
      </w:r>
      <w:r w:rsidRPr="00FA4FA2">
        <w:rPr>
          <w:rFonts w:ascii="Arial" w:hAnsi="Arial" w:cs="Arial"/>
          <w:sz w:val="18"/>
          <w:szCs w:val="18"/>
          <w:lang w:val="pt-BR"/>
        </w:rPr>
        <w:t>.</w:t>
      </w:r>
    </w:p>
    <w:p w:rsidR="00F90709" w:rsidRPr="0036499E" w:rsidRDefault="00F90709" w:rsidP="00F90709">
      <w:pPr>
        <w:widowControl/>
        <w:numPr>
          <w:ilvl w:val="1"/>
          <w:numId w:val="55"/>
        </w:numPr>
        <w:shd w:val="clear" w:color="auto" w:fill="FFFFFF"/>
        <w:tabs>
          <w:tab w:val="left" w:pos="0"/>
        </w:tabs>
        <w:suppressAutoHyphens w:val="0"/>
        <w:spacing w:before="120" w:after="120" w:line="240" w:lineRule="atLeast"/>
        <w:ind w:left="567" w:hanging="567"/>
        <w:jc w:val="both"/>
        <w:rPr>
          <w:rFonts w:ascii="Arial" w:hAnsi="Arial" w:cs="Arial"/>
          <w:sz w:val="18"/>
          <w:szCs w:val="18"/>
          <w:lang w:val="pt-BR"/>
        </w:rPr>
      </w:pPr>
      <w:bookmarkStart w:id="95" w:name="_Hlk2258117"/>
      <w:r w:rsidRPr="0036499E">
        <w:rPr>
          <w:rFonts w:ascii="Arial" w:hAnsi="Arial" w:cs="Arial"/>
          <w:sz w:val="18"/>
          <w:szCs w:val="18"/>
          <w:lang w:val="pt-BR"/>
        </w:rPr>
        <w:t xml:space="preserve">Fracassada a negociação com o fornecedor signatário, a SEPLAG poderá rescindir a </w:t>
      </w:r>
      <w:bookmarkStart w:id="96" w:name="_Hlk2256791"/>
      <w:r w:rsidRPr="0036499E">
        <w:rPr>
          <w:rFonts w:ascii="Arial" w:hAnsi="Arial" w:cs="Arial"/>
          <w:sz w:val="18"/>
          <w:szCs w:val="18"/>
          <w:lang w:val="pt-BR"/>
        </w:rPr>
        <w:t xml:space="preserve">Ata de Registro de Preços </w:t>
      </w:r>
      <w:bookmarkEnd w:id="96"/>
      <w:r w:rsidRPr="0036499E">
        <w:rPr>
          <w:rFonts w:ascii="Arial" w:hAnsi="Arial" w:cs="Arial"/>
          <w:sz w:val="18"/>
          <w:szCs w:val="18"/>
          <w:lang w:val="pt-BR"/>
        </w:rPr>
        <w:t xml:space="preserve">e convocar, nos termos da legislação vigente, as demais empresas classificadas e habilitadas na licitação, na ordem de classificação, até que se registre novo preço, ou, </w:t>
      </w:r>
      <w:bookmarkStart w:id="97" w:name="_Hlk2256752"/>
      <w:r w:rsidRPr="0036499E">
        <w:rPr>
          <w:rFonts w:ascii="Arial" w:hAnsi="Arial" w:cs="Arial"/>
          <w:sz w:val="18"/>
          <w:szCs w:val="18"/>
          <w:lang w:val="pt-BR"/>
        </w:rPr>
        <w:t xml:space="preserve">fracassada a </w:t>
      </w:r>
      <w:bookmarkEnd w:id="97"/>
      <w:r w:rsidRPr="0036499E">
        <w:rPr>
          <w:rFonts w:ascii="Arial" w:hAnsi="Arial" w:cs="Arial"/>
          <w:sz w:val="18"/>
          <w:szCs w:val="18"/>
          <w:lang w:val="pt-BR"/>
        </w:rPr>
        <w:t>negociação, será revogada a Ata e iniciada nova licitação</w:t>
      </w:r>
      <w:bookmarkEnd w:id="95"/>
      <w:r w:rsidRPr="0036499E">
        <w:rPr>
          <w:rFonts w:ascii="Arial" w:hAnsi="Arial" w:cs="Arial"/>
          <w:sz w:val="18"/>
          <w:szCs w:val="18"/>
          <w:lang w:val="pt-BR"/>
        </w:rPr>
        <w:t>.</w:t>
      </w:r>
    </w:p>
    <w:p w:rsidR="00F90709" w:rsidRPr="0036499E" w:rsidRDefault="00F90709" w:rsidP="00F90709">
      <w:pPr>
        <w:widowControl/>
        <w:numPr>
          <w:ilvl w:val="1"/>
          <w:numId w:val="55"/>
        </w:numPr>
        <w:shd w:val="clear" w:color="auto" w:fill="FFFFFF"/>
        <w:tabs>
          <w:tab w:val="left" w:pos="0"/>
        </w:tabs>
        <w:suppressAutoHyphens w:val="0"/>
        <w:spacing w:before="120" w:after="120" w:line="240" w:lineRule="atLeast"/>
        <w:ind w:left="567" w:hanging="567"/>
        <w:jc w:val="both"/>
        <w:rPr>
          <w:rFonts w:ascii="Arial" w:hAnsi="Arial" w:cs="Arial"/>
          <w:sz w:val="18"/>
          <w:szCs w:val="18"/>
          <w:lang w:val="pt-BR"/>
        </w:rPr>
      </w:pPr>
      <w:r w:rsidRPr="0036499E">
        <w:rPr>
          <w:rFonts w:ascii="Arial" w:hAnsi="Arial" w:cs="Arial"/>
          <w:sz w:val="18"/>
          <w:szCs w:val="18"/>
          <w:lang w:val="pt-BR"/>
        </w:rPr>
        <w:t>Serão considerados compatíveis com os de mercado os preços registrados que forem iguais ou inferiores à média daqueles apurados pelo setor demandante, na pesquisa de estimativa de preços.</w:t>
      </w:r>
    </w:p>
    <w:p w:rsidR="00F90709" w:rsidRPr="0036499E" w:rsidRDefault="00F90709" w:rsidP="00F90709">
      <w:pPr>
        <w:widowControl/>
        <w:numPr>
          <w:ilvl w:val="1"/>
          <w:numId w:val="55"/>
        </w:numPr>
        <w:shd w:val="clear" w:color="auto" w:fill="FFFFFF"/>
        <w:tabs>
          <w:tab w:val="left" w:pos="0"/>
        </w:tabs>
        <w:suppressAutoHyphens w:val="0"/>
        <w:spacing w:before="120" w:after="120" w:line="240" w:lineRule="atLeast"/>
        <w:ind w:left="567" w:hanging="567"/>
        <w:jc w:val="both"/>
        <w:rPr>
          <w:rFonts w:ascii="Arial" w:hAnsi="Arial" w:cs="Arial"/>
          <w:color w:val="000000"/>
          <w:sz w:val="18"/>
          <w:szCs w:val="18"/>
          <w:lang w:val="pt-PT"/>
        </w:rPr>
      </w:pPr>
      <w:r w:rsidRPr="0036499E">
        <w:rPr>
          <w:rFonts w:ascii="Arial" w:hAnsi="Arial" w:cs="Arial"/>
          <w:color w:val="000000"/>
          <w:sz w:val="18"/>
          <w:szCs w:val="18"/>
          <w:lang w:val="pt-PT"/>
        </w:rPr>
        <w:t>A Ata de Registro de Preços poderá ser cancelada de pleno direito, nas seguintes situações:</w:t>
      </w:r>
    </w:p>
    <w:p w:rsidR="00F90709" w:rsidRPr="0036499E" w:rsidRDefault="00F90709" w:rsidP="00F90709">
      <w:pPr>
        <w:widowControl/>
        <w:numPr>
          <w:ilvl w:val="2"/>
          <w:numId w:val="55"/>
        </w:numPr>
        <w:shd w:val="clear" w:color="auto" w:fill="FFFFFF"/>
        <w:tabs>
          <w:tab w:val="left" w:pos="567"/>
        </w:tabs>
        <w:suppressAutoHyphens w:val="0"/>
        <w:spacing w:before="120" w:after="120" w:line="240" w:lineRule="atLeast"/>
        <w:ind w:left="1418" w:hanging="851"/>
        <w:jc w:val="both"/>
        <w:rPr>
          <w:rFonts w:ascii="Arial" w:hAnsi="Arial" w:cs="Arial"/>
          <w:color w:val="000000"/>
          <w:sz w:val="18"/>
          <w:szCs w:val="18"/>
          <w:lang w:val="pt-PT"/>
        </w:rPr>
      </w:pPr>
      <w:r w:rsidRPr="0036499E">
        <w:rPr>
          <w:rFonts w:ascii="Arial" w:hAnsi="Arial" w:cs="Arial"/>
          <w:color w:val="000000"/>
          <w:sz w:val="18"/>
          <w:szCs w:val="18"/>
          <w:lang w:val="pt-PT"/>
        </w:rPr>
        <w:t>Quando o fornecedor signatário não cumprir as obrigações constantes no Edital e da Ata de Registro de Preços;</w:t>
      </w:r>
    </w:p>
    <w:p w:rsidR="00F90709" w:rsidRPr="0036499E" w:rsidRDefault="00F90709" w:rsidP="00F90709">
      <w:pPr>
        <w:widowControl/>
        <w:numPr>
          <w:ilvl w:val="2"/>
          <w:numId w:val="55"/>
        </w:numPr>
        <w:shd w:val="clear" w:color="auto" w:fill="FFFFFF"/>
        <w:tabs>
          <w:tab w:val="left" w:pos="567"/>
        </w:tabs>
        <w:suppressAutoHyphens w:val="0"/>
        <w:spacing w:before="120" w:after="120" w:line="240" w:lineRule="atLeast"/>
        <w:ind w:left="1418" w:hanging="851"/>
        <w:jc w:val="both"/>
        <w:rPr>
          <w:rFonts w:ascii="Arial" w:hAnsi="Arial" w:cs="Arial"/>
          <w:color w:val="000000"/>
          <w:sz w:val="18"/>
          <w:szCs w:val="18"/>
          <w:lang w:val="pt-PT"/>
        </w:rPr>
      </w:pPr>
      <w:r w:rsidRPr="0036499E">
        <w:rPr>
          <w:rFonts w:ascii="Arial" w:hAnsi="Arial" w:cs="Arial"/>
          <w:color w:val="000000"/>
          <w:sz w:val="18"/>
          <w:szCs w:val="18"/>
          <w:lang w:val="pt-PT"/>
        </w:rPr>
        <w:t>Quando o fornecedor signatário der causa a rescisão administrativa do contrato/nota de empenho decorrente deste Registro de Preços, nas hipóteses previstas nos incisos de I a XII, XVII e XVIII, do art. 78 da Lei nº 8.666/</w:t>
      </w:r>
      <w:r w:rsidRPr="0036499E">
        <w:rPr>
          <w:rFonts w:ascii="Arial" w:hAnsi="Arial" w:cs="Arial"/>
          <w:bCs/>
          <w:sz w:val="18"/>
          <w:szCs w:val="18"/>
          <w:lang w:val="pt-BR"/>
        </w:rPr>
        <w:t>1993;</w:t>
      </w:r>
    </w:p>
    <w:p w:rsidR="00F90709" w:rsidRPr="0036499E" w:rsidRDefault="00F90709" w:rsidP="00F90709">
      <w:pPr>
        <w:widowControl/>
        <w:numPr>
          <w:ilvl w:val="2"/>
          <w:numId w:val="55"/>
        </w:numPr>
        <w:shd w:val="clear" w:color="auto" w:fill="FFFFFF"/>
        <w:tabs>
          <w:tab w:val="left" w:pos="567"/>
        </w:tabs>
        <w:suppressAutoHyphens w:val="0"/>
        <w:spacing w:before="120" w:after="120" w:line="240" w:lineRule="atLeast"/>
        <w:ind w:left="1418" w:hanging="851"/>
        <w:jc w:val="both"/>
        <w:rPr>
          <w:rFonts w:ascii="Arial" w:hAnsi="Arial" w:cs="Arial"/>
          <w:sz w:val="18"/>
          <w:szCs w:val="18"/>
          <w:lang w:val="pt-PT"/>
        </w:rPr>
      </w:pPr>
      <w:r w:rsidRPr="0036499E">
        <w:rPr>
          <w:rFonts w:ascii="Arial" w:hAnsi="Arial" w:cs="Arial"/>
          <w:sz w:val="18"/>
          <w:szCs w:val="18"/>
          <w:lang w:val="pt-PT"/>
        </w:rPr>
        <w:t>Quando o fornecedor for declarado inidôneo, suspenso ou impedido do direito de contratar e licitar com a Administração;</w:t>
      </w:r>
    </w:p>
    <w:p w:rsidR="00F90709" w:rsidRPr="0036499E" w:rsidRDefault="00F90709" w:rsidP="00F90709">
      <w:pPr>
        <w:widowControl/>
        <w:numPr>
          <w:ilvl w:val="2"/>
          <w:numId w:val="55"/>
        </w:numPr>
        <w:shd w:val="clear" w:color="auto" w:fill="FFFFFF"/>
        <w:tabs>
          <w:tab w:val="left" w:pos="567"/>
        </w:tabs>
        <w:suppressAutoHyphens w:val="0"/>
        <w:spacing w:before="120" w:after="120" w:line="240" w:lineRule="atLeast"/>
        <w:ind w:left="1418" w:hanging="851"/>
        <w:jc w:val="both"/>
        <w:rPr>
          <w:rFonts w:ascii="Arial" w:hAnsi="Arial" w:cs="Arial"/>
          <w:sz w:val="18"/>
          <w:szCs w:val="18"/>
          <w:lang w:val="pt-PT"/>
        </w:rPr>
      </w:pPr>
      <w:r w:rsidRPr="0036499E">
        <w:rPr>
          <w:rFonts w:ascii="Arial" w:hAnsi="Arial" w:cs="Arial"/>
          <w:sz w:val="18"/>
          <w:szCs w:val="18"/>
          <w:lang w:val="pt-PT"/>
        </w:rPr>
        <w:t>Quando o fornecedor não aceitar reduzir o preço registrado, na hipótese deste se tornar superior àqueles praticados no Mercado;</w:t>
      </w:r>
    </w:p>
    <w:p w:rsidR="00F90709" w:rsidRPr="0036499E" w:rsidRDefault="00F90709" w:rsidP="00F90709">
      <w:pPr>
        <w:widowControl/>
        <w:numPr>
          <w:ilvl w:val="2"/>
          <w:numId w:val="55"/>
        </w:numPr>
        <w:shd w:val="clear" w:color="auto" w:fill="FFFFFF"/>
        <w:tabs>
          <w:tab w:val="left" w:pos="567"/>
        </w:tabs>
        <w:suppressAutoHyphens w:val="0"/>
        <w:spacing w:before="120" w:after="120" w:line="240" w:lineRule="atLeast"/>
        <w:ind w:left="1418" w:hanging="851"/>
        <w:jc w:val="both"/>
        <w:rPr>
          <w:rFonts w:ascii="Arial" w:hAnsi="Arial" w:cs="Arial"/>
          <w:color w:val="000000"/>
          <w:sz w:val="18"/>
          <w:szCs w:val="18"/>
          <w:lang w:val="pt-PT"/>
        </w:rPr>
      </w:pPr>
      <w:r w:rsidRPr="0036499E">
        <w:rPr>
          <w:rFonts w:ascii="Arial" w:hAnsi="Arial" w:cs="Arial"/>
          <w:color w:val="000000"/>
          <w:sz w:val="18"/>
          <w:szCs w:val="18"/>
          <w:lang w:val="pt-PT"/>
        </w:rPr>
        <w:t>Por razões de interesse público devidamente demonstradas e justificadas.</w:t>
      </w:r>
    </w:p>
    <w:p w:rsidR="00F90709" w:rsidRPr="0036499E" w:rsidRDefault="00F90709" w:rsidP="00F90709">
      <w:pPr>
        <w:widowControl/>
        <w:numPr>
          <w:ilvl w:val="1"/>
          <w:numId w:val="55"/>
        </w:numPr>
        <w:shd w:val="clear" w:color="auto" w:fill="FFFFFF"/>
        <w:tabs>
          <w:tab w:val="left" w:pos="0"/>
        </w:tabs>
        <w:suppressAutoHyphens w:val="0"/>
        <w:spacing w:before="120" w:after="120" w:line="240" w:lineRule="atLeast"/>
        <w:ind w:left="567" w:hanging="567"/>
        <w:jc w:val="both"/>
        <w:rPr>
          <w:rFonts w:ascii="Arial" w:hAnsi="Arial" w:cs="Arial"/>
          <w:sz w:val="18"/>
          <w:szCs w:val="18"/>
          <w:lang w:val="pt-PT"/>
        </w:rPr>
      </w:pPr>
      <w:r w:rsidRPr="0036499E">
        <w:rPr>
          <w:rFonts w:ascii="Arial" w:hAnsi="Arial" w:cs="Arial"/>
          <w:sz w:val="18"/>
          <w:szCs w:val="18"/>
          <w:lang w:val="pt-PT"/>
        </w:rPr>
        <w:t xml:space="preserve">Será dada ciência do cancelamento do preço registrado por meio de Aviso publicado no Diário Oficial do Estado de Mato Grosso, após o regular processo administrativo, assegurado o contraditório e ampla defesa, sendo tal documento juntado ao respectivo processo eletrônico. </w:t>
      </w:r>
    </w:p>
    <w:p w:rsidR="00F90709" w:rsidRPr="0036499E" w:rsidRDefault="00F90709" w:rsidP="00F90709">
      <w:pPr>
        <w:widowControl/>
        <w:numPr>
          <w:ilvl w:val="1"/>
          <w:numId w:val="55"/>
        </w:numPr>
        <w:shd w:val="clear" w:color="auto" w:fill="FFFFFF"/>
        <w:tabs>
          <w:tab w:val="left" w:pos="0"/>
        </w:tabs>
        <w:suppressAutoHyphens w:val="0"/>
        <w:spacing w:before="120" w:after="120" w:line="240" w:lineRule="atLeast"/>
        <w:ind w:left="567" w:hanging="567"/>
        <w:jc w:val="both"/>
        <w:rPr>
          <w:rFonts w:ascii="Arial" w:hAnsi="Arial" w:cs="Arial"/>
          <w:sz w:val="18"/>
          <w:szCs w:val="18"/>
          <w:lang w:val="pt-PT"/>
        </w:rPr>
      </w:pPr>
      <w:r w:rsidRPr="0036499E">
        <w:rPr>
          <w:rFonts w:ascii="Arial" w:hAnsi="Arial" w:cs="Arial"/>
          <w:sz w:val="18"/>
          <w:szCs w:val="18"/>
          <w:lang w:val="pt-PT"/>
        </w:rPr>
        <w:t>A solicitação do fornecedor para cancelamento dos preços registrados poderá não ser aceita pelo Órgão/Entidade, facultando-se a este neste caso, a aplicação das penalidades previstas neste Edital.</w:t>
      </w:r>
    </w:p>
    <w:p w:rsidR="00F90709" w:rsidRPr="0036499E" w:rsidRDefault="00F90709" w:rsidP="00F90709">
      <w:pPr>
        <w:widowControl/>
        <w:numPr>
          <w:ilvl w:val="1"/>
          <w:numId w:val="55"/>
        </w:numPr>
        <w:shd w:val="clear" w:color="auto" w:fill="FFFFFF"/>
        <w:tabs>
          <w:tab w:val="left" w:pos="0"/>
        </w:tabs>
        <w:suppressAutoHyphens w:val="0"/>
        <w:spacing w:before="120" w:after="120" w:line="240" w:lineRule="atLeast"/>
        <w:ind w:left="567" w:hanging="567"/>
        <w:jc w:val="both"/>
        <w:rPr>
          <w:rFonts w:ascii="Arial" w:hAnsi="Arial" w:cs="Arial"/>
          <w:sz w:val="18"/>
          <w:szCs w:val="18"/>
          <w:lang w:val="pt-PT"/>
        </w:rPr>
      </w:pPr>
      <w:r w:rsidRPr="0036499E">
        <w:rPr>
          <w:rFonts w:ascii="Arial" w:hAnsi="Arial" w:cs="Arial"/>
          <w:sz w:val="18"/>
          <w:szCs w:val="18"/>
          <w:lang w:val="pt-BR"/>
        </w:rPr>
        <w:t>Havendo o cancelamento do preço registrado, os seus efeitos e o seu alcance ficam vinculados à decisão do seu cancelamento, podendo ou não atingir os contratos já formalizados pelos órgãos participantes e aderentes da referida Ata, a depender do seu fato gerador.</w:t>
      </w:r>
    </w:p>
    <w:p w:rsidR="00F90709" w:rsidRPr="0036499E" w:rsidRDefault="00F90709" w:rsidP="00F90709">
      <w:pPr>
        <w:widowControl/>
        <w:numPr>
          <w:ilvl w:val="2"/>
          <w:numId w:val="55"/>
        </w:numPr>
        <w:shd w:val="clear" w:color="auto" w:fill="FFFFFF"/>
        <w:tabs>
          <w:tab w:val="left" w:pos="567"/>
        </w:tabs>
        <w:suppressAutoHyphens w:val="0"/>
        <w:spacing w:before="120" w:after="120" w:line="240" w:lineRule="atLeast"/>
        <w:ind w:left="1418" w:hanging="851"/>
        <w:jc w:val="both"/>
        <w:rPr>
          <w:rFonts w:ascii="Arial" w:hAnsi="Arial" w:cs="Arial"/>
          <w:sz w:val="18"/>
          <w:szCs w:val="18"/>
          <w:lang w:val="pt-BR"/>
        </w:rPr>
      </w:pPr>
      <w:r w:rsidRPr="0036499E">
        <w:rPr>
          <w:rFonts w:ascii="Arial" w:hAnsi="Arial" w:cs="Arial"/>
          <w:sz w:val="18"/>
          <w:szCs w:val="18"/>
          <w:lang w:val="pt-BR"/>
        </w:rPr>
        <w:t xml:space="preserve">O cancelamento do Registro de Preços será comunicado aos </w:t>
      </w:r>
      <w:r w:rsidRPr="0036499E">
        <w:rPr>
          <w:rFonts w:ascii="Arial" w:eastAsia="Calibri" w:hAnsi="Arial" w:cs="Arial"/>
          <w:bCs/>
          <w:sz w:val="18"/>
          <w:szCs w:val="18"/>
          <w:lang w:val="pt-BR" w:eastAsia="en-US"/>
        </w:rPr>
        <w:t>Órgãos</w:t>
      </w:r>
      <w:r w:rsidRPr="0036499E">
        <w:rPr>
          <w:rFonts w:ascii="Arial" w:hAnsi="Arial" w:cs="Arial"/>
          <w:sz w:val="18"/>
          <w:szCs w:val="18"/>
          <w:lang w:val="pt-BR"/>
        </w:rPr>
        <w:t xml:space="preserve"> e Entidades que o utilizam.</w:t>
      </w:r>
    </w:p>
    <w:p w:rsidR="00F90709" w:rsidRPr="0036499E" w:rsidRDefault="00F90709" w:rsidP="00F90709">
      <w:pPr>
        <w:numPr>
          <w:ilvl w:val="2"/>
          <w:numId w:val="55"/>
        </w:numPr>
        <w:tabs>
          <w:tab w:val="left" w:pos="567"/>
        </w:tabs>
        <w:spacing w:before="120" w:after="120" w:line="240" w:lineRule="atLeast"/>
        <w:ind w:left="1418" w:hanging="851"/>
        <w:jc w:val="both"/>
        <w:rPr>
          <w:rFonts w:ascii="Arial" w:hAnsi="Arial" w:cs="Arial"/>
          <w:sz w:val="18"/>
          <w:szCs w:val="18"/>
          <w:lang w:val="pt-BR"/>
        </w:rPr>
      </w:pPr>
      <w:r w:rsidRPr="0036499E">
        <w:rPr>
          <w:rFonts w:ascii="Arial" w:eastAsia="Calibri" w:hAnsi="Arial" w:cs="Arial"/>
          <w:bCs/>
          <w:sz w:val="18"/>
          <w:szCs w:val="18"/>
          <w:lang w:val="pt-BR" w:eastAsia="en-US"/>
        </w:rPr>
        <w:t>Havendo o cancelamento do preço registrado, permanecerá o compromisso da garantia e assistência técnica dos itens entregues, anteriormente ao cancelamento.</w:t>
      </w:r>
    </w:p>
    <w:p w:rsidR="00F90709" w:rsidRPr="0036499E" w:rsidRDefault="00F90709" w:rsidP="00F90709">
      <w:pPr>
        <w:widowControl/>
        <w:numPr>
          <w:ilvl w:val="1"/>
          <w:numId w:val="55"/>
        </w:numPr>
        <w:shd w:val="clear" w:color="auto" w:fill="FFFFFF"/>
        <w:tabs>
          <w:tab w:val="left" w:pos="0"/>
        </w:tabs>
        <w:suppressAutoHyphens w:val="0"/>
        <w:spacing w:before="120" w:after="120" w:line="240" w:lineRule="atLeast"/>
        <w:ind w:left="567" w:hanging="567"/>
        <w:jc w:val="both"/>
        <w:rPr>
          <w:rFonts w:ascii="Arial" w:hAnsi="Arial" w:cs="Arial"/>
          <w:sz w:val="18"/>
          <w:szCs w:val="18"/>
          <w:lang w:val="pt-BR"/>
        </w:rPr>
      </w:pPr>
      <w:r w:rsidRPr="0036499E">
        <w:rPr>
          <w:rFonts w:ascii="Arial" w:hAnsi="Arial" w:cs="Arial"/>
          <w:color w:val="000000"/>
          <w:sz w:val="18"/>
          <w:szCs w:val="18"/>
          <w:lang w:val="pt-PT"/>
        </w:rPr>
        <w:t xml:space="preserve">Caso </w:t>
      </w:r>
      <w:r w:rsidRPr="0036499E">
        <w:rPr>
          <w:rFonts w:ascii="Arial" w:hAnsi="Arial" w:cs="Arial"/>
          <w:sz w:val="18"/>
          <w:szCs w:val="18"/>
          <w:lang w:val="pt-PT"/>
        </w:rPr>
        <w:t xml:space="preserve">a </w:t>
      </w:r>
      <w:r w:rsidRPr="0036499E">
        <w:rPr>
          <w:rFonts w:ascii="Arial" w:hAnsi="Arial" w:cs="Arial"/>
          <w:sz w:val="18"/>
          <w:szCs w:val="18"/>
          <w:lang w:val="pt-BR"/>
        </w:rPr>
        <w:t>SEPLAG</w:t>
      </w:r>
      <w:r w:rsidRPr="0036499E">
        <w:rPr>
          <w:rFonts w:ascii="Arial" w:hAnsi="Arial" w:cs="Arial"/>
          <w:sz w:val="18"/>
          <w:szCs w:val="18"/>
          <w:lang w:val="pt-PT"/>
        </w:rPr>
        <w:t xml:space="preserve"> não se utilize da prerrogativa de cancelar a Ata de Registro de Preços, a seu exclusivo critério, poderá suspender a sua execução, até que o Fornecedor cumpra integralmente a condição contratual infringida.</w:t>
      </w:r>
    </w:p>
    <w:p w:rsidR="00F90709" w:rsidRPr="0036499E" w:rsidRDefault="00F90709" w:rsidP="00F90709">
      <w:pPr>
        <w:numPr>
          <w:ilvl w:val="1"/>
          <w:numId w:val="55"/>
        </w:numPr>
        <w:spacing w:before="120" w:after="120" w:line="240" w:lineRule="atLeast"/>
        <w:ind w:left="567" w:hanging="567"/>
        <w:jc w:val="both"/>
        <w:rPr>
          <w:rFonts w:ascii="Arial" w:hAnsi="Arial" w:cs="Arial"/>
          <w:sz w:val="18"/>
          <w:szCs w:val="18"/>
          <w:lang w:val="pt-BR"/>
        </w:rPr>
      </w:pPr>
      <w:r w:rsidRPr="0036499E">
        <w:rPr>
          <w:rFonts w:ascii="Arial" w:hAnsi="Arial" w:cs="Arial"/>
          <w:sz w:val="18"/>
          <w:szCs w:val="18"/>
          <w:lang w:val="pt-BR"/>
        </w:rPr>
        <w:t>Todas as alterações que se fizerem necessárias serão registradas por intermédio de lavratura de Termo Aditivo à Ata de Registro de Preços.</w:t>
      </w:r>
    </w:p>
    <w:p w:rsidR="00F90709" w:rsidRPr="0036499E" w:rsidRDefault="00F90709" w:rsidP="00F90709">
      <w:pPr>
        <w:numPr>
          <w:ilvl w:val="1"/>
          <w:numId w:val="55"/>
        </w:numPr>
        <w:spacing w:before="120" w:after="120" w:line="240" w:lineRule="atLeast"/>
        <w:ind w:left="567" w:hanging="567"/>
        <w:jc w:val="both"/>
        <w:rPr>
          <w:rFonts w:ascii="Arial" w:hAnsi="Arial" w:cs="Arial"/>
          <w:color w:val="000000"/>
          <w:sz w:val="18"/>
          <w:szCs w:val="18"/>
          <w:lang w:val="pt-BR"/>
        </w:rPr>
      </w:pPr>
      <w:r w:rsidRPr="0036499E">
        <w:rPr>
          <w:rFonts w:ascii="Arial" w:hAnsi="Arial" w:cs="Arial"/>
          <w:sz w:val="18"/>
          <w:szCs w:val="18"/>
          <w:lang w:val="pt-BR"/>
        </w:rPr>
        <w:t>Para as adesões, em regra, serão priorizados os lotes reservados</w:t>
      </w:r>
      <w:r w:rsidRPr="0036499E">
        <w:rPr>
          <w:rFonts w:ascii="Arial" w:hAnsi="Arial" w:cs="Arial"/>
          <w:color w:val="000000"/>
          <w:sz w:val="18"/>
          <w:szCs w:val="18"/>
          <w:lang w:val="pt-BR"/>
        </w:rPr>
        <w:t xml:space="preserve"> às Microempresas, às Empresas de Pequeno </w:t>
      </w:r>
      <w:r w:rsidRPr="0036499E">
        <w:rPr>
          <w:rFonts w:ascii="Arial" w:hAnsi="Arial" w:cs="Arial"/>
          <w:sz w:val="18"/>
          <w:szCs w:val="18"/>
          <w:lang w:val="pt-BR"/>
        </w:rPr>
        <w:t xml:space="preserve">Porte e </w:t>
      </w:r>
      <w:proofErr w:type="spellStart"/>
      <w:r w:rsidRPr="0036499E">
        <w:rPr>
          <w:rFonts w:ascii="Arial" w:hAnsi="Arial" w:cs="Arial"/>
          <w:sz w:val="18"/>
          <w:szCs w:val="18"/>
          <w:lang w:val="pt-BR"/>
        </w:rPr>
        <w:t>Microempreendedor</w:t>
      </w:r>
      <w:proofErr w:type="spellEnd"/>
      <w:r w:rsidRPr="0036499E">
        <w:rPr>
          <w:rFonts w:ascii="Arial" w:hAnsi="Arial" w:cs="Arial"/>
          <w:sz w:val="18"/>
          <w:szCs w:val="18"/>
          <w:lang w:val="pt-BR"/>
        </w:rPr>
        <w:t xml:space="preserve"> Individual, conforme</w:t>
      </w:r>
      <w:r w:rsidRPr="0036499E">
        <w:rPr>
          <w:rFonts w:ascii="Arial" w:hAnsi="Arial" w:cs="Arial"/>
          <w:color w:val="000000"/>
          <w:sz w:val="18"/>
          <w:szCs w:val="18"/>
          <w:lang w:val="pt-BR"/>
        </w:rPr>
        <w:t xml:space="preserve"> art. 8º, § 4º, Decreto nº 8.538/2015.</w:t>
      </w:r>
    </w:p>
    <w:p w:rsidR="00F90709" w:rsidRPr="0036499E" w:rsidRDefault="00F90709" w:rsidP="00F90709">
      <w:pPr>
        <w:numPr>
          <w:ilvl w:val="2"/>
          <w:numId w:val="55"/>
        </w:numPr>
        <w:spacing w:before="120" w:after="120" w:line="240" w:lineRule="atLeast"/>
        <w:ind w:left="1418" w:hanging="851"/>
        <w:jc w:val="both"/>
        <w:rPr>
          <w:rFonts w:ascii="Arial" w:eastAsia="Arial Unicode MS" w:hAnsi="Arial" w:cs="Arial"/>
          <w:bCs/>
          <w:sz w:val="18"/>
          <w:szCs w:val="18"/>
          <w:lang w:val="pt-BR"/>
        </w:rPr>
      </w:pPr>
      <w:r w:rsidRPr="0036499E">
        <w:rPr>
          <w:rFonts w:ascii="Arial" w:eastAsia="Arial Unicode MS" w:hAnsi="Arial" w:cs="Arial"/>
          <w:b/>
          <w:bCs/>
          <w:sz w:val="18"/>
          <w:szCs w:val="18"/>
          <w:lang w:val="pt-BR"/>
        </w:rPr>
        <w:t xml:space="preserve">Somente existirá prioridade para efetuar a contratação da empresa vencedora da cota reservada, no Registro de Preços, se esta aceitar reduzi-lo ao valor registrado para a cota de ampla concorrência, se esta for </w:t>
      </w:r>
      <w:proofErr w:type="gramStart"/>
      <w:r w:rsidRPr="0036499E">
        <w:rPr>
          <w:rFonts w:ascii="Arial" w:eastAsia="Arial Unicode MS" w:hAnsi="Arial" w:cs="Arial"/>
          <w:b/>
          <w:bCs/>
          <w:sz w:val="18"/>
          <w:szCs w:val="18"/>
          <w:lang w:val="pt-BR"/>
        </w:rPr>
        <w:t>de menor</w:t>
      </w:r>
      <w:proofErr w:type="gramEnd"/>
      <w:r w:rsidRPr="0036499E">
        <w:rPr>
          <w:rFonts w:ascii="Arial" w:eastAsia="Arial Unicode MS" w:hAnsi="Arial" w:cs="Arial"/>
          <w:b/>
          <w:bCs/>
          <w:sz w:val="18"/>
          <w:szCs w:val="18"/>
          <w:lang w:val="pt-BR"/>
        </w:rPr>
        <w:t xml:space="preserve"> valor.</w:t>
      </w:r>
    </w:p>
    <w:p w:rsidR="00F90709" w:rsidRPr="00902D5D" w:rsidRDefault="00F90709" w:rsidP="00F90709">
      <w:pPr>
        <w:numPr>
          <w:ilvl w:val="2"/>
          <w:numId w:val="55"/>
        </w:numPr>
        <w:spacing w:before="120" w:after="120" w:line="240" w:lineRule="atLeast"/>
        <w:ind w:left="1418" w:hanging="851"/>
        <w:jc w:val="both"/>
        <w:rPr>
          <w:rFonts w:ascii="Arial" w:eastAsia="Arial Unicode MS" w:hAnsi="Arial" w:cs="Arial"/>
          <w:b/>
          <w:bCs/>
          <w:sz w:val="18"/>
          <w:szCs w:val="18"/>
          <w:lang w:val="pt-BR"/>
        </w:rPr>
      </w:pPr>
      <w:r w:rsidRPr="0036499E">
        <w:rPr>
          <w:rFonts w:ascii="Arial" w:eastAsia="Arial Unicode MS" w:hAnsi="Arial" w:cs="Arial"/>
          <w:b/>
          <w:bCs/>
          <w:sz w:val="18"/>
          <w:szCs w:val="18"/>
          <w:lang w:val="pt-BR"/>
        </w:rPr>
        <w:t xml:space="preserve">Na hipótese prevista no subitem 17.18.1, se a empresa vencedora não aceitar reduzir o valor registrado até o montante registrado na cota mais vantajosa, o seu preço permanecerá válido para outras contratações, após o </w:t>
      </w:r>
      <w:proofErr w:type="spellStart"/>
      <w:r w:rsidRPr="0036499E">
        <w:rPr>
          <w:rFonts w:ascii="Arial" w:eastAsia="Arial Unicode MS" w:hAnsi="Arial" w:cs="Arial"/>
          <w:b/>
          <w:bCs/>
          <w:sz w:val="18"/>
          <w:szCs w:val="18"/>
          <w:lang w:val="pt-BR"/>
        </w:rPr>
        <w:t>exaurimento</w:t>
      </w:r>
      <w:proofErr w:type="spellEnd"/>
      <w:r w:rsidRPr="0036499E">
        <w:rPr>
          <w:rFonts w:ascii="Arial" w:eastAsia="Arial Unicode MS" w:hAnsi="Arial" w:cs="Arial"/>
          <w:b/>
          <w:bCs/>
          <w:sz w:val="18"/>
          <w:szCs w:val="18"/>
          <w:lang w:val="pt-BR"/>
        </w:rPr>
        <w:t xml:space="preserve"> da cota de menor valor, não lhe sendo assegurada a prioridade de contratação. </w:t>
      </w:r>
    </w:p>
    <w:p w:rsidR="00F90709" w:rsidRPr="00902D5D" w:rsidRDefault="00F90709" w:rsidP="00F90709">
      <w:pPr>
        <w:pStyle w:val="Ttulo1"/>
        <w:shd w:val="clear" w:color="auto" w:fill="AEAAAA" w:themeFill="background2" w:themeFillShade="BF"/>
        <w:spacing w:line="240" w:lineRule="atLeast"/>
        <w:jc w:val="center"/>
        <w:rPr>
          <w:rFonts w:cs="Arial"/>
          <w:sz w:val="18"/>
          <w:szCs w:val="18"/>
        </w:rPr>
      </w:pPr>
      <w:bookmarkStart w:id="98" w:name="_Toc59093667"/>
      <w:bookmarkStart w:id="99" w:name="_Toc96358882"/>
      <w:r w:rsidRPr="00902D5D">
        <w:rPr>
          <w:rFonts w:cs="Arial"/>
          <w:sz w:val="18"/>
          <w:szCs w:val="18"/>
          <w:lang w:val="pt-BR"/>
        </w:rPr>
        <w:lastRenderedPageBreak/>
        <w:t xml:space="preserve">18. </w:t>
      </w:r>
      <w:r w:rsidRPr="00902D5D">
        <w:rPr>
          <w:rFonts w:cs="Arial"/>
          <w:sz w:val="18"/>
          <w:szCs w:val="18"/>
        </w:rPr>
        <w:t>DO CONTRATO</w:t>
      </w:r>
      <w:bookmarkEnd w:id="98"/>
      <w:bookmarkEnd w:id="99"/>
    </w:p>
    <w:p w:rsidR="00F90709" w:rsidRPr="00902D5D" w:rsidRDefault="00F90709" w:rsidP="00F90709">
      <w:pPr>
        <w:pStyle w:val="PargrafodaLista"/>
        <w:widowControl/>
        <w:numPr>
          <w:ilvl w:val="0"/>
          <w:numId w:val="56"/>
        </w:numPr>
        <w:shd w:val="clear" w:color="auto" w:fill="FFFFFF"/>
        <w:tabs>
          <w:tab w:val="left" w:pos="0"/>
        </w:tabs>
        <w:suppressAutoHyphens w:val="0"/>
        <w:spacing w:before="120" w:after="120" w:line="240" w:lineRule="atLeast"/>
        <w:jc w:val="both"/>
        <w:rPr>
          <w:rFonts w:ascii="Arial" w:hAnsi="Arial" w:cs="Arial"/>
          <w:vanish/>
          <w:color w:val="7030A0"/>
          <w:sz w:val="18"/>
          <w:szCs w:val="18"/>
          <w:lang w:val="pt-BR"/>
        </w:rPr>
      </w:pPr>
      <w:bookmarkStart w:id="100" w:name="_Toc59093668"/>
    </w:p>
    <w:p w:rsidR="00F90709" w:rsidRPr="00902D5D" w:rsidRDefault="00F90709" w:rsidP="00F90709">
      <w:pPr>
        <w:pStyle w:val="PargrafodaLista"/>
        <w:widowControl/>
        <w:numPr>
          <w:ilvl w:val="0"/>
          <w:numId w:val="56"/>
        </w:numPr>
        <w:shd w:val="clear" w:color="auto" w:fill="FFFFFF"/>
        <w:tabs>
          <w:tab w:val="left" w:pos="0"/>
        </w:tabs>
        <w:suppressAutoHyphens w:val="0"/>
        <w:spacing w:before="120" w:after="120" w:line="240" w:lineRule="atLeast"/>
        <w:jc w:val="both"/>
        <w:rPr>
          <w:rFonts w:ascii="Arial" w:hAnsi="Arial" w:cs="Arial"/>
          <w:vanish/>
          <w:color w:val="7030A0"/>
          <w:sz w:val="18"/>
          <w:szCs w:val="18"/>
          <w:lang w:val="pt-BR"/>
        </w:rPr>
      </w:pPr>
    </w:p>
    <w:p w:rsidR="00F90709" w:rsidRPr="00902D5D" w:rsidRDefault="00F90709" w:rsidP="00F90709">
      <w:pPr>
        <w:pStyle w:val="PargrafodaLista"/>
        <w:widowControl/>
        <w:numPr>
          <w:ilvl w:val="0"/>
          <w:numId w:val="56"/>
        </w:numPr>
        <w:shd w:val="clear" w:color="auto" w:fill="FFFFFF"/>
        <w:tabs>
          <w:tab w:val="left" w:pos="0"/>
        </w:tabs>
        <w:suppressAutoHyphens w:val="0"/>
        <w:spacing w:before="120" w:after="120" w:line="240" w:lineRule="atLeast"/>
        <w:jc w:val="both"/>
        <w:rPr>
          <w:rFonts w:ascii="Arial" w:hAnsi="Arial" w:cs="Arial"/>
          <w:vanish/>
          <w:color w:val="7030A0"/>
          <w:sz w:val="18"/>
          <w:szCs w:val="18"/>
          <w:lang w:val="pt-BR"/>
        </w:rPr>
      </w:pPr>
    </w:p>
    <w:p w:rsidR="00F90709" w:rsidRPr="00902D5D" w:rsidRDefault="00F90709" w:rsidP="00F90709">
      <w:pPr>
        <w:pStyle w:val="PargrafodaLista"/>
        <w:widowControl/>
        <w:numPr>
          <w:ilvl w:val="0"/>
          <w:numId w:val="56"/>
        </w:numPr>
        <w:shd w:val="clear" w:color="auto" w:fill="FFFFFF"/>
        <w:tabs>
          <w:tab w:val="left" w:pos="0"/>
        </w:tabs>
        <w:suppressAutoHyphens w:val="0"/>
        <w:spacing w:before="120" w:after="120" w:line="240" w:lineRule="atLeast"/>
        <w:jc w:val="both"/>
        <w:rPr>
          <w:rFonts w:ascii="Arial" w:hAnsi="Arial" w:cs="Arial"/>
          <w:vanish/>
          <w:color w:val="7030A0"/>
          <w:sz w:val="18"/>
          <w:szCs w:val="18"/>
          <w:lang w:val="pt-BR"/>
        </w:rPr>
      </w:pPr>
    </w:p>
    <w:p w:rsidR="00F90709" w:rsidRPr="00902D5D" w:rsidRDefault="00F90709" w:rsidP="00F90709">
      <w:pPr>
        <w:pStyle w:val="PargrafodaLista"/>
        <w:widowControl/>
        <w:numPr>
          <w:ilvl w:val="0"/>
          <w:numId w:val="56"/>
        </w:numPr>
        <w:shd w:val="clear" w:color="auto" w:fill="FFFFFF"/>
        <w:tabs>
          <w:tab w:val="left" w:pos="0"/>
        </w:tabs>
        <w:suppressAutoHyphens w:val="0"/>
        <w:spacing w:before="120" w:after="120" w:line="240" w:lineRule="atLeast"/>
        <w:jc w:val="both"/>
        <w:rPr>
          <w:rFonts w:ascii="Arial" w:hAnsi="Arial" w:cs="Arial"/>
          <w:vanish/>
          <w:color w:val="7030A0"/>
          <w:sz w:val="18"/>
          <w:szCs w:val="18"/>
          <w:lang w:val="pt-BR"/>
        </w:rPr>
      </w:pPr>
    </w:p>
    <w:p w:rsidR="00F90709" w:rsidRPr="00902D5D" w:rsidRDefault="00F90709" w:rsidP="00F90709">
      <w:pPr>
        <w:pStyle w:val="PargrafodaLista"/>
        <w:widowControl/>
        <w:numPr>
          <w:ilvl w:val="0"/>
          <w:numId w:val="56"/>
        </w:numPr>
        <w:shd w:val="clear" w:color="auto" w:fill="FFFFFF"/>
        <w:tabs>
          <w:tab w:val="left" w:pos="0"/>
        </w:tabs>
        <w:suppressAutoHyphens w:val="0"/>
        <w:spacing w:before="120" w:after="120" w:line="240" w:lineRule="atLeast"/>
        <w:jc w:val="both"/>
        <w:rPr>
          <w:rFonts w:ascii="Arial" w:hAnsi="Arial" w:cs="Arial"/>
          <w:vanish/>
          <w:color w:val="7030A0"/>
          <w:sz w:val="18"/>
          <w:szCs w:val="18"/>
          <w:lang w:val="pt-BR"/>
        </w:rPr>
      </w:pPr>
    </w:p>
    <w:p w:rsidR="00F90709" w:rsidRPr="00902D5D" w:rsidRDefault="00F90709" w:rsidP="00F90709">
      <w:pPr>
        <w:pStyle w:val="PargrafodaLista"/>
        <w:widowControl/>
        <w:numPr>
          <w:ilvl w:val="0"/>
          <w:numId w:val="56"/>
        </w:numPr>
        <w:shd w:val="clear" w:color="auto" w:fill="FFFFFF"/>
        <w:tabs>
          <w:tab w:val="left" w:pos="0"/>
        </w:tabs>
        <w:suppressAutoHyphens w:val="0"/>
        <w:spacing w:before="120" w:after="120" w:line="240" w:lineRule="atLeast"/>
        <w:jc w:val="both"/>
        <w:rPr>
          <w:rFonts w:ascii="Arial" w:hAnsi="Arial" w:cs="Arial"/>
          <w:vanish/>
          <w:color w:val="7030A0"/>
          <w:sz w:val="18"/>
          <w:szCs w:val="18"/>
          <w:lang w:val="pt-BR"/>
        </w:rPr>
      </w:pPr>
    </w:p>
    <w:p w:rsidR="00F90709" w:rsidRPr="00902D5D" w:rsidRDefault="00F90709" w:rsidP="00F90709">
      <w:pPr>
        <w:pStyle w:val="PargrafodaLista"/>
        <w:widowControl/>
        <w:numPr>
          <w:ilvl w:val="0"/>
          <w:numId w:val="56"/>
        </w:numPr>
        <w:shd w:val="clear" w:color="auto" w:fill="FFFFFF"/>
        <w:tabs>
          <w:tab w:val="left" w:pos="0"/>
        </w:tabs>
        <w:suppressAutoHyphens w:val="0"/>
        <w:spacing w:before="120" w:after="120" w:line="240" w:lineRule="atLeast"/>
        <w:jc w:val="both"/>
        <w:rPr>
          <w:rFonts w:ascii="Arial" w:hAnsi="Arial" w:cs="Arial"/>
          <w:vanish/>
          <w:color w:val="7030A0"/>
          <w:sz w:val="18"/>
          <w:szCs w:val="18"/>
          <w:lang w:val="pt-BR"/>
        </w:rPr>
      </w:pPr>
    </w:p>
    <w:p w:rsidR="00F90709" w:rsidRPr="00902D5D" w:rsidRDefault="00F90709" w:rsidP="00F90709">
      <w:pPr>
        <w:pStyle w:val="PargrafodaLista"/>
        <w:widowControl/>
        <w:numPr>
          <w:ilvl w:val="0"/>
          <w:numId w:val="56"/>
        </w:numPr>
        <w:shd w:val="clear" w:color="auto" w:fill="FFFFFF"/>
        <w:tabs>
          <w:tab w:val="left" w:pos="0"/>
        </w:tabs>
        <w:suppressAutoHyphens w:val="0"/>
        <w:spacing w:before="120" w:after="120" w:line="240" w:lineRule="atLeast"/>
        <w:jc w:val="both"/>
        <w:rPr>
          <w:rFonts w:ascii="Arial" w:hAnsi="Arial" w:cs="Arial"/>
          <w:vanish/>
          <w:color w:val="7030A0"/>
          <w:sz w:val="18"/>
          <w:szCs w:val="18"/>
          <w:lang w:val="pt-BR"/>
        </w:rPr>
      </w:pPr>
    </w:p>
    <w:p w:rsidR="00F90709" w:rsidRPr="00902D5D" w:rsidRDefault="00F90709" w:rsidP="00F90709">
      <w:pPr>
        <w:pStyle w:val="PargrafodaLista"/>
        <w:widowControl/>
        <w:numPr>
          <w:ilvl w:val="0"/>
          <w:numId w:val="56"/>
        </w:numPr>
        <w:shd w:val="clear" w:color="auto" w:fill="FFFFFF"/>
        <w:tabs>
          <w:tab w:val="left" w:pos="0"/>
        </w:tabs>
        <w:suppressAutoHyphens w:val="0"/>
        <w:spacing w:before="120" w:after="120" w:line="240" w:lineRule="atLeast"/>
        <w:jc w:val="both"/>
        <w:rPr>
          <w:rFonts w:ascii="Arial" w:hAnsi="Arial" w:cs="Arial"/>
          <w:vanish/>
          <w:color w:val="7030A0"/>
          <w:sz w:val="18"/>
          <w:szCs w:val="18"/>
          <w:lang w:val="pt-BR"/>
        </w:rPr>
      </w:pPr>
    </w:p>
    <w:p w:rsidR="00F90709" w:rsidRPr="00902D5D" w:rsidRDefault="00F90709" w:rsidP="00F90709">
      <w:pPr>
        <w:pStyle w:val="PargrafodaLista"/>
        <w:widowControl/>
        <w:numPr>
          <w:ilvl w:val="0"/>
          <w:numId w:val="56"/>
        </w:numPr>
        <w:shd w:val="clear" w:color="auto" w:fill="FFFFFF"/>
        <w:tabs>
          <w:tab w:val="left" w:pos="0"/>
        </w:tabs>
        <w:suppressAutoHyphens w:val="0"/>
        <w:spacing w:before="120" w:after="120" w:line="240" w:lineRule="atLeast"/>
        <w:jc w:val="both"/>
        <w:rPr>
          <w:rFonts w:ascii="Arial" w:hAnsi="Arial" w:cs="Arial"/>
          <w:vanish/>
          <w:color w:val="7030A0"/>
          <w:sz w:val="18"/>
          <w:szCs w:val="18"/>
          <w:lang w:val="pt-BR"/>
        </w:rPr>
      </w:pPr>
    </w:p>
    <w:p w:rsidR="00F90709" w:rsidRPr="00902D5D" w:rsidRDefault="00F90709" w:rsidP="00F90709">
      <w:pPr>
        <w:pStyle w:val="PargrafodaLista"/>
        <w:widowControl/>
        <w:numPr>
          <w:ilvl w:val="0"/>
          <w:numId w:val="56"/>
        </w:numPr>
        <w:shd w:val="clear" w:color="auto" w:fill="FFFFFF"/>
        <w:tabs>
          <w:tab w:val="left" w:pos="0"/>
        </w:tabs>
        <w:suppressAutoHyphens w:val="0"/>
        <w:spacing w:before="120" w:after="120" w:line="240" w:lineRule="atLeast"/>
        <w:jc w:val="both"/>
        <w:rPr>
          <w:rFonts w:ascii="Arial" w:hAnsi="Arial" w:cs="Arial"/>
          <w:vanish/>
          <w:color w:val="7030A0"/>
          <w:sz w:val="18"/>
          <w:szCs w:val="18"/>
          <w:lang w:val="pt-BR"/>
        </w:rPr>
      </w:pPr>
    </w:p>
    <w:p w:rsidR="00F90709" w:rsidRPr="00902D5D" w:rsidRDefault="00F90709" w:rsidP="00F90709">
      <w:pPr>
        <w:pStyle w:val="PargrafodaLista"/>
        <w:widowControl/>
        <w:numPr>
          <w:ilvl w:val="0"/>
          <w:numId w:val="56"/>
        </w:numPr>
        <w:shd w:val="clear" w:color="auto" w:fill="FFFFFF"/>
        <w:tabs>
          <w:tab w:val="left" w:pos="0"/>
        </w:tabs>
        <w:suppressAutoHyphens w:val="0"/>
        <w:spacing w:before="120" w:after="120" w:line="240" w:lineRule="atLeast"/>
        <w:jc w:val="both"/>
        <w:rPr>
          <w:rFonts w:ascii="Arial" w:hAnsi="Arial" w:cs="Arial"/>
          <w:vanish/>
          <w:color w:val="7030A0"/>
          <w:sz w:val="18"/>
          <w:szCs w:val="18"/>
          <w:lang w:val="pt-BR"/>
        </w:rPr>
      </w:pPr>
    </w:p>
    <w:p w:rsidR="00F90709" w:rsidRPr="00902D5D" w:rsidRDefault="00F90709" w:rsidP="00F90709">
      <w:pPr>
        <w:pStyle w:val="PargrafodaLista"/>
        <w:widowControl/>
        <w:numPr>
          <w:ilvl w:val="0"/>
          <w:numId w:val="56"/>
        </w:numPr>
        <w:shd w:val="clear" w:color="auto" w:fill="FFFFFF"/>
        <w:tabs>
          <w:tab w:val="left" w:pos="0"/>
        </w:tabs>
        <w:suppressAutoHyphens w:val="0"/>
        <w:spacing w:before="120" w:after="120" w:line="240" w:lineRule="atLeast"/>
        <w:jc w:val="both"/>
        <w:rPr>
          <w:rFonts w:ascii="Arial" w:hAnsi="Arial" w:cs="Arial"/>
          <w:vanish/>
          <w:color w:val="7030A0"/>
          <w:sz w:val="18"/>
          <w:szCs w:val="18"/>
          <w:lang w:val="pt-BR"/>
        </w:rPr>
      </w:pPr>
    </w:p>
    <w:p w:rsidR="00F90709" w:rsidRPr="00902D5D" w:rsidRDefault="00F90709" w:rsidP="00F90709">
      <w:pPr>
        <w:pStyle w:val="PargrafodaLista"/>
        <w:widowControl/>
        <w:numPr>
          <w:ilvl w:val="0"/>
          <w:numId w:val="56"/>
        </w:numPr>
        <w:shd w:val="clear" w:color="auto" w:fill="FFFFFF"/>
        <w:tabs>
          <w:tab w:val="left" w:pos="0"/>
        </w:tabs>
        <w:suppressAutoHyphens w:val="0"/>
        <w:spacing w:before="120" w:after="120" w:line="240" w:lineRule="atLeast"/>
        <w:jc w:val="both"/>
        <w:rPr>
          <w:rFonts w:ascii="Arial" w:hAnsi="Arial" w:cs="Arial"/>
          <w:vanish/>
          <w:color w:val="7030A0"/>
          <w:sz w:val="18"/>
          <w:szCs w:val="18"/>
          <w:lang w:val="pt-BR"/>
        </w:rPr>
      </w:pPr>
    </w:p>
    <w:p w:rsidR="00F90709" w:rsidRPr="00902D5D" w:rsidRDefault="00F90709" w:rsidP="00F90709">
      <w:pPr>
        <w:pStyle w:val="PargrafodaLista"/>
        <w:widowControl/>
        <w:numPr>
          <w:ilvl w:val="0"/>
          <w:numId w:val="56"/>
        </w:numPr>
        <w:shd w:val="clear" w:color="auto" w:fill="FFFFFF"/>
        <w:tabs>
          <w:tab w:val="left" w:pos="0"/>
        </w:tabs>
        <w:suppressAutoHyphens w:val="0"/>
        <w:spacing w:before="120" w:after="120" w:line="240" w:lineRule="atLeast"/>
        <w:jc w:val="both"/>
        <w:rPr>
          <w:rFonts w:ascii="Arial" w:hAnsi="Arial" w:cs="Arial"/>
          <w:vanish/>
          <w:color w:val="7030A0"/>
          <w:sz w:val="18"/>
          <w:szCs w:val="18"/>
          <w:lang w:val="pt-BR"/>
        </w:rPr>
      </w:pPr>
    </w:p>
    <w:p w:rsidR="00F90709" w:rsidRPr="00902D5D" w:rsidRDefault="00F90709" w:rsidP="00F90709">
      <w:pPr>
        <w:pStyle w:val="PargrafodaLista"/>
        <w:widowControl/>
        <w:numPr>
          <w:ilvl w:val="0"/>
          <w:numId w:val="56"/>
        </w:numPr>
        <w:shd w:val="clear" w:color="auto" w:fill="FFFFFF"/>
        <w:tabs>
          <w:tab w:val="left" w:pos="0"/>
        </w:tabs>
        <w:suppressAutoHyphens w:val="0"/>
        <w:spacing w:before="120" w:after="120" w:line="240" w:lineRule="atLeast"/>
        <w:jc w:val="both"/>
        <w:rPr>
          <w:rFonts w:ascii="Arial" w:hAnsi="Arial" w:cs="Arial"/>
          <w:vanish/>
          <w:color w:val="7030A0"/>
          <w:sz w:val="18"/>
          <w:szCs w:val="18"/>
          <w:lang w:val="pt-BR"/>
        </w:rPr>
      </w:pPr>
    </w:p>
    <w:p w:rsidR="00F90709" w:rsidRPr="00902D5D" w:rsidRDefault="00F90709" w:rsidP="00F90709">
      <w:pPr>
        <w:pStyle w:val="PargrafodaLista"/>
        <w:widowControl/>
        <w:numPr>
          <w:ilvl w:val="0"/>
          <w:numId w:val="56"/>
        </w:numPr>
        <w:shd w:val="clear" w:color="auto" w:fill="FFFFFF"/>
        <w:tabs>
          <w:tab w:val="left" w:pos="0"/>
        </w:tabs>
        <w:suppressAutoHyphens w:val="0"/>
        <w:spacing w:before="120" w:after="120" w:line="240" w:lineRule="atLeast"/>
        <w:jc w:val="both"/>
        <w:rPr>
          <w:rFonts w:ascii="Arial" w:hAnsi="Arial" w:cs="Arial"/>
          <w:vanish/>
          <w:color w:val="7030A0"/>
          <w:sz w:val="18"/>
          <w:szCs w:val="18"/>
          <w:lang w:val="pt-BR"/>
        </w:rPr>
      </w:pPr>
    </w:p>
    <w:p w:rsidR="00F90709" w:rsidRPr="00945422" w:rsidRDefault="00F90709" w:rsidP="00F90709">
      <w:pPr>
        <w:widowControl/>
        <w:numPr>
          <w:ilvl w:val="1"/>
          <w:numId w:val="56"/>
        </w:numPr>
        <w:shd w:val="clear" w:color="auto" w:fill="FFFFFF"/>
        <w:tabs>
          <w:tab w:val="left" w:pos="0"/>
        </w:tabs>
        <w:suppressAutoHyphens w:val="0"/>
        <w:spacing w:before="120" w:after="120" w:line="240" w:lineRule="atLeast"/>
        <w:ind w:left="567" w:hanging="567"/>
        <w:jc w:val="both"/>
        <w:rPr>
          <w:rFonts w:ascii="Arial" w:hAnsi="Arial" w:cs="Arial"/>
          <w:sz w:val="18"/>
          <w:szCs w:val="18"/>
          <w:lang w:val="pt-BR"/>
        </w:rPr>
      </w:pPr>
      <w:r w:rsidRPr="00945422">
        <w:rPr>
          <w:rFonts w:ascii="Arial" w:hAnsi="Arial" w:cs="Arial"/>
          <w:sz w:val="18"/>
          <w:szCs w:val="18"/>
          <w:lang w:val="pt-BR"/>
        </w:rPr>
        <w:t xml:space="preserve">Após a homologação da licitação, a Adjudicatária terá o prazo de 03 (três) dias úteis, contados a partir da data de sua convocação formal pelo Órgão/Entidade Contratante, para assinar o Contrato, sob pena de decair o direito à contratação, sem prejuízo das sanções previstas neste Edital. </w:t>
      </w:r>
    </w:p>
    <w:p w:rsidR="00F90709" w:rsidRPr="00945422" w:rsidRDefault="00F90709" w:rsidP="00F90709">
      <w:pPr>
        <w:widowControl/>
        <w:numPr>
          <w:ilvl w:val="2"/>
          <w:numId w:val="56"/>
        </w:numPr>
        <w:shd w:val="clear" w:color="auto" w:fill="FFFFFF"/>
        <w:tabs>
          <w:tab w:val="left" w:pos="0"/>
        </w:tabs>
        <w:suppressAutoHyphens w:val="0"/>
        <w:spacing w:before="120" w:after="120" w:line="240" w:lineRule="atLeast"/>
        <w:ind w:left="1418" w:hanging="851"/>
        <w:jc w:val="both"/>
        <w:rPr>
          <w:rFonts w:ascii="Arial" w:hAnsi="Arial" w:cs="Arial"/>
          <w:sz w:val="18"/>
          <w:szCs w:val="18"/>
          <w:lang w:val="pt-BR"/>
        </w:rPr>
      </w:pPr>
      <w:r w:rsidRPr="00945422">
        <w:rPr>
          <w:rFonts w:ascii="Arial" w:hAnsi="Arial" w:cs="Arial"/>
          <w:sz w:val="18"/>
          <w:szCs w:val="18"/>
          <w:lang w:val="pt-BR"/>
        </w:rPr>
        <w:t xml:space="preserve">O prazo previsto no subitem anterior poderá ser prorrogado, por igual período, por solicitação justificada da Adjudicatária e aceita pela Administração. </w:t>
      </w:r>
    </w:p>
    <w:p w:rsidR="00F90709" w:rsidRPr="00945422" w:rsidRDefault="00F90709" w:rsidP="00F90709">
      <w:pPr>
        <w:widowControl/>
        <w:numPr>
          <w:ilvl w:val="1"/>
          <w:numId w:val="56"/>
        </w:numPr>
        <w:shd w:val="clear" w:color="auto" w:fill="FFFFFF"/>
        <w:tabs>
          <w:tab w:val="left" w:pos="0"/>
        </w:tabs>
        <w:suppressAutoHyphens w:val="0"/>
        <w:spacing w:before="120" w:after="120" w:line="240" w:lineRule="atLeast"/>
        <w:ind w:left="567" w:hanging="567"/>
        <w:jc w:val="both"/>
        <w:rPr>
          <w:rFonts w:ascii="Arial" w:hAnsi="Arial" w:cs="Arial"/>
          <w:sz w:val="18"/>
          <w:szCs w:val="18"/>
          <w:lang w:val="pt-BR"/>
        </w:rPr>
      </w:pPr>
      <w:r w:rsidRPr="00945422">
        <w:rPr>
          <w:rFonts w:ascii="Arial" w:hAnsi="Arial" w:cs="Arial"/>
          <w:sz w:val="18"/>
          <w:szCs w:val="18"/>
          <w:lang w:val="pt-BR"/>
        </w:rPr>
        <w:t xml:space="preserve">O prazo da contratação será de até </w:t>
      </w:r>
      <w:proofErr w:type="gramStart"/>
      <w:r w:rsidRPr="00945422">
        <w:rPr>
          <w:rFonts w:ascii="Arial" w:hAnsi="Arial" w:cs="Arial"/>
          <w:sz w:val="18"/>
          <w:szCs w:val="18"/>
          <w:lang w:val="pt-BR"/>
        </w:rPr>
        <w:t>12 (doze) meses, adstrito</w:t>
      </w:r>
      <w:proofErr w:type="gramEnd"/>
      <w:r w:rsidRPr="00945422">
        <w:rPr>
          <w:rFonts w:ascii="Arial" w:hAnsi="Arial" w:cs="Arial"/>
          <w:sz w:val="18"/>
          <w:szCs w:val="18"/>
          <w:lang w:val="pt-BR"/>
        </w:rPr>
        <w:t xml:space="preserve"> à vigência dos respectivos créditos orçamentários. </w:t>
      </w:r>
    </w:p>
    <w:p w:rsidR="00F90709" w:rsidRPr="00945422" w:rsidRDefault="00F90709" w:rsidP="00F90709">
      <w:pPr>
        <w:widowControl/>
        <w:numPr>
          <w:ilvl w:val="1"/>
          <w:numId w:val="56"/>
        </w:numPr>
        <w:shd w:val="clear" w:color="auto" w:fill="FFFFFF"/>
        <w:tabs>
          <w:tab w:val="left" w:pos="0"/>
        </w:tabs>
        <w:suppressAutoHyphens w:val="0"/>
        <w:spacing w:before="120" w:after="120" w:line="240" w:lineRule="atLeast"/>
        <w:ind w:left="567" w:hanging="567"/>
        <w:jc w:val="both"/>
        <w:rPr>
          <w:rFonts w:ascii="Arial" w:hAnsi="Arial" w:cs="Arial"/>
          <w:sz w:val="18"/>
          <w:szCs w:val="18"/>
          <w:lang w:val="pt-BR"/>
        </w:rPr>
      </w:pPr>
      <w:r w:rsidRPr="00945422">
        <w:rPr>
          <w:rFonts w:ascii="Arial" w:hAnsi="Arial" w:cs="Arial"/>
          <w:sz w:val="18"/>
          <w:szCs w:val="18"/>
          <w:lang w:val="pt-BR"/>
        </w:rPr>
        <w:t xml:space="preserve">A licitante vencedora deverá apresentar no ato da assinatura do Contrato: </w:t>
      </w:r>
    </w:p>
    <w:p w:rsidR="00F90709" w:rsidRPr="00945422" w:rsidRDefault="00F90709" w:rsidP="00F90709">
      <w:pPr>
        <w:widowControl/>
        <w:numPr>
          <w:ilvl w:val="2"/>
          <w:numId w:val="56"/>
        </w:numPr>
        <w:shd w:val="clear" w:color="auto" w:fill="FFFFFF"/>
        <w:tabs>
          <w:tab w:val="left" w:pos="0"/>
        </w:tabs>
        <w:suppressAutoHyphens w:val="0"/>
        <w:spacing w:before="120" w:after="120" w:line="240" w:lineRule="atLeast"/>
        <w:ind w:hanging="788"/>
        <w:jc w:val="both"/>
        <w:rPr>
          <w:rFonts w:ascii="Arial" w:hAnsi="Arial" w:cs="Arial"/>
          <w:sz w:val="18"/>
          <w:szCs w:val="18"/>
          <w:lang w:val="pt-BR"/>
        </w:rPr>
      </w:pPr>
      <w:r w:rsidRPr="00945422">
        <w:rPr>
          <w:rFonts w:ascii="Arial" w:hAnsi="Arial" w:cs="Arial"/>
          <w:sz w:val="18"/>
          <w:szCs w:val="18"/>
          <w:lang w:val="pt-BR"/>
        </w:rPr>
        <w:t xml:space="preserve">Alvará de funcionamento ou outro documento, expedido pela Prefeitura Municipal, referente ao ano de exercício vigente, que comprove o funcionamento da empresa adjudicada; </w:t>
      </w:r>
    </w:p>
    <w:p w:rsidR="00F90709" w:rsidRPr="00945422" w:rsidRDefault="00F90709" w:rsidP="00F90709">
      <w:pPr>
        <w:widowControl/>
        <w:numPr>
          <w:ilvl w:val="2"/>
          <w:numId w:val="56"/>
        </w:numPr>
        <w:shd w:val="clear" w:color="auto" w:fill="FFFFFF"/>
        <w:tabs>
          <w:tab w:val="left" w:pos="0"/>
        </w:tabs>
        <w:suppressAutoHyphens w:val="0"/>
        <w:spacing w:before="120" w:after="120" w:line="240" w:lineRule="atLeast"/>
        <w:ind w:hanging="788"/>
        <w:jc w:val="both"/>
        <w:rPr>
          <w:rFonts w:ascii="Arial" w:hAnsi="Arial" w:cs="Arial"/>
          <w:sz w:val="18"/>
          <w:szCs w:val="18"/>
          <w:lang w:val="pt-BR"/>
        </w:rPr>
      </w:pPr>
      <w:r w:rsidRPr="00945422">
        <w:rPr>
          <w:rFonts w:ascii="Arial" w:hAnsi="Arial" w:cs="Arial"/>
          <w:sz w:val="18"/>
          <w:szCs w:val="18"/>
          <w:lang w:val="pt-BR"/>
        </w:rPr>
        <w:t>Preposto para representá-la na execução do contrato, fornecendo os dados necessários para a sua identificação e seu contato, como nome completo, RG, CPF, endereço, telefones comercial e de celular, e-mail, além dos dados relacionados à sua qualificação profissional, entre outros;</w:t>
      </w:r>
    </w:p>
    <w:p w:rsidR="00F90709" w:rsidRPr="00945422" w:rsidRDefault="00F90709" w:rsidP="00F90709">
      <w:pPr>
        <w:widowControl/>
        <w:numPr>
          <w:ilvl w:val="1"/>
          <w:numId w:val="56"/>
        </w:numPr>
        <w:shd w:val="clear" w:color="auto" w:fill="FFFFFF"/>
        <w:tabs>
          <w:tab w:val="left" w:pos="0"/>
        </w:tabs>
        <w:suppressAutoHyphens w:val="0"/>
        <w:spacing w:before="120" w:after="120" w:line="240" w:lineRule="atLeast"/>
        <w:ind w:left="567" w:hanging="567"/>
        <w:jc w:val="both"/>
        <w:rPr>
          <w:rFonts w:ascii="Arial" w:hAnsi="Arial" w:cs="Arial"/>
          <w:b/>
          <w:sz w:val="18"/>
          <w:szCs w:val="18"/>
          <w:lang w:val="pt-BR"/>
        </w:rPr>
      </w:pPr>
      <w:r w:rsidRPr="00945422">
        <w:rPr>
          <w:rFonts w:ascii="Arial" w:hAnsi="Arial" w:cs="Arial"/>
          <w:sz w:val="18"/>
          <w:szCs w:val="18"/>
          <w:lang w:val="pt-BR"/>
        </w:rPr>
        <w:t>DA SUBCONTRATAÇÃO</w:t>
      </w:r>
    </w:p>
    <w:p w:rsidR="00F90709" w:rsidRPr="00945422" w:rsidRDefault="00F90709" w:rsidP="00F90709">
      <w:pPr>
        <w:widowControl/>
        <w:numPr>
          <w:ilvl w:val="2"/>
          <w:numId w:val="56"/>
        </w:numPr>
        <w:shd w:val="clear" w:color="auto" w:fill="FFFFFF"/>
        <w:tabs>
          <w:tab w:val="left" w:pos="567"/>
        </w:tabs>
        <w:suppressAutoHyphens w:val="0"/>
        <w:spacing w:before="120" w:after="120" w:line="240" w:lineRule="atLeast"/>
        <w:ind w:left="1418" w:hanging="851"/>
        <w:jc w:val="both"/>
        <w:rPr>
          <w:rFonts w:ascii="Arial" w:hAnsi="Arial" w:cs="Arial"/>
          <w:b/>
          <w:sz w:val="18"/>
          <w:szCs w:val="18"/>
          <w:lang w:val="pt-BR"/>
        </w:rPr>
      </w:pPr>
      <w:r w:rsidRPr="00945422">
        <w:rPr>
          <w:rFonts w:ascii="Arial" w:hAnsi="Arial" w:cs="Arial"/>
          <w:sz w:val="18"/>
          <w:szCs w:val="18"/>
          <w:lang w:val="pt-BR"/>
        </w:rPr>
        <w:t xml:space="preserve">A contratada não poderá subcontratar total ou parcialmente o objeto contratado. </w:t>
      </w:r>
    </w:p>
    <w:p w:rsidR="00F90709" w:rsidRPr="00945422" w:rsidRDefault="00F90709" w:rsidP="00F90709">
      <w:pPr>
        <w:widowControl/>
        <w:numPr>
          <w:ilvl w:val="1"/>
          <w:numId w:val="56"/>
        </w:numPr>
        <w:shd w:val="clear" w:color="auto" w:fill="FFFFFF"/>
        <w:tabs>
          <w:tab w:val="left" w:pos="0"/>
        </w:tabs>
        <w:suppressAutoHyphens w:val="0"/>
        <w:spacing w:before="120" w:after="120" w:line="240" w:lineRule="atLeast"/>
        <w:ind w:left="567" w:hanging="567"/>
        <w:jc w:val="both"/>
        <w:rPr>
          <w:rFonts w:ascii="Arial" w:hAnsi="Arial" w:cs="Arial"/>
          <w:sz w:val="18"/>
          <w:szCs w:val="18"/>
          <w:lang w:val="pt-BR"/>
        </w:rPr>
      </w:pPr>
      <w:r w:rsidRPr="00945422">
        <w:rPr>
          <w:rFonts w:ascii="Arial" w:hAnsi="Arial" w:cs="Arial"/>
          <w:sz w:val="18"/>
          <w:szCs w:val="18"/>
          <w:lang w:val="pt-BR"/>
        </w:rPr>
        <w:t>DA GARANTIA CONTRATUAL</w:t>
      </w:r>
    </w:p>
    <w:p w:rsidR="00F90709" w:rsidRPr="00945422" w:rsidRDefault="00F90709" w:rsidP="00F90709">
      <w:pPr>
        <w:widowControl/>
        <w:numPr>
          <w:ilvl w:val="2"/>
          <w:numId w:val="56"/>
        </w:numPr>
        <w:shd w:val="clear" w:color="auto" w:fill="FFFFFF"/>
        <w:tabs>
          <w:tab w:val="left" w:pos="0"/>
        </w:tabs>
        <w:suppressAutoHyphens w:val="0"/>
        <w:spacing w:before="120" w:after="120" w:line="240" w:lineRule="atLeast"/>
        <w:ind w:hanging="788"/>
        <w:jc w:val="both"/>
        <w:rPr>
          <w:rFonts w:ascii="Arial" w:hAnsi="Arial" w:cs="Arial"/>
          <w:b/>
          <w:sz w:val="18"/>
          <w:szCs w:val="18"/>
          <w:lang w:val="pt-BR"/>
        </w:rPr>
      </w:pPr>
      <w:r w:rsidRPr="00945422">
        <w:rPr>
          <w:rFonts w:ascii="Arial" w:hAnsi="Arial" w:cs="Arial"/>
          <w:sz w:val="18"/>
          <w:szCs w:val="18"/>
          <w:lang w:val="pt-BR"/>
        </w:rPr>
        <w:t>A Contratada deverá apresentar ao Contratante, no prazo máximo de 10 (dez) dias corridos, contado da data da assinatura do contrato, comprovante de prestação de garantia de 2% (dois por cento) sobre o valor do contrato.</w:t>
      </w:r>
    </w:p>
    <w:p w:rsidR="00F90709" w:rsidRPr="00945422" w:rsidRDefault="00F90709" w:rsidP="00F90709">
      <w:pPr>
        <w:widowControl/>
        <w:numPr>
          <w:ilvl w:val="1"/>
          <w:numId w:val="56"/>
        </w:numPr>
        <w:shd w:val="clear" w:color="auto" w:fill="FFFFFF"/>
        <w:tabs>
          <w:tab w:val="left" w:pos="0"/>
        </w:tabs>
        <w:suppressAutoHyphens w:val="0"/>
        <w:spacing w:before="120" w:after="120" w:line="240" w:lineRule="atLeast"/>
        <w:ind w:left="567" w:hanging="567"/>
        <w:jc w:val="both"/>
        <w:rPr>
          <w:rFonts w:ascii="Arial" w:hAnsi="Arial" w:cs="Arial"/>
          <w:b/>
          <w:sz w:val="18"/>
          <w:szCs w:val="18"/>
          <w:lang w:val="pt-BR"/>
        </w:rPr>
      </w:pPr>
      <w:r w:rsidRPr="00945422">
        <w:rPr>
          <w:rFonts w:ascii="Arial" w:hAnsi="Arial" w:cs="Arial"/>
          <w:sz w:val="18"/>
          <w:szCs w:val="18"/>
          <w:lang w:val="pt-BR"/>
        </w:rPr>
        <w:t>DO REAJUSTE</w:t>
      </w:r>
    </w:p>
    <w:p w:rsidR="00F90709" w:rsidRPr="00945422" w:rsidRDefault="00F90709" w:rsidP="00F90709">
      <w:pPr>
        <w:widowControl/>
        <w:numPr>
          <w:ilvl w:val="2"/>
          <w:numId w:val="56"/>
        </w:numPr>
        <w:shd w:val="clear" w:color="auto" w:fill="FFFFFF"/>
        <w:tabs>
          <w:tab w:val="left" w:pos="567"/>
        </w:tabs>
        <w:suppressAutoHyphens w:val="0"/>
        <w:spacing w:before="120" w:after="120" w:line="240" w:lineRule="atLeast"/>
        <w:ind w:left="1418" w:hanging="851"/>
        <w:jc w:val="both"/>
        <w:rPr>
          <w:rFonts w:ascii="Arial" w:hAnsi="Arial" w:cs="Arial"/>
          <w:sz w:val="18"/>
          <w:szCs w:val="18"/>
          <w:lang w:val="pt-BR"/>
        </w:rPr>
      </w:pPr>
      <w:r w:rsidRPr="00945422">
        <w:rPr>
          <w:rFonts w:ascii="Arial" w:hAnsi="Arial" w:cs="Arial"/>
          <w:sz w:val="18"/>
          <w:szCs w:val="18"/>
          <w:lang w:val="pt-BR"/>
        </w:rPr>
        <w:t xml:space="preserve">Os valores do (s) contrato (s) decorrentes da Ata de Registro de Preços são fixos e irreajustáveis. </w:t>
      </w:r>
    </w:p>
    <w:p w:rsidR="00F90709" w:rsidRPr="00945422" w:rsidRDefault="00F90709" w:rsidP="00F90709">
      <w:pPr>
        <w:widowControl/>
        <w:numPr>
          <w:ilvl w:val="2"/>
          <w:numId w:val="56"/>
        </w:numPr>
        <w:shd w:val="clear" w:color="auto" w:fill="FFFFFF"/>
        <w:tabs>
          <w:tab w:val="left" w:pos="567"/>
        </w:tabs>
        <w:suppressAutoHyphens w:val="0"/>
        <w:spacing w:before="120" w:after="120" w:line="240" w:lineRule="atLeast"/>
        <w:ind w:left="1418" w:hanging="851"/>
        <w:jc w:val="both"/>
        <w:rPr>
          <w:rFonts w:ascii="Arial" w:hAnsi="Arial" w:cs="Arial"/>
          <w:sz w:val="18"/>
          <w:szCs w:val="18"/>
          <w:lang w:val="pt-BR"/>
        </w:rPr>
      </w:pPr>
      <w:r w:rsidRPr="00945422">
        <w:rPr>
          <w:rFonts w:ascii="Arial" w:hAnsi="Arial" w:cs="Arial"/>
          <w:sz w:val="18"/>
          <w:szCs w:val="18"/>
          <w:lang w:val="pt-BR"/>
        </w:rPr>
        <w:t>Os preços registrados poderão ser revistos em decorrência de eventual redução dos preços praticados no mercado, cabendo ao órgão gerenciador promover as negociações junto aos fornecedores, observadas as disposições contidas na alínea "d" do inciso II do caput do art. 65 da Lei nº 8.666, de 1.993.</w:t>
      </w:r>
    </w:p>
    <w:p w:rsidR="00F90709" w:rsidRPr="00945422" w:rsidRDefault="00F90709" w:rsidP="00F90709">
      <w:pPr>
        <w:widowControl/>
        <w:numPr>
          <w:ilvl w:val="1"/>
          <w:numId w:val="56"/>
        </w:numPr>
        <w:shd w:val="clear" w:color="auto" w:fill="FFFFFF"/>
        <w:tabs>
          <w:tab w:val="left" w:pos="0"/>
        </w:tabs>
        <w:suppressAutoHyphens w:val="0"/>
        <w:spacing w:before="120" w:after="120" w:line="240" w:lineRule="atLeast"/>
        <w:ind w:left="567" w:hanging="567"/>
        <w:jc w:val="both"/>
        <w:rPr>
          <w:rFonts w:ascii="Arial" w:hAnsi="Arial" w:cs="Arial"/>
          <w:sz w:val="18"/>
          <w:szCs w:val="18"/>
          <w:lang w:val="pt-BR"/>
        </w:rPr>
      </w:pPr>
      <w:r w:rsidRPr="00945422">
        <w:rPr>
          <w:rFonts w:ascii="Arial" w:hAnsi="Arial" w:cs="Arial"/>
          <w:sz w:val="18"/>
          <w:szCs w:val="18"/>
          <w:lang w:val="pt-BR"/>
        </w:rPr>
        <w:t>DO PREPOSTO DA CONTRATADA</w:t>
      </w:r>
    </w:p>
    <w:p w:rsidR="00F90709" w:rsidRPr="00FC57D0" w:rsidRDefault="00F90709" w:rsidP="00F90709">
      <w:pPr>
        <w:widowControl/>
        <w:numPr>
          <w:ilvl w:val="2"/>
          <w:numId w:val="56"/>
        </w:numPr>
        <w:shd w:val="clear" w:color="auto" w:fill="FFFFFF"/>
        <w:tabs>
          <w:tab w:val="left" w:pos="567"/>
        </w:tabs>
        <w:suppressAutoHyphens w:val="0"/>
        <w:spacing w:before="120" w:after="120" w:line="240" w:lineRule="atLeast"/>
        <w:ind w:left="1418" w:hanging="851"/>
        <w:jc w:val="both"/>
        <w:rPr>
          <w:rFonts w:ascii="Arial" w:hAnsi="Arial" w:cs="Arial"/>
          <w:sz w:val="18"/>
          <w:szCs w:val="18"/>
          <w:lang w:val="pt-BR"/>
        </w:rPr>
      </w:pPr>
      <w:r w:rsidRPr="00FC57D0">
        <w:rPr>
          <w:rFonts w:ascii="Arial" w:hAnsi="Arial" w:cs="Arial"/>
          <w:sz w:val="18"/>
          <w:szCs w:val="18"/>
          <w:lang w:val="pt-BR"/>
        </w:rPr>
        <w:t xml:space="preserve">A Contratada manterá, durante todo o período de vigência do Contrato, um Preposto, com fins de representá-la administrativamente, sempre que necessário, devendo indicá-lo mediante declaração específica, na qual constarão todos os dados necessários, para a sua identificação e seu contato, como nome completo, RG, CPF, endereço, telefones comercial e de celular, e-mail, além dos dados relacionados à sua qualificação profissional, entre outros. </w:t>
      </w:r>
    </w:p>
    <w:p w:rsidR="00F90709" w:rsidRPr="00321BBD" w:rsidRDefault="00F90709" w:rsidP="00F90709">
      <w:pPr>
        <w:widowControl/>
        <w:numPr>
          <w:ilvl w:val="1"/>
          <w:numId w:val="56"/>
        </w:numPr>
        <w:shd w:val="clear" w:color="auto" w:fill="FFFFFF"/>
        <w:tabs>
          <w:tab w:val="left" w:pos="0"/>
        </w:tabs>
        <w:suppressAutoHyphens w:val="0"/>
        <w:spacing w:before="120" w:after="120" w:line="240" w:lineRule="atLeast"/>
        <w:ind w:left="567" w:hanging="567"/>
        <w:jc w:val="both"/>
        <w:rPr>
          <w:rFonts w:ascii="Arial" w:hAnsi="Arial" w:cs="Arial"/>
          <w:sz w:val="18"/>
          <w:szCs w:val="18"/>
          <w:lang w:val="pt-BR"/>
        </w:rPr>
      </w:pPr>
      <w:bookmarkStart w:id="101" w:name="_Hlk532403958"/>
      <w:r w:rsidRPr="00321BBD">
        <w:rPr>
          <w:rFonts w:ascii="Arial" w:hAnsi="Arial" w:cs="Arial"/>
          <w:sz w:val="18"/>
          <w:szCs w:val="18"/>
          <w:lang w:val="pt-BR"/>
        </w:rPr>
        <w:t xml:space="preserve">Na hipótese de a Administração decidir contratar mediante a entrega parcelada do objeto, deverá ser obrigatoriamente celebrado o contrato. Neste caso a solicitação da entrega parcelada deverá ser realizada por meio de Ordem de Fornecimento emitida no bojo do contrato. </w:t>
      </w:r>
    </w:p>
    <w:bookmarkEnd w:id="101"/>
    <w:p w:rsidR="00F90709" w:rsidRPr="00321BBD" w:rsidRDefault="00F90709" w:rsidP="00F90709">
      <w:pPr>
        <w:widowControl/>
        <w:numPr>
          <w:ilvl w:val="1"/>
          <w:numId w:val="56"/>
        </w:numPr>
        <w:shd w:val="clear" w:color="auto" w:fill="FFFFFF"/>
        <w:tabs>
          <w:tab w:val="left" w:pos="0"/>
        </w:tabs>
        <w:suppressAutoHyphens w:val="0"/>
        <w:spacing w:before="120" w:after="120" w:line="240" w:lineRule="atLeast"/>
        <w:ind w:left="567" w:hanging="567"/>
        <w:jc w:val="both"/>
        <w:rPr>
          <w:rFonts w:ascii="Arial" w:hAnsi="Arial" w:cs="Arial"/>
          <w:sz w:val="18"/>
          <w:szCs w:val="18"/>
          <w:lang w:val="pt-BR"/>
        </w:rPr>
      </w:pPr>
      <w:r w:rsidRPr="00321BBD">
        <w:rPr>
          <w:rFonts w:ascii="Arial" w:hAnsi="Arial" w:cs="Arial"/>
          <w:sz w:val="18"/>
          <w:szCs w:val="18"/>
          <w:lang w:val="pt-BR"/>
        </w:rPr>
        <w:t xml:space="preserve">Para formalização do </w:t>
      </w:r>
      <w:r w:rsidRPr="00321BBD">
        <w:rPr>
          <w:rFonts w:ascii="Arial" w:hAnsi="Arial" w:cs="Arial"/>
          <w:color w:val="000000"/>
          <w:sz w:val="18"/>
          <w:szCs w:val="18"/>
          <w:lang w:val="pt-PT"/>
        </w:rPr>
        <w:t>contrato</w:t>
      </w:r>
      <w:r w:rsidRPr="00321BBD">
        <w:rPr>
          <w:rFonts w:ascii="Arial" w:hAnsi="Arial" w:cs="Arial"/>
          <w:sz w:val="18"/>
          <w:szCs w:val="18"/>
          <w:lang w:val="pt-BR"/>
        </w:rPr>
        <w:t xml:space="preserve"> será exigido Termo Anticorrupção </w:t>
      </w:r>
      <w:r w:rsidRPr="00321BBD">
        <w:rPr>
          <w:rFonts w:ascii="Arial" w:hAnsi="Arial" w:cs="Arial"/>
          <w:b/>
          <w:color w:val="FF0000"/>
          <w:sz w:val="18"/>
          <w:szCs w:val="18"/>
          <w:lang w:val="pt-BR"/>
        </w:rPr>
        <w:t xml:space="preserve">(Anexo </w:t>
      </w:r>
      <w:proofErr w:type="spellStart"/>
      <w:r w:rsidRPr="00321BBD">
        <w:rPr>
          <w:rFonts w:ascii="Arial" w:hAnsi="Arial" w:cs="Arial"/>
          <w:b/>
          <w:color w:val="FF0000"/>
          <w:sz w:val="18"/>
          <w:szCs w:val="18"/>
          <w:lang w:val="pt-BR"/>
        </w:rPr>
        <w:t>VII-a</w:t>
      </w:r>
      <w:proofErr w:type="spellEnd"/>
      <w:r w:rsidRPr="00321BBD">
        <w:rPr>
          <w:rFonts w:ascii="Arial" w:hAnsi="Arial" w:cs="Arial"/>
          <w:b/>
          <w:color w:val="FF0000"/>
          <w:sz w:val="18"/>
          <w:szCs w:val="18"/>
          <w:lang w:val="pt-BR"/>
        </w:rPr>
        <w:t>)</w:t>
      </w:r>
      <w:r w:rsidR="00FC57D0">
        <w:rPr>
          <w:rFonts w:ascii="Arial" w:hAnsi="Arial" w:cs="Arial"/>
          <w:b/>
          <w:color w:val="FF0000"/>
          <w:sz w:val="18"/>
          <w:szCs w:val="18"/>
          <w:lang w:val="pt-BR"/>
        </w:rPr>
        <w:t xml:space="preserve"> </w:t>
      </w:r>
      <w:r w:rsidRPr="00321BBD">
        <w:rPr>
          <w:rFonts w:ascii="Arial" w:hAnsi="Arial" w:cs="Arial"/>
          <w:sz w:val="18"/>
          <w:szCs w:val="18"/>
          <w:lang w:val="pt-BR"/>
        </w:rPr>
        <w:t>das empresas beneficiadas direta ou indiretamente com recursos públicos estaduais, declarando formalmente que a condução de seus negócios segue estritamente a lei, a moral e a ética.</w:t>
      </w:r>
    </w:p>
    <w:p w:rsidR="00F90709" w:rsidRPr="00FC57D0" w:rsidRDefault="00F90709" w:rsidP="00F90709">
      <w:pPr>
        <w:widowControl/>
        <w:numPr>
          <w:ilvl w:val="1"/>
          <w:numId w:val="56"/>
        </w:numPr>
        <w:shd w:val="clear" w:color="auto" w:fill="FFFFFF"/>
        <w:tabs>
          <w:tab w:val="left" w:pos="0"/>
        </w:tabs>
        <w:suppressAutoHyphens w:val="0"/>
        <w:spacing w:before="120" w:after="120" w:line="240" w:lineRule="atLeast"/>
        <w:ind w:left="567" w:hanging="567"/>
        <w:jc w:val="both"/>
        <w:rPr>
          <w:rFonts w:ascii="Arial" w:eastAsia="Calibri" w:hAnsi="Arial" w:cs="Arial"/>
          <w:bCs/>
          <w:sz w:val="18"/>
          <w:szCs w:val="18"/>
          <w:lang w:val="pt-BR" w:eastAsia="en-US"/>
        </w:rPr>
      </w:pPr>
      <w:r w:rsidRPr="00FC57D0">
        <w:rPr>
          <w:rFonts w:ascii="Arial" w:eastAsia="Calibri" w:hAnsi="Arial" w:cs="Arial"/>
          <w:bCs/>
          <w:sz w:val="18"/>
          <w:szCs w:val="18"/>
          <w:lang w:val="pt-BR" w:eastAsia="en-US"/>
        </w:rPr>
        <w:t xml:space="preserve">É vedado caucionar ou utilizar o </w:t>
      </w:r>
      <w:r w:rsidRPr="00FC57D0">
        <w:rPr>
          <w:rFonts w:ascii="Arial" w:hAnsi="Arial" w:cs="Arial"/>
          <w:sz w:val="18"/>
          <w:szCs w:val="18"/>
          <w:lang w:val="pt-PT"/>
        </w:rPr>
        <w:t>contrato</w:t>
      </w:r>
      <w:r w:rsidRPr="00FC57D0">
        <w:rPr>
          <w:rFonts w:ascii="Arial" w:eastAsia="Calibri" w:hAnsi="Arial" w:cs="Arial"/>
          <w:bCs/>
          <w:sz w:val="18"/>
          <w:szCs w:val="18"/>
          <w:lang w:val="pt-BR" w:eastAsia="en-US"/>
        </w:rPr>
        <w:t xml:space="preserve"> administrativo decorrente do registro de preços para qualquer operação financeira sem a prévia e expressa autorização da Autoridade Competente. </w:t>
      </w:r>
    </w:p>
    <w:p w:rsidR="00F90709" w:rsidRPr="00321BBD" w:rsidRDefault="00F90709" w:rsidP="00F90709">
      <w:pPr>
        <w:widowControl/>
        <w:numPr>
          <w:ilvl w:val="1"/>
          <w:numId w:val="56"/>
        </w:numPr>
        <w:shd w:val="clear" w:color="auto" w:fill="FFFFFF"/>
        <w:tabs>
          <w:tab w:val="left" w:pos="0"/>
        </w:tabs>
        <w:suppressAutoHyphens w:val="0"/>
        <w:spacing w:before="120" w:after="120" w:line="240" w:lineRule="atLeast"/>
        <w:ind w:left="567" w:hanging="567"/>
        <w:jc w:val="both"/>
        <w:rPr>
          <w:rFonts w:ascii="Arial" w:hAnsi="Arial" w:cs="Arial"/>
          <w:b/>
          <w:sz w:val="18"/>
          <w:szCs w:val="18"/>
          <w:lang w:val="pt-BR"/>
        </w:rPr>
      </w:pPr>
      <w:r w:rsidRPr="00321BBD">
        <w:rPr>
          <w:rFonts w:ascii="Arial" w:hAnsi="Arial" w:cs="Arial"/>
          <w:b/>
          <w:sz w:val="18"/>
          <w:szCs w:val="18"/>
          <w:lang w:val="pt-BR"/>
        </w:rPr>
        <w:t>As cláusulas e condições contratuais, inclusive as sanções por descumprimento das obrigações serão aquelas previstas no Termo de Referência e minuta do contrato, anexos a este Edital.</w:t>
      </w:r>
    </w:p>
    <w:p w:rsidR="00F90709" w:rsidRPr="00321BBD" w:rsidRDefault="00F90709" w:rsidP="00F90709">
      <w:pPr>
        <w:widowControl/>
        <w:numPr>
          <w:ilvl w:val="1"/>
          <w:numId w:val="56"/>
        </w:numPr>
        <w:shd w:val="clear" w:color="auto" w:fill="FFFFFF"/>
        <w:tabs>
          <w:tab w:val="left" w:pos="0"/>
        </w:tabs>
        <w:suppressAutoHyphens w:val="0"/>
        <w:spacing w:before="120" w:after="120" w:line="240" w:lineRule="atLeast"/>
        <w:ind w:left="567" w:hanging="567"/>
        <w:jc w:val="both"/>
        <w:rPr>
          <w:rFonts w:ascii="Arial" w:hAnsi="Arial" w:cs="Arial"/>
          <w:sz w:val="18"/>
          <w:szCs w:val="18"/>
          <w:lang w:val="pt-BR"/>
        </w:rPr>
      </w:pPr>
      <w:r w:rsidRPr="00321BBD">
        <w:rPr>
          <w:rFonts w:ascii="Arial" w:hAnsi="Arial" w:cs="Arial"/>
          <w:sz w:val="18"/>
          <w:szCs w:val="18"/>
          <w:lang w:val="pt-BR"/>
        </w:rPr>
        <w:t>DO PROGRAMA DE INTEGRIDADE</w:t>
      </w:r>
    </w:p>
    <w:p w:rsidR="00F90709" w:rsidRPr="00321BBD" w:rsidRDefault="00F90709" w:rsidP="00F90709">
      <w:pPr>
        <w:widowControl/>
        <w:numPr>
          <w:ilvl w:val="2"/>
          <w:numId w:val="56"/>
        </w:numPr>
        <w:shd w:val="clear" w:color="auto" w:fill="FFFFFF"/>
        <w:tabs>
          <w:tab w:val="left" w:pos="0"/>
        </w:tabs>
        <w:suppressAutoHyphens w:val="0"/>
        <w:spacing w:before="120" w:after="120" w:line="240" w:lineRule="atLeast"/>
        <w:ind w:hanging="788"/>
        <w:jc w:val="both"/>
        <w:rPr>
          <w:rFonts w:ascii="Arial" w:hAnsi="Arial" w:cs="Arial"/>
          <w:sz w:val="18"/>
          <w:szCs w:val="18"/>
          <w:lang w:val="pt-BR"/>
        </w:rPr>
      </w:pPr>
      <w:r w:rsidRPr="00321BBD">
        <w:rPr>
          <w:rFonts w:ascii="Arial" w:hAnsi="Arial" w:cs="Arial"/>
          <w:sz w:val="18"/>
          <w:szCs w:val="18"/>
          <w:lang w:val="pt-BR"/>
        </w:rPr>
        <w:t xml:space="preserve">Na hipótese do </w:t>
      </w:r>
      <w:r w:rsidRPr="00321BBD">
        <w:rPr>
          <w:rFonts w:ascii="Arial" w:hAnsi="Arial" w:cs="Arial"/>
          <w:color w:val="000000"/>
          <w:sz w:val="18"/>
          <w:szCs w:val="18"/>
          <w:lang w:val="pt-PT"/>
        </w:rPr>
        <w:t>contrato</w:t>
      </w:r>
      <w:r w:rsidRPr="00321BBD">
        <w:rPr>
          <w:rFonts w:ascii="Arial" w:hAnsi="Arial" w:cs="Arial"/>
          <w:sz w:val="18"/>
          <w:szCs w:val="18"/>
          <w:lang w:val="pt-BR"/>
        </w:rPr>
        <w:t xml:space="preserve"> a ser firmado com Órgão/Entidade se enquadrar no limite da Lei Estadual nº 11.123/2020, atualizado pelo Decreto Federal nº 9.412/2018, o fornecedor deverá comprovar que mantém programa de integridade, que consiste no conjunto de mecanismos e procedimentos internos de integridade, auditoria e incentivo à denúncia de irregularidades e na aplicação efetiva de códigos de ética e de conduta, políticas e diretrizes com o objetivo de detectar e sanar desvios, fraudes, irregularidades e atos ilícitos praticados contra a Administração Pública. </w:t>
      </w:r>
    </w:p>
    <w:p w:rsidR="00F90709" w:rsidRPr="00321BBD" w:rsidRDefault="00F90709" w:rsidP="00F90709">
      <w:pPr>
        <w:widowControl/>
        <w:numPr>
          <w:ilvl w:val="2"/>
          <w:numId w:val="56"/>
        </w:numPr>
        <w:shd w:val="clear" w:color="auto" w:fill="FFFFFF"/>
        <w:tabs>
          <w:tab w:val="left" w:pos="0"/>
        </w:tabs>
        <w:suppressAutoHyphens w:val="0"/>
        <w:spacing w:before="120" w:after="120" w:line="240" w:lineRule="atLeast"/>
        <w:ind w:hanging="788"/>
        <w:jc w:val="both"/>
        <w:rPr>
          <w:rFonts w:ascii="Arial" w:hAnsi="Arial" w:cs="Arial"/>
          <w:sz w:val="18"/>
          <w:szCs w:val="18"/>
          <w:lang w:val="pt-BR"/>
        </w:rPr>
      </w:pPr>
      <w:r w:rsidRPr="00321BBD">
        <w:rPr>
          <w:rFonts w:ascii="Arial" w:hAnsi="Arial" w:cs="Arial"/>
          <w:sz w:val="18"/>
          <w:szCs w:val="18"/>
          <w:lang w:val="pt-BR"/>
        </w:rPr>
        <w:lastRenderedPageBreak/>
        <w:t xml:space="preserve">Caso a futura contratada ainda não tenha programa de integridade instituído, a Lei nº 11.123/2020 concede o prazo de 180 (cento e oitenta) dias para a implantação do referido programa, a contar da data da celebração do </w:t>
      </w:r>
      <w:r w:rsidRPr="00321BBD">
        <w:rPr>
          <w:rFonts w:ascii="Arial" w:hAnsi="Arial" w:cs="Arial"/>
          <w:color w:val="000000"/>
          <w:sz w:val="18"/>
          <w:szCs w:val="18"/>
          <w:lang w:val="pt-PT"/>
        </w:rPr>
        <w:t>contrato</w:t>
      </w:r>
      <w:r w:rsidRPr="00321BBD">
        <w:rPr>
          <w:rFonts w:ascii="Arial" w:hAnsi="Arial" w:cs="Arial"/>
          <w:sz w:val="18"/>
          <w:szCs w:val="18"/>
          <w:lang w:val="pt-BR"/>
        </w:rPr>
        <w:t>.</w:t>
      </w:r>
    </w:p>
    <w:p w:rsidR="00F90709" w:rsidRPr="00321BBD" w:rsidRDefault="00F90709" w:rsidP="00F90709">
      <w:pPr>
        <w:widowControl/>
        <w:numPr>
          <w:ilvl w:val="3"/>
          <w:numId w:val="56"/>
        </w:numPr>
        <w:shd w:val="clear" w:color="auto" w:fill="FFFFFF"/>
        <w:tabs>
          <w:tab w:val="left" w:pos="0"/>
        </w:tabs>
        <w:suppressAutoHyphens w:val="0"/>
        <w:spacing w:before="120" w:after="120" w:line="240" w:lineRule="atLeast"/>
        <w:ind w:left="2268" w:hanging="850"/>
        <w:jc w:val="both"/>
        <w:rPr>
          <w:rFonts w:ascii="Arial" w:hAnsi="Arial" w:cs="Arial"/>
          <w:bCs/>
          <w:sz w:val="18"/>
          <w:szCs w:val="18"/>
          <w:lang w:val="pt-BR"/>
        </w:rPr>
      </w:pPr>
      <w:r w:rsidRPr="00321BBD">
        <w:rPr>
          <w:rFonts w:ascii="Arial" w:hAnsi="Arial" w:cs="Arial"/>
          <w:sz w:val="18"/>
          <w:szCs w:val="18"/>
          <w:shd w:val="clear" w:color="auto" w:fill="FFFFFF"/>
          <w:lang w:val="pt-BR"/>
        </w:rPr>
        <w:t xml:space="preserve">Na hipótese do não cumprimento do prazo estipulado, será aplicada multa de 0,02% (dois centésimos por cento), por dia, incidente sobre o valor do </w:t>
      </w:r>
      <w:r w:rsidRPr="00321BBD">
        <w:rPr>
          <w:rFonts w:ascii="Arial" w:hAnsi="Arial" w:cs="Arial"/>
          <w:color w:val="000000"/>
          <w:sz w:val="18"/>
          <w:szCs w:val="18"/>
          <w:lang w:val="pt-PT"/>
        </w:rPr>
        <w:t>contrato</w:t>
      </w:r>
      <w:r w:rsidRPr="00321BBD">
        <w:rPr>
          <w:rFonts w:ascii="Arial" w:hAnsi="Arial" w:cs="Arial"/>
          <w:sz w:val="18"/>
          <w:szCs w:val="18"/>
          <w:shd w:val="clear" w:color="auto" w:fill="FFFFFF"/>
          <w:lang w:val="pt-BR"/>
        </w:rPr>
        <w:t xml:space="preserve"> a contar do término do prazo de 180 dias conforme art. 6º da citada lei.</w:t>
      </w:r>
    </w:p>
    <w:p w:rsidR="00F90709" w:rsidRPr="00321BBD" w:rsidRDefault="00F90709" w:rsidP="00F90709">
      <w:pPr>
        <w:widowControl/>
        <w:numPr>
          <w:ilvl w:val="4"/>
          <w:numId w:val="56"/>
        </w:numPr>
        <w:shd w:val="clear" w:color="auto" w:fill="FFFFFF"/>
        <w:tabs>
          <w:tab w:val="left" w:pos="0"/>
        </w:tabs>
        <w:suppressAutoHyphens w:val="0"/>
        <w:spacing w:before="120" w:after="120" w:line="240" w:lineRule="atLeast"/>
        <w:ind w:left="3402" w:hanging="1134"/>
        <w:jc w:val="both"/>
        <w:rPr>
          <w:rFonts w:ascii="Arial" w:hAnsi="Arial" w:cs="Arial"/>
          <w:sz w:val="18"/>
          <w:szCs w:val="18"/>
          <w:lang w:val="pt-BR"/>
        </w:rPr>
      </w:pPr>
      <w:r w:rsidRPr="00321BBD">
        <w:rPr>
          <w:rFonts w:ascii="Arial" w:hAnsi="Arial" w:cs="Arial"/>
          <w:sz w:val="18"/>
          <w:szCs w:val="18"/>
          <w:lang w:val="pt-BR"/>
        </w:rPr>
        <w:t xml:space="preserve">O montante correspondente à soma dos valores básicos das multas moratórias será limitado a 10% (dez por cento) do valor do </w:t>
      </w:r>
      <w:r w:rsidRPr="00321BBD">
        <w:rPr>
          <w:rFonts w:ascii="Arial" w:hAnsi="Arial" w:cs="Arial"/>
          <w:color w:val="000000"/>
          <w:sz w:val="18"/>
          <w:szCs w:val="18"/>
          <w:lang w:val="pt-PT"/>
        </w:rPr>
        <w:t>contrato</w:t>
      </w:r>
      <w:r w:rsidRPr="00321BBD">
        <w:rPr>
          <w:rFonts w:ascii="Arial" w:hAnsi="Arial" w:cs="Arial"/>
          <w:sz w:val="18"/>
          <w:szCs w:val="18"/>
          <w:lang w:val="pt-BR"/>
        </w:rPr>
        <w:t>.</w:t>
      </w:r>
    </w:p>
    <w:p w:rsidR="00F90709" w:rsidRPr="00321BBD" w:rsidRDefault="00F90709" w:rsidP="00F90709">
      <w:pPr>
        <w:widowControl/>
        <w:numPr>
          <w:ilvl w:val="4"/>
          <w:numId w:val="56"/>
        </w:numPr>
        <w:shd w:val="clear" w:color="auto" w:fill="FFFFFF"/>
        <w:tabs>
          <w:tab w:val="left" w:pos="0"/>
        </w:tabs>
        <w:suppressAutoHyphens w:val="0"/>
        <w:spacing w:before="120" w:after="120" w:line="240" w:lineRule="atLeast"/>
        <w:ind w:left="3402" w:hanging="1134"/>
        <w:jc w:val="both"/>
        <w:rPr>
          <w:rFonts w:ascii="Arial" w:hAnsi="Arial" w:cs="Arial"/>
          <w:bCs/>
          <w:sz w:val="18"/>
          <w:szCs w:val="18"/>
          <w:lang w:val="pt-BR"/>
        </w:rPr>
      </w:pPr>
      <w:r w:rsidRPr="00321BBD">
        <w:rPr>
          <w:rFonts w:ascii="Arial" w:hAnsi="Arial" w:cs="Arial"/>
          <w:sz w:val="18"/>
          <w:szCs w:val="18"/>
          <w:lang w:val="pt-BR"/>
        </w:rPr>
        <w:t>O cumprimento da exigência da implantação fará cessar a aplicação diária da multa, sendo devido o pagamento do percentual até o dia anterior à data do protocolo.</w:t>
      </w:r>
    </w:p>
    <w:p w:rsidR="00F90709" w:rsidRPr="00321BBD" w:rsidRDefault="00F90709" w:rsidP="00F90709">
      <w:pPr>
        <w:widowControl/>
        <w:numPr>
          <w:ilvl w:val="4"/>
          <w:numId w:val="56"/>
        </w:numPr>
        <w:shd w:val="clear" w:color="auto" w:fill="FFFFFF"/>
        <w:tabs>
          <w:tab w:val="left" w:pos="0"/>
        </w:tabs>
        <w:suppressAutoHyphens w:val="0"/>
        <w:spacing w:before="120" w:after="120" w:line="240" w:lineRule="atLeast"/>
        <w:ind w:left="3402" w:hanging="1134"/>
        <w:jc w:val="both"/>
        <w:rPr>
          <w:rFonts w:ascii="Arial" w:hAnsi="Arial" w:cs="Arial"/>
          <w:b/>
          <w:sz w:val="18"/>
          <w:szCs w:val="18"/>
          <w:lang w:val="pt-BR"/>
        </w:rPr>
      </w:pPr>
      <w:r w:rsidRPr="00321BBD">
        <w:rPr>
          <w:rFonts w:ascii="Arial" w:hAnsi="Arial" w:cs="Arial"/>
          <w:sz w:val="18"/>
          <w:szCs w:val="18"/>
          <w:lang w:val="pt-BR"/>
        </w:rPr>
        <w:t>O cumprimento da exigência da implantação não implicará ressarcimento das multas aplicadas.</w:t>
      </w:r>
    </w:p>
    <w:p w:rsidR="00F90709" w:rsidRPr="00321BBD" w:rsidRDefault="00F90709" w:rsidP="00F90709">
      <w:pPr>
        <w:widowControl/>
        <w:numPr>
          <w:ilvl w:val="2"/>
          <w:numId w:val="56"/>
        </w:numPr>
        <w:shd w:val="clear" w:color="auto" w:fill="FFFFFF"/>
        <w:tabs>
          <w:tab w:val="left" w:pos="0"/>
        </w:tabs>
        <w:suppressAutoHyphens w:val="0"/>
        <w:spacing w:before="120" w:after="120" w:line="240" w:lineRule="atLeast"/>
        <w:ind w:hanging="788"/>
        <w:jc w:val="both"/>
        <w:rPr>
          <w:rFonts w:ascii="Arial" w:hAnsi="Arial" w:cs="Arial"/>
          <w:b/>
          <w:sz w:val="18"/>
          <w:szCs w:val="18"/>
          <w:lang w:val="pt-BR"/>
        </w:rPr>
      </w:pPr>
      <w:r w:rsidRPr="00321BBD">
        <w:rPr>
          <w:rFonts w:ascii="Arial" w:hAnsi="Arial" w:cs="Arial"/>
          <w:sz w:val="18"/>
          <w:szCs w:val="18"/>
          <w:lang w:val="pt-BR"/>
        </w:rPr>
        <w:t xml:space="preserve">Para efetiva implantação do Programa de Integridade, os custos/despesas resultantes correrão à conta da empresa contratada, não cabendo ao Órgão/Entidade </w:t>
      </w:r>
      <w:r w:rsidRPr="00321BBD">
        <w:rPr>
          <w:rFonts w:ascii="Arial" w:eastAsia="Calibri" w:hAnsi="Arial" w:cs="Arial"/>
          <w:sz w:val="18"/>
          <w:szCs w:val="18"/>
          <w:lang w:val="pt-BR"/>
        </w:rPr>
        <w:t>contratante</w:t>
      </w:r>
      <w:r w:rsidRPr="00321BBD">
        <w:rPr>
          <w:rFonts w:ascii="Arial" w:hAnsi="Arial" w:cs="Arial"/>
          <w:sz w:val="18"/>
          <w:szCs w:val="18"/>
          <w:lang w:val="pt-BR"/>
        </w:rPr>
        <w:t xml:space="preserve"> o seu ressarcimento.</w:t>
      </w:r>
    </w:p>
    <w:p w:rsidR="00F90709" w:rsidRPr="00321BBD" w:rsidRDefault="00F90709" w:rsidP="00F90709">
      <w:pPr>
        <w:pStyle w:val="Ttulo1"/>
        <w:shd w:val="clear" w:color="auto" w:fill="AEAAAA" w:themeFill="background2" w:themeFillShade="BF"/>
        <w:spacing w:line="240" w:lineRule="atLeast"/>
        <w:jc w:val="center"/>
        <w:rPr>
          <w:rFonts w:cs="Arial"/>
          <w:sz w:val="18"/>
          <w:szCs w:val="18"/>
        </w:rPr>
      </w:pPr>
      <w:bookmarkStart w:id="102" w:name="_Toc96358883"/>
      <w:r w:rsidRPr="00321BBD">
        <w:rPr>
          <w:rFonts w:cs="Arial"/>
          <w:sz w:val="18"/>
          <w:szCs w:val="18"/>
          <w:lang w:val="pt-BR"/>
        </w:rPr>
        <w:t xml:space="preserve">19. </w:t>
      </w:r>
      <w:r w:rsidRPr="00321BBD">
        <w:rPr>
          <w:rFonts w:cs="Arial"/>
          <w:sz w:val="18"/>
          <w:szCs w:val="18"/>
        </w:rPr>
        <w:t>DA DOTAÇÃO ORÇAMENTÁRIA</w:t>
      </w:r>
      <w:bookmarkEnd w:id="100"/>
      <w:bookmarkEnd w:id="102"/>
    </w:p>
    <w:p w:rsidR="00F90709" w:rsidRPr="00321BBD" w:rsidRDefault="00F90709" w:rsidP="00F90709">
      <w:pPr>
        <w:pStyle w:val="PargrafodaLista"/>
        <w:numPr>
          <w:ilvl w:val="0"/>
          <w:numId w:val="55"/>
        </w:numPr>
        <w:spacing w:before="120" w:after="120" w:line="240" w:lineRule="atLeast"/>
        <w:jc w:val="both"/>
        <w:rPr>
          <w:rFonts w:ascii="Arial" w:hAnsi="Arial" w:cs="Arial"/>
          <w:vanish/>
          <w:sz w:val="18"/>
          <w:szCs w:val="18"/>
          <w:lang w:val="pt-BR"/>
        </w:rPr>
      </w:pPr>
    </w:p>
    <w:p w:rsidR="00F90709" w:rsidRPr="00321BBD" w:rsidRDefault="00F90709" w:rsidP="00F90709">
      <w:pPr>
        <w:pStyle w:val="PargrafodaLista"/>
        <w:numPr>
          <w:ilvl w:val="0"/>
          <w:numId w:val="55"/>
        </w:numPr>
        <w:spacing w:before="120" w:after="120" w:line="240" w:lineRule="atLeast"/>
        <w:jc w:val="both"/>
        <w:rPr>
          <w:rFonts w:ascii="Arial" w:hAnsi="Arial" w:cs="Arial"/>
          <w:vanish/>
          <w:sz w:val="18"/>
          <w:szCs w:val="18"/>
          <w:lang w:val="pt-BR"/>
        </w:rPr>
      </w:pPr>
    </w:p>
    <w:p w:rsidR="00F90709" w:rsidRPr="00321BBD" w:rsidRDefault="00F90709" w:rsidP="00F90709">
      <w:pPr>
        <w:numPr>
          <w:ilvl w:val="1"/>
          <w:numId w:val="55"/>
        </w:numPr>
        <w:spacing w:before="120" w:after="120" w:line="240" w:lineRule="atLeast"/>
        <w:ind w:left="567" w:hanging="567"/>
        <w:jc w:val="both"/>
        <w:rPr>
          <w:rFonts w:ascii="Arial" w:hAnsi="Arial" w:cs="Arial"/>
          <w:sz w:val="18"/>
          <w:szCs w:val="18"/>
          <w:lang w:val="pt-BR"/>
        </w:rPr>
      </w:pPr>
      <w:r w:rsidRPr="00321BBD">
        <w:rPr>
          <w:rFonts w:ascii="Arial" w:hAnsi="Arial" w:cs="Arial"/>
          <w:sz w:val="18"/>
          <w:szCs w:val="18"/>
          <w:lang w:val="pt-BR"/>
        </w:rPr>
        <w:t xml:space="preserve">As despesas decorrentes da contratação, objeto desta licitação, correrão à conta dos Órgãos/Entidades </w:t>
      </w:r>
      <w:proofErr w:type="spellStart"/>
      <w:r w:rsidRPr="00321BBD">
        <w:rPr>
          <w:rFonts w:ascii="Arial" w:hAnsi="Arial" w:cs="Arial"/>
          <w:sz w:val="18"/>
          <w:szCs w:val="18"/>
          <w:lang w:val="pt-BR"/>
        </w:rPr>
        <w:t>adesos</w:t>
      </w:r>
      <w:proofErr w:type="spellEnd"/>
      <w:r w:rsidRPr="00321BBD">
        <w:rPr>
          <w:rFonts w:ascii="Arial" w:hAnsi="Arial" w:cs="Arial"/>
          <w:sz w:val="18"/>
          <w:szCs w:val="18"/>
          <w:lang w:val="pt-BR"/>
        </w:rPr>
        <w:t xml:space="preserve"> ao Registro de Preços.</w:t>
      </w:r>
    </w:p>
    <w:p w:rsidR="00F90709" w:rsidRPr="00321BBD" w:rsidRDefault="00F90709" w:rsidP="00F90709">
      <w:pPr>
        <w:pStyle w:val="Ttulo1"/>
        <w:shd w:val="clear" w:color="auto" w:fill="AEAAAA" w:themeFill="background2" w:themeFillShade="BF"/>
        <w:spacing w:line="240" w:lineRule="atLeast"/>
        <w:jc w:val="center"/>
        <w:rPr>
          <w:rFonts w:cs="Arial"/>
          <w:sz w:val="18"/>
          <w:szCs w:val="18"/>
        </w:rPr>
      </w:pPr>
      <w:bookmarkStart w:id="103" w:name="_Toc96358884"/>
      <w:r w:rsidRPr="00321BBD">
        <w:rPr>
          <w:rFonts w:cs="Arial"/>
          <w:sz w:val="18"/>
          <w:szCs w:val="18"/>
          <w:lang w:val="pt-BR"/>
        </w:rPr>
        <w:t xml:space="preserve">20. </w:t>
      </w:r>
      <w:bookmarkStart w:id="104" w:name="_Toc59093669"/>
      <w:r w:rsidRPr="00321BBD">
        <w:rPr>
          <w:rFonts w:cs="Arial"/>
          <w:sz w:val="18"/>
          <w:szCs w:val="18"/>
        </w:rPr>
        <w:t>DAS SANÇÕES</w:t>
      </w:r>
      <w:bookmarkEnd w:id="103"/>
      <w:bookmarkEnd w:id="104"/>
    </w:p>
    <w:p w:rsidR="00F90709" w:rsidRPr="00321BBD" w:rsidRDefault="00F90709" w:rsidP="00F90709">
      <w:pPr>
        <w:pStyle w:val="PargrafodaLista"/>
        <w:numPr>
          <w:ilvl w:val="0"/>
          <w:numId w:val="55"/>
        </w:numPr>
        <w:spacing w:before="120" w:after="120" w:line="240" w:lineRule="atLeast"/>
        <w:ind w:left="567" w:hanging="567"/>
        <w:jc w:val="both"/>
        <w:rPr>
          <w:rFonts w:ascii="Arial" w:hAnsi="Arial" w:cs="Arial"/>
          <w:vanish/>
          <w:sz w:val="18"/>
          <w:szCs w:val="18"/>
          <w:lang w:val="pt-BR"/>
        </w:rPr>
      </w:pPr>
    </w:p>
    <w:p w:rsidR="00F90709" w:rsidRPr="00321BBD" w:rsidRDefault="00F90709" w:rsidP="00F90709">
      <w:pPr>
        <w:pStyle w:val="PargrafodaLista"/>
        <w:widowControl/>
        <w:numPr>
          <w:ilvl w:val="0"/>
          <w:numId w:val="73"/>
        </w:numPr>
        <w:shd w:val="clear" w:color="auto" w:fill="FFFFFF"/>
        <w:tabs>
          <w:tab w:val="left" w:pos="0"/>
        </w:tabs>
        <w:suppressAutoHyphens w:val="0"/>
        <w:spacing w:before="120" w:after="120" w:line="240" w:lineRule="atLeast"/>
        <w:jc w:val="both"/>
        <w:rPr>
          <w:rFonts w:ascii="Arial" w:hAnsi="Arial" w:cs="Arial"/>
          <w:bCs/>
          <w:vanish/>
          <w:sz w:val="18"/>
          <w:szCs w:val="18"/>
          <w:lang w:val="pt-BR"/>
        </w:rPr>
      </w:pPr>
    </w:p>
    <w:p w:rsidR="00F90709" w:rsidRPr="00321BBD" w:rsidRDefault="00F90709" w:rsidP="00F90709">
      <w:pPr>
        <w:pStyle w:val="PargrafodaLista"/>
        <w:widowControl/>
        <w:numPr>
          <w:ilvl w:val="0"/>
          <w:numId w:val="73"/>
        </w:numPr>
        <w:shd w:val="clear" w:color="auto" w:fill="FFFFFF"/>
        <w:tabs>
          <w:tab w:val="left" w:pos="0"/>
        </w:tabs>
        <w:suppressAutoHyphens w:val="0"/>
        <w:spacing w:before="120" w:after="120" w:line="240" w:lineRule="atLeast"/>
        <w:jc w:val="both"/>
        <w:rPr>
          <w:rFonts w:ascii="Arial" w:hAnsi="Arial" w:cs="Arial"/>
          <w:bCs/>
          <w:vanish/>
          <w:sz w:val="18"/>
          <w:szCs w:val="18"/>
          <w:lang w:val="pt-BR"/>
        </w:rPr>
      </w:pPr>
    </w:p>
    <w:p w:rsidR="00F90709" w:rsidRPr="00321BBD" w:rsidRDefault="00F90709" w:rsidP="00F90709">
      <w:pPr>
        <w:pStyle w:val="PargrafodaLista"/>
        <w:widowControl/>
        <w:numPr>
          <w:ilvl w:val="0"/>
          <w:numId w:val="73"/>
        </w:numPr>
        <w:shd w:val="clear" w:color="auto" w:fill="FFFFFF"/>
        <w:tabs>
          <w:tab w:val="left" w:pos="0"/>
        </w:tabs>
        <w:suppressAutoHyphens w:val="0"/>
        <w:spacing w:before="120" w:after="120" w:line="240" w:lineRule="atLeast"/>
        <w:jc w:val="both"/>
        <w:rPr>
          <w:rFonts w:ascii="Arial" w:hAnsi="Arial" w:cs="Arial"/>
          <w:bCs/>
          <w:vanish/>
          <w:sz w:val="18"/>
          <w:szCs w:val="18"/>
          <w:lang w:val="pt-BR"/>
        </w:rPr>
      </w:pPr>
    </w:p>
    <w:p w:rsidR="00F90709" w:rsidRPr="00321BBD" w:rsidRDefault="00F90709" w:rsidP="00F90709">
      <w:pPr>
        <w:pStyle w:val="PargrafodaLista"/>
        <w:widowControl/>
        <w:numPr>
          <w:ilvl w:val="0"/>
          <w:numId w:val="73"/>
        </w:numPr>
        <w:shd w:val="clear" w:color="auto" w:fill="FFFFFF"/>
        <w:tabs>
          <w:tab w:val="left" w:pos="0"/>
        </w:tabs>
        <w:suppressAutoHyphens w:val="0"/>
        <w:spacing w:before="120" w:after="120" w:line="240" w:lineRule="atLeast"/>
        <w:jc w:val="both"/>
        <w:rPr>
          <w:rFonts w:ascii="Arial" w:hAnsi="Arial" w:cs="Arial"/>
          <w:bCs/>
          <w:vanish/>
          <w:sz w:val="18"/>
          <w:szCs w:val="18"/>
          <w:lang w:val="pt-BR"/>
        </w:rPr>
      </w:pPr>
    </w:p>
    <w:p w:rsidR="00F90709" w:rsidRPr="00321BBD" w:rsidRDefault="00F90709" w:rsidP="00F90709">
      <w:pPr>
        <w:pStyle w:val="PargrafodaLista"/>
        <w:widowControl/>
        <w:numPr>
          <w:ilvl w:val="0"/>
          <w:numId w:val="73"/>
        </w:numPr>
        <w:shd w:val="clear" w:color="auto" w:fill="FFFFFF"/>
        <w:tabs>
          <w:tab w:val="left" w:pos="0"/>
        </w:tabs>
        <w:suppressAutoHyphens w:val="0"/>
        <w:spacing w:before="120" w:after="120" w:line="240" w:lineRule="atLeast"/>
        <w:jc w:val="both"/>
        <w:rPr>
          <w:rFonts w:ascii="Arial" w:hAnsi="Arial" w:cs="Arial"/>
          <w:bCs/>
          <w:vanish/>
          <w:sz w:val="18"/>
          <w:szCs w:val="18"/>
          <w:lang w:val="pt-BR"/>
        </w:rPr>
      </w:pPr>
    </w:p>
    <w:p w:rsidR="00F90709" w:rsidRPr="00321BBD" w:rsidRDefault="00F90709" w:rsidP="00F90709">
      <w:pPr>
        <w:pStyle w:val="PargrafodaLista"/>
        <w:widowControl/>
        <w:numPr>
          <w:ilvl w:val="0"/>
          <w:numId w:val="73"/>
        </w:numPr>
        <w:shd w:val="clear" w:color="auto" w:fill="FFFFFF"/>
        <w:tabs>
          <w:tab w:val="left" w:pos="0"/>
        </w:tabs>
        <w:suppressAutoHyphens w:val="0"/>
        <w:spacing w:before="120" w:after="120" w:line="240" w:lineRule="atLeast"/>
        <w:jc w:val="both"/>
        <w:rPr>
          <w:rFonts w:ascii="Arial" w:hAnsi="Arial" w:cs="Arial"/>
          <w:bCs/>
          <w:vanish/>
          <w:sz w:val="18"/>
          <w:szCs w:val="18"/>
          <w:lang w:val="pt-BR"/>
        </w:rPr>
      </w:pPr>
    </w:p>
    <w:p w:rsidR="00F90709" w:rsidRPr="00321BBD" w:rsidRDefault="00F90709" w:rsidP="00F90709">
      <w:pPr>
        <w:pStyle w:val="PargrafodaLista"/>
        <w:widowControl/>
        <w:numPr>
          <w:ilvl w:val="0"/>
          <w:numId w:val="73"/>
        </w:numPr>
        <w:shd w:val="clear" w:color="auto" w:fill="FFFFFF"/>
        <w:tabs>
          <w:tab w:val="left" w:pos="0"/>
        </w:tabs>
        <w:suppressAutoHyphens w:val="0"/>
        <w:spacing w:before="120" w:after="120" w:line="240" w:lineRule="atLeast"/>
        <w:jc w:val="both"/>
        <w:rPr>
          <w:rFonts w:ascii="Arial" w:hAnsi="Arial" w:cs="Arial"/>
          <w:bCs/>
          <w:vanish/>
          <w:sz w:val="18"/>
          <w:szCs w:val="18"/>
          <w:lang w:val="pt-BR"/>
        </w:rPr>
      </w:pPr>
    </w:p>
    <w:p w:rsidR="00F90709" w:rsidRPr="00321BBD" w:rsidRDefault="00F90709" w:rsidP="00F90709">
      <w:pPr>
        <w:pStyle w:val="PargrafodaLista"/>
        <w:widowControl/>
        <w:numPr>
          <w:ilvl w:val="0"/>
          <w:numId w:val="73"/>
        </w:numPr>
        <w:shd w:val="clear" w:color="auto" w:fill="FFFFFF"/>
        <w:tabs>
          <w:tab w:val="left" w:pos="0"/>
        </w:tabs>
        <w:suppressAutoHyphens w:val="0"/>
        <w:spacing w:before="120" w:after="120" w:line="240" w:lineRule="atLeast"/>
        <w:jc w:val="both"/>
        <w:rPr>
          <w:rFonts w:ascii="Arial" w:hAnsi="Arial" w:cs="Arial"/>
          <w:bCs/>
          <w:vanish/>
          <w:sz w:val="18"/>
          <w:szCs w:val="18"/>
          <w:lang w:val="pt-BR"/>
        </w:rPr>
      </w:pPr>
    </w:p>
    <w:p w:rsidR="00F90709" w:rsidRPr="00321BBD" w:rsidRDefault="00F90709" w:rsidP="00F90709">
      <w:pPr>
        <w:pStyle w:val="PargrafodaLista"/>
        <w:widowControl/>
        <w:numPr>
          <w:ilvl w:val="0"/>
          <w:numId w:val="73"/>
        </w:numPr>
        <w:shd w:val="clear" w:color="auto" w:fill="FFFFFF"/>
        <w:tabs>
          <w:tab w:val="left" w:pos="0"/>
        </w:tabs>
        <w:suppressAutoHyphens w:val="0"/>
        <w:spacing w:before="120" w:after="120" w:line="240" w:lineRule="atLeast"/>
        <w:jc w:val="both"/>
        <w:rPr>
          <w:rFonts w:ascii="Arial" w:hAnsi="Arial" w:cs="Arial"/>
          <w:bCs/>
          <w:vanish/>
          <w:sz w:val="18"/>
          <w:szCs w:val="18"/>
          <w:lang w:val="pt-BR"/>
        </w:rPr>
      </w:pPr>
    </w:p>
    <w:p w:rsidR="00F90709" w:rsidRPr="00321BBD" w:rsidRDefault="00F90709" w:rsidP="00F90709">
      <w:pPr>
        <w:pStyle w:val="PargrafodaLista"/>
        <w:widowControl/>
        <w:numPr>
          <w:ilvl w:val="0"/>
          <w:numId w:val="73"/>
        </w:numPr>
        <w:shd w:val="clear" w:color="auto" w:fill="FFFFFF"/>
        <w:tabs>
          <w:tab w:val="left" w:pos="0"/>
        </w:tabs>
        <w:suppressAutoHyphens w:val="0"/>
        <w:spacing w:before="120" w:after="120" w:line="240" w:lineRule="atLeast"/>
        <w:jc w:val="both"/>
        <w:rPr>
          <w:rFonts w:ascii="Arial" w:hAnsi="Arial" w:cs="Arial"/>
          <w:bCs/>
          <w:vanish/>
          <w:sz w:val="18"/>
          <w:szCs w:val="18"/>
          <w:lang w:val="pt-BR"/>
        </w:rPr>
      </w:pPr>
    </w:p>
    <w:p w:rsidR="00F90709" w:rsidRPr="00321BBD" w:rsidRDefault="00F90709" w:rsidP="00F90709">
      <w:pPr>
        <w:pStyle w:val="PargrafodaLista"/>
        <w:widowControl/>
        <w:numPr>
          <w:ilvl w:val="0"/>
          <w:numId w:val="73"/>
        </w:numPr>
        <w:shd w:val="clear" w:color="auto" w:fill="FFFFFF"/>
        <w:tabs>
          <w:tab w:val="left" w:pos="0"/>
        </w:tabs>
        <w:suppressAutoHyphens w:val="0"/>
        <w:spacing w:before="120" w:after="120" w:line="240" w:lineRule="atLeast"/>
        <w:jc w:val="both"/>
        <w:rPr>
          <w:rFonts w:ascii="Arial" w:hAnsi="Arial" w:cs="Arial"/>
          <w:bCs/>
          <w:vanish/>
          <w:sz w:val="18"/>
          <w:szCs w:val="18"/>
          <w:lang w:val="pt-BR"/>
        </w:rPr>
      </w:pPr>
    </w:p>
    <w:p w:rsidR="00F90709" w:rsidRPr="00321BBD" w:rsidRDefault="00F90709" w:rsidP="00F90709">
      <w:pPr>
        <w:pStyle w:val="PargrafodaLista"/>
        <w:widowControl/>
        <w:numPr>
          <w:ilvl w:val="0"/>
          <w:numId w:val="73"/>
        </w:numPr>
        <w:shd w:val="clear" w:color="auto" w:fill="FFFFFF"/>
        <w:tabs>
          <w:tab w:val="left" w:pos="0"/>
        </w:tabs>
        <w:suppressAutoHyphens w:val="0"/>
        <w:spacing w:before="120" w:after="120" w:line="240" w:lineRule="atLeast"/>
        <w:jc w:val="both"/>
        <w:rPr>
          <w:rFonts w:ascii="Arial" w:hAnsi="Arial" w:cs="Arial"/>
          <w:bCs/>
          <w:vanish/>
          <w:sz w:val="18"/>
          <w:szCs w:val="18"/>
          <w:lang w:val="pt-BR"/>
        </w:rPr>
      </w:pPr>
    </w:p>
    <w:p w:rsidR="00F90709" w:rsidRPr="00321BBD" w:rsidRDefault="00F90709" w:rsidP="00F90709">
      <w:pPr>
        <w:pStyle w:val="PargrafodaLista"/>
        <w:widowControl/>
        <w:numPr>
          <w:ilvl w:val="0"/>
          <w:numId w:val="73"/>
        </w:numPr>
        <w:shd w:val="clear" w:color="auto" w:fill="FFFFFF"/>
        <w:tabs>
          <w:tab w:val="left" w:pos="0"/>
        </w:tabs>
        <w:suppressAutoHyphens w:val="0"/>
        <w:spacing w:before="120" w:after="120" w:line="240" w:lineRule="atLeast"/>
        <w:jc w:val="both"/>
        <w:rPr>
          <w:rFonts w:ascii="Arial" w:hAnsi="Arial" w:cs="Arial"/>
          <w:bCs/>
          <w:vanish/>
          <w:sz w:val="18"/>
          <w:szCs w:val="18"/>
          <w:lang w:val="pt-BR"/>
        </w:rPr>
      </w:pPr>
    </w:p>
    <w:p w:rsidR="00F90709" w:rsidRPr="00321BBD" w:rsidRDefault="00F90709" w:rsidP="00F90709">
      <w:pPr>
        <w:pStyle w:val="PargrafodaLista"/>
        <w:widowControl/>
        <w:numPr>
          <w:ilvl w:val="0"/>
          <w:numId w:val="73"/>
        </w:numPr>
        <w:shd w:val="clear" w:color="auto" w:fill="FFFFFF"/>
        <w:tabs>
          <w:tab w:val="left" w:pos="0"/>
        </w:tabs>
        <w:suppressAutoHyphens w:val="0"/>
        <w:spacing w:before="120" w:after="120" w:line="240" w:lineRule="atLeast"/>
        <w:jc w:val="both"/>
        <w:rPr>
          <w:rFonts w:ascii="Arial" w:hAnsi="Arial" w:cs="Arial"/>
          <w:bCs/>
          <w:vanish/>
          <w:sz w:val="18"/>
          <w:szCs w:val="18"/>
          <w:lang w:val="pt-BR"/>
        </w:rPr>
      </w:pPr>
    </w:p>
    <w:p w:rsidR="00F90709" w:rsidRPr="00321BBD" w:rsidRDefault="00F90709" w:rsidP="00F90709">
      <w:pPr>
        <w:pStyle w:val="PargrafodaLista"/>
        <w:widowControl/>
        <w:numPr>
          <w:ilvl w:val="0"/>
          <w:numId w:val="73"/>
        </w:numPr>
        <w:shd w:val="clear" w:color="auto" w:fill="FFFFFF"/>
        <w:tabs>
          <w:tab w:val="left" w:pos="0"/>
        </w:tabs>
        <w:suppressAutoHyphens w:val="0"/>
        <w:spacing w:before="120" w:after="120" w:line="240" w:lineRule="atLeast"/>
        <w:jc w:val="both"/>
        <w:rPr>
          <w:rFonts w:ascii="Arial" w:hAnsi="Arial" w:cs="Arial"/>
          <w:bCs/>
          <w:vanish/>
          <w:sz w:val="18"/>
          <w:szCs w:val="18"/>
          <w:lang w:val="pt-BR"/>
        </w:rPr>
      </w:pPr>
    </w:p>
    <w:p w:rsidR="00F90709" w:rsidRPr="00321BBD" w:rsidRDefault="00F90709" w:rsidP="00F90709">
      <w:pPr>
        <w:pStyle w:val="PargrafodaLista"/>
        <w:widowControl/>
        <w:numPr>
          <w:ilvl w:val="0"/>
          <w:numId w:val="73"/>
        </w:numPr>
        <w:shd w:val="clear" w:color="auto" w:fill="FFFFFF"/>
        <w:tabs>
          <w:tab w:val="left" w:pos="0"/>
        </w:tabs>
        <w:suppressAutoHyphens w:val="0"/>
        <w:spacing w:before="120" w:after="120" w:line="240" w:lineRule="atLeast"/>
        <w:jc w:val="both"/>
        <w:rPr>
          <w:rFonts w:ascii="Arial" w:hAnsi="Arial" w:cs="Arial"/>
          <w:bCs/>
          <w:vanish/>
          <w:sz w:val="18"/>
          <w:szCs w:val="18"/>
          <w:lang w:val="pt-BR"/>
        </w:rPr>
      </w:pPr>
    </w:p>
    <w:p w:rsidR="00F90709" w:rsidRPr="00321BBD" w:rsidRDefault="00F90709" w:rsidP="00F90709">
      <w:pPr>
        <w:pStyle w:val="PargrafodaLista"/>
        <w:widowControl/>
        <w:numPr>
          <w:ilvl w:val="0"/>
          <w:numId w:val="73"/>
        </w:numPr>
        <w:shd w:val="clear" w:color="auto" w:fill="FFFFFF"/>
        <w:tabs>
          <w:tab w:val="left" w:pos="0"/>
        </w:tabs>
        <w:suppressAutoHyphens w:val="0"/>
        <w:spacing w:before="120" w:after="120" w:line="240" w:lineRule="atLeast"/>
        <w:jc w:val="both"/>
        <w:rPr>
          <w:rFonts w:ascii="Arial" w:hAnsi="Arial" w:cs="Arial"/>
          <w:bCs/>
          <w:vanish/>
          <w:sz w:val="18"/>
          <w:szCs w:val="18"/>
          <w:lang w:val="pt-BR"/>
        </w:rPr>
      </w:pPr>
    </w:p>
    <w:p w:rsidR="00F90709" w:rsidRPr="00321BBD" w:rsidRDefault="00F90709" w:rsidP="00F90709">
      <w:pPr>
        <w:pStyle w:val="PargrafodaLista"/>
        <w:widowControl/>
        <w:numPr>
          <w:ilvl w:val="0"/>
          <w:numId w:val="73"/>
        </w:numPr>
        <w:shd w:val="clear" w:color="auto" w:fill="FFFFFF"/>
        <w:tabs>
          <w:tab w:val="left" w:pos="0"/>
        </w:tabs>
        <w:suppressAutoHyphens w:val="0"/>
        <w:spacing w:before="120" w:after="120" w:line="240" w:lineRule="atLeast"/>
        <w:jc w:val="both"/>
        <w:rPr>
          <w:rFonts w:ascii="Arial" w:hAnsi="Arial" w:cs="Arial"/>
          <w:bCs/>
          <w:vanish/>
          <w:sz w:val="18"/>
          <w:szCs w:val="18"/>
          <w:lang w:val="pt-BR"/>
        </w:rPr>
      </w:pPr>
    </w:p>
    <w:p w:rsidR="00F90709" w:rsidRPr="00321BBD" w:rsidRDefault="00F90709" w:rsidP="00F90709">
      <w:pPr>
        <w:pStyle w:val="PargrafodaLista"/>
        <w:widowControl/>
        <w:numPr>
          <w:ilvl w:val="0"/>
          <w:numId w:val="73"/>
        </w:numPr>
        <w:shd w:val="clear" w:color="auto" w:fill="FFFFFF"/>
        <w:tabs>
          <w:tab w:val="left" w:pos="0"/>
        </w:tabs>
        <w:suppressAutoHyphens w:val="0"/>
        <w:spacing w:before="120" w:after="120" w:line="240" w:lineRule="atLeast"/>
        <w:jc w:val="both"/>
        <w:rPr>
          <w:rFonts w:ascii="Arial" w:hAnsi="Arial" w:cs="Arial"/>
          <w:bCs/>
          <w:vanish/>
          <w:sz w:val="18"/>
          <w:szCs w:val="18"/>
          <w:lang w:val="pt-BR"/>
        </w:rPr>
      </w:pPr>
    </w:p>
    <w:p w:rsidR="00F90709" w:rsidRPr="00321BBD" w:rsidRDefault="00F90709" w:rsidP="00F90709">
      <w:pPr>
        <w:pStyle w:val="PargrafodaLista"/>
        <w:widowControl/>
        <w:numPr>
          <w:ilvl w:val="0"/>
          <w:numId w:val="73"/>
        </w:numPr>
        <w:shd w:val="clear" w:color="auto" w:fill="FFFFFF"/>
        <w:tabs>
          <w:tab w:val="left" w:pos="0"/>
        </w:tabs>
        <w:suppressAutoHyphens w:val="0"/>
        <w:spacing w:before="120" w:after="120" w:line="240" w:lineRule="atLeast"/>
        <w:jc w:val="both"/>
        <w:rPr>
          <w:rFonts w:ascii="Arial" w:hAnsi="Arial" w:cs="Arial"/>
          <w:bCs/>
          <w:vanish/>
          <w:sz w:val="18"/>
          <w:szCs w:val="18"/>
          <w:lang w:val="pt-BR"/>
        </w:rPr>
      </w:pPr>
    </w:p>
    <w:p w:rsidR="00F90709" w:rsidRPr="005D3271" w:rsidRDefault="00F90709" w:rsidP="00F90709">
      <w:pPr>
        <w:widowControl/>
        <w:numPr>
          <w:ilvl w:val="1"/>
          <w:numId w:val="73"/>
        </w:numPr>
        <w:shd w:val="clear" w:color="auto" w:fill="FFFFFF"/>
        <w:tabs>
          <w:tab w:val="left" w:pos="0"/>
        </w:tabs>
        <w:suppressAutoHyphens w:val="0"/>
        <w:spacing w:before="120" w:after="120" w:line="240" w:lineRule="atLeast"/>
        <w:ind w:left="567" w:hanging="567"/>
        <w:jc w:val="both"/>
        <w:rPr>
          <w:rFonts w:ascii="Arial" w:hAnsi="Arial" w:cs="Arial"/>
          <w:bCs/>
          <w:sz w:val="18"/>
          <w:szCs w:val="18"/>
          <w:lang w:val="pt-BR"/>
        </w:rPr>
      </w:pPr>
      <w:r w:rsidRPr="00321BBD">
        <w:rPr>
          <w:rFonts w:ascii="Arial" w:hAnsi="Arial" w:cs="Arial"/>
          <w:bCs/>
          <w:sz w:val="18"/>
          <w:szCs w:val="18"/>
          <w:lang w:val="pt-BR"/>
        </w:rPr>
        <w:t xml:space="preserve">A licitante que for convocada dentro do prazo de validade da sua proposta e não assinar a Ata de Registro de Preços, não celebrar o contrato, deixar de entregar ou apresentar documentação falsa exigida para o certame, ensejar o retardamento da execução de seu objeto, não mantiver a proposta, falhar ou fraudar a execução do contrato, comportar-se de modo inidôneo ou cometer fraude fiscal, ficará impedida de licitar e contratar com a Administração e será </w:t>
      </w:r>
      <w:proofErr w:type="gramStart"/>
      <w:r w:rsidRPr="00321BBD">
        <w:rPr>
          <w:rFonts w:ascii="Arial" w:hAnsi="Arial" w:cs="Arial"/>
          <w:bCs/>
          <w:sz w:val="18"/>
          <w:szCs w:val="18"/>
          <w:lang w:val="pt-BR"/>
        </w:rPr>
        <w:t>descredenciada do cadastro de fornecedores</w:t>
      </w:r>
      <w:proofErr w:type="gramEnd"/>
      <w:r w:rsidRPr="00321BBD">
        <w:rPr>
          <w:rFonts w:ascii="Arial" w:hAnsi="Arial" w:cs="Arial"/>
          <w:bCs/>
          <w:sz w:val="18"/>
          <w:szCs w:val="18"/>
          <w:lang w:val="pt-BR"/>
        </w:rPr>
        <w:t>, pelo prazo de até 05 (cinco) anos, em conformidade com o art. 7° da Lei nº 10.520/2002.</w:t>
      </w:r>
    </w:p>
    <w:p w:rsidR="00F90709" w:rsidRPr="005D3271" w:rsidRDefault="00F90709" w:rsidP="00F90709">
      <w:pPr>
        <w:widowControl/>
        <w:numPr>
          <w:ilvl w:val="2"/>
          <w:numId w:val="73"/>
        </w:numPr>
        <w:shd w:val="clear" w:color="auto" w:fill="FFFFFF"/>
        <w:tabs>
          <w:tab w:val="left" w:pos="567"/>
        </w:tabs>
        <w:suppressAutoHyphens w:val="0"/>
        <w:spacing w:before="120" w:after="120" w:line="240" w:lineRule="atLeast"/>
        <w:ind w:left="1134" w:hanging="567"/>
        <w:jc w:val="both"/>
        <w:rPr>
          <w:rFonts w:ascii="Arial" w:hAnsi="Arial" w:cs="Arial"/>
          <w:bCs/>
          <w:sz w:val="18"/>
          <w:szCs w:val="18"/>
          <w:lang w:val="pt-BR"/>
        </w:rPr>
      </w:pPr>
      <w:r w:rsidRPr="005D3271">
        <w:rPr>
          <w:rFonts w:ascii="Arial" w:hAnsi="Arial" w:cs="Arial"/>
          <w:bCs/>
          <w:sz w:val="18"/>
          <w:szCs w:val="18"/>
          <w:lang w:val="pt-BR"/>
        </w:rPr>
        <w:t xml:space="preserve">Os crimes contra a Administração Pública aos quais estão sujeitas as licitantes, processar-se-ão pela Lei nº 12.846/2013 (Lei Anticorrupção) e pelo Código Penal, para fins de responsabilização das pessoas jurídicas, na esfera administrativa, civil e penal.  </w:t>
      </w:r>
    </w:p>
    <w:p w:rsidR="00F90709" w:rsidRPr="005D3271" w:rsidRDefault="00F90709" w:rsidP="00F90709">
      <w:pPr>
        <w:widowControl/>
        <w:numPr>
          <w:ilvl w:val="1"/>
          <w:numId w:val="73"/>
        </w:numPr>
        <w:shd w:val="clear" w:color="auto" w:fill="FFFFFF"/>
        <w:tabs>
          <w:tab w:val="left" w:pos="0"/>
        </w:tabs>
        <w:suppressAutoHyphens w:val="0"/>
        <w:spacing w:before="120" w:after="120" w:line="240" w:lineRule="atLeast"/>
        <w:ind w:left="567" w:hanging="567"/>
        <w:jc w:val="both"/>
        <w:rPr>
          <w:rFonts w:ascii="Arial" w:eastAsia="Arial Unicode MS" w:hAnsi="Arial" w:cs="Arial"/>
          <w:color w:val="000000"/>
          <w:sz w:val="18"/>
          <w:szCs w:val="18"/>
          <w:lang w:val="pt-BR"/>
        </w:rPr>
      </w:pPr>
      <w:r w:rsidRPr="005D3271">
        <w:rPr>
          <w:rFonts w:ascii="Arial" w:hAnsi="Arial" w:cs="Arial"/>
          <w:color w:val="000000"/>
          <w:sz w:val="18"/>
          <w:szCs w:val="18"/>
          <w:lang w:val="pt-BR"/>
        </w:rPr>
        <w:t>Na</w:t>
      </w:r>
      <w:r w:rsidRPr="005D3271">
        <w:rPr>
          <w:rFonts w:ascii="Arial" w:eastAsia="Arial Unicode MS" w:hAnsi="Arial" w:cs="Arial"/>
          <w:color w:val="000000"/>
          <w:sz w:val="18"/>
          <w:szCs w:val="18"/>
          <w:lang w:val="pt-BR"/>
        </w:rPr>
        <w:t xml:space="preserve"> ocorrência de impugnação ou recurso de caráter meramente protelatório, ensejando assim o retardamento da execução do certame, a autoridade competente poderá aplicar a sanção estabelecida no artigo 7º da Lei nº 10.520/2002 e </w:t>
      </w:r>
      <w:proofErr w:type="gramStart"/>
      <w:r w:rsidRPr="005D3271">
        <w:rPr>
          <w:rFonts w:ascii="Arial" w:eastAsia="Arial Unicode MS" w:hAnsi="Arial" w:cs="Arial"/>
          <w:color w:val="000000"/>
          <w:sz w:val="18"/>
          <w:szCs w:val="18"/>
          <w:lang w:val="pt-BR"/>
        </w:rPr>
        <w:t>legislação vigente, assegurado</w:t>
      </w:r>
      <w:proofErr w:type="gramEnd"/>
      <w:r w:rsidRPr="005D3271">
        <w:rPr>
          <w:rFonts w:ascii="Arial" w:eastAsia="Arial Unicode MS" w:hAnsi="Arial" w:cs="Arial"/>
          <w:color w:val="000000"/>
          <w:sz w:val="18"/>
          <w:szCs w:val="18"/>
          <w:lang w:val="pt-BR"/>
        </w:rPr>
        <w:t xml:space="preserve"> o contraditório e a ampla defesa.</w:t>
      </w:r>
    </w:p>
    <w:p w:rsidR="00F90709" w:rsidRPr="005D3271" w:rsidRDefault="00F90709" w:rsidP="00F90709">
      <w:pPr>
        <w:widowControl/>
        <w:numPr>
          <w:ilvl w:val="1"/>
          <w:numId w:val="73"/>
        </w:numPr>
        <w:shd w:val="clear" w:color="auto" w:fill="FFFFFF"/>
        <w:tabs>
          <w:tab w:val="left" w:pos="0"/>
        </w:tabs>
        <w:suppressAutoHyphens w:val="0"/>
        <w:spacing w:before="120" w:after="120" w:line="240" w:lineRule="atLeast"/>
        <w:ind w:left="567" w:hanging="567"/>
        <w:jc w:val="both"/>
        <w:rPr>
          <w:rFonts w:ascii="Arial" w:hAnsi="Arial" w:cs="Arial"/>
          <w:b/>
          <w:color w:val="0070C0"/>
          <w:sz w:val="18"/>
          <w:szCs w:val="18"/>
          <w:lang w:val="pt-BR"/>
        </w:rPr>
      </w:pPr>
      <w:proofErr w:type="gramStart"/>
      <w:r w:rsidRPr="005D3271">
        <w:rPr>
          <w:rFonts w:ascii="Arial" w:hAnsi="Arial" w:cs="Arial"/>
          <w:sz w:val="18"/>
          <w:szCs w:val="18"/>
          <w:lang w:val="pt-BR"/>
        </w:rPr>
        <w:t>A não apresentação da proposta atualizada e documentos de habilitação sujeita</w:t>
      </w:r>
      <w:proofErr w:type="gramEnd"/>
      <w:r w:rsidRPr="005D3271">
        <w:rPr>
          <w:rFonts w:ascii="Arial" w:hAnsi="Arial" w:cs="Arial"/>
          <w:sz w:val="18"/>
          <w:szCs w:val="18"/>
          <w:lang w:val="pt-BR"/>
        </w:rPr>
        <w:t xml:space="preserve"> a licitante à aplicação da sanção de impedimento de licitar e contratar </w:t>
      </w:r>
      <w:r w:rsidRPr="005D3271">
        <w:rPr>
          <w:rFonts w:ascii="Arial" w:hAnsi="Arial" w:cs="Arial"/>
          <w:bCs/>
          <w:sz w:val="18"/>
          <w:szCs w:val="18"/>
          <w:lang w:val="pt-BR"/>
        </w:rPr>
        <w:t xml:space="preserve">com a Administração, com </w:t>
      </w:r>
      <w:r w:rsidRPr="005D3271">
        <w:rPr>
          <w:rFonts w:ascii="Arial" w:hAnsi="Arial" w:cs="Arial"/>
          <w:sz w:val="18"/>
          <w:szCs w:val="18"/>
          <w:lang w:val="pt-BR"/>
        </w:rPr>
        <w:t>seu respectivo registro no Cadastro Geral de Fornecedores do Estado, garantido o direito de defesa</w:t>
      </w:r>
      <w:r w:rsidRPr="005D3271">
        <w:rPr>
          <w:rFonts w:ascii="Arial" w:hAnsi="Arial" w:cs="Arial"/>
          <w:color w:val="0070C0"/>
          <w:sz w:val="18"/>
          <w:szCs w:val="18"/>
          <w:lang w:val="pt-BR"/>
        </w:rPr>
        <w:t>.</w:t>
      </w:r>
    </w:p>
    <w:p w:rsidR="00F90709" w:rsidRPr="005D3271" w:rsidRDefault="00F90709" w:rsidP="00F90709">
      <w:pPr>
        <w:numPr>
          <w:ilvl w:val="1"/>
          <w:numId w:val="73"/>
        </w:numPr>
        <w:spacing w:before="120" w:after="120" w:line="240" w:lineRule="atLeast"/>
        <w:ind w:left="567" w:hanging="567"/>
        <w:jc w:val="both"/>
        <w:rPr>
          <w:rFonts w:ascii="Arial" w:hAnsi="Arial" w:cs="Arial"/>
          <w:b/>
          <w:color w:val="000000"/>
          <w:sz w:val="18"/>
          <w:szCs w:val="18"/>
          <w:lang w:val="pt-BR"/>
        </w:rPr>
      </w:pPr>
      <w:r w:rsidRPr="005D3271">
        <w:rPr>
          <w:rFonts w:ascii="Arial" w:hAnsi="Arial" w:cs="Arial"/>
          <w:b/>
          <w:bCs/>
          <w:color w:val="000000"/>
          <w:sz w:val="18"/>
          <w:szCs w:val="18"/>
          <w:lang w:val="pt-BR"/>
        </w:rPr>
        <w:t xml:space="preserve">Constatada a possível prática de crime, assim definido na legislação, na execução da licitação, Ata de Registro de Preços ou </w:t>
      </w:r>
      <w:r w:rsidRPr="005D3271">
        <w:rPr>
          <w:rFonts w:ascii="Arial" w:hAnsi="Arial" w:cs="Arial"/>
          <w:b/>
          <w:color w:val="000000"/>
          <w:sz w:val="18"/>
          <w:szCs w:val="18"/>
          <w:lang w:val="pt-PT"/>
        </w:rPr>
        <w:t>contrato</w:t>
      </w:r>
      <w:r w:rsidRPr="005D3271">
        <w:rPr>
          <w:rFonts w:ascii="Arial" w:hAnsi="Arial" w:cs="Arial"/>
          <w:b/>
          <w:bCs/>
          <w:color w:val="000000"/>
          <w:sz w:val="18"/>
          <w:szCs w:val="18"/>
          <w:lang w:val="pt-BR"/>
        </w:rPr>
        <w:t xml:space="preserve">, </w:t>
      </w:r>
      <w:r w:rsidRPr="005D3271">
        <w:rPr>
          <w:rFonts w:ascii="Arial" w:hAnsi="Arial" w:cs="Arial"/>
          <w:b/>
          <w:color w:val="000000"/>
          <w:sz w:val="18"/>
          <w:szCs w:val="18"/>
          <w:lang w:val="pt-BR"/>
        </w:rPr>
        <w:t>o fato será comunicado à autoridade policial competente para apuração.</w:t>
      </w:r>
    </w:p>
    <w:p w:rsidR="00F90709" w:rsidRPr="00F43A90" w:rsidRDefault="00F90709" w:rsidP="00F90709">
      <w:pPr>
        <w:numPr>
          <w:ilvl w:val="1"/>
          <w:numId w:val="73"/>
        </w:numPr>
        <w:spacing w:before="120" w:after="120" w:line="240" w:lineRule="atLeast"/>
        <w:ind w:left="567" w:hanging="567"/>
        <w:jc w:val="both"/>
        <w:rPr>
          <w:rFonts w:ascii="Arial" w:hAnsi="Arial" w:cs="Arial"/>
          <w:color w:val="00B050"/>
          <w:sz w:val="18"/>
          <w:szCs w:val="18"/>
          <w:shd w:val="clear" w:color="auto" w:fill="0000FF"/>
          <w:lang w:val="pt-BR"/>
        </w:rPr>
      </w:pPr>
      <w:r w:rsidRPr="005D3271">
        <w:rPr>
          <w:rFonts w:ascii="Arial" w:hAnsi="Arial" w:cs="Arial"/>
          <w:sz w:val="18"/>
          <w:szCs w:val="18"/>
          <w:lang w:val="pt-BR"/>
        </w:rPr>
        <w:t xml:space="preserve">O descumprimento da obrigação contida no </w:t>
      </w:r>
      <w:r w:rsidRPr="005D3271">
        <w:rPr>
          <w:rFonts w:ascii="Arial" w:hAnsi="Arial" w:cs="Arial"/>
          <w:b/>
          <w:bCs/>
          <w:sz w:val="18"/>
          <w:szCs w:val="18"/>
          <w:lang w:val="pt-BR"/>
        </w:rPr>
        <w:t>subitem 13.10.2.2</w:t>
      </w:r>
      <w:r w:rsidRPr="005D3271">
        <w:rPr>
          <w:rFonts w:ascii="Arial" w:hAnsi="Arial" w:cs="Arial"/>
          <w:sz w:val="18"/>
          <w:szCs w:val="18"/>
          <w:lang w:val="pt-BR"/>
        </w:rPr>
        <w:t xml:space="preserve"> deste Edital sujeita a Licitante ME, EPP ou MEI as sanções abaixo delineadas, que serão aplicadas a critério da Administração, sendo elas:</w:t>
      </w:r>
    </w:p>
    <w:p w:rsidR="00F90709" w:rsidRPr="00F43A90" w:rsidRDefault="00F90709" w:rsidP="00F90709">
      <w:pPr>
        <w:numPr>
          <w:ilvl w:val="0"/>
          <w:numId w:val="72"/>
        </w:numPr>
        <w:spacing w:before="120" w:after="120" w:line="240" w:lineRule="atLeast"/>
        <w:ind w:left="1134" w:hanging="567"/>
        <w:jc w:val="both"/>
        <w:rPr>
          <w:rFonts w:ascii="Arial" w:hAnsi="Arial" w:cs="Arial"/>
          <w:b/>
          <w:bCs/>
          <w:sz w:val="18"/>
          <w:szCs w:val="18"/>
          <w:lang w:val="pt-BR"/>
        </w:rPr>
      </w:pPr>
      <w:r w:rsidRPr="00F43A90">
        <w:rPr>
          <w:rFonts w:ascii="Arial" w:hAnsi="Arial" w:cs="Arial"/>
          <w:b/>
          <w:sz w:val="18"/>
          <w:szCs w:val="18"/>
          <w:lang w:val="pt-BR"/>
        </w:rPr>
        <w:t>Advertência</w:t>
      </w:r>
      <w:r w:rsidRPr="00F43A90">
        <w:rPr>
          <w:rFonts w:ascii="Arial" w:hAnsi="Arial" w:cs="Arial"/>
          <w:b/>
          <w:bCs/>
          <w:sz w:val="18"/>
          <w:szCs w:val="18"/>
          <w:lang w:val="pt-BR"/>
        </w:rPr>
        <w:t>;</w:t>
      </w:r>
    </w:p>
    <w:p w:rsidR="00F90709" w:rsidRPr="00F43A90" w:rsidRDefault="00F90709" w:rsidP="00F90709">
      <w:pPr>
        <w:numPr>
          <w:ilvl w:val="0"/>
          <w:numId w:val="72"/>
        </w:numPr>
        <w:spacing w:before="120" w:after="120" w:line="240" w:lineRule="atLeast"/>
        <w:ind w:left="1134" w:hanging="567"/>
        <w:jc w:val="both"/>
        <w:rPr>
          <w:rFonts w:ascii="Arial" w:hAnsi="Arial" w:cs="Arial"/>
          <w:b/>
          <w:bCs/>
          <w:sz w:val="18"/>
          <w:szCs w:val="18"/>
          <w:lang w:val="pt-BR"/>
        </w:rPr>
      </w:pPr>
      <w:r w:rsidRPr="00F43A90">
        <w:rPr>
          <w:rFonts w:ascii="Arial" w:hAnsi="Arial" w:cs="Arial"/>
          <w:b/>
          <w:bCs/>
          <w:sz w:val="18"/>
          <w:szCs w:val="18"/>
          <w:lang w:val="pt-BR"/>
        </w:rPr>
        <w:t xml:space="preserve">Multa de </w:t>
      </w:r>
      <w:r w:rsidRPr="00F43A90">
        <w:rPr>
          <w:rFonts w:ascii="Arial" w:hAnsi="Arial" w:cs="Arial"/>
          <w:b/>
          <w:bCs/>
          <w:sz w:val="18"/>
          <w:szCs w:val="18"/>
          <w:u w:val="single"/>
          <w:lang w:val="pt-BR"/>
        </w:rPr>
        <w:t>2%</w:t>
      </w:r>
      <w:r w:rsidRPr="00F43A90">
        <w:rPr>
          <w:rFonts w:ascii="Arial" w:hAnsi="Arial" w:cs="Arial"/>
          <w:b/>
          <w:bCs/>
          <w:sz w:val="18"/>
          <w:szCs w:val="18"/>
          <w:lang w:val="pt-BR"/>
        </w:rPr>
        <w:t xml:space="preserve"> (dois por cento) sobre o valor estimado do(s) lote(s) prejudicado(s) pela conduta da Licitante;</w:t>
      </w:r>
    </w:p>
    <w:p w:rsidR="00F90709" w:rsidRPr="00F43A90" w:rsidRDefault="00F90709" w:rsidP="00F90709">
      <w:pPr>
        <w:numPr>
          <w:ilvl w:val="0"/>
          <w:numId w:val="72"/>
        </w:numPr>
        <w:spacing w:before="120" w:after="120" w:line="240" w:lineRule="atLeast"/>
        <w:ind w:left="1134" w:hanging="567"/>
        <w:jc w:val="both"/>
        <w:rPr>
          <w:rFonts w:ascii="Arial" w:hAnsi="Arial" w:cs="Arial"/>
          <w:b/>
          <w:bCs/>
          <w:sz w:val="18"/>
          <w:szCs w:val="18"/>
          <w:lang w:val="pt-BR"/>
        </w:rPr>
      </w:pPr>
      <w:r w:rsidRPr="00F43A90">
        <w:rPr>
          <w:rFonts w:ascii="Arial" w:hAnsi="Arial" w:cs="Arial"/>
          <w:b/>
          <w:bCs/>
          <w:sz w:val="18"/>
          <w:szCs w:val="18"/>
          <w:lang w:val="pt-BR"/>
        </w:rPr>
        <w:t xml:space="preserve">Impedimento de licitar e contratar com a Administração e descredenciamento do cadastro de fornecedores, por prazo a ser fixado pela autoridade competente, dentro do limite estabelecido no art. 7° da Lei nº </w:t>
      </w:r>
      <w:r w:rsidRPr="00F43A90">
        <w:rPr>
          <w:rFonts w:ascii="Arial" w:eastAsia="Arial Unicode MS" w:hAnsi="Arial" w:cs="Arial"/>
          <w:b/>
          <w:bCs/>
          <w:sz w:val="18"/>
          <w:szCs w:val="18"/>
          <w:lang w:val="pt-BR"/>
        </w:rPr>
        <w:t>10.520/2002</w:t>
      </w:r>
      <w:r w:rsidRPr="00F43A90">
        <w:rPr>
          <w:rFonts w:ascii="Arial" w:hAnsi="Arial" w:cs="Arial"/>
          <w:b/>
          <w:bCs/>
          <w:sz w:val="18"/>
          <w:szCs w:val="18"/>
          <w:lang w:val="pt-BR"/>
        </w:rPr>
        <w:t>.</w:t>
      </w:r>
    </w:p>
    <w:p w:rsidR="00F90709" w:rsidRPr="00F43A90" w:rsidRDefault="00F90709" w:rsidP="00F90709">
      <w:pPr>
        <w:numPr>
          <w:ilvl w:val="2"/>
          <w:numId w:val="73"/>
        </w:numPr>
        <w:spacing w:before="120" w:after="120" w:line="240" w:lineRule="atLeast"/>
        <w:ind w:left="1134" w:hanging="567"/>
        <w:jc w:val="both"/>
        <w:rPr>
          <w:rFonts w:ascii="Arial" w:hAnsi="Arial" w:cs="Arial"/>
          <w:color w:val="00B050"/>
          <w:sz w:val="18"/>
          <w:szCs w:val="18"/>
          <w:shd w:val="clear" w:color="auto" w:fill="0000FF"/>
          <w:lang w:val="pt-BR"/>
        </w:rPr>
      </w:pPr>
      <w:r w:rsidRPr="00F43A90">
        <w:rPr>
          <w:rFonts w:ascii="Arial" w:hAnsi="Arial" w:cs="Arial"/>
          <w:bCs/>
          <w:sz w:val="18"/>
          <w:szCs w:val="18"/>
          <w:lang w:val="pt-BR"/>
        </w:rPr>
        <w:t xml:space="preserve">A penalidade de multa pode ser aplicada cumulativamente com as sanções previstas nos incisos I e III do </w:t>
      </w:r>
      <w:r w:rsidRPr="00F43A90">
        <w:rPr>
          <w:rFonts w:ascii="Arial" w:hAnsi="Arial" w:cs="Arial"/>
          <w:b/>
          <w:sz w:val="18"/>
          <w:szCs w:val="18"/>
          <w:lang w:val="pt-BR"/>
        </w:rPr>
        <w:t>subitem 20.5</w:t>
      </w:r>
      <w:r w:rsidRPr="00F43A90">
        <w:rPr>
          <w:rFonts w:ascii="Arial" w:hAnsi="Arial" w:cs="Arial"/>
          <w:bCs/>
          <w:sz w:val="18"/>
          <w:szCs w:val="18"/>
          <w:lang w:val="pt-BR"/>
        </w:rPr>
        <w:t xml:space="preserve"> deste Edital.</w:t>
      </w:r>
    </w:p>
    <w:p w:rsidR="00F90709" w:rsidRPr="00F43A90" w:rsidRDefault="00F90709" w:rsidP="00F90709">
      <w:pPr>
        <w:numPr>
          <w:ilvl w:val="2"/>
          <w:numId w:val="73"/>
        </w:numPr>
        <w:spacing w:before="120" w:after="120" w:line="240" w:lineRule="atLeast"/>
        <w:ind w:left="1134" w:hanging="567"/>
        <w:jc w:val="both"/>
        <w:rPr>
          <w:rFonts w:ascii="Arial" w:hAnsi="Arial" w:cs="Arial"/>
          <w:bCs/>
          <w:sz w:val="18"/>
          <w:szCs w:val="18"/>
          <w:lang w:val="pt-BR"/>
        </w:rPr>
      </w:pPr>
      <w:r w:rsidRPr="00F43A90">
        <w:rPr>
          <w:rFonts w:ascii="Arial" w:hAnsi="Arial" w:cs="Arial"/>
          <w:bCs/>
          <w:sz w:val="18"/>
          <w:szCs w:val="18"/>
          <w:lang w:val="pt-BR"/>
        </w:rPr>
        <w:t>A aplicação de qualquer das penalidades previstas realizar-se-á em processo administrativo que assegurará o contraditório e a ampla defesa à Licitante, observando-se os procedimentos previstos em lei.</w:t>
      </w:r>
    </w:p>
    <w:p w:rsidR="00F90709" w:rsidRPr="00F43A90" w:rsidRDefault="00F90709" w:rsidP="00F90709">
      <w:pPr>
        <w:numPr>
          <w:ilvl w:val="2"/>
          <w:numId w:val="73"/>
        </w:numPr>
        <w:spacing w:before="120" w:after="120" w:line="240" w:lineRule="atLeast"/>
        <w:ind w:left="1134" w:hanging="567"/>
        <w:jc w:val="both"/>
        <w:rPr>
          <w:rFonts w:ascii="Arial" w:hAnsi="Arial" w:cs="Arial"/>
          <w:bCs/>
          <w:sz w:val="18"/>
          <w:szCs w:val="18"/>
          <w:lang w:val="pt-BR"/>
        </w:rPr>
      </w:pPr>
      <w:r w:rsidRPr="00F43A90">
        <w:rPr>
          <w:rFonts w:ascii="Arial" w:hAnsi="Arial" w:cs="Arial"/>
          <w:bCs/>
          <w:sz w:val="18"/>
          <w:szCs w:val="18"/>
          <w:lang w:val="pt-BR"/>
        </w:rPr>
        <w:lastRenderedPageBreak/>
        <w:t>A autoridade competente, na aplicação das sanções, levará em consideração a gravidade da conduta do infrator, o caráter educativo da pena, bem como o dano causado à Administração, observado o Princípio da Proporcionalidade.</w:t>
      </w:r>
    </w:p>
    <w:p w:rsidR="00F90709" w:rsidRPr="00F43A90" w:rsidRDefault="00F90709" w:rsidP="00F90709">
      <w:pPr>
        <w:pStyle w:val="PargrafodaLista"/>
        <w:widowControl/>
        <w:numPr>
          <w:ilvl w:val="0"/>
          <w:numId w:val="52"/>
        </w:numPr>
        <w:shd w:val="clear" w:color="auto" w:fill="FFFFFF"/>
        <w:tabs>
          <w:tab w:val="left" w:pos="0"/>
        </w:tabs>
        <w:suppressAutoHyphens w:val="0"/>
        <w:spacing w:before="120" w:after="120" w:line="240" w:lineRule="atLeast"/>
        <w:jc w:val="both"/>
        <w:rPr>
          <w:rFonts w:ascii="Arial" w:hAnsi="Arial" w:cs="Arial"/>
          <w:vanish/>
          <w:color w:val="000000"/>
          <w:sz w:val="18"/>
          <w:szCs w:val="18"/>
          <w:lang w:val="pt-BR"/>
        </w:rPr>
      </w:pPr>
    </w:p>
    <w:p w:rsidR="00F90709" w:rsidRPr="00F43A90" w:rsidRDefault="00F90709" w:rsidP="00F90709">
      <w:pPr>
        <w:pStyle w:val="PargrafodaLista"/>
        <w:widowControl/>
        <w:numPr>
          <w:ilvl w:val="0"/>
          <w:numId w:val="52"/>
        </w:numPr>
        <w:shd w:val="clear" w:color="auto" w:fill="FFFFFF"/>
        <w:tabs>
          <w:tab w:val="left" w:pos="0"/>
        </w:tabs>
        <w:suppressAutoHyphens w:val="0"/>
        <w:spacing w:before="120" w:after="120" w:line="240" w:lineRule="atLeast"/>
        <w:jc w:val="both"/>
        <w:rPr>
          <w:rFonts w:ascii="Arial" w:hAnsi="Arial" w:cs="Arial"/>
          <w:vanish/>
          <w:color w:val="000000"/>
          <w:sz w:val="18"/>
          <w:szCs w:val="18"/>
          <w:lang w:val="pt-BR"/>
        </w:rPr>
      </w:pPr>
    </w:p>
    <w:p w:rsidR="00F90709" w:rsidRPr="00F43A90" w:rsidRDefault="00F90709" w:rsidP="00F90709">
      <w:pPr>
        <w:pStyle w:val="PargrafodaLista"/>
        <w:widowControl/>
        <w:numPr>
          <w:ilvl w:val="0"/>
          <w:numId w:val="52"/>
        </w:numPr>
        <w:shd w:val="clear" w:color="auto" w:fill="FFFFFF"/>
        <w:tabs>
          <w:tab w:val="left" w:pos="0"/>
        </w:tabs>
        <w:suppressAutoHyphens w:val="0"/>
        <w:spacing w:before="120" w:after="120" w:line="240" w:lineRule="atLeast"/>
        <w:jc w:val="both"/>
        <w:rPr>
          <w:rFonts w:ascii="Arial" w:hAnsi="Arial" w:cs="Arial"/>
          <w:vanish/>
          <w:color w:val="000000"/>
          <w:sz w:val="18"/>
          <w:szCs w:val="18"/>
          <w:lang w:val="pt-BR"/>
        </w:rPr>
      </w:pPr>
    </w:p>
    <w:p w:rsidR="00F90709" w:rsidRPr="00F43A90" w:rsidRDefault="00F90709" w:rsidP="00F90709">
      <w:pPr>
        <w:pStyle w:val="PargrafodaLista"/>
        <w:widowControl/>
        <w:numPr>
          <w:ilvl w:val="0"/>
          <w:numId w:val="52"/>
        </w:numPr>
        <w:shd w:val="clear" w:color="auto" w:fill="FFFFFF"/>
        <w:tabs>
          <w:tab w:val="left" w:pos="0"/>
        </w:tabs>
        <w:suppressAutoHyphens w:val="0"/>
        <w:spacing w:before="120" w:after="120" w:line="240" w:lineRule="atLeast"/>
        <w:jc w:val="both"/>
        <w:rPr>
          <w:rFonts w:ascii="Arial" w:hAnsi="Arial" w:cs="Arial"/>
          <w:vanish/>
          <w:color w:val="000000"/>
          <w:sz w:val="18"/>
          <w:szCs w:val="18"/>
          <w:lang w:val="pt-BR"/>
        </w:rPr>
      </w:pPr>
    </w:p>
    <w:p w:rsidR="00F90709" w:rsidRPr="00F43A90" w:rsidRDefault="00F90709" w:rsidP="00F90709">
      <w:pPr>
        <w:pStyle w:val="PargrafodaLista"/>
        <w:widowControl/>
        <w:numPr>
          <w:ilvl w:val="1"/>
          <w:numId w:val="52"/>
        </w:numPr>
        <w:shd w:val="clear" w:color="auto" w:fill="FFFFFF"/>
        <w:tabs>
          <w:tab w:val="left" w:pos="0"/>
        </w:tabs>
        <w:suppressAutoHyphens w:val="0"/>
        <w:spacing w:before="120" w:after="120" w:line="240" w:lineRule="atLeast"/>
        <w:jc w:val="both"/>
        <w:rPr>
          <w:rFonts w:ascii="Arial" w:hAnsi="Arial" w:cs="Arial"/>
          <w:vanish/>
          <w:color w:val="000000"/>
          <w:sz w:val="18"/>
          <w:szCs w:val="18"/>
          <w:lang w:val="pt-BR"/>
        </w:rPr>
      </w:pPr>
    </w:p>
    <w:p w:rsidR="00F90709" w:rsidRPr="00F43A90" w:rsidRDefault="00F90709" w:rsidP="00F90709">
      <w:pPr>
        <w:pStyle w:val="PargrafodaLista"/>
        <w:widowControl/>
        <w:numPr>
          <w:ilvl w:val="1"/>
          <w:numId w:val="52"/>
        </w:numPr>
        <w:shd w:val="clear" w:color="auto" w:fill="FFFFFF"/>
        <w:tabs>
          <w:tab w:val="left" w:pos="0"/>
        </w:tabs>
        <w:suppressAutoHyphens w:val="0"/>
        <w:spacing w:before="120" w:after="120" w:line="240" w:lineRule="atLeast"/>
        <w:jc w:val="both"/>
        <w:rPr>
          <w:rFonts w:ascii="Arial" w:hAnsi="Arial" w:cs="Arial"/>
          <w:vanish/>
          <w:color w:val="000000"/>
          <w:sz w:val="18"/>
          <w:szCs w:val="18"/>
          <w:lang w:val="pt-BR"/>
        </w:rPr>
      </w:pPr>
    </w:p>
    <w:p w:rsidR="00F90709" w:rsidRPr="00F43A90" w:rsidRDefault="00F90709" w:rsidP="00F90709">
      <w:pPr>
        <w:pStyle w:val="PargrafodaLista"/>
        <w:widowControl/>
        <w:numPr>
          <w:ilvl w:val="1"/>
          <w:numId w:val="52"/>
        </w:numPr>
        <w:shd w:val="clear" w:color="auto" w:fill="FFFFFF"/>
        <w:tabs>
          <w:tab w:val="left" w:pos="0"/>
        </w:tabs>
        <w:suppressAutoHyphens w:val="0"/>
        <w:spacing w:before="120" w:after="120" w:line="240" w:lineRule="atLeast"/>
        <w:jc w:val="both"/>
        <w:rPr>
          <w:rFonts w:ascii="Arial" w:hAnsi="Arial" w:cs="Arial"/>
          <w:vanish/>
          <w:color w:val="000000"/>
          <w:sz w:val="18"/>
          <w:szCs w:val="18"/>
          <w:lang w:val="pt-BR"/>
        </w:rPr>
      </w:pPr>
    </w:p>
    <w:p w:rsidR="00F90709" w:rsidRPr="00F43A90" w:rsidRDefault="00F90709" w:rsidP="00F90709">
      <w:pPr>
        <w:pStyle w:val="PargrafodaLista"/>
        <w:widowControl/>
        <w:numPr>
          <w:ilvl w:val="1"/>
          <w:numId w:val="52"/>
        </w:numPr>
        <w:shd w:val="clear" w:color="auto" w:fill="FFFFFF"/>
        <w:tabs>
          <w:tab w:val="left" w:pos="0"/>
        </w:tabs>
        <w:suppressAutoHyphens w:val="0"/>
        <w:spacing w:before="120" w:after="120" w:line="240" w:lineRule="atLeast"/>
        <w:jc w:val="both"/>
        <w:rPr>
          <w:rFonts w:ascii="Arial" w:hAnsi="Arial" w:cs="Arial"/>
          <w:vanish/>
          <w:color w:val="000000"/>
          <w:sz w:val="18"/>
          <w:szCs w:val="18"/>
          <w:lang w:val="pt-BR"/>
        </w:rPr>
      </w:pPr>
    </w:p>
    <w:p w:rsidR="00F90709" w:rsidRPr="00F43A90" w:rsidRDefault="00F90709" w:rsidP="00F90709">
      <w:pPr>
        <w:pStyle w:val="PargrafodaLista"/>
        <w:widowControl/>
        <w:numPr>
          <w:ilvl w:val="1"/>
          <w:numId w:val="52"/>
        </w:numPr>
        <w:shd w:val="clear" w:color="auto" w:fill="FFFFFF"/>
        <w:tabs>
          <w:tab w:val="left" w:pos="0"/>
        </w:tabs>
        <w:suppressAutoHyphens w:val="0"/>
        <w:spacing w:before="120" w:after="120" w:line="240" w:lineRule="atLeast"/>
        <w:jc w:val="both"/>
        <w:rPr>
          <w:rFonts w:ascii="Arial" w:hAnsi="Arial" w:cs="Arial"/>
          <w:vanish/>
          <w:color w:val="000000"/>
          <w:sz w:val="18"/>
          <w:szCs w:val="18"/>
          <w:lang w:val="pt-BR"/>
        </w:rPr>
      </w:pPr>
    </w:p>
    <w:p w:rsidR="00F90709" w:rsidRPr="00F43A90" w:rsidRDefault="00F90709" w:rsidP="00F90709">
      <w:pPr>
        <w:widowControl/>
        <w:numPr>
          <w:ilvl w:val="1"/>
          <w:numId w:val="52"/>
        </w:numPr>
        <w:shd w:val="clear" w:color="auto" w:fill="FFFFFF"/>
        <w:tabs>
          <w:tab w:val="left" w:pos="0"/>
        </w:tabs>
        <w:suppressAutoHyphens w:val="0"/>
        <w:spacing w:before="120" w:after="120" w:line="240" w:lineRule="atLeast"/>
        <w:ind w:left="567" w:hanging="567"/>
        <w:jc w:val="both"/>
        <w:rPr>
          <w:rFonts w:ascii="Arial" w:hAnsi="Arial" w:cs="Arial"/>
          <w:color w:val="000000"/>
          <w:sz w:val="18"/>
          <w:szCs w:val="18"/>
          <w:shd w:val="clear" w:color="auto" w:fill="0000FF"/>
          <w:lang w:val="pt-BR"/>
        </w:rPr>
      </w:pPr>
      <w:r w:rsidRPr="00F43A90">
        <w:rPr>
          <w:rFonts w:ascii="Arial" w:hAnsi="Arial" w:cs="Arial"/>
          <w:color w:val="000000"/>
          <w:sz w:val="18"/>
          <w:szCs w:val="18"/>
          <w:lang w:val="pt-BR"/>
        </w:rPr>
        <w:t xml:space="preserve">O descumprimento injustificado das obrigações assumidas nos termos do Edital e da Ata de Registro de Preços sujeita a contratada às multas, consoante o </w:t>
      </w:r>
      <w:r w:rsidRPr="00F43A90">
        <w:rPr>
          <w:rFonts w:ascii="Arial" w:hAnsi="Arial" w:cs="Arial"/>
          <w:i/>
          <w:color w:val="000000"/>
          <w:sz w:val="18"/>
          <w:szCs w:val="18"/>
          <w:lang w:val="pt-BR"/>
        </w:rPr>
        <w:t>caput</w:t>
      </w:r>
      <w:r w:rsidRPr="00F43A90">
        <w:rPr>
          <w:rFonts w:ascii="Arial" w:hAnsi="Arial" w:cs="Arial"/>
          <w:color w:val="000000"/>
          <w:sz w:val="18"/>
          <w:szCs w:val="18"/>
          <w:lang w:val="pt-BR"/>
        </w:rPr>
        <w:t xml:space="preserve"> e § 1º, do art. 86, da Lei nº 8.666/</w:t>
      </w:r>
      <w:r w:rsidRPr="00F43A90">
        <w:rPr>
          <w:rFonts w:ascii="Arial" w:hAnsi="Arial" w:cs="Arial"/>
          <w:bCs/>
          <w:sz w:val="18"/>
          <w:szCs w:val="18"/>
          <w:lang w:val="pt-BR"/>
        </w:rPr>
        <w:t>1993</w:t>
      </w:r>
      <w:r w:rsidRPr="00F43A90">
        <w:rPr>
          <w:rFonts w:ascii="Arial" w:hAnsi="Arial" w:cs="Arial"/>
          <w:color w:val="000000"/>
          <w:sz w:val="18"/>
          <w:szCs w:val="18"/>
          <w:lang w:val="pt-BR"/>
        </w:rPr>
        <w:t>, incidentes sobre o valor homologado para a licitante.</w:t>
      </w:r>
    </w:p>
    <w:p w:rsidR="00F90709" w:rsidRPr="00F43A90" w:rsidRDefault="00F90709" w:rsidP="00F90709">
      <w:pPr>
        <w:widowControl/>
        <w:numPr>
          <w:ilvl w:val="2"/>
          <w:numId w:val="52"/>
        </w:numPr>
        <w:shd w:val="clear" w:color="auto" w:fill="FFFFFF"/>
        <w:tabs>
          <w:tab w:val="left" w:pos="567"/>
        </w:tabs>
        <w:suppressAutoHyphens w:val="0"/>
        <w:spacing w:before="120" w:after="120" w:line="240" w:lineRule="atLeast"/>
        <w:ind w:left="1134" w:hanging="567"/>
        <w:jc w:val="both"/>
        <w:rPr>
          <w:rFonts w:ascii="Arial" w:hAnsi="Arial" w:cs="Arial"/>
          <w:b/>
          <w:bCs/>
          <w:color w:val="000000"/>
          <w:sz w:val="18"/>
          <w:szCs w:val="18"/>
          <w:lang w:val="pt-BR"/>
        </w:rPr>
      </w:pPr>
      <w:r w:rsidRPr="00F43A90">
        <w:rPr>
          <w:rFonts w:ascii="Arial" w:hAnsi="Arial" w:cs="Arial"/>
          <w:bCs/>
          <w:color w:val="000000"/>
          <w:sz w:val="18"/>
          <w:szCs w:val="18"/>
          <w:lang w:val="pt-BR"/>
        </w:rPr>
        <w:t>Quanto ao atraso para assinatura da Ata, o valor das multas será calculado nos seguintes percentuais:</w:t>
      </w:r>
    </w:p>
    <w:p w:rsidR="00F90709" w:rsidRPr="00F43A90" w:rsidRDefault="00F90709" w:rsidP="00F90709">
      <w:pPr>
        <w:numPr>
          <w:ilvl w:val="2"/>
          <w:numId w:val="74"/>
        </w:numPr>
        <w:tabs>
          <w:tab w:val="left" w:pos="1134"/>
        </w:tabs>
        <w:spacing w:before="120" w:after="120" w:line="240" w:lineRule="atLeast"/>
        <w:ind w:left="1701" w:hanging="567"/>
        <w:jc w:val="both"/>
        <w:rPr>
          <w:rFonts w:ascii="Arial" w:hAnsi="Arial" w:cs="Arial"/>
          <w:bCs/>
          <w:color w:val="000000"/>
          <w:sz w:val="18"/>
          <w:szCs w:val="18"/>
          <w:lang w:val="pt-BR"/>
        </w:rPr>
      </w:pPr>
      <w:r w:rsidRPr="00F43A90">
        <w:rPr>
          <w:rFonts w:ascii="Arial" w:hAnsi="Arial" w:cs="Arial"/>
          <w:bCs/>
          <w:color w:val="000000"/>
          <w:sz w:val="18"/>
          <w:szCs w:val="18"/>
          <w:lang w:val="pt-BR"/>
        </w:rPr>
        <w:t>Atraso de até 02 (dois) dias úteis, multa de 2% (dois por cento) do valor homologado;</w:t>
      </w:r>
    </w:p>
    <w:p w:rsidR="00F90709" w:rsidRPr="00F43A90" w:rsidRDefault="00F90709" w:rsidP="00F90709">
      <w:pPr>
        <w:numPr>
          <w:ilvl w:val="2"/>
          <w:numId w:val="74"/>
        </w:numPr>
        <w:tabs>
          <w:tab w:val="left" w:pos="1134"/>
        </w:tabs>
        <w:spacing w:before="120" w:after="120" w:line="240" w:lineRule="atLeast"/>
        <w:ind w:left="1701" w:hanging="567"/>
        <w:jc w:val="both"/>
        <w:rPr>
          <w:rFonts w:ascii="Arial" w:hAnsi="Arial" w:cs="Arial"/>
          <w:bCs/>
          <w:color w:val="000000"/>
          <w:sz w:val="18"/>
          <w:szCs w:val="18"/>
          <w:lang w:val="pt-BR"/>
        </w:rPr>
      </w:pPr>
      <w:r w:rsidRPr="00F43A90">
        <w:rPr>
          <w:rFonts w:ascii="Arial" w:hAnsi="Arial" w:cs="Arial"/>
          <w:bCs/>
          <w:color w:val="000000"/>
          <w:sz w:val="18"/>
          <w:szCs w:val="18"/>
          <w:lang w:val="pt-BR"/>
        </w:rPr>
        <w:t>A partir do 3</w:t>
      </w:r>
      <w:r w:rsidRPr="00F43A90">
        <w:rPr>
          <w:rFonts w:ascii="Arial" w:hAnsi="Arial" w:cs="Arial"/>
          <w:bCs/>
          <w:color w:val="000000"/>
          <w:sz w:val="18"/>
          <w:szCs w:val="18"/>
          <w:u w:val="single"/>
          <w:vertAlign w:val="superscript"/>
          <w:lang w:val="pt-BR"/>
        </w:rPr>
        <w:t>o</w:t>
      </w:r>
      <w:r w:rsidRPr="00F43A90">
        <w:rPr>
          <w:rFonts w:ascii="Arial" w:hAnsi="Arial" w:cs="Arial"/>
          <w:bCs/>
          <w:color w:val="000000"/>
          <w:sz w:val="18"/>
          <w:szCs w:val="18"/>
          <w:lang w:val="pt-BR"/>
        </w:rPr>
        <w:t xml:space="preserve"> (terceiro) dia útil até o limite do 10</w:t>
      </w:r>
      <w:r w:rsidRPr="00F43A90">
        <w:rPr>
          <w:rFonts w:ascii="Arial" w:hAnsi="Arial" w:cs="Arial"/>
          <w:bCs/>
          <w:color w:val="000000"/>
          <w:sz w:val="18"/>
          <w:szCs w:val="18"/>
          <w:u w:val="single"/>
          <w:vertAlign w:val="superscript"/>
          <w:lang w:val="pt-BR"/>
        </w:rPr>
        <w:t>o</w:t>
      </w:r>
      <w:r w:rsidRPr="00F43A90">
        <w:rPr>
          <w:rFonts w:ascii="Arial" w:hAnsi="Arial" w:cs="Arial"/>
          <w:bCs/>
          <w:color w:val="000000"/>
          <w:sz w:val="18"/>
          <w:szCs w:val="18"/>
          <w:lang w:val="pt-BR"/>
        </w:rPr>
        <w:t xml:space="preserve"> (décimo) dia útil, multa de 4% (quatro por cento) do valor homologado, caracterizando-se a inexecução total da obrigação a partir do 11</w:t>
      </w:r>
      <w:r w:rsidRPr="00F43A90">
        <w:rPr>
          <w:rFonts w:ascii="Arial" w:hAnsi="Arial" w:cs="Arial"/>
          <w:bCs/>
          <w:color w:val="000000"/>
          <w:sz w:val="18"/>
          <w:szCs w:val="18"/>
          <w:u w:val="single"/>
          <w:vertAlign w:val="superscript"/>
          <w:lang w:val="pt-BR"/>
        </w:rPr>
        <w:t>o</w:t>
      </w:r>
      <w:r w:rsidRPr="00F43A90">
        <w:rPr>
          <w:rFonts w:ascii="Arial" w:hAnsi="Arial" w:cs="Arial"/>
          <w:bCs/>
          <w:color w:val="000000"/>
          <w:sz w:val="18"/>
          <w:szCs w:val="18"/>
          <w:lang w:val="pt-BR"/>
        </w:rPr>
        <w:t xml:space="preserve"> (décimo primeiro) dia útil de atraso.</w:t>
      </w:r>
    </w:p>
    <w:p w:rsidR="00F90709" w:rsidRPr="00F43A90" w:rsidRDefault="00F90709" w:rsidP="00F90709">
      <w:pPr>
        <w:widowControl/>
        <w:numPr>
          <w:ilvl w:val="2"/>
          <w:numId w:val="52"/>
        </w:numPr>
        <w:shd w:val="clear" w:color="auto" w:fill="FFFFFF"/>
        <w:tabs>
          <w:tab w:val="left" w:pos="567"/>
        </w:tabs>
        <w:suppressAutoHyphens w:val="0"/>
        <w:spacing w:before="120" w:after="120" w:line="240" w:lineRule="atLeast"/>
        <w:ind w:left="1134" w:hanging="567"/>
        <w:jc w:val="both"/>
        <w:rPr>
          <w:rFonts w:ascii="Arial" w:hAnsi="Arial" w:cs="Arial"/>
          <w:b/>
          <w:bCs/>
          <w:sz w:val="18"/>
          <w:szCs w:val="18"/>
          <w:lang w:val="pt-BR"/>
        </w:rPr>
      </w:pPr>
      <w:r w:rsidRPr="00F43A90">
        <w:rPr>
          <w:rFonts w:ascii="Arial" w:hAnsi="Arial" w:cs="Arial"/>
          <w:sz w:val="18"/>
          <w:szCs w:val="18"/>
          <w:lang w:val="pt-BR"/>
        </w:rPr>
        <w:t>Quanto ao atraso para assinatura do contrato:</w:t>
      </w:r>
    </w:p>
    <w:p w:rsidR="00F90709" w:rsidRPr="00F43A90" w:rsidRDefault="00F90709" w:rsidP="00F90709">
      <w:pPr>
        <w:numPr>
          <w:ilvl w:val="0"/>
          <w:numId w:val="75"/>
        </w:numPr>
        <w:tabs>
          <w:tab w:val="left" w:pos="1134"/>
        </w:tabs>
        <w:spacing w:before="120" w:after="120" w:line="240" w:lineRule="atLeast"/>
        <w:ind w:left="1701" w:hanging="567"/>
        <w:jc w:val="both"/>
        <w:rPr>
          <w:rFonts w:ascii="Arial" w:hAnsi="Arial" w:cs="Arial"/>
          <w:sz w:val="18"/>
          <w:szCs w:val="18"/>
          <w:lang w:val="pt-BR"/>
        </w:rPr>
      </w:pPr>
      <w:r w:rsidRPr="00F43A90">
        <w:rPr>
          <w:rFonts w:ascii="Arial" w:eastAsia="Calibri" w:hAnsi="Arial" w:cs="Arial"/>
          <w:bCs/>
          <w:sz w:val="18"/>
          <w:szCs w:val="18"/>
          <w:lang w:val="pt-BR" w:eastAsia="en-US"/>
        </w:rPr>
        <w:t xml:space="preserve">Atraso de até 02 (dois) dias úteis, multa de 2% (dois por cento), sobre o valor da nota de empenho se for entrega única e sobre o valor do </w:t>
      </w:r>
      <w:r w:rsidRPr="00F43A90">
        <w:rPr>
          <w:rFonts w:ascii="Arial" w:hAnsi="Arial" w:cs="Arial"/>
          <w:sz w:val="18"/>
          <w:szCs w:val="18"/>
          <w:lang w:val="pt-BR"/>
        </w:rPr>
        <w:t>contrato</w:t>
      </w:r>
      <w:r w:rsidRPr="00F43A90">
        <w:rPr>
          <w:rFonts w:ascii="Arial" w:eastAsia="Calibri" w:hAnsi="Arial" w:cs="Arial"/>
          <w:bCs/>
          <w:sz w:val="18"/>
          <w:szCs w:val="18"/>
          <w:lang w:val="pt-BR" w:eastAsia="en-US"/>
        </w:rPr>
        <w:t xml:space="preserve"> se for entrega parcelada;</w:t>
      </w:r>
    </w:p>
    <w:p w:rsidR="00F90709" w:rsidRPr="00F43A90" w:rsidRDefault="00F90709" w:rsidP="00F90709">
      <w:pPr>
        <w:numPr>
          <w:ilvl w:val="0"/>
          <w:numId w:val="75"/>
        </w:numPr>
        <w:tabs>
          <w:tab w:val="left" w:pos="1134"/>
        </w:tabs>
        <w:spacing w:before="120" w:after="120" w:line="240" w:lineRule="atLeast"/>
        <w:ind w:left="1701" w:hanging="567"/>
        <w:jc w:val="both"/>
        <w:rPr>
          <w:rFonts w:ascii="Arial" w:hAnsi="Arial" w:cs="Arial"/>
          <w:sz w:val="18"/>
          <w:szCs w:val="18"/>
          <w:lang w:val="pt-BR"/>
        </w:rPr>
      </w:pPr>
      <w:r w:rsidRPr="00F43A90">
        <w:rPr>
          <w:rFonts w:ascii="Arial" w:eastAsia="Calibri" w:hAnsi="Arial" w:cs="Arial"/>
          <w:bCs/>
          <w:sz w:val="18"/>
          <w:szCs w:val="18"/>
          <w:lang w:val="pt-BR" w:eastAsia="en-US"/>
        </w:rPr>
        <w:t>A partir do 3</w:t>
      </w:r>
      <w:r w:rsidRPr="00F43A90">
        <w:rPr>
          <w:rFonts w:ascii="Arial" w:eastAsia="Calibri" w:hAnsi="Arial" w:cs="Arial"/>
          <w:bCs/>
          <w:sz w:val="18"/>
          <w:szCs w:val="18"/>
          <w:vertAlign w:val="superscript"/>
          <w:lang w:val="pt-BR" w:eastAsia="en-US"/>
        </w:rPr>
        <w:t>o</w:t>
      </w:r>
      <w:r w:rsidRPr="00F43A90">
        <w:rPr>
          <w:rFonts w:ascii="Arial" w:eastAsia="Calibri" w:hAnsi="Arial" w:cs="Arial"/>
          <w:bCs/>
          <w:sz w:val="18"/>
          <w:szCs w:val="18"/>
          <w:lang w:val="pt-BR" w:eastAsia="en-US"/>
        </w:rPr>
        <w:t xml:space="preserve"> (terceiro) dia útil até o limite do 10° (décimo) dia útil, multa de 4% (quatro por cento), sobre o valor da nota de empenho se for entrega única e sobre o valor do </w:t>
      </w:r>
      <w:r w:rsidRPr="00F43A90">
        <w:rPr>
          <w:rFonts w:ascii="Arial" w:hAnsi="Arial" w:cs="Arial"/>
          <w:sz w:val="18"/>
          <w:szCs w:val="18"/>
          <w:lang w:val="pt-BR"/>
        </w:rPr>
        <w:t>contrato</w:t>
      </w:r>
      <w:r w:rsidRPr="00F43A90">
        <w:rPr>
          <w:rFonts w:ascii="Arial" w:eastAsia="Calibri" w:hAnsi="Arial" w:cs="Arial"/>
          <w:bCs/>
          <w:sz w:val="18"/>
          <w:szCs w:val="18"/>
          <w:lang w:val="pt-BR" w:eastAsia="en-US"/>
        </w:rPr>
        <w:t xml:space="preserve"> se for entrega parcelada, caracterizando-se a inexecução total da obrigação a partir do 11</w:t>
      </w:r>
      <w:r w:rsidRPr="00F43A90">
        <w:rPr>
          <w:rFonts w:ascii="Arial" w:eastAsia="Calibri" w:hAnsi="Arial" w:cs="Arial"/>
          <w:bCs/>
          <w:sz w:val="18"/>
          <w:szCs w:val="18"/>
          <w:vertAlign w:val="superscript"/>
          <w:lang w:val="pt-BR" w:eastAsia="en-US"/>
        </w:rPr>
        <w:t>o</w:t>
      </w:r>
      <w:r w:rsidRPr="00F43A90">
        <w:rPr>
          <w:rFonts w:ascii="Arial" w:eastAsia="Calibri" w:hAnsi="Arial" w:cs="Arial"/>
          <w:bCs/>
          <w:sz w:val="18"/>
          <w:szCs w:val="18"/>
          <w:lang w:val="pt-BR" w:eastAsia="en-US"/>
        </w:rPr>
        <w:t xml:space="preserve"> (décimo primeiro) dia útil de atraso</w:t>
      </w:r>
      <w:r w:rsidRPr="00F43A90">
        <w:rPr>
          <w:rFonts w:ascii="Arial" w:hAnsi="Arial" w:cs="Arial"/>
          <w:sz w:val="18"/>
          <w:szCs w:val="18"/>
          <w:lang w:val="pt-BR"/>
        </w:rPr>
        <w:t>.</w:t>
      </w:r>
    </w:p>
    <w:p w:rsidR="00F90709" w:rsidRPr="00F43A90" w:rsidRDefault="00F90709" w:rsidP="00F90709">
      <w:pPr>
        <w:pStyle w:val="PargrafodaLista"/>
        <w:numPr>
          <w:ilvl w:val="1"/>
          <w:numId w:val="73"/>
        </w:numPr>
        <w:spacing w:before="120" w:after="120" w:line="240" w:lineRule="atLeast"/>
        <w:jc w:val="both"/>
        <w:rPr>
          <w:rFonts w:ascii="Arial" w:hAnsi="Arial" w:cs="Arial"/>
          <w:bCs/>
          <w:vanish/>
          <w:color w:val="000000"/>
          <w:sz w:val="18"/>
          <w:szCs w:val="18"/>
          <w:lang w:val="pt-BR"/>
        </w:rPr>
      </w:pPr>
    </w:p>
    <w:p w:rsidR="00F90709" w:rsidRPr="00F43A90" w:rsidRDefault="00F90709" w:rsidP="00F90709">
      <w:pPr>
        <w:pStyle w:val="PargrafodaLista"/>
        <w:numPr>
          <w:ilvl w:val="1"/>
          <w:numId w:val="55"/>
        </w:numPr>
        <w:spacing w:before="120" w:after="120" w:line="240" w:lineRule="atLeast"/>
        <w:jc w:val="both"/>
        <w:rPr>
          <w:rFonts w:ascii="Arial" w:hAnsi="Arial" w:cs="Arial"/>
          <w:bCs/>
          <w:vanish/>
          <w:color w:val="000000"/>
          <w:sz w:val="18"/>
          <w:szCs w:val="18"/>
          <w:lang w:val="pt-BR"/>
        </w:rPr>
      </w:pPr>
    </w:p>
    <w:p w:rsidR="00F90709" w:rsidRPr="00F43A90" w:rsidRDefault="00F90709" w:rsidP="00F90709">
      <w:pPr>
        <w:pStyle w:val="PargrafodaLista"/>
        <w:numPr>
          <w:ilvl w:val="1"/>
          <w:numId w:val="55"/>
        </w:numPr>
        <w:spacing w:before="120" w:after="120" w:line="240" w:lineRule="atLeast"/>
        <w:jc w:val="both"/>
        <w:rPr>
          <w:rFonts w:ascii="Arial" w:hAnsi="Arial" w:cs="Arial"/>
          <w:bCs/>
          <w:vanish/>
          <w:color w:val="000000"/>
          <w:sz w:val="18"/>
          <w:szCs w:val="18"/>
          <w:lang w:val="pt-BR"/>
        </w:rPr>
      </w:pPr>
    </w:p>
    <w:p w:rsidR="00F90709" w:rsidRPr="00F43A90" w:rsidRDefault="00F90709" w:rsidP="00F90709">
      <w:pPr>
        <w:pStyle w:val="PargrafodaLista"/>
        <w:numPr>
          <w:ilvl w:val="1"/>
          <w:numId w:val="55"/>
        </w:numPr>
        <w:spacing w:before="120" w:after="120" w:line="240" w:lineRule="atLeast"/>
        <w:jc w:val="both"/>
        <w:rPr>
          <w:rFonts w:ascii="Arial" w:hAnsi="Arial" w:cs="Arial"/>
          <w:bCs/>
          <w:vanish/>
          <w:color w:val="000000"/>
          <w:sz w:val="18"/>
          <w:szCs w:val="18"/>
          <w:lang w:val="pt-BR"/>
        </w:rPr>
      </w:pPr>
    </w:p>
    <w:p w:rsidR="00F90709" w:rsidRPr="00F43A90" w:rsidRDefault="00F90709" w:rsidP="00F90709">
      <w:pPr>
        <w:pStyle w:val="PargrafodaLista"/>
        <w:numPr>
          <w:ilvl w:val="1"/>
          <w:numId w:val="55"/>
        </w:numPr>
        <w:spacing w:before="120" w:after="120" w:line="240" w:lineRule="atLeast"/>
        <w:jc w:val="both"/>
        <w:rPr>
          <w:rFonts w:ascii="Arial" w:hAnsi="Arial" w:cs="Arial"/>
          <w:bCs/>
          <w:vanish/>
          <w:color w:val="000000"/>
          <w:sz w:val="18"/>
          <w:szCs w:val="18"/>
          <w:lang w:val="pt-BR"/>
        </w:rPr>
      </w:pPr>
    </w:p>
    <w:p w:rsidR="00F90709" w:rsidRPr="00F43A90" w:rsidRDefault="00F90709" w:rsidP="00F90709">
      <w:pPr>
        <w:pStyle w:val="PargrafodaLista"/>
        <w:numPr>
          <w:ilvl w:val="1"/>
          <w:numId w:val="55"/>
        </w:numPr>
        <w:spacing w:before="120" w:after="120" w:line="240" w:lineRule="atLeast"/>
        <w:jc w:val="both"/>
        <w:rPr>
          <w:rFonts w:ascii="Arial" w:hAnsi="Arial" w:cs="Arial"/>
          <w:bCs/>
          <w:vanish/>
          <w:color w:val="000000"/>
          <w:sz w:val="18"/>
          <w:szCs w:val="18"/>
          <w:lang w:val="pt-BR"/>
        </w:rPr>
      </w:pPr>
    </w:p>
    <w:p w:rsidR="00F90709" w:rsidRPr="00F43A90" w:rsidRDefault="00F90709" w:rsidP="00F90709">
      <w:pPr>
        <w:pStyle w:val="PargrafodaLista"/>
        <w:numPr>
          <w:ilvl w:val="1"/>
          <w:numId w:val="55"/>
        </w:numPr>
        <w:spacing w:before="120" w:after="120" w:line="240" w:lineRule="atLeast"/>
        <w:jc w:val="both"/>
        <w:rPr>
          <w:rFonts w:ascii="Arial" w:hAnsi="Arial" w:cs="Arial"/>
          <w:bCs/>
          <w:vanish/>
          <w:color w:val="000000"/>
          <w:sz w:val="18"/>
          <w:szCs w:val="18"/>
          <w:lang w:val="pt-BR"/>
        </w:rPr>
      </w:pPr>
    </w:p>
    <w:p w:rsidR="00F90709" w:rsidRPr="00F43A90" w:rsidRDefault="00F90709" w:rsidP="00F90709">
      <w:pPr>
        <w:numPr>
          <w:ilvl w:val="1"/>
          <w:numId w:val="55"/>
        </w:numPr>
        <w:spacing w:before="120" w:after="120" w:line="240" w:lineRule="atLeast"/>
        <w:ind w:left="567" w:hanging="567"/>
        <w:jc w:val="both"/>
        <w:rPr>
          <w:rFonts w:ascii="Arial" w:hAnsi="Arial" w:cs="Arial"/>
          <w:bCs/>
          <w:color w:val="000000"/>
          <w:sz w:val="18"/>
          <w:szCs w:val="18"/>
          <w:lang w:val="pt-BR"/>
        </w:rPr>
      </w:pPr>
      <w:r w:rsidRPr="00F43A90">
        <w:rPr>
          <w:rFonts w:ascii="Arial" w:hAnsi="Arial" w:cs="Arial"/>
          <w:bCs/>
          <w:color w:val="000000"/>
          <w:sz w:val="18"/>
          <w:szCs w:val="18"/>
          <w:lang w:val="pt-BR"/>
        </w:rPr>
        <w:t>As sanções previstas nesta seção e no Termo de Referência, anexo deste Edital, não eximem a contratada da reparação dos eventuais danos, perdas ou prejuízos que seu ato punível venha causar ao Órgão/Entidade.</w:t>
      </w:r>
    </w:p>
    <w:p w:rsidR="00F90709" w:rsidRPr="00F43A90" w:rsidRDefault="00F90709" w:rsidP="00F90709">
      <w:pPr>
        <w:pStyle w:val="Ttulo1"/>
        <w:numPr>
          <w:ilvl w:val="0"/>
          <w:numId w:val="55"/>
        </w:numPr>
        <w:shd w:val="clear" w:color="auto" w:fill="AEAAAA" w:themeFill="background2" w:themeFillShade="BF"/>
        <w:spacing w:line="240" w:lineRule="atLeast"/>
        <w:ind w:left="567" w:hanging="567"/>
        <w:jc w:val="center"/>
        <w:rPr>
          <w:rFonts w:cs="Arial"/>
          <w:sz w:val="18"/>
          <w:szCs w:val="18"/>
        </w:rPr>
      </w:pPr>
      <w:bookmarkStart w:id="105" w:name="_Toc59093670"/>
      <w:bookmarkStart w:id="106" w:name="_Toc96358885"/>
      <w:r w:rsidRPr="00F43A90">
        <w:rPr>
          <w:rFonts w:cs="Arial"/>
          <w:sz w:val="18"/>
          <w:szCs w:val="18"/>
        </w:rPr>
        <w:t>DAS DISPOSIÇÕES GERAIS</w:t>
      </w:r>
      <w:bookmarkEnd w:id="105"/>
      <w:bookmarkEnd w:id="106"/>
    </w:p>
    <w:p w:rsidR="00F90709" w:rsidRPr="00F43A90" w:rsidRDefault="00F90709" w:rsidP="00F90709">
      <w:pPr>
        <w:pStyle w:val="PargrafodaLista"/>
        <w:numPr>
          <w:ilvl w:val="0"/>
          <w:numId w:val="55"/>
        </w:numPr>
        <w:spacing w:before="120" w:after="120" w:line="240" w:lineRule="atLeast"/>
        <w:ind w:left="567" w:hanging="567"/>
        <w:jc w:val="both"/>
        <w:rPr>
          <w:rFonts w:ascii="Arial" w:hAnsi="Arial" w:cs="Arial"/>
          <w:b/>
          <w:vanish/>
          <w:sz w:val="18"/>
          <w:szCs w:val="18"/>
          <w:lang w:val="pt-BR"/>
        </w:rPr>
      </w:pPr>
    </w:p>
    <w:p w:rsidR="00F90709" w:rsidRPr="00F43A90" w:rsidRDefault="00F90709" w:rsidP="00F90709">
      <w:pPr>
        <w:pStyle w:val="PargrafodaLista"/>
        <w:widowControl/>
        <w:numPr>
          <w:ilvl w:val="0"/>
          <w:numId w:val="52"/>
        </w:numPr>
        <w:shd w:val="clear" w:color="auto" w:fill="FFFFFF"/>
        <w:tabs>
          <w:tab w:val="left" w:pos="0"/>
        </w:tabs>
        <w:suppressAutoHyphens w:val="0"/>
        <w:spacing w:before="120" w:after="120" w:line="240" w:lineRule="atLeast"/>
        <w:jc w:val="both"/>
        <w:rPr>
          <w:rFonts w:ascii="Arial" w:hAnsi="Arial" w:cs="Arial"/>
          <w:vanish/>
          <w:sz w:val="18"/>
          <w:szCs w:val="18"/>
          <w:lang w:val="pt-BR"/>
        </w:rPr>
      </w:pPr>
      <w:bookmarkStart w:id="107" w:name="_Hlk96355928"/>
    </w:p>
    <w:p w:rsidR="00F90709" w:rsidRPr="00F43A90" w:rsidRDefault="00F90709" w:rsidP="00F90709">
      <w:pPr>
        <w:widowControl/>
        <w:numPr>
          <w:ilvl w:val="1"/>
          <w:numId w:val="52"/>
        </w:numPr>
        <w:shd w:val="clear" w:color="auto" w:fill="FFFFFF"/>
        <w:tabs>
          <w:tab w:val="left" w:pos="0"/>
        </w:tabs>
        <w:suppressAutoHyphens w:val="0"/>
        <w:spacing w:before="120" w:after="120" w:line="240" w:lineRule="atLeast"/>
        <w:ind w:left="567" w:hanging="567"/>
        <w:jc w:val="both"/>
        <w:rPr>
          <w:rFonts w:ascii="Arial" w:hAnsi="Arial" w:cs="Arial"/>
          <w:sz w:val="18"/>
          <w:szCs w:val="18"/>
          <w:lang w:val="pt-BR"/>
        </w:rPr>
      </w:pPr>
      <w:r w:rsidRPr="00F43A90">
        <w:rPr>
          <w:rFonts w:ascii="Arial" w:hAnsi="Arial" w:cs="Arial"/>
          <w:sz w:val="18"/>
          <w:szCs w:val="18"/>
          <w:lang w:val="pt-BR"/>
        </w:rPr>
        <w:t>O presente Edital e seus Anexos, bem como a proposta da contratada farão parte integrante do contrato ou instrumento equivalente, independentemente de transcrição.</w:t>
      </w:r>
    </w:p>
    <w:p w:rsidR="00F90709" w:rsidRPr="00F43A90" w:rsidRDefault="00F90709" w:rsidP="00F90709">
      <w:pPr>
        <w:widowControl/>
        <w:numPr>
          <w:ilvl w:val="1"/>
          <w:numId w:val="52"/>
        </w:numPr>
        <w:shd w:val="clear" w:color="auto" w:fill="FFFFFF"/>
        <w:tabs>
          <w:tab w:val="left" w:pos="0"/>
        </w:tabs>
        <w:suppressAutoHyphens w:val="0"/>
        <w:spacing w:before="120" w:after="120" w:line="240" w:lineRule="atLeast"/>
        <w:ind w:left="567" w:hanging="567"/>
        <w:jc w:val="both"/>
        <w:rPr>
          <w:rFonts w:ascii="Arial" w:hAnsi="Arial" w:cs="Arial"/>
          <w:sz w:val="18"/>
          <w:szCs w:val="18"/>
          <w:lang w:val="pt-BR"/>
        </w:rPr>
      </w:pPr>
      <w:r w:rsidRPr="00F43A90">
        <w:rPr>
          <w:rFonts w:ascii="Arial" w:hAnsi="Arial" w:cs="Arial"/>
          <w:sz w:val="18"/>
          <w:szCs w:val="18"/>
          <w:lang w:val="pt-BR"/>
        </w:rPr>
        <w:t xml:space="preserve">É </w:t>
      </w:r>
      <w:proofErr w:type="gramStart"/>
      <w:r w:rsidRPr="00F43A90">
        <w:rPr>
          <w:rFonts w:ascii="Arial" w:hAnsi="Arial" w:cs="Arial"/>
          <w:sz w:val="18"/>
          <w:szCs w:val="18"/>
          <w:lang w:val="pt-BR"/>
        </w:rPr>
        <w:t>facultado</w:t>
      </w:r>
      <w:proofErr w:type="gramEnd"/>
      <w:r w:rsidRPr="00F43A90">
        <w:rPr>
          <w:rFonts w:ascii="Arial" w:hAnsi="Arial" w:cs="Arial"/>
          <w:sz w:val="18"/>
          <w:szCs w:val="18"/>
          <w:lang w:val="pt-BR"/>
        </w:rPr>
        <w:t xml:space="preserve"> ao (à) pregoeiro (a) ou à autoridade competente, </w:t>
      </w:r>
      <w:r w:rsidRPr="00F43A90">
        <w:rPr>
          <w:rFonts w:ascii="Arial" w:hAnsi="Arial" w:cs="Arial"/>
          <w:bCs/>
          <w:sz w:val="18"/>
          <w:szCs w:val="18"/>
          <w:lang w:val="pt-BR"/>
        </w:rPr>
        <w:t>em qualquer fase da licitação, a promoção de</w:t>
      </w:r>
      <w:r w:rsidRPr="00F43A90">
        <w:rPr>
          <w:rFonts w:ascii="Arial" w:hAnsi="Arial" w:cs="Arial"/>
          <w:b/>
          <w:bCs/>
          <w:sz w:val="18"/>
          <w:szCs w:val="18"/>
          <w:lang w:val="pt-BR"/>
        </w:rPr>
        <w:t xml:space="preserve"> diligência destinada a esclarecer ou complementar </w:t>
      </w:r>
      <w:r w:rsidRPr="00F43A90">
        <w:rPr>
          <w:rFonts w:ascii="Arial" w:hAnsi="Arial" w:cs="Arial"/>
          <w:bCs/>
          <w:sz w:val="18"/>
          <w:szCs w:val="18"/>
          <w:lang w:val="pt-BR"/>
        </w:rPr>
        <w:t>a instrução do processo</w:t>
      </w:r>
      <w:r w:rsidRPr="00F43A90">
        <w:rPr>
          <w:rFonts w:ascii="Arial" w:hAnsi="Arial" w:cs="Arial"/>
          <w:sz w:val="18"/>
          <w:szCs w:val="18"/>
          <w:lang w:val="pt-BR"/>
        </w:rPr>
        <w:t xml:space="preserve">, </w:t>
      </w:r>
      <w:r w:rsidRPr="00F43A90">
        <w:rPr>
          <w:rFonts w:ascii="Arial" w:hAnsi="Arial" w:cs="Arial"/>
          <w:b/>
          <w:sz w:val="18"/>
          <w:szCs w:val="18"/>
          <w:lang w:val="pt-BR"/>
        </w:rPr>
        <w:t>vedada a inclusão de novo documento. (Acórdão nº 1211/2021 – Plenário TCU).</w:t>
      </w:r>
    </w:p>
    <w:p w:rsidR="00F90709" w:rsidRPr="00F43A90" w:rsidRDefault="00F90709" w:rsidP="00F90709">
      <w:pPr>
        <w:widowControl/>
        <w:numPr>
          <w:ilvl w:val="1"/>
          <w:numId w:val="52"/>
        </w:numPr>
        <w:shd w:val="clear" w:color="auto" w:fill="FFFFFF"/>
        <w:tabs>
          <w:tab w:val="left" w:pos="0"/>
        </w:tabs>
        <w:suppressAutoHyphens w:val="0"/>
        <w:spacing w:before="120" w:after="120" w:line="240" w:lineRule="atLeast"/>
        <w:ind w:left="567" w:hanging="567"/>
        <w:jc w:val="both"/>
        <w:rPr>
          <w:rFonts w:ascii="Arial" w:hAnsi="Arial" w:cs="Arial"/>
          <w:sz w:val="18"/>
          <w:szCs w:val="18"/>
          <w:lang w:val="pt-BR"/>
        </w:rPr>
      </w:pPr>
      <w:r w:rsidRPr="00F43A90">
        <w:rPr>
          <w:rFonts w:ascii="Arial" w:hAnsi="Arial" w:cs="Arial"/>
          <w:sz w:val="18"/>
          <w:szCs w:val="18"/>
          <w:lang w:val="pt-BR"/>
        </w:rPr>
        <w:t xml:space="preserve">A autoridade competente para determinar a contratação poderá revogar a licitação por razões de interesse público derivado de fato superveniente devidamente comprovado, pertinente e suficiente para justificar tal conduta, </w:t>
      </w:r>
      <w:r w:rsidRPr="00F43A90">
        <w:rPr>
          <w:rFonts w:ascii="Arial" w:hAnsi="Arial" w:cs="Arial"/>
          <w:color w:val="000000"/>
          <w:sz w:val="18"/>
          <w:szCs w:val="18"/>
          <w:lang w:val="pt-BR"/>
        </w:rPr>
        <w:t>devendo</w:t>
      </w:r>
      <w:r w:rsidRPr="00F43A90">
        <w:rPr>
          <w:rFonts w:ascii="Arial" w:hAnsi="Arial" w:cs="Arial"/>
          <w:sz w:val="18"/>
          <w:szCs w:val="18"/>
          <w:lang w:val="pt-BR"/>
        </w:rPr>
        <w:t xml:space="preserve"> anulá-la por ilegalidade, de ofício ou por provocação de qualquer pessoa, mediante ato escrito e fundamentado.</w:t>
      </w:r>
    </w:p>
    <w:p w:rsidR="00F90709" w:rsidRPr="00F43A90" w:rsidRDefault="00F90709" w:rsidP="00F90709">
      <w:pPr>
        <w:widowControl/>
        <w:numPr>
          <w:ilvl w:val="2"/>
          <w:numId w:val="52"/>
        </w:numPr>
        <w:shd w:val="clear" w:color="auto" w:fill="FFFFFF"/>
        <w:tabs>
          <w:tab w:val="left" w:pos="567"/>
        </w:tabs>
        <w:suppressAutoHyphens w:val="0"/>
        <w:spacing w:before="120" w:after="120" w:line="240" w:lineRule="atLeast"/>
        <w:ind w:left="1134" w:hanging="567"/>
        <w:jc w:val="both"/>
        <w:rPr>
          <w:rFonts w:ascii="Arial" w:hAnsi="Arial" w:cs="Arial"/>
          <w:sz w:val="18"/>
          <w:szCs w:val="18"/>
          <w:lang w:val="pt-BR"/>
        </w:rPr>
      </w:pPr>
      <w:r w:rsidRPr="00F43A90">
        <w:rPr>
          <w:rFonts w:ascii="Arial" w:hAnsi="Arial" w:cs="Arial"/>
          <w:sz w:val="18"/>
          <w:szCs w:val="18"/>
          <w:lang w:val="pt-BR"/>
        </w:rPr>
        <w:t>A anulação do procedimento induz à da Ata de Registro de Preços e a do contrato.</w:t>
      </w:r>
    </w:p>
    <w:p w:rsidR="00F90709" w:rsidRPr="00F43A90" w:rsidRDefault="00F90709" w:rsidP="00F90709">
      <w:pPr>
        <w:widowControl/>
        <w:numPr>
          <w:ilvl w:val="2"/>
          <w:numId w:val="52"/>
        </w:numPr>
        <w:shd w:val="clear" w:color="auto" w:fill="FFFFFF"/>
        <w:tabs>
          <w:tab w:val="left" w:pos="567"/>
        </w:tabs>
        <w:suppressAutoHyphens w:val="0"/>
        <w:spacing w:before="120" w:after="120" w:line="240" w:lineRule="atLeast"/>
        <w:ind w:left="1134" w:hanging="567"/>
        <w:jc w:val="both"/>
        <w:rPr>
          <w:rFonts w:ascii="Arial" w:hAnsi="Arial" w:cs="Arial"/>
          <w:sz w:val="18"/>
          <w:szCs w:val="18"/>
          <w:lang w:val="pt-BR"/>
        </w:rPr>
      </w:pPr>
      <w:r w:rsidRPr="00F43A90">
        <w:rPr>
          <w:rFonts w:ascii="Arial" w:hAnsi="Arial" w:cs="Arial"/>
          <w:sz w:val="18"/>
          <w:szCs w:val="18"/>
          <w:lang w:val="pt-BR"/>
        </w:rPr>
        <w:t>As licitantes não terão direito à indenização em decorrência da anulação do procedimento licitatório, ressalvado o direito da contratada de boa-fé de ser ressarcida pelos encargos que tiver suportado no cumprimento do contrato.</w:t>
      </w:r>
    </w:p>
    <w:p w:rsidR="00F90709" w:rsidRPr="00F43A90" w:rsidRDefault="00F90709" w:rsidP="00F90709">
      <w:pPr>
        <w:widowControl/>
        <w:numPr>
          <w:ilvl w:val="1"/>
          <w:numId w:val="52"/>
        </w:numPr>
        <w:shd w:val="clear" w:color="auto" w:fill="FFFFFF"/>
        <w:tabs>
          <w:tab w:val="left" w:pos="0"/>
        </w:tabs>
        <w:suppressAutoHyphens w:val="0"/>
        <w:spacing w:before="120" w:after="120" w:line="240" w:lineRule="atLeast"/>
        <w:ind w:left="567" w:hanging="567"/>
        <w:jc w:val="both"/>
        <w:rPr>
          <w:rFonts w:ascii="Arial" w:hAnsi="Arial" w:cs="Arial"/>
          <w:sz w:val="18"/>
          <w:szCs w:val="18"/>
          <w:lang w:val="pt-BR"/>
        </w:rPr>
      </w:pPr>
      <w:r w:rsidRPr="00F43A90">
        <w:rPr>
          <w:rFonts w:ascii="Arial" w:hAnsi="Arial" w:cs="Arial"/>
          <w:color w:val="000000"/>
          <w:sz w:val="18"/>
          <w:szCs w:val="18"/>
          <w:lang w:val="pt-BR"/>
        </w:rPr>
        <w:t>As proponentes assumem todos os custos de preparação e apresentação de sua proposta ao ÓRGÃO, que não será, em nenhum caso, responsável</w:t>
      </w:r>
      <w:r w:rsidRPr="00F43A90">
        <w:rPr>
          <w:rFonts w:ascii="Arial" w:hAnsi="Arial" w:cs="Arial"/>
          <w:sz w:val="18"/>
          <w:szCs w:val="18"/>
          <w:lang w:val="pt-BR"/>
        </w:rPr>
        <w:t xml:space="preserve"> por esses custos, independentemente da condução ou do resultado da licitação.</w:t>
      </w:r>
    </w:p>
    <w:p w:rsidR="00F90709" w:rsidRPr="00F43A90" w:rsidRDefault="00F90709" w:rsidP="00F90709">
      <w:pPr>
        <w:widowControl/>
        <w:numPr>
          <w:ilvl w:val="1"/>
          <w:numId w:val="52"/>
        </w:numPr>
        <w:shd w:val="clear" w:color="auto" w:fill="FFFFFF"/>
        <w:tabs>
          <w:tab w:val="left" w:pos="0"/>
        </w:tabs>
        <w:suppressAutoHyphens w:val="0"/>
        <w:spacing w:before="120" w:after="120" w:line="240" w:lineRule="atLeast"/>
        <w:ind w:left="567" w:hanging="567"/>
        <w:jc w:val="both"/>
        <w:rPr>
          <w:rFonts w:ascii="Arial" w:hAnsi="Arial" w:cs="Arial"/>
          <w:sz w:val="18"/>
          <w:szCs w:val="18"/>
          <w:lang w:val="pt-BR"/>
        </w:rPr>
      </w:pPr>
      <w:r w:rsidRPr="00F43A90">
        <w:rPr>
          <w:rFonts w:ascii="Arial" w:hAnsi="Arial" w:cs="Arial"/>
          <w:color w:val="000000"/>
          <w:sz w:val="18"/>
          <w:szCs w:val="18"/>
          <w:lang w:val="pt-BR"/>
        </w:rPr>
        <w:t>As proponentes são responsáveis</w:t>
      </w:r>
      <w:r w:rsidRPr="00F43A90">
        <w:rPr>
          <w:rFonts w:ascii="Arial" w:hAnsi="Arial" w:cs="Arial"/>
          <w:sz w:val="18"/>
          <w:szCs w:val="18"/>
          <w:lang w:val="pt-BR"/>
        </w:rPr>
        <w:t xml:space="preserve"> pela fidelidade e legitimidade das informações e dos documentos apresentados em qualquer fase da licitação.</w:t>
      </w:r>
    </w:p>
    <w:p w:rsidR="00F90709" w:rsidRPr="00F43A90" w:rsidRDefault="00F90709" w:rsidP="00F90709">
      <w:pPr>
        <w:widowControl/>
        <w:numPr>
          <w:ilvl w:val="1"/>
          <w:numId w:val="52"/>
        </w:numPr>
        <w:shd w:val="clear" w:color="auto" w:fill="FFFFFF"/>
        <w:tabs>
          <w:tab w:val="left" w:pos="0"/>
        </w:tabs>
        <w:suppressAutoHyphens w:val="0"/>
        <w:spacing w:before="120" w:after="120" w:line="240" w:lineRule="atLeast"/>
        <w:ind w:left="567" w:hanging="567"/>
        <w:jc w:val="both"/>
        <w:rPr>
          <w:rFonts w:ascii="Arial" w:hAnsi="Arial" w:cs="Arial"/>
          <w:sz w:val="18"/>
          <w:szCs w:val="18"/>
          <w:lang w:val="pt-BR"/>
        </w:rPr>
      </w:pPr>
      <w:r w:rsidRPr="00F43A90">
        <w:rPr>
          <w:rFonts w:ascii="Arial" w:hAnsi="Arial" w:cs="Arial"/>
          <w:sz w:val="18"/>
          <w:szCs w:val="18"/>
          <w:lang w:val="pt-BR"/>
        </w:rPr>
        <w:t xml:space="preserve">Não havendo expediente ou ocorrendo qualquer fato superveniente que impeça a realização do certame na data marcada, a sessão será </w:t>
      </w:r>
      <w:proofErr w:type="spellStart"/>
      <w:r w:rsidRPr="00F43A90">
        <w:rPr>
          <w:rFonts w:ascii="Arial" w:hAnsi="Arial" w:cs="Arial"/>
          <w:sz w:val="18"/>
          <w:szCs w:val="18"/>
          <w:lang w:val="pt-BR"/>
        </w:rPr>
        <w:t>redesignada</w:t>
      </w:r>
      <w:proofErr w:type="spellEnd"/>
      <w:r w:rsidRPr="00F43A90">
        <w:rPr>
          <w:rFonts w:ascii="Arial" w:hAnsi="Arial" w:cs="Arial"/>
          <w:sz w:val="18"/>
          <w:szCs w:val="18"/>
          <w:lang w:val="pt-BR"/>
        </w:rPr>
        <w:t xml:space="preserve"> para outro dia e hora e novamente publicados na Imprensa Oficial.</w:t>
      </w:r>
    </w:p>
    <w:p w:rsidR="00F90709" w:rsidRPr="00F43A90" w:rsidRDefault="00F90709" w:rsidP="00F90709">
      <w:pPr>
        <w:widowControl/>
        <w:numPr>
          <w:ilvl w:val="1"/>
          <w:numId w:val="52"/>
        </w:numPr>
        <w:shd w:val="clear" w:color="auto" w:fill="FFFFFF"/>
        <w:tabs>
          <w:tab w:val="left" w:pos="0"/>
        </w:tabs>
        <w:suppressAutoHyphens w:val="0"/>
        <w:spacing w:before="120" w:after="120" w:line="240" w:lineRule="atLeast"/>
        <w:ind w:left="567" w:hanging="567"/>
        <w:jc w:val="both"/>
        <w:rPr>
          <w:rFonts w:ascii="Arial" w:hAnsi="Arial" w:cs="Arial"/>
          <w:sz w:val="18"/>
          <w:szCs w:val="18"/>
          <w:lang w:val="pt-BR"/>
        </w:rPr>
      </w:pPr>
      <w:r w:rsidRPr="00F43A90">
        <w:rPr>
          <w:rFonts w:ascii="Arial" w:hAnsi="Arial" w:cs="Arial"/>
          <w:sz w:val="18"/>
          <w:szCs w:val="18"/>
          <w:lang w:val="pt-BR"/>
        </w:rPr>
        <w:t>As normas que disciplinam este Pregão serão sempre interpretadas em favor da ampliação da disputa entre os interessados, desde que não comprometam o interesse da Administração, a finalidade e a segurança do futuro contrato ou instrumento equivalente.</w:t>
      </w:r>
    </w:p>
    <w:p w:rsidR="00F90709" w:rsidRPr="00F43A90" w:rsidRDefault="00F90709" w:rsidP="00F90709">
      <w:pPr>
        <w:widowControl/>
        <w:numPr>
          <w:ilvl w:val="1"/>
          <w:numId w:val="52"/>
        </w:numPr>
        <w:shd w:val="clear" w:color="auto" w:fill="FFFFFF"/>
        <w:tabs>
          <w:tab w:val="left" w:pos="0"/>
        </w:tabs>
        <w:suppressAutoHyphens w:val="0"/>
        <w:spacing w:before="120" w:after="120" w:line="240" w:lineRule="atLeast"/>
        <w:ind w:left="567" w:hanging="567"/>
        <w:jc w:val="both"/>
        <w:rPr>
          <w:rFonts w:ascii="Arial" w:hAnsi="Arial" w:cs="Arial"/>
          <w:sz w:val="18"/>
          <w:szCs w:val="18"/>
          <w:lang w:val="pt-BR"/>
        </w:rPr>
      </w:pPr>
      <w:r w:rsidRPr="00F43A90">
        <w:rPr>
          <w:rFonts w:ascii="Arial" w:hAnsi="Arial" w:cs="Arial"/>
          <w:sz w:val="18"/>
          <w:szCs w:val="18"/>
          <w:lang w:val="pt-BR"/>
        </w:rPr>
        <w:t xml:space="preserve">O aviso sobre este Edital, bem como eventuais retificações e publicações posteriores relativas ao presente certame, observando o disposto no art. 11 do Decreto Estadual n° 840/2017, serão publicadas no Diário Oficial do Estado de Mato Grosso – DOE/MT e será disponibilizado na internet, no Portal de Aquisições da Secretaria de Estado de Planejamento e Gestão - SEPLAG, no link: </w:t>
      </w:r>
      <w:r w:rsidRPr="00F43A90">
        <w:rPr>
          <w:rFonts w:ascii="Arial" w:hAnsi="Arial" w:cs="Arial"/>
          <w:b/>
          <w:color w:val="0000FF"/>
          <w:sz w:val="18"/>
          <w:szCs w:val="18"/>
          <w:u w:val="single"/>
          <w:lang w:val="pt-BR"/>
        </w:rPr>
        <w:t>http://aquisicoes.seplag.mt.gov.br/</w:t>
      </w:r>
      <w:r w:rsidRPr="00F43A90">
        <w:rPr>
          <w:rFonts w:ascii="Arial" w:hAnsi="Arial" w:cs="Arial"/>
          <w:b/>
          <w:color w:val="000000"/>
          <w:sz w:val="18"/>
          <w:szCs w:val="18"/>
          <w:lang w:val="pt-BR"/>
        </w:rPr>
        <w:t>.</w:t>
      </w:r>
    </w:p>
    <w:p w:rsidR="00F90709" w:rsidRPr="00F43A90" w:rsidRDefault="00F90709" w:rsidP="00F90709">
      <w:pPr>
        <w:widowControl/>
        <w:numPr>
          <w:ilvl w:val="2"/>
          <w:numId w:val="52"/>
        </w:numPr>
        <w:shd w:val="clear" w:color="auto" w:fill="FFFFFF"/>
        <w:tabs>
          <w:tab w:val="left" w:pos="567"/>
        </w:tabs>
        <w:suppressAutoHyphens w:val="0"/>
        <w:spacing w:before="120" w:after="120" w:line="240" w:lineRule="atLeast"/>
        <w:ind w:left="1134" w:hanging="567"/>
        <w:jc w:val="both"/>
        <w:rPr>
          <w:rFonts w:ascii="Arial" w:hAnsi="Arial" w:cs="Arial"/>
          <w:sz w:val="18"/>
          <w:szCs w:val="18"/>
          <w:lang w:val="pt-BR"/>
        </w:rPr>
      </w:pPr>
      <w:r w:rsidRPr="00F43A90">
        <w:rPr>
          <w:rFonts w:ascii="Arial" w:hAnsi="Arial" w:cs="Arial"/>
          <w:sz w:val="18"/>
          <w:szCs w:val="18"/>
          <w:lang w:val="pt-BR"/>
        </w:rPr>
        <w:lastRenderedPageBreak/>
        <w:t xml:space="preserve">Serão disponibilizadas no </w:t>
      </w:r>
      <w:r w:rsidRPr="00F43A90">
        <w:rPr>
          <w:rFonts w:ascii="Arial" w:hAnsi="Arial" w:cs="Arial"/>
          <w:b/>
          <w:sz w:val="18"/>
          <w:szCs w:val="18"/>
          <w:lang w:val="pt-BR"/>
        </w:rPr>
        <w:t xml:space="preserve">link: </w:t>
      </w:r>
      <w:r w:rsidRPr="00F43A90">
        <w:rPr>
          <w:rFonts w:ascii="Arial" w:hAnsi="Arial" w:cs="Arial"/>
          <w:b/>
          <w:color w:val="0000FF"/>
          <w:sz w:val="18"/>
          <w:szCs w:val="18"/>
          <w:u w:val="single"/>
          <w:lang w:val="pt-BR"/>
        </w:rPr>
        <w:t>http://aquisicoes.seplag.mt.gov.br/</w:t>
      </w:r>
      <w:r w:rsidR="00FC57D0">
        <w:rPr>
          <w:rFonts w:ascii="Arial" w:hAnsi="Arial" w:cs="Arial"/>
          <w:b/>
          <w:color w:val="0000FF"/>
          <w:sz w:val="18"/>
          <w:szCs w:val="18"/>
          <w:u w:val="single"/>
          <w:lang w:val="pt-BR"/>
        </w:rPr>
        <w:t xml:space="preserve"> </w:t>
      </w:r>
      <w:r w:rsidRPr="00F43A90">
        <w:rPr>
          <w:rFonts w:ascii="Arial" w:hAnsi="Arial" w:cs="Arial"/>
          <w:sz w:val="18"/>
          <w:szCs w:val="18"/>
          <w:lang w:val="pt-BR"/>
        </w:rPr>
        <w:t xml:space="preserve">(Portal de Aquisições) todas as informações que o (a) pregoeiro (a) e/ou comissão de licitação </w:t>
      </w:r>
      <w:proofErr w:type="gramStart"/>
      <w:r w:rsidRPr="00F43A90">
        <w:rPr>
          <w:rFonts w:ascii="Arial" w:hAnsi="Arial" w:cs="Arial"/>
          <w:sz w:val="18"/>
          <w:szCs w:val="18"/>
          <w:lang w:val="pt-BR"/>
        </w:rPr>
        <w:t>julgarem</w:t>
      </w:r>
      <w:proofErr w:type="gramEnd"/>
      <w:r w:rsidRPr="00F43A90">
        <w:rPr>
          <w:rFonts w:ascii="Arial" w:hAnsi="Arial" w:cs="Arial"/>
          <w:sz w:val="18"/>
          <w:szCs w:val="18"/>
          <w:lang w:val="pt-BR"/>
        </w:rPr>
        <w:t xml:space="preserve"> importantes, inclusive adendos, avisos, retificações, resposta de esclarecimento e/ou impugnação.</w:t>
      </w:r>
    </w:p>
    <w:p w:rsidR="00F90709" w:rsidRPr="00F43A90" w:rsidRDefault="00F90709" w:rsidP="00F90709">
      <w:pPr>
        <w:widowControl/>
        <w:numPr>
          <w:ilvl w:val="1"/>
          <w:numId w:val="52"/>
        </w:numPr>
        <w:shd w:val="clear" w:color="auto" w:fill="FFFFFF"/>
        <w:tabs>
          <w:tab w:val="left" w:pos="0"/>
        </w:tabs>
        <w:suppressAutoHyphens w:val="0"/>
        <w:spacing w:before="120" w:after="120" w:line="240" w:lineRule="atLeast"/>
        <w:ind w:left="567" w:hanging="567"/>
        <w:jc w:val="both"/>
        <w:rPr>
          <w:rFonts w:ascii="Arial" w:hAnsi="Arial" w:cs="Arial"/>
          <w:sz w:val="18"/>
          <w:szCs w:val="18"/>
          <w:lang w:val="pt-BR"/>
        </w:rPr>
      </w:pPr>
      <w:r w:rsidRPr="00F43A90">
        <w:rPr>
          <w:rFonts w:ascii="Arial" w:hAnsi="Arial" w:cs="Arial"/>
          <w:sz w:val="18"/>
          <w:szCs w:val="18"/>
          <w:lang w:val="pt-BR"/>
        </w:rPr>
        <w:t xml:space="preserve">O Órgão </w:t>
      </w:r>
      <w:r w:rsidRPr="00F43A90">
        <w:rPr>
          <w:rFonts w:ascii="Arial" w:eastAsia="Calibri" w:hAnsi="Arial" w:cs="Arial"/>
          <w:sz w:val="18"/>
          <w:szCs w:val="18"/>
          <w:lang w:val="pt-BR"/>
        </w:rPr>
        <w:t>contratante</w:t>
      </w:r>
      <w:r w:rsidRPr="00F43A90">
        <w:rPr>
          <w:rFonts w:ascii="Arial" w:hAnsi="Arial" w:cs="Arial"/>
          <w:sz w:val="18"/>
          <w:szCs w:val="18"/>
          <w:lang w:val="pt-BR"/>
        </w:rPr>
        <w:t xml:space="preserve"> deverá observar e fazer cumprir a legislação estadual sobre o ICMS.</w:t>
      </w:r>
    </w:p>
    <w:p w:rsidR="00F90709" w:rsidRPr="00473799" w:rsidRDefault="00F90709" w:rsidP="00F90709">
      <w:pPr>
        <w:widowControl/>
        <w:numPr>
          <w:ilvl w:val="1"/>
          <w:numId w:val="52"/>
        </w:numPr>
        <w:shd w:val="clear" w:color="auto" w:fill="FFFFFF"/>
        <w:tabs>
          <w:tab w:val="left" w:pos="0"/>
        </w:tabs>
        <w:suppressAutoHyphens w:val="0"/>
        <w:spacing w:before="120" w:after="120" w:line="240" w:lineRule="atLeast"/>
        <w:ind w:left="567" w:hanging="567"/>
        <w:jc w:val="both"/>
        <w:rPr>
          <w:rFonts w:ascii="Arial" w:hAnsi="Arial" w:cs="Arial"/>
          <w:sz w:val="18"/>
          <w:szCs w:val="18"/>
          <w:lang w:val="pt-BR"/>
        </w:rPr>
      </w:pPr>
      <w:r w:rsidRPr="00F43A90">
        <w:rPr>
          <w:rFonts w:ascii="Arial" w:hAnsi="Arial" w:cs="Arial"/>
          <w:sz w:val="18"/>
          <w:szCs w:val="18"/>
          <w:lang w:val="pt-BR"/>
        </w:rPr>
        <w:t>A homologação do resultado desta licitação não gera direito à contratação, mas mera expectativa de direito.</w:t>
      </w:r>
    </w:p>
    <w:p w:rsidR="00F90709" w:rsidRPr="00784A5A" w:rsidRDefault="00F90709" w:rsidP="00F90709">
      <w:pPr>
        <w:widowControl/>
        <w:numPr>
          <w:ilvl w:val="1"/>
          <w:numId w:val="52"/>
        </w:numPr>
        <w:shd w:val="clear" w:color="auto" w:fill="FFFFFF"/>
        <w:tabs>
          <w:tab w:val="left" w:pos="0"/>
        </w:tabs>
        <w:suppressAutoHyphens w:val="0"/>
        <w:spacing w:before="120" w:after="120" w:line="240" w:lineRule="atLeast"/>
        <w:ind w:left="567" w:hanging="567"/>
        <w:jc w:val="both"/>
        <w:rPr>
          <w:rFonts w:ascii="Arial" w:hAnsi="Arial" w:cs="Arial"/>
          <w:b/>
          <w:sz w:val="18"/>
          <w:szCs w:val="18"/>
          <w:lang w:val="pt-BR"/>
        </w:rPr>
      </w:pPr>
      <w:r w:rsidRPr="00784A5A">
        <w:rPr>
          <w:rFonts w:ascii="Arial" w:hAnsi="Arial" w:cs="Arial"/>
          <w:sz w:val="18"/>
          <w:szCs w:val="18"/>
          <w:lang w:val="pt-BR"/>
        </w:rPr>
        <w:t xml:space="preserve">Órgãos/Entidades participantes que responderam a pesquisa de quantitativo nº 562, disponibilizada no Sistema de Aquisições Governamentais – SIAG, encerrada no dia 17/05/2021, e acostada ao processo administrativo. Sendo os seguintes: AGER, CASA CIVIL, CGE, DETRAN, GOVERNADORIA, INDEA, IPEM-MT, JUCEMAT, MTPREV, MTSAÚDE, PGE, SECEL, SECOM, SEDEC, SEDUC, SEFAZ, SEMA, SEPLAG, SES, SESP, SINFRA; </w:t>
      </w:r>
    </w:p>
    <w:p w:rsidR="00F90709" w:rsidRPr="00784A5A" w:rsidRDefault="00F90709" w:rsidP="00F90709">
      <w:pPr>
        <w:widowControl/>
        <w:numPr>
          <w:ilvl w:val="2"/>
          <w:numId w:val="52"/>
        </w:numPr>
        <w:shd w:val="clear" w:color="auto" w:fill="FFFFFF"/>
        <w:tabs>
          <w:tab w:val="left" w:pos="0"/>
        </w:tabs>
        <w:suppressAutoHyphens w:val="0"/>
        <w:spacing w:before="120" w:after="120" w:line="240" w:lineRule="atLeast"/>
        <w:ind w:left="1418" w:hanging="851"/>
        <w:jc w:val="both"/>
        <w:rPr>
          <w:rFonts w:ascii="Arial" w:hAnsi="Arial" w:cs="Arial"/>
          <w:b/>
          <w:sz w:val="18"/>
          <w:szCs w:val="18"/>
          <w:lang w:val="pt-BR"/>
        </w:rPr>
      </w:pPr>
      <w:r w:rsidRPr="00784A5A">
        <w:rPr>
          <w:rFonts w:ascii="Arial" w:hAnsi="Arial" w:cs="Arial"/>
          <w:sz w:val="18"/>
          <w:szCs w:val="18"/>
          <w:lang w:val="pt-BR"/>
        </w:rPr>
        <w:t xml:space="preserve">Os Órgãos/Entidades do Poder Executivo </w:t>
      </w:r>
      <w:proofErr w:type="gramStart"/>
      <w:r w:rsidRPr="00784A5A">
        <w:rPr>
          <w:rFonts w:ascii="Arial" w:hAnsi="Arial" w:cs="Arial"/>
          <w:sz w:val="18"/>
          <w:szCs w:val="18"/>
          <w:lang w:val="pt-BR"/>
        </w:rPr>
        <w:t>Estadual não participantes</w:t>
      </w:r>
      <w:proofErr w:type="gramEnd"/>
      <w:r w:rsidRPr="00784A5A">
        <w:rPr>
          <w:rFonts w:ascii="Arial" w:hAnsi="Arial" w:cs="Arial"/>
          <w:sz w:val="18"/>
          <w:szCs w:val="18"/>
          <w:lang w:val="pt-BR"/>
        </w:rPr>
        <w:t xml:space="preserve"> e demais, serão </w:t>
      </w:r>
      <w:proofErr w:type="spellStart"/>
      <w:r w:rsidRPr="00784A5A">
        <w:rPr>
          <w:rFonts w:ascii="Arial" w:hAnsi="Arial" w:cs="Arial"/>
          <w:sz w:val="18"/>
          <w:szCs w:val="18"/>
          <w:lang w:val="pt-BR"/>
        </w:rPr>
        <w:t>adesos</w:t>
      </w:r>
      <w:proofErr w:type="spellEnd"/>
      <w:r w:rsidRPr="00784A5A">
        <w:rPr>
          <w:rFonts w:ascii="Arial" w:hAnsi="Arial" w:cs="Arial"/>
          <w:sz w:val="18"/>
          <w:szCs w:val="18"/>
          <w:lang w:val="pt-BR"/>
        </w:rPr>
        <w:t xml:space="preserve"> nas seguintes regras: </w:t>
      </w:r>
    </w:p>
    <w:p w:rsidR="00F90709" w:rsidRPr="00784A5A" w:rsidRDefault="00F90709" w:rsidP="00F90709">
      <w:pPr>
        <w:widowControl/>
        <w:numPr>
          <w:ilvl w:val="3"/>
          <w:numId w:val="52"/>
        </w:numPr>
        <w:shd w:val="clear" w:color="auto" w:fill="FFFFFF"/>
        <w:tabs>
          <w:tab w:val="left" w:pos="0"/>
        </w:tabs>
        <w:suppressAutoHyphens w:val="0"/>
        <w:spacing w:before="120" w:after="120" w:line="240" w:lineRule="atLeast"/>
        <w:ind w:left="2410" w:hanging="992"/>
        <w:jc w:val="both"/>
        <w:rPr>
          <w:rFonts w:ascii="Arial" w:hAnsi="Arial" w:cs="Arial"/>
          <w:b/>
          <w:sz w:val="18"/>
          <w:szCs w:val="18"/>
          <w:lang w:val="pt-BR"/>
        </w:rPr>
      </w:pPr>
      <w:r w:rsidRPr="00784A5A">
        <w:rPr>
          <w:rFonts w:ascii="Arial" w:hAnsi="Arial" w:cs="Arial"/>
          <w:sz w:val="18"/>
          <w:szCs w:val="18"/>
          <w:lang w:val="pt-BR"/>
        </w:rPr>
        <w:t>As aquisições ou contratações adicionais a que se refere este item não poderão exceder, por órgão ou entidade, a 50 (</w:t>
      </w:r>
      <w:proofErr w:type="spellStart"/>
      <w:r w:rsidRPr="00784A5A">
        <w:rPr>
          <w:rFonts w:ascii="Arial" w:hAnsi="Arial" w:cs="Arial"/>
          <w:sz w:val="18"/>
          <w:szCs w:val="18"/>
          <w:lang w:val="pt-BR"/>
        </w:rPr>
        <w:t>cinquenta</w:t>
      </w:r>
      <w:proofErr w:type="spellEnd"/>
      <w:r w:rsidRPr="00784A5A">
        <w:rPr>
          <w:rFonts w:ascii="Arial" w:hAnsi="Arial" w:cs="Arial"/>
          <w:sz w:val="18"/>
          <w:szCs w:val="18"/>
          <w:lang w:val="pt-BR"/>
        </w:rPr>
        <w:t xml:space="preserve">) por cento dos quantitativos dos itens do instrumento convocatório e registrados na Ata de Registro de Preços para o órgão gerenciador e órgãos participantes; </w:t>
      </w:r>
    </w:p>
    <w:p w:rsidR="00F90709" w:rsidRPr="00784A5A" w:rsidRDefault="00F90709" w:rsidP="00F90709">
      <w:pPr>
        <w:widowControl/>
        <w:numPr>
          <w:ilvl w:val="3"/>
          <w:numId w:val="52"/>
        </w:numPr>
        <w:shd w:val="clear" w:color="auto" w:fill="FFFFFF"/>
        <w:tabs>
          <w:tab w:val="left" w:pos="0"/>
        </w:tabs>
        <w:suppressAutoHyphens w:val="0"/>
        <w:spacing w:before="120" w:after="120" w:line="240" w:lineRule="atLeast"/>
        <w:ind w:left="2410" w:hanging="992"/>
        <w:jc w:val="both"/>
        <w:rPr>
          <w:rFonts w:ascii="Arial" w:hAnsi="Arial" w:cs="Arial"/>
          <w:b/>
          <w:sz w:val="18"/>
          <w:szCs w:val="18"/>
          <w:lang w:val="pt-BR"/>
        </w:rPr>
      </w:pPr>
      <w:r w:rsidRPr="00784A5A">
        <w:rPr>
          <w:rFonts w:ascii="Arial" w:hAnsi="Arial" w:cs="Arial"/>
          <w:sz w:val="18"/>
          <w:szCs w:val="18"/>
          <w:lang w:val="pt-BR"/>
        </w:rPr>
        <w:t>As adesões à Ata de Registro de Preços são limitadas, na totalidade, ao dobro do quantitativo de cada item registrado na Ata de Registro de Preços para o órgão gerenciador e órgãos participantes, independentemente do número de órgãos não participantes que eventualmente aderirem.</w:t>
      </w:r>
    </w:p>
    <w:p w:rsidR="00F90709" w:rsidRPr="00784A5A" w:rsidRDefault="00F90709" w:rsidP="00F90709">
      <w:pPr>
        <w:widowControl/>
        <w:numPr>
          <w:ilvl w:val="3"/>
          <w:numId w:val="52"/>
        </w:numPr>
        <w:shd w:val="clear" w:color="auto" w:fill="FFFFFF"/>
        <w:tabs>
          <w:tab w:val="left" w:pos="0"/>
        </w:tabs>
        <w:suppressAutoHyphens w:val="0"/>
        <w:spacing w:before="120" w:after="120" w:line="240" w:lineRule="atLeast"/>
        <w:ind w:left="2410" w:hanging="992"/>
        <w:jc w:val="both"/>
        <w:rPr>
          <w:rFonts w:ascii="Arial" w:hAnsi="Arial" w:cs="Arial"/>
          <w:b/>
          <w:sz w:val="18"/>
          <w:szCs w:val="18"/>
          <w:lang w:val="pt-BR"/>
        </w:rPr>
      </w:pPr>
      <w:r w:rsidRPr="00784A5A">
        <w:rPr>
          <w:rFonts w:ascii="Arial" w:hAnsi="Arial" w:cs="Arial"/>
          <w:sz w:val="18"/>
          <w:szCs w:val="18"/>
          <w:lang w:val="pt-BR"/>
        </w:rPr>
        <w:t xml:space="preserve">As restrições contidas no item anterior se justificam em razão de que alguns produtos fornecidos à administração pública são altamente demandantes de recursos financeiros de curto prazo e de alta liquidez por parte da empresa a ser contratada. Desse modo, permitir adesões carona no quíntuplo da ata e 100% do quantitativo do item/lote, permitido pelo Decreto Estadual nº 840/2017, poderá comprometer o fornecimento dos produtos para os órgãos e entidades do poder </w:t>
      </w:r>
      <w:proofErr w:type="gramStart"/>
      <w:r w:rsidRPr="00784A5A">
        <w:rPr>
          <w:rFonts w:ascii="Arial" w:hAnsi="Arial" w:cs="Arial"/>
          <w:sz w:val="18"/>
          <w:szCs w:val="18"/>
          <w:lang w:val="pt-BR"/>
        </w:rPr>
        <w:t>executivo estadual participantes</w:t>
      </w:r>
      <w:proofErr w:type="gramEnd"/>
      <w:r w:rsidRPr="00784A5A">
        <w:rPr>
          <w:rFonts w:ascii="Arial" w:hAnsi="Arial" w:cs="Arial"/>
          <w:sz w:val="18"/>
          <w:szCs w:val="18"/>
          <w:lang w:val="pt-BR"/>
        </w:rPr>
        <w:t xml:space="preserve"> deste registro de preços. Ainda, tal medida encontra precedente no Decreto nº 7.892/2013, alterado pelo Decreto nº 9.488/2018 de aplicabilidade obrigatória na Administração Pública Federal, já restringe a possibilidade de adesão ao dobro do quantitativo de cada item registrado na ARP e a 50% dos quantitativos dos itens por adesão.</w:t>
      </w:r>
    </w:p>
    <w:p w:rsidR="00F90709" w:rsidRPr="00473799" w:rsidRDefault="00F90709" w:rsidP="00F90709">
      <w:pPr>
        <w:widowControl/>
        <w:numPr>
          <w:ilvl w:val="1"/>
          <w:numId w:val="52"/>
        </w:numPr>
        <w:shd w:val="clear" w:color="auto" w:fill="FFFFFF"/>
        <w:tabs>
          <w:tab w:val="left" w:pos="0"/>
        </w:tabs>
        <w:suppressAutoHyphens w:val="0"/>
        <w:spacing w:before="120" w:after="120" w:line="240" w:lineRule="atLeast"/>
        <w:ind w:left="567" w:hanging="567"/>
        <w:jc w:val="both"/>
        <w:rPr>
          <w:rFonts w:ascii="Arial" w:hAnsi="Arial" w:cs="Arial"/>
          <w:color w:val="0070C0"/>
          <w:sz w:val="18"/>
          <w:szCs w:val="18"/>
          <w:lang w:val="pt-BR"/>
        </w:rPr>
      </w:pPr>
      <w:r w:rsidRPr="00473799">
        <w:rPr>
          <w:rFonts w:ascii="Arial" w:hAnsi="Arial" w:cs="Arial"/>
          <w:sz w:val="18"/>
          <w:szCs w:val="18"/>
          <w:lang w:val="pt-BR"/>
        </w:rPr>
        <w:t xml:space="preserve">É possível a adesão carona de empresas estatais de Mato Grosso, na forma do art. 138-A, parágrafo único, do Decreto Estadual nº 840/2017, desde que haja previsão em seus respectivos regulamentos, seguindo a contratação da minuta específica anexa (Minuta de Contrato das Empresas Estatais – Anexo VIII), regida pela Lei nº 13.303/2016. </w:t>
      </w:r>
    </w:p>
    <w:p w:rsidR="00F90709" w:rsidRPr="00473799" w:rsidRDefault="00F90709" w:rsidP="00F90709">
      <w:pPr>
        <w:widowControl/>
        <w:numPr>
          <w:ilvl w:val="2"/>
          <w:numId w:val="52"/>
        </w:numPr>
        <w:shd w:val="clear" w:color="auto" w:fill="FFFFFF"/>
        <w:tabs>
          <w:tab w:val="left" w:pos="567"/>
        </w:tabs>
        <w:suppressAutoHyphens w:val="0"/>
        <w:spacing w:before="120" w:after="120" w:line="240" w:lineRule="atLeast"/>
        <w:ind w:left="1418" w:hanging="851"/>
        <w:jc w:val="both"/>
        <w:rPr>
          <w:rFonts w:ascii="Arial" w:hAnsi="Arial" w:cs="Arial"/>
          <w:sz w:val="18"/>
          <w:szCs w:val="18"/>
          <w:lang w:val="pt-BR"/>
        </w:rPr>
      </w:pPr>
      <w:r w:rsidRPr="00473799">
        <w:rPr>
          <w:rFonts w:ascii="Arial" w:hAnsi="Arial" w:cs="Arial"/>
          <w:sz w:val="18"/>
          <w:szCs w:val="18"/>
          <w:lang w:val="pt-BR"/>
        </w:rPr>
        <w:t>A possibilidade de adesão não altera o regime deste Edital de licitação nem da respectiva Ata de Registro de Preço.</w:t>
      </w:r>
    </w:p>
    <w:p w:rsidR="00F90709" w:rsidRPr="00473799" w:rsidRDefault="00F90709" w:rsidP="00F90709">
      <w:pPr>
        <w:widowControl/>
        <w:numPr>
          <w:ilvl w:val="2"/>
          <w:numId w:val="52"/>
        </w:numPr>
        <w:shd w:val="clear" w:color="auto" w:fill="FFFFFF"/>
        <w:tabs>
          <w:tab w:val="left" w:pos="567"/>
        </w:tabs>
        <w:suppressAutoHyphens w:val="0"/>
        <w:spacing w:before="120" w:after="120" w:line="240" w:lineRule="atLeast"/>
        <w:ind w:left="1418" w:hanging="851"/>
        <w:jc w:val="both"/>
        <w:rPr>
          <w:rFonts w:ascii="Arial" w:hAnsi="Arial" w:cs="Arial"/>
          <w:sz w:val="18"/>
          <w:szCs w:val="18"/>
          <w:lang w:val="pt-BR"/>
        </w:rPr>
      </w:pPr>
      <w:r w:rsidRPr="00473799">
        <w:rPr>
          <w:rFonts w:ascii="Arial" w:hAnsi="Arial" w:cs="Arial"/>
          <w:sz w:val="18"/>
          <w:szCs w:val="18"/>
          <w:lang w:val="pt-BR"/>
        </w:rPr>
        <w:t xml:space="preserve">Os procedimentos de contratação pelas empresas estatais devem observar a Lei nº 13.303/2016 e seus regulamentos próprios, sem prejuízo das alterações contratuais condizentes às suas peculiaridades. </w:t>
      </w:r>
    </w:p>
    <w:p w:rsidR="00F90709" w:rsidRPr="00473799" w:rsidRDefault="00F90709" w:rsidP="00F90709">
      <w:pPr>
        <w:widowControl/>
        <w:numPr>
          <w:ilvl w:val="2"/>
          <w:numId w:val="52"/>
        </w:numPr>
        <w:shd w:val="clear" w:color="auto" w:fill="FFFFFF"/>
        <w:tabs>
          <w:tab w:val="left" w:pos="567"/>
        </w:tabs>
        <w:suppressAutoHyphens w:val="0"/>
        <w:spacing w:before="120" w:after="120" w:line="240" w:lineRule="atLeast"/>
        <w:ind w:left="1418" w:hanging="851"/>
        <w:jc w:val="both"/>
        <w:rPr>
          <w:rFonts w:ascii="Arial" w:hAnsi="Arial" w:cs="Arial"/>
          <w:sz w:val="18"/>
          <w:szCs w:val="18"/>
          <w:lang w:val="pt-BR"/>
        </w:rPr>
      </w:pPr>
      <w:r w:rsidRPr="00473799">
        <w:rPr>
          <w:rFonts w:ascii="Arial" w:hAnsi="Arial" w:cs="Arial"/>
          <w:sz w:val="18"/>
          <w:szCs w:val="18"/>
          <w:lang w:val="pt-BR"/>
        </w:rPr>
        <w:t xml:space="preserve">Em caso de contratação por adesão carona das empresas estatais, o regime de execução contratual seguirá as normas aplicáveis a essas pessoas jurídicas. </w:t>
      </w:r>
    </w:p>
    <w:p w:rsidR="00F90709" w:rsidRPr="00473799" w:rsidRDefault="00F90709" w:rsidP="00F90709">
      <w:pPr>
        <w:widowControl/>
        <w:numPr>
          <w:ilvl w:val="1"/>
          <w:numId w:val="52"/>
        </w:numPr>
        <w:shd w:val="clear" w:color="auto" w:fill="FFFFFF"/>
        <w:tabs>
          <w:tab w:val="left" w:pos="0"/>
        </w:tabs>
        <w:suppressAutoHyphens w:val="0"/>
        <w:spacing w:before="120" w:after="120" w:line="240" w:lineRule="atLeast"/>
        <w:ind w:left="567" w:hanging="567"/>
        <w:jc w:val="both"/>
        <w:rPr>
          <w:rFonts w:ascii="Arial" w:eastAsia="Arial Unicode MS" w:hAnsi="Arial" w:cs="Arial"/>
          <w:color w:val="000000"/>
          <w:sz w:val="18"/>
          <w:szCs w:val="18"/>
          <w:lang w:val="pt-BR"/>
        </w:rPr>
      </w:pPr>
      <w:r w:rsidRPr="00473799">
        <w:rPr>
          <w:rFonts w:ascii="Arial" w:eastAsia="Arial Unicode MS" w:hAnsi="Arial" w:cs="Arial"/>
          <w:color w:val="000000"/>
          <w:sz w:val="18"/>
          <w:szCs w:val="18"/>
          <w:lang w:val="pt-BR"/>
        </w:rPr>
        <w:t>Aos casos omissos aplicam-se as disposições constantes da Lei nº 10.520/2002, da Lei nº 8.666/1993 e do Decreto nº 840/2017.</w:t>
      </w:r>
    </w:p>
    <w:p w:rsidR="00F90709" w:rsidRPr="00473799" w:rsidRDefault="00F90709" w:rsidP="00F90709">
      <w:pPr>
        <w:widowControl/>
        <w:numPr>
          <w:ilvl w:val="1"/>
          <w:numId w:val="52"/>
        </w:numPr>
        <w:shd w:val="clear" w:color="auto" w:fill="FFFFFF"/>
        <w:tabs>
          <w:tab w:val="left" w:pos="0"/>
        </w:tabs>
        <w:suppressAutoHyphens w:val="0"/>
        <w:spacing w:before="120" w:after="120" w:line="240" w:lineRule="atLeast"/>
        <w:ind w:left="567" w:hanging="567"/>
        <w:jc w:val="both"/>
        <w:rPr>
          <w:rFonts w:ascii="Arial" w:eastAsia="Arial Unicode MS" w:hAnsi="Arial" w:cs="Arial"/>
          <w:sz w:val="18"/>
          <w:szCs w:val="18"/>
          <w:lang w:val="pt-BR"/>
        </w:rPr>
      </w:pPr>
      <w:r w:rsidRPr="00473799">
        <w:rPr>
          <w:rFonts w:ascii="Arial" w:eastAsia="Arial Unicode MS" w:hAnsi="Arial" w:cs="Arial"/>
          <w:b/>
          <w:sz w:val="18"/>
          <w:szCs w:val="18"/>
          <w:lang w:val="pt-BR"/>
        </w:rPr>
        <w:t>Havendo alterações no instrumento convocatório, as mesmas serão aplicadas também às minutas de contrato e ata de registro de preços</w:t>
      </w:r>
      <w:r w:rsidRPr="00473799">
        <w:rPr>
          <w:rFonts w:ascii="Arial" w:eastAsia="Arial Unicode MS" w:hAnsi="Arial" w:cs="Arial"/>
          <w:sz w:val="18"/>
          <w:szCs w:val="18"/>
          <w:lang w:val="pt-BR"/>
        </w:rPr>
        <w:t>.</w:t>
      </w:r>
    </w:p>
    <w:p w:rsidR="00F90709" w:rsidRPr="00473799" w:rsidRDefault="00F90709" w:rsidP="00F90709">
      <w:pPr>
        <w:numPr>
          <w:ilvl w:val="1"/>
          <w:numId w:val="52"/>
        </w:numPr>
        <w:spacing w:before="120" w:after="120" w:line="240" w:lineRule="atLeast"/>
        <w:ind w:left="567" w:hanging="567"/>
        <w:jc w:val="both"/>
        <w:rPr>
          <w:rFonts w:ascii="Arial" w:hAnsi="Arial" w:cs="Arial"/>
          <w:b/>
          <w:sz w:val="18"/>
          <w:szCs w:val="18"/>
          <w:lang w:val="pt-BR"/>
        </w:rPr>
      </w:pPr>
      <w:r w:rsidRPr="00473799">
        <w:rPr>
          <w:rFonts w:ascii="Arial" w:hAnsi="Arial" w:cs="Arial"/>
          <w:b/>
          <w:sz w:val="18"/>
          <w:szCs w:val="18"/>
          <w:lang w:val="pt-BR"/>
        </w:rPr>
        <w:t>São partes integrantes deste Edital:</w:t>
      </w:r>
    </w:p>
    <w:p w:rsidR="00F90709" w:rsidRPr="00473799" w:rsidRDefault="00F90709" w:rsidP="00F90709">
      <w:pPr>
        <w:numPr>
          <w:ilvl w:val="0"/>
          <w:numId w:val="76"/>
        </w:numPr>
        <w:spacing w:before="120" w:after="120" w:line="240" w:lineRule="atLeast"/>
        <w:ind w:left="1134" w:hanging="567"/>
        <w:jc w:val="both"/>
        <w:rPr>
          <w:rFonts w:ascii="Arial" w:hAnsi="Arial" w:cs="Arial"/>
          <w:sz w:val="18"/>
          <w:szCs w:val="18"/>
          <w:lang w:val="pt-BR"/>
        </w:rPr>
      </w:pPr>
      <w:r w:rsidRPr="00473799">
        <w:rPr>
          <w:rFonts w:ascii="Arial" w:hAnsi="Arial" w:cs="Arial"/>
          <w:sz w:val="18"/>
          <w:szCs w:val="18"/>
          <w:lang w:val="pt-BR"/>
        </w:rPr>
        <w:t>ANEXO I - Especificação;</w:t>
      </w:r>
    </w:p>
    <w:p w:rsidR="00F90709" w:rsidRPr="00473799" w:rsidRDefault="00F90709" w:rsidP="00F90709">
      <w:pPr>
        <w:numPr>
          <w:ilvl w:val="0"/>
          <w:numId w:val="76"/>
        </w:numPr>
        <w:spacing w:before="120" w:after="120" w:line="240" w:lineRule="atLeast"/>
        <w:ind w:left="1134" w:hanging="567"/>
        <w:jc w:val="both"/>
        <w:rPr>
          <w:rFonts w:ascii="Arial" w:hAnsi="Arial" w:cs="Arial"/>
          <w:sz w:val="18"/>
          <w:szCs w:val="18"/>
          <w:lang w:val="pt-BR"/>
        </w:rPr>
      </w:pPr>
      <w:r w:rsidRPr="00473799">
        <w:rPr>
          <w:rFonts w:ascii="Arial" w:hAnsi="Arial" w:cs="Arial"/>
          <w:sz w:val="18"/>
          <w:szCs w:val="18"/>
          <w:lang w:val="pt-BR"/>
        </w:rPr>
        <w:t>ANEXO II - Modelo de Proposta de Preços;</w:t>
      </w:r>
    </w:p>
    <w:p w:rsidR="00F90709" w:rsidRPr="00473799" w:rsidRDefault="00F90709" w:rsidP="00F90709">
      <w:pPr>
        <w:numPr>
          <w:ilvl w:val="0"/>
          <w:numId w:val="76"/>
        </w:numPr>
        <w:spacing w:before="120" w:after="120" w:line="240" w:lineRule="atLeast"/>
        <w:ind w:left="1134" w:hanging="567"/>
        <w:jc w:val="both"/>
        <w:rPr>
          <w:rFonts w:ascii="Arial" w:hAnsi="Arial" w:cs="Arial"/>
          <w:sz w:val="18"/>
          <w:szCs w:val="18"/>
          <w:lang w:val="pt-BR"/>
        </w:rPr>
      </w:pPr>
      <w:r w:rsidRPr="00473799">
        <w:rPr>
          <w:rFonts w:ascii="Arial" w:hAnsi="Arial" w:cs="Arial"/>
          <w:sz w:val="18"/>
          <w:szCs w:val="18"/>
          <w:lang w:val="pt-BR"/>
        </w:rPr>
        <w:t>ANEXO III - Termo de Referência;</w:t>
      </w:r>
    </w:p>
    <w:p w:rsidR="00F90709" w:rsidRPr="00473799" w:rsidRDefault="00F90709" w:rsidP="00F90709">
      <w:pPr>
        <w:numPr>
          <w:ilvl w:val="0"/>
          <w:numId w:val="76"/>
        </w:numPr>
        <w:spacing w:before="120" w:after="120" w:line="240" w:lineRule="atLeast"/>
        <w:ind w:left="1134" w:hanging="567"/>
        <w:jc w:val="both"/>
        <w:rPr>
          <w:rFonts w:ascii="Arial" w:hAnsi="Arial" w:cs="Arial"/>
          <w:sz w:val="18"/>
          <w:szCs w:val="18"/>
          <w:lang w:val="pt-BR"/>
        </w:rPr>
      </w:pPr>
      <w:r w:rsidRPr="00473799">
        <w:rPr>
          <w:rFonts w:ascii="Arial" w:hAnsi="Arial" w:cs="Arial"/>
          <w:sz w:val="18"/>
          <w:szCs w:val="18"/>
          <w:lang w:val="pt-BR"/>
        </w:rPr>
        <w:lastRenderedPageBreak/>
        <w:t>ANEXO IV - Modelo de Declaração;</w:t>
      </w:r>
    </w:p>
    <w:p w:rsidR="00F90709" w:rsidRPr="00473799" w:rsidRDefault="00F90709" w:rsidP="00F90709">
      <w:pPr>
        <w:numPr>
          <w:ilvl w:val="0"/>
          <w:numId w:val="76"/>
        </w:numPr>
        <w:spacing w:before="120" w:after="120" w:line="240" w:lineRule="atLeast"/>
        <w:ind w:left="1134" w:hanging="567"/>
        <w:jc w:val="both"/>
        <w:rPr>
          <w:rFonts w:ascii="Arial" w:hAnsi="Arial" w:cs="Arial"/>
          <w:sz w:val="18"/>
          <w:szCs w:val="18"/>
          <w:lang w:val="pt-BR"/>
        </w:rPr>
      </w:pPr>
      <w:r w:rsidRPr="00473799">
        <w:rPr>
          <w:rFonts w:ascii="Arial" w:hAnsi="Arial" w:cs="Arial"/>
          <w:sz w:val="18"/>
          <w:szCs w:val="18"/>
          <w:lang w:val="pt-BR"/>
        </w:rPr>
        <w:t>ANEXO V - Modelo de Declaração para ME, EPP e MEI;</w:t>
      </w:r>
    </w:p>
    <w:p w:rsidR="00F90709" w:rsidRPr="00473799" w:rsidRDefault="00F90709" w:rsidP="00F90709">
      <w:pPr>
        <w:numPr>
          <w:ilvl w:val="0"/>
          <w:numId w:val="76"/>
        </w:numPr>
        <w:spacing w:before="120" w:after="120" w:line="240" w:lineRule="atLeast"/>
        <w:ind w:left="1134" w:hanging="567"/>
        <w:jc w:val="both"/>
        <w:rPr>
          <w:rFonts w:ascii="Arial" w:hAnsi="Arial" w:cs="Arial"/>
          <w:sz w:val="18"/>
          <w:szCs w:val="18"/>
          <w:lang w:val="pt-BR"/>
        </w:rPr>
      </w:pPr>
      <w:proofErr w:type="gramStart"/>
      <w:r w:rsidRPr="00473799">
        <w:rPr>
          <w:rFonts w:ascii="Arial" w:hAnsi="Arial" w:cs="Arial"/>
          <w:sz w:val="18"/>
          <w:szCs w:val="18"/>
          <w:lang w:val="pt-BR"/>
        </w:rPr>
        <w:t>ANEXO VI</w:t>
      </w:r>
      <w:proofErr w:type="gramEnd"/>
      <w:r w:rsidRPr="00473799">
        <w:rPr>
          <w:rFonts w:ascii="Arial" w:hAnsi="Arial" w:cs="Arial"/>
          <w:sz w:val="18"/>
          <w:szCs w:val="18"/>
          <w:lang w:val="pt-BR"/>
        </w:rPr>
        <w:t xml:space="preserve"> - Minuta da Ata de Registro de Preços;</w:t>
      </w:r>
    </w:p>
    <w:p w:rsidR="00F90709" w:rsidRPr="00473799" w:rsidRDefault="00F90709" w:rsidP="00F90709">
      <w:pPr>
        <w:spacing w:before="120" w:after="120" w:line="240" w:lineRule="atLeast"/>
        <w:ind w:left="1134" w:hanging="567"/>
        <w:jc w:val="both"/>
        <w:rPr>
          <w:rFonts w:ascii="Arial" w:hAnsi="Arial" w:cs="Arial"/>
          <w:bCs/>
          <w:sz w:val="18"/>
          <w:szCs w:val="18"/>
          <w:lang w:val="pt-BR"/>
        </w:rPr>
      </w:pPr>
      <w:proofErr w:type="gramStart"/>
      <w:r w:rsidRPr="00473799">
        <w:rPr>
          <w:rFonts w:ascii="Arial" w:hAnsi="Arial" w:cs="Arial"/>
          <w:b/>
          <w:sz w:val="18"/>
          <w:szCs w:val="18"/>
          <w:lang w:val="pt-BR"/>
        </w:rPr>
        <w:t>g)</w:t>
      </w:r>
      <w:proofErr w:type="gramEnd"/>
      <w:r w:rsidRPr="00473799">
        <w:rPr>
          <w:rFonts w:ascii="Arial" w:hAnsi="Arial" w:cs="Arial"/>
          <w:b/>
          <w:sz w:val="18"/>
          <w:szCs w:val="18"/>
          <w:lang w:val="pt-BR"/>
        </w:rPr>
        <w:tab/>
      </w:r>
      <w:r w:rsidRPr="00473799">
        <w:rPr>
          <w:rFonts w:ascii="Arial" w:hAnsi="Arial" w:cs="Arial"/>
          <w:sz w:val="18"/>
          <w:szCs w:val="18"/>
          <w:lang w:val="pt-BR"/>
        </w:rPr>
        <w:t>ANEXO VII - Minuta do Contrato I</w:t>
      </w:r>
      <w:r w:rsidRPr="00473799">
        <w:rPr>
          <w:rFonts w:ascii="Arial" w:hAnsi="Arial" w:cs="Arial"/>
          <w:bCs/>
          <w:sz w:val="18"/>
          <w:szCs w:val="18"/>
          <w:lang w:val="pt-BR"/>
        </w:rPr>
        <w:t xml:space="preserve"> - Órgão/Entidades;</w:t>
      </w:r>
    </w:p>
    <w:p w:rsidR="00F90709" w:rsidRPr="00473799" w:rsidRDefault="00F90709" w:rsidP="00F90709">
      <w:pPr>
        <w:spacing w:before="120" w:after="120" w:line="240" w:lineRule="atLeast"/>
        <w:ind w:left="1134" w:hanging="567"/>
        <w:jc w:val="both"/>
        <w:rPr>
          <w:rFonts w:ascii="Arial" w:hAnsi="Arial" w:cs="Arial"/>
          <w:bCs/>
          <w:sz w:val="18"/>
          <w:szCs w:val="18"/>
          <w:lang w:val="pt-BR"/>
        </w:rPr>
      </w:pPr>
      <w:bookmarkStart w:id="108" w:name="_Hlk532404088"/>
      <w:proofErr w:type="gramStart"/>
      <w:r w:rsidRPr="00473799">
        <w:rPr>
          <w:rFonts w:ascii="Arial" w:hAnsi="Arial" w:cs="Arial"/>
          <w:b/>
          <w:sz w:val="18"/>
          <w:szCs w:val="18"/>
          <w:lang w:val="pt-BR"/>
        </w:rPr>
        <w:t>h)</w:t>
      </w:r>
      <w:proofErr w:type="gramEnd"/>
      <w:r w:rsidRPr="00473799">
        <w:rPr>
          <w:rFonts w:ascii="Arial" w:hAnsi="Arial" w:cs="Arial"/>
          <w:b/>
          <w:sz w:val="18"/>
          <w:szCs w:val="18"/>
          <w:lang w:val="pt-BR"/>
        </w:rPr>
        <w:tab/>
      </w:r>
      <w:r w:rsidRPr="00473799">
        <w:rPr>
          <w:rFonts w:ascii="Arial" w:hAnsi="Arial" w:cs="Arial"/>
          <w:sz w:val="18"/>
          <w:szCs w:val="18"/>
          <w:lang w:val="pt-BR"/>
        </w:rPr>
        <w:t xml:space="preserve">ANEXO </w:t>
      </w:r>
      <w:proofErr w:type="spellStart"/>
      <w:r w:rsidRPr="00473799">
        <w:rPr>
          <w:rFonts w:ascii="Arial" w:hAnsi="Arial" w:cs="Arial"/>
          <w:sz w:val="18"/>
          <w:szCs w:val="18"/>
          <w:lang w:val="pt-BR"/>
        </w:rPr>
        <w:t>VII-a</w:t>
      </w:r>
      <w:proofErr w:type="spellEnd"/>
      <w:r w:rsidRPr="00473799">
        <w:rPr>
          <w:rFonts w:ascii="Arial" w:hAnsi="Arial" w:cs="Arial"/>
          <w:sz w:val="18"/>
          <w:szCs w:val="18"/>
          <w:lang w:val="pt-BR"/>
        </w:rPr>
        <w:t xml:space="preserve"> - Minuta do Termo Anticorrupção (anexo do Contrato)</w:t>
      </w:r>
      <w:r w:rsidRPr="00473799">
        <w:rPr>
          <w:rFonts w:ascii="Arial" w:hAnsi="Arial" w:cs="Arial"/>
          <w:bCs/>
          <w:sz w:val="18"/>
          <w:szCs w:val="18"/>
          <w:lang w:val="pt-BR"/>
        </w:rPr>
        <w:t>;</w:t>
      </w:r>
    </w:p>
    <w:p w:rsidR="00F90709" w:rsidRPr="00473799" w:rsidRDefault="00F90709" w:rsidP="00F90709">
      <w:pPr>
        <w:spacing w:before="120" w:after="120" w:line="240" w:lineRule="atLeast"/>
        <w:ind w:left="1134" w:hanging="567"/>
        <w:jc w:val="both"/>
        <w:rPr>
          <w:rFonts w:ascii="Arial" w:hAnsi="Arial" w:cs="Arial"/>
          <w:bCs/>
          <w:sz w:val="18"/>
          <w:szCs w:val="18"/>
          <w:lang w:val="pt-BR"/>
        </w:rPr>
      </w:pPr>
      <w:proofErr w:type="gramStart"/>
      <w:r w:rsidRPr="00473799">
        <w:rPr>
          <w:rFonts w:ascii="Arial" w:hAnsi="Arial" w:cs="Arial"/>
          <w:b/>
          <w:sz w:val="18"/>
          <w:szCs w:val="18"/>
          <w:lang w:val="pt-BR"/>
        </w:rPr>
        <w:t>i)</w:t>
      </w:r>
      <w:proofErr w:type="gramEnd"/>
      <w:r w:rsidRPr="00473799">
        <w:rPr>
          <w:rFonts w:ascii="Arial" w:hAnsi="Arial" w:cs="Arial"/>
          <w:sz w:val="18"/>
          <w:szCs w:val="18"/>
          <w:lang w:val="pt-BR"/>
        </w:rPr>
        <w:tab/>
        <w:t>ANEXO VIII - Minuta de Contrato II - Empresas Estatais.</w:t>
      </w:r>
    </w:p>
    <w:p w:rsidR="00F90709" w:rsidRPr="00473799" w:rsidRDefault="00F90709" w:rsidP="00F90709">
      <w:pPr>
        <w:spacing w:before="120" w:after="120" w:line="240" w:lineRule="atLeast"/>
        <w:ind w:left="567" w:hanging="567"/>
        <w:jc w:val="both"/>
        <w:rPr>
          <w:rFonts w:ascii="Arial" w:hAnsi="Arial" w:cs="Arial"/>
          <w:sz w:val="18"/>
          <w:szCs w:val="18"/>
          <w:lang w:val="pt-BR"/>
        </w:rPr>
      </w:pPr>
      <w:bookmarkStart w:id="109" w:name="_Hlk96349335"/>
      <w:bookmarkEnd w:id="108"/>
    </w:p>
    <w:p w:rsidR="00F90709" w:rsidRPr="00473799" w:rsidRDefault="00F90709" w:rsidP="00784A5A">
      <w:pPr>
        <w:spacing w:before="120" w:after="120" w:line="240" w:lineRule="atLeast"/>
        <w:jc w:val="right"/>
        <w:rPr>
          <w:rFonts w:ascii="Arial" w:hAnsi="Arial" w:cs="Arial"/>
          <w:color w:val="FF0000"/>
          <w:sz w:val="18"/>
          <w:szCs w:val="18"/>
          <w:lang w:val="pt-BR"/>
        </w:rPr>
      </w:pPr>
      <w:r w:rsidRPr="00784A5A">
        <w:rPr>
          <w:rFonts w:ascii="Arial" w:hAnsi="Arial" w:cs="Arial"/>
          <w:sz w:val="18"/>
          <w:szCs w:val="18"/>
          <w:lang w:val="pt-BR"/>
        </w:rPr>
        <w:t xml:space="preserve">Cuiabá – MT, </w:t>
      </w:r>
      <w:r w:rsidR="0060549F">
        <w:rPr>
          <w:rFonts w:ascii="Arial" w:hAnsi="Arial" w:cs="Arial"/>
          <w:sz w:val="18"/>
          <w:szCs w:val="18"/>
          <w:lang w:val="pt-BR"/>
        </w:rPr>
        <w:t>29</w:t>
      </w:r>
      <w:r w:rsidRPr="00784A5A">
        <w:rPr>
          <w:rFonts w:ascii="Arial" w:hAnsi="Arial" w:cs="Arial"/>
          <w:sz w:val="18"/>
          <w:szCs w:val="18"/>
          <w:lang w:val="pt-BR"/>
        </w:rPr>
        <w:t xml:space="preserve"> de </w:t>
      </w:r>
      <w:r w:rsidR="00784A5A" w:rsidRPr="00784A5A">
        <w:rPr>
          <w:rFonts w:ascii="Arial" w:hAnsi="Arial" w:cs="Arial"/>
          <w:sz w:val="18"/>
          <w:szCs w:val="18"/>
          <w:lang w:val="pt-BR"/>
        </w:rPr>
        <w:t xml:space="preserve">novembro </w:t>
      </w:r>
      <w:r w:rsidRPr="00784A5A">
        <w:rPr>
          <w:rFonts w:ascii="Arial" w:hAnsi="Arial" w:cs="Arial"/>
          <w:sz w:val="18"/>
          <w:szCs w:val="18"/>
          <w:lang w:val="pt-BR"/>
        </w:rPr>
        <w:t>de 202</w:t>
      </w:r>
      <w:r w:rsidR="00784A5A" w:rsidRPr="00784A5A">
        <w:rPr>
          <w:rFonts w:ascii="Arial" w:hAnsi="Arial" w:cs="Arial"/>
          <w:sz w:val="18"/>
          <w:szCs w:val="18"/>
          <w:lang w:val="pt-BR"/>
        </w:rPr>
        <w:t>2.</w:t>
      </w:r>
    </w:p>
    <w:p w:rsidR="00F90709" w:rsidRPr="00473799" w:rsidRDefault="00F90709" w:rsidP="00F90709">
      <w:pPr>
        <w:tabs>
          <w:tab w:val="left" w:pos="3894"/>
        </w:tabs>
        <w:spacing w:line="240" w:lineRule="atLeast"/>
        <w:ind w:left="567" w:hanging="567"/>
        <w:jc w:val="both"/>
        <w:rPr>
          <w:rFonts w:ascii="Arial" w:hAnsi="Arial" w:cs="Arial"/>
          <w:sz w:val="18"/>
          <w:szCs w:val="18"/>
          <w:lang w:val="pt-BR"/>
        </w:rPr>
      </w:pPr>
    </w:p>
    <w:p w:rsidR="00F90709" w:rsidRPr="00473799" w:rsidRDefault="00F90709" w:rsidP="00F90709">
      <w:pPr>
        <w:tabs>
          <w:tab w:val="left" w:pos="3894"/>
        </w:tabs>
        <w:spacing w:line="240" w:lineRule="atLeast"/>
        <w:rPr>
          <w:rFonts w:ascii="Arial" w:hAnsi="Arial" w:cs="Arial"/>
          <w:sz w:val="18"/>
          <w:szCs w:val="18"/>
          <w:lang w:val="pt-BR"/>
        </w:rPr>
      </w:pPr>
    </w:p>
    <w:p w:rsidR="00F90709" w:rsidRPr="00473799" w:rsidRDefault="00F90709" w:rsidP="00F90709">
      <w:pPr>
        <w:spacing w:line="240" w:lineRule="atLeast"/>
        <w:jc w:val="center"/>
        <w:rPr>
          <w:rFonts w:ascii="Arial" w:hAnsi="Arial" w:cs="Arial"/>
          <w:b/>
          <w:bCs/>
          <w:sz w:val="18"/>
          <w:szCs w:val="18"/>
          <w:lang w:val="pt-BR"/>
        </w:rPr>
      </w:pPr>
      <w:r w:rsidRPr="00473799">
        <w:rPr>
          <w:rFonts w:ascii="Arial" w:hAnsi="Arial" w:cs="Arial"/>
          <w:b/>
          <w:bCs/>
          <w:sz w:val="18"/>
          <w:szCs w:val="18"/>
          <w:lang w:val="pt-BR"/>
        </w:rPr>
        <w:t>KATIENE CETSUMI MIYAKAWA PINHEIRO</w:t>
      </w:r>
    </w:p>
    <w:p w:rsidR="00F90709" w:rsidRPr="00473799" w:rsidRDefault="00F90709" w:rsidP="00F90709">
      <w:pPr>
        <w:widowControl/>
        <w:shd w:val="clear" w:color="auto" w:fill="FFFFFF"/>
        <w:suppressAutoHyphens w:val="0"/>
        <w:spacing w:line="240" w:lineRule="atLeast"/>
        <w:jc w:val="center"/>
        <w:rPr>
          <w:rFonts w:ascii="Arial" w:hAnsi="Arial" w:cs="Arial"/>
          <w:sz w:val="18"/>
          <w:szCs w:val="18"/>
          <w:lang w:val="pt-BR"/>
        </w:rPr>
      </w:pPr>
      <w:r w:rsidRPr="00473799">
        <w:rPr>
          <w:rFonts w:ascii="Arial" w:hAnsi="Arial" w:cs="Arial"/>
          <w:sz w:val="18"/>
          <w:szCs w:val="18"/>
          <w:lang w:val="pt-BR"/>
        </w:rPr>
        <w:t>Secretária Adjunta de Aquisições Governamentais/SEPLAG</w:t>
      </w:r>
    </w:p>
    <w:p w:rsidR="00F90709" w:rsidRPr="00473799" w:rsidRDefault="00F90709" w:rsidP="00F90709">
      <w:pPr>
        <w:tabs>
          <w:tab w:val="left" w:pos="1920"/>
        </w:tabs>
        <w:spacing w:line="240" w:lineRule="atLeast"/>
        <w:jc w:val="center"/>
        <w:rPr>
          <w:rFonts w:ascii="Arial" w:hAnsi="Arial" w:cs="Arial"/>
          <w:sz w:val="18"/>
          <w:szCs w:val="18"/>
          <w:lang w:val="pt-BR"/>
        </w:rPr>
      </w:pPr>
    </w:p>
    <w:p w:rsidR="00F90709" w:rsidRPr="00473799" w:rsidRDefault="00F90709" w:rsidP="00F90709">
      <w:pPr>
        <w:tabs>
          <w:tab w:val="left" w:pos="1920"/>
        </w:tabs>
        <w:spacing w:line="240" w:lineRule="atLeast"/>
        <w:rPr>
          <w:rFonts w:ascii="Arial" w:hAnsi="Arial" w:cs="Arial"/>
          <w:sz w:val="18"/>
          <w:szCs w:val="18"/>
          <w:lang w:val="pt-BR"/>
        </w:rPr>
      </w:pPr>
    </w:p>
    <w:p w:rsidR="00F90709" w:rsidRPr="00473799" w:rsidRDefault="00F90709" w:rsidP="00F90709">
      <w:pPr>
        <w:tabs>
          <w:tab w:val="left" w:pos="1920"/>
        </w:tabs>
        <w:spacing w:line="240" w:lineRule="atLeast"/>
        <w:rPr>
          <w:rFonts w:ascii="Arial" w:hAnsi="Arial" w:cs="Arial"/>
          <w:b/>
          <w:sz w:val="18"/>
          <w:szCs w:val="18"/>
          <w:lang w:val="pt-BR"/>
        </w:rPr>
      </w:pPr>
      <w:r w:rsidRPr="00473799">
        <w:rPr>
          <w:rFonts w:ascii="Arial" w:hAnsi="Arial" w:cs="Arial"/>
          <w:b/>
          <w:sz w:val="18"/>
          <w:szCs w:val="18"/>
          <w:lang w:val="pt-BR"/>
        </w:rPr>
        <w:t>Em conformidade:</w:t>
      </w:r>
    </w:p>
    <w:p w:rsidR="00F90709" w:rsidRPr="00473799" w:rsidRDefault="00F90709" w:rsidP="00F90709">
      <w:pPr>
        <w:tabs>
          <w:tab w:val="left" w:pos="1920"/>
        </w:tabs>
        <w:spacing w:line="240" w:lineRule="atLeast"/>
        <w:rPr>
          <w:rFonts w:ascii="Arial" w:hAnsi="Arial" w:cs="Arial"/>
          <w:sz w:val="18"/>
          <w:szCs w:val="18"/>
          <w:lang w:val="pt-BR"/>
        </w:rPr>
      </w:pPr>
    </w:p>
    <w:p w:rsidR="00F90709" w:rsidRPr="00473799" w:rsidRDefault="00F90709" w:rsidP="00F90709">
      <w:pPr>
        <w:tabs>
          <w:tab w:val="left" w:pos="1920"/>
        </w:tabs>
        <w:spacing w:line="240" w:lineRule="atLeast"/>
        <w:rPr>
          <w:rFonts w:ascii="Arial" w:hAnsi="Arial" w:cs="Arial"/>
          <w:sz w:val="18"/>
          <w:szCs w:val="18"/>
          <w:lang w:val="pt-BR"/>
        </w:rPr>
      </w:pPr>
    </w:p>
    <w:p w:rsidR="00F90709" w:rsidRPr="00473799" w:rsidRDefault="00F90709" w:rsidP="00F90709">
      <w:pPr>
        <w:spacing w:line="240" w:lineRule="atLeast"/>
        <w:jc w:val="center"/>
        <w:rPr>
          <w:rFonts w:ascii="Arial" w:hAnsi="Arial" w:cs="Arial"/>
          <w:b/>
          <w:sz w:val="18"/>
          <w:szCs w:val="18"/>
          <w:lang w:val="pt-BR"/>
        </w:rPr>
      </w:pPr>
      <w:r w:rsidRPr="00473799">
        <w:rPr>
          <w:rFonts w:ascii="Arial" w:hAnsi="Arial" w:cs="Arial"/>
          <w:b/>
          <w:sz w:val="18"/>
          <w:szCs w:val="18"/>
          <w:lang w:val="pt-BR"/>
        </w:rPr>
        <w:t>DANIELA MARQUES GODINHO</w:t>
      </w:r>
    </w:p>
    <w:p w:rsidR="00F90709" w:rsidRPr="00473799" w:rsidRDefault="00F90709" w:rsidP="00F90709">
      <w:pPr>
        <w:spacing w:line="240" w:lineRule="atLeast"/>
        <w:jc w:val="center"/>
        <w:rPr>
          <w:rFonts w:ascii="Arial" w:hAnsi="Arial" w:cs="Arial"/>
          <w:bCs/>
          <w:sz w:val="18"/>
          <w:szCs w:val="18"/>
          <w:lang w:val="pt-BR"/>
        </w:rPr>
      </w:pPr>
      <w:r w:rsidRPr="00473799">
        <w:rPr>
          <w:rFonts w:ascii="Arial" w:hAnsi="Arial" w:cs="Arial"/>
          <w:bCs/>
          <w:sz w:val="18"/>
          <w:szCs w:val="18"/>
          <w:lang w:val="pt-BR"/>
        </w:rPr>
        <w:t>Coordenadora de Licitações Governamentais/SEPLAG</w:t>
      </w:r>
    </w:p>
    <w:p w:rsidR="00F90709" w:rsidRPr="00473799" w:rsidRDefault="00F90709" w:rsidP="00F90709">
      <w:pPr>
        <w:tabs>
          <w:tab w:val="left" w:pos="1920"/>
        </w:tabs>
        <w:spacing w:line="240" w:lineRule="atLeast"/>
        <w:jc w:val="center"/>
        <w:rPr>
          <w:rFonts w:ascii="Arial" w:hAnsi="Arial" w:cs="Arial"/>
          <w:sz w:val="18"/>
          <w:szCs w:val="18"/>
          <w:lang w:val="pt-BR"/>
        </w:rPr>
      </w:pPr>
    </w:p>
    <w:p w:rsidR="00F90709" w:rsidRPr="00473799" w:rsidRDefault="00F90709" w:rsidP="00F90709">
      <w:pPr>
        <w:tabs>
          <w:tab w:val="left" w:pos="1920"/>
        </w:tabs>
        <w:spacing w:line="240" w:lineRule="atLeast"/>
        <w:rPr>
          <w:rFonts w:ascii="Arial" w:hAnsi="Arial" w:cs="Arial"/>
          <w:sz w:val="18"/>
          <w:szCs w:val="18"/>
          <w:lang w:val="pt-BR"/>
        </w:rPr>
      </w:pPr>
    </w:p>
    <w:p w:rsidR="00F90709" w:rsidRPr="00473799" w:rsidRDefault="00F90709" w:rsidP="00F90709">
      <w:pPr>
        <w:tabs>
          <w:tab w:val="left" w:pos="1920"/>
        </w:tabs>
        <w:spacing w:line="240" w:lineRule="atLeast"/>
        <w:rPr>
          <w:rFonts w:ascii="Arial" w:hAnsi="Arial" w:cs="Arial"/>
          <w:sz w:val="18"/>
          <w:szCs w:val="18"/>
          <w:lang w:val="pt-BR"/>
        </w:rPr>
      </w:pPr>
    </w:p>
    <w:p w:rsidR="00F90709" w:rsidRPr="00473799" w:rsidRDefault="00F90709" w:rsidP="00F90709">
      <w:pPr>
        <w:spacing w:line="240" w:lineRule="atLeast"/>
        <w:jc w:val="center"/>
        <w:rPr>
          <w:rFonts w:ascii="Arial" w:hAnsi="Arial" w:cs="Arial"/>
          <w:b/>
          <w:sz w:val="18"/>
          <w:szCs w:val="18"/>
          <w:lang w:val="pt-BR"/>
        </w:rPr>
      </w:pPr>
      <w:r w:rsidRPr="00473799">
        <w:rPr>
          <w:rFonts w:ascii="Arial" w:hAnsi="Arial" w:cs="Arial"/>
          <w:b/>
          <w:sz w:val="18"/>
          <w:szCs w:val="18"/>
          <w:lang w:val="pt-BR"/>
        </w:rPr>
        <w:t>LEONARDO CHAVES DE MOURA</w:t>
      </w:r>
    </w:p>
    <w:p w:rsidR="00F90709" w:rsidRPr="00473799" w:rsidRDefault="00F90709" w:rsidP="00F90709">
      <w:pPr>
        <w:spacing w:line="240" w:lineRule="atLeast"/>
        <w:jc w:val="center"/>
        <w:rPr>
          <w:rFonts w:ascii="Arial" w:hAnsi="Arial" w:cs="Arial"/>
          <w:bCs/>
          <w:sz w:val="18"/>
          <w:szCs w:val="18"/>
          <w:lang w:val="pt-BR"/>
        </w:rPr>
      </w:pPr>
      <w:r w:rsidRPr="00473799">
        <w:rPr>
          <w:rFonts w:ascii="Arial" w:hAnsi="Arial" w:cs="Arial"/>
          <w:bCs/>
          <w:sz w:val="18"/>
          <w:szCs w:val="18"/>
          <w:lang w:val="pt-BR"/>
        </w:rPr>
        <w:t>Superintendente de Licitações e Registro de Preço/SEPLAG</w:t>
      </w:r>
    </w:p>
    <w:bookmarkEnd w:id="109"/>
    <w:p w:rsidR="00F90709" w:rsidRPr="00473799" w:rsidRDefault="00F90709" w:rsidP="00F90709">
      <w:pPr>
        <w:tabs>
          <w:tab w:val="left" w:pos="1920"/>
        </w:tabs>
        <w:spacing w:line="240" w:lineRule="atLeast"/>
        <w:jc w:val="center"/>
        <w:rPr>
          <w:rFonts w:ascii="Arial" w:hAnsi="Arial" w:cs="Arial"/>
          <w:sz w:val="18"/>
          <w:szCs w:val="18"/>
          <w:lang w:val="pt-BR"/>
        </w:rPr>
      </w:pPr>
    </w:p>
    <w:p w:rsidR="00F90709" w:rsidRPr="00473799" w:rsidRDefault="00F90709" w:rsidP="00F90709">
      <w:pPr>
        <w:tabs>
          <w:tab w:val="left" w:pos="7271"/>
        </w:tabs>
        <w:spacing w:before="120" w:after="120" w:line="240" w:lineRule="atLeast"/>
        <w:ind w:left="567" w:hanging="567"/>
        <w:jc w:val="both"/>
        <w:rPr>
          <w:rFonts w:ascii="Arial" w:hAnsi="Arial" w:cs="Arial"/>
          <w:sz w:val="18"/>
          <w:szCs w:val="18"/>
          <w:lang w:val="pt-BR"/>
        </w:rPr>
      </w:pPr>
      <w:r w:rsidRPr="00473799">
        <w:rPr>
          <w:rFonts w:ascii="Arial" w:hAnsi="Arial" w:cs="Arial"/>
          <w:sz w:val="18"/>
          <w:szCs w:val="18"/>
          <w:lang w:val="pt-BR"/>
        </w:rPr>
        <w:tab/>
      </w:r>
      <w:r w:rsidRPr="00473799">
        <w:rPr>
          <w:rFonts w:ascii="Arial" w:hAnsi="Arial" w:cs="Arial"/>
          <w:sz w:val="18"/>
          <w:szCs w:val="18"/>
          <w:lang w:val="pt-BR"/>
        </w:rPr>
        <w:tab/>
      </w:r>
    </w:p>
    <w:p w:rsidR="00346CE9" w:rsidRDefault="00346CE9">
      <w:pPr>
        <w:widowControl/>
        <w:suppressAutoHyphens w:val="0"/>
        <w:rPr>
          <w:rFonts w:ascii="Arial" w:hAnsi="Arial" w:cs="Arial"/>
          <w:sz w:val="18"/>
          <w:szCs w:val="18"/>
          <w:lang w:val="pt-BR"/>
        </w:rPr>
      </w:pPr>
      <w:r>
        <w:rPr>
          <w:rFonts w:ascii="Arial" w:hAnsi="Arial" w:cs="Arial"/>
          <w:sz w:val="18"/>
          <w:szCs w:val="18"/>
          <w:lang w:val="pt-BR"/>
        </w:rPr>
        <w:br w:type="page"/>
      </w:r>
    </w:p>
    <w:p w:rsidR="00F90709" w:rsidRPr="00473799" w:rsidRDefault="00F90709" w:rsidP="00F90709">
      <w:pPr>
        <w:tabs>
          <w:tab w:val="left" w:pos="1920"/>
          <w:tab w:val="left" w:pos="7271"/>
        </w:tabs>
        <w:spacing w:before="120" w:after="120" w:line="240" w:lineRule="atLeast"/>
        <w:ind w:left="567" w:hanging="567"/>
        <w:jc w:val="both"/>
        <w:rPr>
          <w:rFonts w:ascii="Arial" w:hAnsi="Arial" w:cs="Arial"/>
          <w:sz w:val="18"/>
          <w:szCs w:val="18"/>
          <w:lang w:val="pt-BR"/>
        </w:rPr>
      </w:pPr>
      <w:r w:rsidRPr="00473799">
        <w:rPr>
          <w:rFonts w:ascii="Arial" w:hAnsi="Arial" w:cs="Arial"/>
          <w:sz w:val="18"/>
          <w:szCs w:val="18"/>
          <w:lang w:val="pt-BR"/>
        </w:rPr>
        <w:lastRenderedPageBreak/>
        <w:tab/>
      </w:r>
    </w:p>
    <w:p w:rsidR="00F90709" w:rsidRPr="00473799" w:rsidRDefault="00F90709" w:rsidP="00F90709">
      <w:pPr>
        <w:pStyle w:val="Ttulo1"/>
        <w:shd w:val="clear" w:color="auto" w:fill="AEAAAA" w:themeFill="background2" w:themeFillShade="BF"/>
        <w:spacing w:line="240" w:lineRule="atLeast"/>
        <w:ind w:left="567" w:hanging="567"/>
        <w:jc w:val="center"/>
        <w:rPr>
          <w:rFonts w:cs="Arial"/>
          <w:bCs/>
          <w:sz w:val="18"/>
          <w:szCs w:val="18"/>
          <w:lang w:val="pt-BR"/>
        </w:rPr>
      </w:pPr>
      <w:bookmarkStart w:id="110" w:name="_Toc96350293"/>
      <w:bookmarkStart w:id="111" w:name="_Toc96352588"/>
      <w:bookmarkStart w:id="112" w:name="_Toc96358886"/>
      <w:r w:rsidRPr="00473799">
        <w:rPr>
          <w:rFonts w:cs="Arial"/>
          <w:bCs/>
          <w:sz w:val="18"/>
          <w:szCs w:val="18"/>
          <w:lang w:val="pt-BR"/>
        </w:rPr>
        <w:t>ANEXO I - ESPECIFICAÇÃO</w:t>
      </w:r>
      <w:bookmarkEnd w:id="110"/>
      <w:bookmarkEnd w:id="111"/>
      <w:bookmarkEnd w:id="112"/>
    </w:p>
    <w:p w:rsidR="00F90709" w:rsidRPr="005540C8" w:rsidRDefault="00F90709" w:rsidP="00F90709">
      <w:pPr>
        <w:spacing w:before="120" w:after="120" w:line="240" w:lineRule="atLeast"/>
        <w:jc w:val="center"/>
        <w:rPr>
          <w:rFonts w:ascii="Arial" w:hAnsi="Arial" w:cs="Arial"/>
          <w:bCs/>
          <w:sz w:val="18"/>
          <w:szCs w:val="18"/>
          <w:lang w:val="pt-BR"/>
        </w:rPr>
      </w:pPr>
    </w:p>
    <w:p w:rsidR="008A6E3D" w:rsidRPr="00FF1677" w:rsidRDefault="008A6E3D" w:rsidP="008A6E3D">
      <w:pPr>
        <w:jc w:val="center"/>
        <w:rPr>
          <w:rFonts w:ascii="Arial" w:hAnsi="Arial" w:cs="Arial"/>
          <w:b/>
          <w:bCs/>
          <w:sz w:val="18"/>
          <w:szCs w:val="18"/>
          <w:lang w:val="pt-BR"/>
        </w:rPr>
      </w:pPr>
      <w:r w:rsidRPr="00FF1677">
        <w:rPr>
          <w:rFonts w:ascii="Arial" w:hAnsi="Arial" w:cs="Arial"/>
          <w:b/>
          <w:bCs/>
          <w:sz w:val="18"/>
          <w:szCs w:val="18"/>
          <w:lang w:val="pt-BR"/>
        </w:rPr>
        <w:t>LOTE 01</w:t>
      </w:r>
      <w:r w:rsidR="00D340D2" w:rsidRPr="00FF1677">
        <w:rPr>
          <w:rFonts w:ascii="Arial" w:hAnsi="Arial" w:cs="Arial"/>
          <w:b/>
          <w:bCs/>
          <w:sz w:val="18"/>
          <w:szCs w:val="18"/>
          <w:lang w:val="pt-BR"/>
        </w:rPr>
        <w:t xml:space="preserve"> – AMPLA CONCORRÊNCIA</w:t>
      </w:r>
    </w:p>
    <w:p w:rsidR="00D340D2" w:rsidRPr="00FF1677" w:rsidRDefault="00D340D2" w:rsidP="008A6E3D">
      <w:pPr>
        <w:jc w:val="center"/>
        <w:rPr>
          <w:rFonts w:ascii="Arial" w:hAnsi="Arial" w:cs="Arial"/>
          <w:b/>
          <w:bCs/>
          <w:color w:val="FF0000"/>
          <w:sz w:val="18"/>
          <w:szCs w:val="18"/>
          <w:lang w:val="pt-BR"/>
        </w:rPr>
      </w:pP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47"/>
        <w:gridCol w:w="7237"/>
        <w:gridCol w:w="732"/>
        <w:gridCol w:w="711"/>
      </w:tblGrid>
      <w:tr w:rsidR="005540C8" w:rsidRPr="005540C8" w:rsidTr="005540C8">
        <w:trPr>
          <w:cantSplit/>
          <w:trHeight w:val="344"/>
        </w:trPr>
        <w:tc>
          <w:tcPr>
            <w:tcW w:w="445" w:type="pct"/>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hideMark/>
          </w:tcPr>
          <w:p w:rsidR="005540C8" w:rsidRPr="005540C8" w:rsidRDefault="005540C8" w:rsidP="00D340D2">
            <w:pPr>
              <w:jc w:val="center"/>
              <w:rPr>
                <w:rFonts w:ascii="Arial" w:eastAsia="Arial Unicode MS" w:hAnsi="Arial" w:cs="Arial"/>
                <w:b/>
                <w:bCs/>
                <w:sz w:val="18"/>
                <w:szCs w:val="18"/>
                <w:highlight w:val="green"/>
              </w:rPr>
            </w:pPr>
            <w:r w:rsidRPr="005540C8">
              <w:rPr>
                <w:rFonts w:ascii="Arial" w:hAnsi="Arial" w:cs="Arial"/>
                <w:b/>
                <w:bCs/>
                <w:sz w:val="18"/>
                <w:szCs w:val="18"/>
              </w:rPr>
              <w:t>ITEM</w:t>
            </w:r>
          </w:p>
        </w:tc>
        <w:tc>
          <w:tcPr>
            <w:tcW w:w="3798" w:type="pct"/>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hideMark/>
          </w:tcPr>
          <w:p w:rsidR="005540C8" w:rsidRPr="005540C8" w:rsidRDefault="005540C8" w:rsidP="00D340D2">
            <w:pPr>
              <w:rPr>
                <w:rFonts w:ascii="Arial" w:eastAsia="Arial Unicode MS" w:hAnsi="Arial" w:cs="Arial"/>
                <w:b/>
                <w:bCs/>
                <w:sz w:val="18"/>
                <w:szCs w:val="18"/>
              </w:rPr>
            </w:pPr>
            <w:r w:rsidRPr="005540C8">
              <w:rPr>
                <w:rFonts w:ascii="Arial" w:hAnsi="Arial" w:cs="Arial"/>
                <w:b/>
                <w:bCs/>
                <w:sz w:val="18"/>
                <w:szCs w:val="18"/>
              </w:rPr>
              <w:t xml:space="preserve">                                                   DESCRIÇÃO</w:t>
            </w:r>
          </w:p>
        </w:tc>
        <w:tc>
          <w:tcPr>
            <w:tcW w:w="384"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5540C8" w:rsidRPr="005540C8" w:rsidRDefault="005540C8" w:rsidP="00D340D2">
            <w:pPr>
              <w:tabs>
                <w:tab w:val="num" w:pos="-540"/>
              </w:tabs>
              <w:jc w:val="center"/>
              <w:rPr>
                <w:rFonts w:ascii="Arial" w:hAnsi="Arial" w:cs="Arial"/>
                <w:b/>
                <w:sz w:val="18"/>
                <w:szCs w:val="18"/>
              </w:rPr>
            </w:pPr>
            <w:r w:rsidRPr="005540C8">
              <w:rPr>
                <w:rFonts w:ascii="Arial" w:hAnsi="Arial" w:cs="Arial"/>
                <w:b/>
                <w:sz w:val="18"/>
                <w:szCs w:val="18"/>
              </w:rPr>
              <w:t>UND</w:t>
            </w:r>
          </w:p>
        </w:tc>
        <w:tc>
          <w:tcPr>
            <w:tcW w:w="373"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5540C8" w:rsidRPr="005540C8" w:rsidRDefault="005540C8" w:rsidP="00D340D2">
            <w:pPr>
              <w:tabs>
                <w:tab w:val="num" w:pos="-540"/>
              </w:tabs>
              <w:jc w:val="center"/>
              <w:rPr>
                <w:rFonts w:ascii="Arial" w:hAnsi="Arial" w:cs="Arial"/>
                <w:b/>
                <w:sz w:val="18"/>
                <w:szCs w:val="18"/>
              </w:rPr>
            </w:pPr>
            <w:r w:rsidRPr="005540C8">
              <w:rPr>
                <w:rFonts w:ascii="Arial" w:hAnsi="Arial" w:cs="Arial"/>
                <w:b/>
                <w:sz w:val="18"/>
                <w:szCs w:val="18"/>
              </w:rPr>
              <w:t>QTD</w:t>
            </w:r>
          </w:p>
        </w:tc>
      </w:tr>
      <w:tr w:rsidR="005540C8" w:rsidRPr="005540C8" w:rsidTr="005540C8">
        <w:trPr>
          <w:trHeight w:val="227"/>
        </w:trPr>
        <w:tc>
          <w:tcPr>
            <w:tcW w:w="445"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5540C8" w:rsidRPr="005540C8" w:rsidRDefault="005540C8" w:rsidP="00D340D2">
            <w:pPr>
              <w:jc w:val="center"/>
              <w:rPr>
                <w:rFonts w:ascii="Arial" w:eastAsia="Arial Unicode MS" w:hAnsi="Arial" w:cs="Arial"/>
                <w:sz w:val="18"/>
                <w:szCs w:val="18"/>
                <w:highlight w:val="green"/>
              </w:rPr>
            </w:pPr>
            <w:r w:rsidRPr="005540C8">
              <w:rPr>
                <w:rFonts w:ascii="Arial" w:eastAsia="Arial Unicode MS" w:hAnsi="Arial" w:cs="Arial"/>
                <w:sz w:val="18"/>
                <w:szCs w:val="18"/>
              </w:rPr>
              <w:t>1</w:t>
            </w:r>
          </w:p>
        </w:tc>
        <w:tc>
          <w:tcPr>
            <w:tcW w:w="3798"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5540C8" w:rsidRPr="009E2760" w:rsidRDefault="005540C8" w:rsidP="00D340D2">
            <w:pPr>
              <w:jc w:val="both"/>
              <w:rPr>
                <w:rFonts w:ascii="Arial" w:hAnsi="Arial" w:cs="Arial"/>
                <w:color w:val="000000"/>
                <w:sz w:val="18"/>
                <w:szCs w:val="18"/>
                <w:shd w:val="clear" w:color="auto" w:fill="FFFFFF"/>
                <w:lang w:val="pt-BR"/>
              </w:rPr>
            </w:pPr>
            <w:r w:rsidRPr="009E2760">
              <w:rPr>
                <w:rFonts w:ascii="Arial" w:hAnsi="Arial" w:cs="Arial"/>
                <w:color w:val="000000"/>
                <w:sz w:val="18"/>
                <w:szCs w:val="18"/>
                <w:shd w:val="clear" w:color="auto" w:fill="FFFFFF"/>
                <w:lang w:val="pt-BR"/>
              </w:rPr>
              <w:t xml:space="preserve">COMPUTADOR TIPO I (PERFIL BÁSICO DESKTOP MINI) - ESPECIFICAÇÕES TÉCNICAS MÍNIMAS: </w:t>
            </w:r>
          </w:p>
          <w:p w:rsidR="005540C8" w:rsidRPr="009E2760" w:rsidRDefault="005540C8" w:rsidP="00D340D2">
            <w:pPr>
              <w:jc w:val="both"/>
              <w:rPr>
                <w:rFonts w:ascii="Arial" w:hAnsi="Arial" w:cs="Arial"/>
                <w:color w:val="000000"/>
                <w:sz w:val="18"/>
                <w:szCs w:val="18"/>
                <w:shd w:val="clear" w:color="auto" w:fill="FFFFFF"/>
                <w:lang w:val="pt-BR"/>
              </w:rPr>
            </w:pPr>
            <w:r w:rsidRPr="00E20393">
              <w:rPr>
                <w:rFonts w:ascii="Arial" w:hAnsi="Arial" w:cs="Arial"/>
                <w:color w:val="000000"/>
                <w:sz w:val="18"/>
                <w:szCs w:val="18"/>
                <w:highlight w:val="lightGray"/>
                <w:shd w:val="clear" w:color="auto" w:fill="FFFFFF"/>
                <w:lang w:val="pt-BR"/>
              </w:rPr>
              <w:t>PLACA MÃE:</w:t>
            </w:r>
            <w:r w:rsidRPr="00E20393">
              <w:rPr>
                <w:rFonts w:ascii="Arial" w:hAnsi="Arial" w:cs="Arial"/>
                <w:color w:val="000000"/>
                <w:sz w:val="18"/>
                <w:szCs w:val="18"/>
                <w:shd w:val="clear" w:color="auto" w:fill="FFFFFF"/>
                <w:lang w:val="pt-BR"/>
              </w:rPr>
              <w:t xml:space="preserve"> FABRICANTE: DO MESMO FABRICANTE DO COMPUTADOR; MATERIAL: LIVRE DE CHUMBO; SENSORES: TEMPERATURA DO CHASSI, DO PROCESSADOR E VELOCIDADE DO COOLER DE CPU, PODENDO O SENSOR DE TEMPERATURA </w:t>
            </w:r>
            <w:proofErr w:type="gramStart"/>
            <w:r w:rsidRPr="00E20393">
              <w:rPr>
                <w:rFonts w:ascii="Arial" w:hAnsi="Arial" w:cs="Arial"/>
                <w:color w:val="000000"/>
                <w:sz w:val="18"/>
                <w:szCs w:val="18"/>
                <w:shd w:val="clear" w:color="auto" w:fill="FFFFFF"/>
                <w:lang w:val="pt-BR"/>
              </w:rPr>
              <w:t>DO PROCESSADOR ESTAR</w:t>
            </w:r>
            <w:proofErr w:type="gramEnd"/>
            <w:r w:rsidRPr="00E20393">
              <w:rPr>
                <w:rFonts w:ascii="Arial" w:hAnsi="Arial" w:cs="Arial"/>
                <w:color w:val="000000"/>
                <w:sz w:val="18"/>
                <w:szCs w:val="18"/>
                <w:shd w:val="clear" w:color="auto" w:fill="FFFFFF"/>
                <w:lang w:val="pt-BR"/>
              </w:rPr>
              <w:t xml:space="preserve"> NO MESMO. INTERFACES SATA: MÍNIMO DE </w:t>
            </w:r>
            <w:proofErr w:type="gramStart"/>
            <w:r w:rsidRPr="00E20393">
              <w:rPr>
                <w:rFonts w:ascii="Arial" w:hAnsi="Arial" w:cs="Arial"/>
                <w:color w:val="000000"/>
                <w:sz w:val="18"/>
                <w:szCs w:val="18"/>
                <w:shd w:val="clear" w:color="auto" w:fill="FFFFFF"/>
                <w:lang w:val="pt-BR"/>
              </w:rPr>
              <w:t>1</w:t>
            </w:r>
            <w:proofErr w:type="gramEnd"/>
            <w:r w:rsidRPr="00E20393">
              <w:rPr>
                <w:rFonts w:ascii="Arial" w:hAnsi="Arial" w:cs="Arial"/>
                <w:color w:val="000000"/>
                <w:sz w:val="18"/>
                <w:szCs w:val="18"/>
                <w:shd w:val="clear" w:color="auto" w:fill="FFFFFF"/>
                <w:lang w:val="pt-BR"/>
              </w:rPr>
              <w:t xml:space="preserve"> PORTA SATAIII; PADRÕES SUPORTADOS: ACPI 4.0 OU SUPERIOR E PCI 3.0 MÍNIMO; CHIP DE SEGURANÇA: TPM2.0 OU SUPERIOR ONBOARD COM SOFTWARE PARA A IMPLEMENTAÇÃO DOS RECURSOS. </w:t>
            </w:r>
            <w:r w:rsidRPr="00E20393">
              <w:rPr>
                <w:rFonts w:ascii="Arial" w:hAnsi="Arial" w:cs="Arial"/>
                <w:color w:val="000000"/>
                <w:sz w:val="18"/>
                <w:szCs w:val="18"/>
                <w:shd w:val="clear" w:color="auto" w:fill="FFFFFF"/>
                <w:lang w:val="pt-BR"/>
              </w:rPr>
              <w:br/>
            </w:r>
            <w:r w:rsidRPr="00E20393">
              <w:rPr>
                <w:rFonts w:ascii="Arial" w:hAnsi="Arial" w:cs="Arial"/>
                <w:color w:val="000000"/>
                <w:sz w:val="18"/>
                <w:szCs w:val="18"/>
                <w:shd w:val="clear" w:color="auto" w:fill="FFFFFF"/>
                <w:lang w:val="pt-BR"/>
              </w:rPr>
              <w:br/>
            </w:r>
            <w:r w:rsidRPr="009E2760">
              <w:rPr>
                <w:rFonts w:ascii="Arial" w:hAnsi="Arial" w:cs="Arial"/>
                <w:color w:val="000000"/>
                <w:sz w:val="18"/>
                <w:szCs w:val="18"/>
                <w:highlight w:val="lightGray"/>
                <w:shd w:val="clear" w:color="auto" w:fill="FFFFFF"/>
                <w:lang w:val="pt-BR"/>
              </w:rPr>
              <w:t>BIOS:</w:t>
            </w:r>
            <w:r w:rsidRPr="009E2760">
              <w:rPr>
                <w:rFonts w:ascii="Arial" w:hAnsi="Arial" w:cs="Arial"/>
                <w:color w:val="000000"/>
                <w:sz w:val="18"/>
                <w:szCs w:val="18"/>
                <w:shd w:val="clear" w:color="auto" w:fill="FFFFFF"/>
                <w:lang w:val="pt-BR"/>
              </w:rPr>
              <w:t xml:space="preserve"> DO MESMO FABRICANTE DO COMPUTADOR; EM CONFORMIDADE COM A ESPECIFICAÇÃO UEFI 2.6, OU SUPERIOR, PODERÁ SER COMPROVADO ATRAVÉS CONSULTA AO SITE OFICIAL: HTTP://WWW.UEFI.ORG/MEMBERS, ONDE O FABRICANTE DO MICROCOMPUTADOR OFERTADO DEVERÁ CONSTAR COMO ''PROMOTER''; OU; CASO O FABRICANTE CONSTE COMO ''CONTRIBUTOR'' OU ''ADOPTER''. OU GUIA </w:t>
            </w:r>
            <w:proofErr w:type="gramStart"/>
            <w:r w:rsidRPr="009E2760">
              <w:rPr>
                <w:rFonts w:ascii="Arial" w:hAnsi="Arial" w:cs="Arial"/>
                <w:color w:val="000000"/>
                <w:sz w:val="18"/>
                <w:szCs w:val="18"/>
                <w:shd w:val="clear" w:color="auto" w:fill="FFFFFF"/>
                <w:lang w:val="pt-BR"/>
              </w:rPr>
              <w:t>IMPLEMENTAÇÃO</w:t>
            </w:r>
            <w:proofErr w:type="gramEnd"/>
            <w:r w:rsidRPr="009E2760">
              <w:rPr>
                <w:rFonts w:ascii="Arial" w:hAnsi="Arial" w:cs="Arial"/>
                <w:color w:val="000000"/>
                <w:sz w:val="18"/>
                <w:szCs w:val="18"/>
                <w:shd w:val="clear" w:color="auto" w:fill="FFFFFF"/>
                <w:lang w:val="pt-BR"/>
              </w:rPr>
              <w:t xml:space="preserve"> DO BIOS, ONDE O FABRICANTE COMPROVE E/OU RELACIONE, PARA O MODELO DE MICROCOMPUTADOR OFERTADO E SUA BIOS CONFIGURADA, QUE POSSUEM COMPATIBILIDADE DE ACORDO ESPECIFICAÇÕES PUBLICADAS (HTTP://WWW.UEFI.ORG/SPECIFICATIONS) DE ACORDO COM A VERSÃO DA UEFI EXIGIDA; DEVERÁ POSSUIR CAPACIDADE DE ACESSO À BIOS ATRAVÉS DE OUTRO COMPUTADOR CONECTADO NA REDE NO MOMENTO DA INICIALIZAÇÃO DO POST; DEVERÁ POSSUIR CAPACIDADE DE REDIRECIONAMENTO DO BOOT DO COMPUTADOR DIRETAMENTE VIA HARDWARE, MESMO COM ESTE DESLIGADO OU COM O SISTEMA OPERACIONAL TRAVADO, INACESSÍVEL OU NÃO INSTALADO, SEM A UTILIZAÇÃO DE AGENTES NO EQUIPAMENTO. DEVERÁ POSSUIR CAPACIDADE DE PERMITIR O ACESSO REMOTO AO COMPUTADOR VIA HARDWARE, MESMO COM ESTE DESLIGADO OU COM O SISTEMA OPERACIONAL TRAVADO OU INACESSÍVEL SEM A UTILIZAÇÃO DE AGENTES NO EQUIPAMENTO; A PLACA MÃE DEVERÁ POSSUIR MEMÓRIA NÃO VOLÁTIL, PARA GRAVAÇÃO DE INFORMAÇÕES DE INVENTÁRIO DE HARDWARE (PLACA MÃE, PROCESSADOR, MEMÓRIA E DISCO) E SOFTWARE, QUE SEJA ACESSÍVEL REMOTAMENTE PELA REDE, INDEPENDENTE DO ESTADO DO SISTEMA OPERACIONAL, BEM COMO POSSUIR SISTEMA DE ALERTAS PROATIVOS QUE PERMITAM MINIMIZAR O TEMPO DE RECUPERAÇÃO DO EQUIPAMENTO DEFEITUOSO; DEVERÁ POSSUIR CAPACIDADE DE INICIAR O MICROCOMPUTADOR A PARTIR DE UMA IMAGEM (ISO) EM UM COMPARTILHAMENTO DE REDE OU CD NA CONSOLE DE ADMINISTRAÇÃO, MESMO COM O MICROCOMPUTADOR DESLIGADO; DEVERÁ POSSUIR A CAPACIDADE DE SER GERENCIADA MESMO QUANDO ESTIVER FORA DA REDE CORPORATIVA, CONECTADA NA INTERNET E USANDO NAT; </w:t>
            </w:r>
            <w:proofErr w:type="gramStart"/>
            <w:r w:rsidRPr="009E2760">
              <w:rPr>
                <w:rFonts w:ascii="Arial" w:hAnsi="Arial" w:cs="Arial"/>
                <w:color w:val="000000"/>
                <w:sz w:val="18"/>
                <w:szCs w:val="18"/>
                <w:shd w:val="clear" w:color="auto" w:fill="FFFFFF"/>
                <w:lang w:val="pt-BR"/>
              </w:rPr>
              <w:t>DEVERÁ SUPORTAR</w:t>
            </w:r>
            <w:proofErr w:type="gramEnd"/>
            <w:r w:rsidRPr="009E2760">
              <w:rPr>
                <w:rFonts w:ascii="Arial" w:hAnsi="Arial" w:cs="Arial"/>
                <w:color w:val="000000"/>
                <w:sz w:val="18"/>
                <w:szCs w:val="18"/>
                <w:shd w:val="clear" w:color="auto" w:fill="FFFFFF"/>
                <w:lang w:val="pt-BR"/>
              </w:rPr>
              <w:t xml:space="preserve"> AUTENTICAÇÃO IEEE 802.1X NA INTERFACE DE REDE INTEGRADA PARA AUTENTICAÇÃO NA REDE CORPORATIVA, MESMO SEM QUE O SISTEMA OPERACIONAL TENHA SIDO INICIALIZADO; AS CONFIGURAÇÕES DAS FUNCIONALIDADES DE GERENCIAMENTO PRESENTES NA PLACA MÃE DEVERÃO SER FEITAS SEM A NECESSIDADE DE INTERVENÇÃO PRESENCIAL À MÁQUINA, MESMO COM O SISTEMA OPERACIONAL INOPERANTE; SUPORTAR QUE O MICROCOMPUTADOR SEJA LIGADO REMOTAMENTE EM HORÁRIOS DETERMINADOS; TODOS OS EQUIPAMENTOS, DENTRO DO MESMO LOTE, DEVEM POSSUIR O MESMO NOME DE MODELO E VERSÃO, SENDO POSSÍVEL VERIFICAR E CONSULTAR VIA "WMI QUERYS" (CSPRODUCT GET NAME, VERSION); OS EQUIPAMENTOS DEVERÃO SER ENTREGUES PRÉ-CONFIGURADOS PARA ACESSO AO HARDWARE REMOTAMENTE (NOME DE HOST, DOMÍNIO, "PASSWORD", ETC), COM DADOS A SEREM FORNECIDOS PELO CONTRATANTE. </w:t>
            </w:r>
            <w:r w:rsidRPr="009E2760">
              <w:rPr>
                <w:rFonts w:ascii="Arial" w:hAnsi="Arial" w:cs="Arial"/>
                <w:color w:val="000000"/>
                <w:sz w:val="18"/>
                <w:szCs w:val="18"/>
                <w:shd w:val="clear" w:color="auto" w:fill="FFFFFF"/>
                <w:lang w:val="pt-BR"/>
              </w:rPr>
              <w:br/>
            </w:r>
            <w:r w:rsidRPr="009E2760">
              <w:rPr>
                <w:rFonts w:ascii="Arial" w:hAnsi="Arial" w:cs="Arial"/>
                <w:color w:val="000000"/>
                <w:sz w:val="18"/>
                <w:szCs w:val="18"/>
                <w:shd w:val="clear" w:color="auto" w:fill="FFFFFF"/>
                <w:lang w:val="pt-BR"/>
              </w:rPr>
              <w:br/>
            </w:r>
            <w:r w:rsidRPr="009E2760">
              <w:rPr>
                <w:rFonts w:ascii="Arial" w:hAnsi="Arial" w:cs="Arial"/>
                <w:color w:val="000000"/>
                <w:sz w:val="18"/>
                <w:szCs w:val="18"/>
                <w:highlight w:val="lightGray"/>
                <w:shd w:val="clear" w:color="auto" w:fill="FFFFFF"/>
                <w:lang w:val="pt-BR"/>
              </w:rPr>
              <w:t>PROCESSADOR:</w:t>
            </w:r>
            <w:r w:rsidRPr="009E2760">
              <w:rPr>
                <w:rFonts w:ascii="Arial" w:hAnsi="Arial" w:cs="Arial"/>
                <w:color w:val="000000"/>
                <w:sz w:val="18"/>
                <w:szCs w:val="18"/>
                <w:shd w:val="clear" w:color="auto" w:fill="FFFFFF"/>
                <w:lang w:val="pt-BR"/>
              </w:rPr>
              <w:t xml:space="preserve"> POSSUIR NO MÍNIMO 04 (QUATRO) NÚCLEOS FÍSICOS; MÍNIMO DOS MODELOS INTEL CORE SÉRIE T OU AMD RYZEN </w:t>
            </w:r>
            <w:proofErr w:type="gramStart"/>
            <w:r w:rsidRPr="009E2760">
              <w:rPr>
                <w:rFonts w:ascii="Arial" w:hAnsi="Arial" w:cs="Arial"/>
                <w:color w:val="000000"/>
                <w:sz w:val="18"/>
                <w:szCs w:val="18"/>
                <w:shd w:val="clear" w:color="auto" w:fill="FFFFFF"/>
                <w:lang w:val="pt-BR"/>
              </w:rPr>
              <w:t>3</w:t>
            </w:r>
            <w:proofErr w:type="gramEnd"/>
            <w:r w:rsidRPr="009E2760">
              <w:rPr>
                <w:rFonts w:ascii="Arial" w:hAnsi="Arial" w:cs="Arial"/>
                <w:color w:val="000000"/>
                <w:sz w:val="18"/>
                <w:szCs w:val="18"/>
                <w:shd w:val="clear" w:color="auto" w:fill="FFFFFF"/>
                <w:lang w:val="pt-BR"/>
              </w:rPr>
              <w:t xml:space="preserve"> PRO 5000 SERIES OU SUPERIOR. SUPORTAR TECNOLOGIA </w:t>
            </w:r>
            <w:proofErr w:type="gramStart"/>
            <w:r w:rsidRPr="009E2760">
              <w:rPr>
                <w:rFonts w:ascii="Arial" w:hAnsi="Arial" w:cs="Arial"/>
                <w:color w:val="000000"/>
                <w:sz w:val="18"/>
                <w:szCs w:val="18"/>
                <w:shd w:val="clear" w:color="auto" w:fill="FFFFFF"/>
                <w:lang w:val="pt-BR"/>
              </w:rPr>
              <w:t>TURBO</w:t>
            </w:r>
            <w:proofErr w:type="gramEnd"/>
            <w:r w:rsidRPr="009E2760">
              <w:rPr>
                <w:rFonts w:ascii="Arial" w:hAnsi="Arial" w:cs="Arial"/>
                <w:color w:val="000000"/>
                <w:sz w:val="18"/>
                <w:szCs w:val="18"/>
                <w:shd w:val="clear" w:color="auto" w:fill="FFFFFF"/>
                <w:lang w:val="pt-BR"/>
              </w:rPr>
              <w:t xml:space="preserve"> BOOST OU TURBO CORE; O PROCESSADOR DEVERÁ SER DE ÚLTIMA OU PENÚLTIMA GERAÇÃO.POSSUIR NO MÍNIMO FREQUÊNCIA DE RELÓGIO REAL DE 2.3 GHZ. </w:t>
            </w:r>
          </w:p>
          <w:p w:rsidR="005540C8" w:rsidRPr="009E2760" w:rsidRDefault="005540C8" w:rsidP="00D340D2">
            <w:pPr>
              <w:jc w:val="both"/>
              <w:rPr>
                <w:rFonts w:ascii="Arial" w:hAnsi="Arial" w:cs="Arial"/>
                <w:color w:val="000000"/>
                <w:sz w:val="18"/>
                <w:szCs w:val="18"/>
                <w:shd w:val="clear" w:color="auto" w:fill="FFFFFF"/>
                <w:lang w:val="pt-BR"/>
              </w:rPr>
            </w:pPr>
          </w:p>
          <w:p w:rsidR="005540C8" w:rsidRPr="009E2760" w:rsidRDefault="005540C8" w:rsidP="00D340D2">
            <w:pPr>
              <w:jc w:val="both"/>
              <w:rPr>
                <w:rFonts w:ascii="Arial" w:hAnsi="Arial" w:cs="Arial"/>
                <w:color w:val="000000"/>
                <w:sz w:val="18"/>
                <w:szCs w:val="18"/>
                <w:shd w:val="clear" w:color="auto" w:fill="FFFFFF"/>
                <w:lang w:val="pt-BR"/>
              </w:rPr>
            </w:pPr>
            <w:r w:rsidRPr="009E2760">
              <w:rPr>
                <w:rFonts w:ascii="Arial" w:hAnsi="Arial" w:cs="Arial"/>
                <w:color w:val="000000"/>
                <w:sz w:val="18"/>
                <w:szCs w:val="18"/>
                <w:highlight w:val="lightGray"/>
                <w:shd w:val="clear" w:color="auto" w:fill="FFFFFF"/>
                <w:lang w:val="pt-BR"/>
              </w:rPr>
              <w:t>MEMÓRIA:</w:t>
            </w:r>
            <w:r w:rsidRPr="009E2760">
              <w:rPr>
                <w:rFonts w:ascii="Arial" w:hAnsi="Arial" w:cs="Arial"/>
                <w:color w:val="000000"/>
                <w:sz w:val="18"/>
                <w:szCs w:val="18"/>
                <w:shd w:val="clear" w:color="auto" w:fill="FFFFFF"/>
                <w:lang w:val="pt-BR"/>
              </w:rPr>
              <w:t xml:space="preserve"> MÓDULOS DE MEMÓRIA RAM TIPO DDR4 COM BARRAMENTO DE NO MÍNIMO 2.666 MHZ; POSSUIR 8GB DE MEMÓRIA RAM INSTALADA; SLOTS DISPONÍVEIS APÓS CONFIGURAÇÃO OFERTADA: </w:t>
            </w:r>
            <w:proofErr w:type="gramStart"/>
            <w:r w:rsidRPr="009E2760">
              <w:rPr>
                <w:rFonts w:ascii="Arial" w:hAnsi="Arial" w:cs="Arial"/>
                <w:color w:val="000000"/>
                <w:sz w:val="18"/>
                <w:szCs w:val="18"/>
                <w:shd w:val="clear" w:color="auto" w:fill="FFFFFF"/>
                <w:lang w:val="pt-BR"/>
              </w:rPr>
              <w:t>1</w:t>
            </w:r>
            <w:proofErr w:type="gramEnd"/>
            <w:r w:rsidRPr="009E2760">
              <w:rPr>
                <w:rFonts w:ascii="Arial" w:hAnsi="Arial" w:cs="Arial"/>
                <w:color w:val="000000"/>
                <w:sz w:val="18"/>
                <w:szCs w:val="18"/>
                <w:shd w:val="clear" w:color="auto" w:fill="FFFFFF"/>
                <w:lang w:val="pt-BR"/>
              </w:rPr>
              <w:t xml:space="preserve"> </w:t>
            </w:r>
          </w:p>
          <w:p w:rsidR="005540C8" w:rsidRPr="009E2760" w:rsidRDefault="005540C8" w:rsidP="00D340D2">
            <w:pPr>
              <w:jc w:val="both"/>
              <w:rPr>
                <w:rFonts w:ascii="Arial" w:hAnsi="Arial" w:cs="Arial"/>
                <w:color w:val="000000"/>
                <w:sz w:val="18"/>
                <w:szCs w:val="18"/>
                <w:shd w:val="clear" w:color="auto" w:fill="FFFFFF"/>
                <w:lang w:val="pt-BR"/>
              </w:rPr>
            </w:pPr>
          </w:p>
          <w:p w:rsidR="005540C8" w:rsidRPr="009E2760" w:rsidRDefault="005540C8" w:rsidP="00D340D2">
            <w:pPr>
              <w:jc w:val="both"/>
              <w:rPr>
                <w:rFonts w:ascii="Arial" w:hAnsi="Arial" w:cs="Arial"/>
                <w:color w:val="000000"/>
                <w:sz w:val="18"/>
                <w:szCs w:val="18"/>
                <w:shd w:val="clear" w:color="auto" w:fill="FFFFFF"/>
                <w:lang w:val="pt-BR"/>
              </w:rPr>
            </w:pPr>
            <w:r w:rsidRPr="009E2760">
              <w:rPr>
                <w:rFonts w:ascii="Arial" w:hAnsi="Arial" w:cs="Arial"/>
                <w:color w:val="000000"/>
                <w:sz w:val="18"/>
                <w:szCs w:val="18"/>
                <w:highlight w:val="lightGray"/>
                <w:shd w:val="clear" w:color="auto" w:fill="FFFFFF"/>
                <w:lang w:val="pt-BR"/>
              </w:rPr>
              <w:t>UNIDADES DE ARMAZENAMENTO:</w:t>
            </w:r>
            <w:r w:rsidRPr="009E2760">
              <w:rPr>
                <w:rFonts w:ascii="Arial" w:hAnsi="Arial" w:cs="Arial"/>
                <w:color w:val="000000"/>
                <w:sz w:val="18"/>
                <w:szCs w:val="18"/>
                <w:shd w:val="clear" w:color="auto" w:fill="FFFFFF"/>
                <w:lang w:val="pt-BR"/>
              </w:rPr>
              <w:t xml:space="preserve"> POSSUIR </w:t>
            </w:r>
            <w:proofErr w:type="gramStart"/>
            <w:r w:rsidRPr="009E2760">
              <w:rPr>
                <w:rFonts w:ascii="Arial" w:hAnsi="Arial" w:cs="Arial"/>
                <w:color w:val="000000"/>
                <w:sz w:val="18"/>
                <w:szCs w:val="18"/>
                <w:shd w:val="clear" w:color="auto" w:fill="FFFFFF"/>
                <w:lang w:val="pt-BR"/>
              </w:rPr>
              <w:t>1</w:t>
            </w:r>
            <w:proofErr w:type="gramEnd"/>
            <w:r w:rsidRPr="009E2760">
              <w:rPr>
                <w:rFonts w:ascii="Arial" w:hAnsi="Arial" w:cs="Arial"/>
                <w:color w:val="000000"/>
                <w:sz w:val="18"/>
                <w:szCs w:val="18"/>
                <w:shd w:val="clear" w:color="auto" w:fill="FFFFFF"/>
                <w:lang w:val="pt-BR"/>
              </w:rPr>
              <w:t xml:space="preserve"> (UMA) UNIDADE DE ESTADO SÓLIDO (SSD) DE NO MÍNIMO 256GB NO PADRÃO NVME; </w:t>
            </w:r>
          </w:p>
          <w:p w:rsidR="005540C8" w:rsidRPr="009E2760" w:rsidRDefault="005540C8" w:rsidP="00D340D2">
            <w:pPr>
              <w:jc w:val="both"/>
              <w:rPr>
                <w:rFonts w:ascii="Arial" w:hAnsi="Arial" w:cs="Arial"/>
                <w:color w:val="000000"/>
                <w:sz w:val="18"/>
                <w:szCs w:val="18"/>
                <w:shd w:val="clear" w:color="auto" w:fill="FFFFFF"/>
                <w:lang w:val="pt-BR"/>
              </w:rPr>
            </w:pPr>
          </w:p>
          <w:p w:rsidR="005540C8" w:rsidRPr="009E2760" w:rsidRDefault="005540C8" w:rsidP="00D340D2">
            <w:pPr>
              <w:jc w:val="both"/>
              <w:rPr>
                <w:rFonts w:ascii="Arial" w:hAnsi="Arial" w:cs="Arial"/>
                <w:color w:val="000000"/>
                <w:sz w:val="18"/>
                <w:szCs w:val="18"/>
                <w:shd w:val="clear" w:color="auto" w:fill="FFFFFF"/>
                <w:lang w:val="pt-BR"/>
              </w:rPr>
            </w:pPr>
            <w:r w:rsidRPr="009E2760">
              <w:rPr>
                <w:rFonts w:ascii="Arial" w:hAnsi="Arial" w:cs="Arial"/>
                <w:color w:val="000000"/>
                <w:sz w:val="18"/>
                <w:szCs w:val="18"/>
                <w:highlight w:val="lightGray"/>
                <w:shd w:val="clear" w:color="auto" w:fill="FFFFFF"/>
                <w:lang w:val="pt-BR"/>
              </w:rPr>
              <w:t>REDES:</w:t>
            </w:r>
            <w:r w:rsidRPr="009E2760">
              <w:rPr>
                <w:rFonts w:ascii="Arial" w:hAnsi="Arial" w:cs="Arial"/>
                <w:color w:val="000000"/>
                <w:sz w:val="18"/>
                <w:szCs w:val="18"/>
                <w:shd w:val="clear" w:color="auto" w:fill="FFFFFF"/>
                <w:lang w:val="pt-BR"/>
              </w:rPr>
              <w:t xml:space="preserve"> CABEADA: REDE RJ45 ONBOARD GIGAETHERNET (1000/100/10); WIRELESS: PLACA PCI X OU M2 COM TECNOLOGIA 802.11 B/G/N/AC, DUAL BAND, BLUETOOTH </w:t>
            </w:r>
            <w:proofErr w:type="gramStart"/>
            <w:r w:rsidRPr="009E2760">
              <w:rPr>
                <w:rFonts w:ascii="Arial" w:hAnsi="Arial" w:cs="Arial"/>
                <w:color w:val="000000"/>
                <w:sz w:val="18"/>
                <w:szCs w:val="18"/>
                <w:shd w:val="clear" w:color="auto" w:fill="FFFFFF"/>
                <w:lang w:val="pt-BR"/>
              </w:rPr>
              <w:t>V4.</w:t>
            </w:r>
            <w:proofErr w:type="gramEnd"/>
            <w:r w:rsidRPr="009E2760">
              <w:rPr>
                <w:rFonts w:ascii="Arial" w:hAnsi="Arial" w:cs="Arial"/>
                <w:color w:val="000000"/>
                <w:sz w:val="18"/>
                <w:szCs w:val="18"/>
                <w:shd w:val="clear" w:color="auto" w:fill="FFFFFF"/>
                <w:lang w:val="pt-BR"/>
              </w:rPr>
              <w:t xml:space="preserve">0, DEVE SER FORNECIDA E HOMOLOGADA PELO MESMO FABRICANTE DO MODELO DE COMPUTADOR OFERTADO. </w:t>
            </w:r>
          </w:p>
          <w:p w:rsidR="005540C8" w:rsidRPr="009E2760" w:rsidRDefault="005540C8" w:rsidP="00D340D2">
            <w:pPr>
              <w:jc w:val="both"/>
              <w:rPr>
                <w:rFonts w:ascii="Arial" w:hAnsi="Arial" w:cs="Arial"/>
                <w:color w:val="000000"/>
                <w:sz w:val="18"/>
                <w:szCs w:val="18"/>
                <w:shd w:val="clear" w:color="auto" w:fill="FFFFFF"/>
                <w:lang w:val="pt-BR"/>
              </w:rPr>
            </w:pPr>
          </w:p>
          <w:p w:rsidR="005540C8" w:rsidRPr="009E2760" w:rsidRDefault="005540C8" w:rsidP="00D340D2">
            <w:pPr>
              <w:jc w:val="both"/>
              <w:rPr>
                <w:rFonts w:ascii="Arial" w:hAnsi="Arial" w:cs="Arial"/>
                <w:color w:val="000000"/>
                <w:sz w:val="18"/>
                <w:szCs w:val="18"/>
                <w:shd w:val="clear" w:color="auto" w:fill="FFFFFF"/>
                <w:lang w:val="pt-BR"/>
              </w:rPr>
            </w:pPr>
            <w:r w:rsidRPr="009E2760">
              <w:rPr>
                <w:rFonts w:ascii="Arial" w:hAnsi="Arial" w:cs="Arial"/>
                <w:color w:val="000000"/>
                <w:sz w:val="18"/>
                <w:szCs w:val="18"/>
                <w:highlight w:val="lightGray"/>
                <w:shd w:val="clear" w:color="auto" w:fill="FFFFFF"/>
                <w:lang w:val="pt-BR"/>
              </w:rPr>
              <w:t>INTERFACES USB:</w:t>
            </w:r>
            <w:r w:rsidRPr="009E2760">
              <w:rPr>
                <w:rFonts w:ascii="Arial" w:hAnsi="Arial" w:cs="Arial"/>
                <w:color w:val="000000"/>
                <w:sz w:val="18"/>
                <w:szCs w:val="18"/>
                <w:shd w:val="clear" w:color="auto" w:fill="FFFFFF"/>
                <w:lang w:val="pt-BR"/>
              </w:rPr>
              <w:t xml:space="preserve"> POSSUIR NO MÍNIMO, 06 PORTAS USB; SENDO NO MÍNIMO 03 (TRÊS) NA VERSÃO 3.2, NÃO SERÃO ACEITOS QUAISQUER TIPOS DE ADAPTADORES OU EXTENSORES DE PORTAS. POSSUIR NO MÍNIMO </w:t>
            </w:r>
            <w:proofErr w:type="gramStart"/>
            <w:r w:rsidRPr="009E2760">
              <w:rPr>
                <w:rFonts w:ascii="Arial" w:hAnsi="Arial" w:cs="Arial"/>
                <w:color w:val="000000"/>
                <w:sz w:val="18"/>
                <w:szCs w:val="18"/>
                <w:shd w:val="clear" w:color="auto" w:fill="FFFFFF"/>
                <w:lang w:val="pt-BR"/>
              </w:rPr>
              <w:t>1</w:t>
            </w:r>
            <w:proofErr w:type="gramEnd"/>
            <w:r w:rsidRPr="009E2760">
              <w:rPr>
                <w:rFonts w:ascii="Arial" w:hAnsi="Arial" w:cs="Arial"/>
                <w:color w:val="000000"/>
                <w:sz w:val="18"/>
                <w:szCs w:val="18"/>
                <w:shd w:val="clear" w:color="auto" w:fill="FFFFFF"/>
                <w:lang w:val="pt-BR"/>
              </w:rPr>
              <w:t xml:space="preserve"> (UMA) PORTA USB TIPO C VERSÃO 3.2 OU SUPERIOR;</w:t>
            </w:r>
          </w:p>
          <w:p w:rsidR="005540C8" w:rsidRPr="009E2760" w:rsidRDefault="005540C8" w:rsidP="00D340D2">
            <w:pPr>
              <w:jc w:val="both"/>
              <w:rPr>
                <w:rFonts w:ascii="Arial" w:hAnsi="Arial" w:cs="Arial"/>
                <w:color w:val="000000"/>
                <w:sz w:val="18"/>
                <w:szCs w:val="18"/>
                <w:shd w:val="clear" w:color="auto" w:fill="FFFFFF"/>
                <w:lang w:val="pt-BR"/>
              </w:rPr>
            </w:pPr>
          </w:p>
          <w:p w:rsidR="005540C8" w:rsidRPr="009E2760" w:rsidRDefault="005540C8" w:rsidP="00D340D2">
            <w:pPr>
              <w:jc w:val="both"/>
              <w:rPr>
                <w:rFonts w:ascii="Arial" w:hAnsi="Arial" w:cs="Arial"/>
                <w:color w:val="000000"/>
                <w:sz w:val="18"/>
                <w:szCs w:val="18"/>
                <w:shd w:val="clear" w:color="auto" w:fill="FFFFFF"/>
                <w:lang w:val="pt-BR"/>
              </w:rPr>
            </w:pPr>
            <w:r w:rsidRPr="009E2760">
              <w:rPr>
                <w:rFonts w:ascii="Arial" w:hAnsi="Arial" w:cs="Arial"/>
                <w:color w:val="000000"/>
                <w:sz w:val="18"/>
                <w:szCs w:val="18"/>
                <w:highlight w:val="lightGray"/>
                <w:shd w:val="clear" w:color="auto" w:fill="FFFFFF"/>
                <w:lang w:val="pt-BR"/>
              </w:rPr>
              <w:t>VÍDEO:</w:t>
            </w:r>
            <w:r w:rsidRPr="009E2760">
              <w:rPr>
                <w:rFonts w:ascii="Arial" w:hAnsi="Arial" w:cs="Arial"/>
                <w:color w:val="000000"/>
                <w:sz w:val="18"/>
                <w:szCs w:val="18"/>
                <w:shd w:val="clear" w:color="auto" w:fill="FFFFFF"/>
                <w:lang w:val="pt-BR"/>
              </w:rPr>
              <w:t xml:space="preserve"> TIPO: ONBOARD, INTEGRADO À PLACA MÃE OU PROCESSADOR. MEMÓRIA: 1GB COMPARTILHADA DA MEMÓRIA RAM; RESOLUÇÃO SUPORTADA: 1920X1080 PARA CADA MONITOR, SENDO QUE DEVE POSSUIR SUPORTE PARA PELO MENOS </w:t>
            </w:r>
            <w:proofErr w:type="gramStart"/>
            <w:r w:rsidRPr="009E2760">
              <w:rPr>
                <w:rFonts w:ascii="Arial" w:hAnsi="Arial" w:cs="Arial"/>
                <w:color w:val="000000"/>
                <w:sz w:val="18"/>
                <w:szCs w:val="18"/>
                <w:shd w:val="clear" w:color="auto" w:fill="FFFFFF"/>
                <w:lang w:val="pt-BR"/>
              </w:rPr>
              <w:t>2</w:t>
            </w:r>
            <w:proofErr w:type="gramEnd"/>
            <w:r w:rsidRPr="009E2760">
              <w:rPr>
                <w:rFonts w:ascii="Arial" w:hAnsi="Arial" w:cs="Arial"/>
                <w:color w:val="000000"/>
                <w:sz w:val="18"/>
                <w:szCs w:val="18"/>
                <w:shd w:val="clear" w:color="auto" w:fill="FFFFFF"/>
                <w:lang w:val="pt-BR"/>
              </w:rPr>
              <w:t xml:space="preserve"> TELAS; TECNOLOGIAS SUPORTADAS: DX12; CONECTORES DE SAÍDA: NO MÍNIMO UM DISPLAYPORT E UM VGA (OBRIGATÓRIO), PODENDO TER MAIS CONEXÕES, NÃO SENDO PERMITIDO A AUSÊNCIA DE DISPLAYPORT E VGA.</w:t>
            </w:r>
          </w:p>
          <w:p w:rsidR="005540C8" w:rsidRPr="009E2760" w:rsidRDefault="005540C8" w:rsidP="00D340D2">
            <w:pPr>
              <w:jc w:val="both"/>
              <w:rPr>
                <w:rFonts w:ascii="Arial" w:hAnsi="Arial" w:cs="Arial"/>
                <w:color w:val="000000"/>
                <w:sz w:val="18"/>
                <w:szCs w:val="18"/>
                <w:shd w:val="clear" w:color="auto" w:fill="FFFFFF"/>
                <w:lang w:val="pt-BR"/>
              </w:rPr>
            </w:pPr>
          </w:p>
          <w:p w:rsidR="005540C8" w:rsidRPr="009E2760" w:rsidRDefault="005540C8" w:rsidP="00D340D2">
            <w:pPr>
              <w:jc w:val="both"/>
              <w:rPr>
                <w:rFonts w:ascii="Arial" w:hAnsi="Arial" w:cs="Arial"/>
                <w:color w:val="000000"/>
                <w:sz w:val="18"/>
                <w:szCs w:val="18"/>
                <w:shd w:val="clear" w:color="auto" w:fill="FFFFFF"/>
                <w:lang w:val="pt-BR"/>
              </w:rPr>
            </w:pPr>
            <w:r w:rsidRPr="009E2760">
              <w:rPr>
                <w:rFonts w:ascii="Arial" w:hAnsi="Arial" w:cs="Arial"/>
                <w:color w:val="000000"/>
                <w:sz w:val="18"/>
                <w:szCs w:val="18"/>
                <w:highlight w:val="lightGray"/>
                <w:shd w:val="clear" w:color="auto" w:fill="FFFFFF"/>
                <w:lang w:val="pt-BR"/>
              </w:rPr>
              <w:t>ÁUDIO:</w:t>
            </w:r>
            <w:r w:rsidRPr="009E2760">
              <w:rPr>
                <w:rFonts w:ascii="Arial" w:hAnsi="Arial" w:cs="Arial"/>
                <w:color w:val="000000"/>
                <w:sz w:val="18"/>
                <w:szCs w:val="18"/>
                <w:shd w:val="clear" w:color="auto" w:fill="FFFFFF"/>
                <w:lang w:val="pt-BR"/>
              </w:rPr>
              <w:t xml:space="preserve"> CONECTORES DE SAÍDA: UMA SAÍDA P3 3,5MM NA TRASEIRA E/OU UMA SAÍDA IDÊNTICA NA PARTE FRONTAL; CONECTORES DE ENTRADA: UMA ENTRADA P3 3,5MM DE ÁUDIO E MICROFONE NA TRASEIRA E/OU UMA IDÊNTICA NA PARTE FRONTAL, PODENDO SER SAÍDA COMBO PARA HEADSET COM UM ÚNICO CONECTOR 3,5MM. </w:t>
            </w:r>
          </w:p>
          <w:p w:rsidR="005540C8" w:rsidRPr="009E2760" w:rsidRDefault="005540C8" w:rsidP="00D340D2">
            <w:pPr>
              <w:jc w:val="both"/>
              <w:rPr>
                <w:rFonts w:ascii="Arial" w:hAnsi="Arial" w:cs="Arial"/>
                <w:color w:val="000000"/>
                <w:sz w:val="18"/>
                <w:szCs w:val="18"/>
                <w:shd w:val="clear" w:color="auto" w:fill="FFFFFF"/>
                <w:lang w:val="pt-BR"/>
              </w:rPr>
            </w:pPr>
          </w:p>
          <w:p w:rsidR="005540C8" w:rsidRPr="009E2760" w:rsidRDefault="005540C8" w:rsidP="00D340D2">
            <w:pPr>
              <w:jc w:val="both"/>
              <w:rPr>
                <w:rFonts w:ascii="Arial" w:hAnsi="Arial" w:cs="Arial"/>
                <w:color w:val="000000"/>
                <w:sz w:val="18"/>
                <w:szCs w:val="18"/>
                <w:shd w:val="clear" w:color="auto" w:fill="FFFFFF"/>
                <w:lang w:val="pt-BR"/>
              </w:rPr>
            </w:pPr>
            <w:r w:rsidRPr="00E20393">
              <w:rPr>
                <w:rFonts w:ascii="Arial" w:hAnsi="Arial" w:cs="Arial"/>
                <w:color w:val="000000"/>
                <w:sz w:val="18"/>
                <w:szCs w:val="18"/>
                <w:highlight w:val="lightGray"/>
                <w:shd w:val="clear" w:color="auto" w:fill="FFFFFF"/>
                <w:lang w:val="pt-BR"/>
              </w:rPr>
              <w:t>GABINETE:</w:t>
            </w:r>
            <w:r w:rsidRPr="00E20393">
              <w:rPr>
                <w:rFonts w:ascii="Arial" w:hAnsi="Arial" w:cs="Arial"/>
                <w:color w:val="000000"/>
                <w:sz w:val="18"/>
                <w:szCs w:val="18"/>
                <w:shd w:val="clear" w:color="auto" w:fill="FFFFFF"/>
                <w:lang w:val="pt-BR"/>
              </w:rPr>
              <w:t xml:space="preserve"> FORMATO/DIMENSÕES: GABINETE: FORMATO/DIMENSÕES: MFF DE </w:t>
            </w:r>
            <w:proofErr w:type="gramStart"/>
            <w:r w:rsidRPr="00E20393">
              <w:rPr>
                <w:rFonts w:ascii="Arial" w:hAnsi="Arial" w:cs="Arial"/>
                <w:color w:val="000000"/>
                <w:sz w:val="18"/>
                <w:szCs w:val="18"/>
                <w:shd w:val="clear" w:color="auto" w:fill="FFFFFF"/>
                <w:lang w:val="pt-BR"/>
              </w:rPr>
              <w:t>1.0L</w:t>
            </w:r>
            <w:proofErr w:type="gramEnd"/>
            <w:r w:rsidRPr="00E20393">
              <w:rPr>
                <w:rFonts w:ascii="Arial" w:hAnsi="Arial" w:cs="Arial"/>
                <w:color w:val="000000"/>
                <w:sz w:val="18"/>
                <w:szCs w:val="18"/>
                <w:shd w:val="clear" w:color="auto" w:fill="FFFFFF"/>
                <w:lang w:val="pt-BR"/>
              </w:rPr>
              <w:t xml:space="preserve"> A 1.5L; COR: PINTURA EPÓXI PREDOMINANTEMENTE PRETO OU GRAFITE; MANUTENÇÃO: NÃO DEVE REQUERER FERRAMENTAS PARA A ABERTURA DO GABINETE, NEM PARA AFIXAÇÃO/REMOÇÃO DE DISCO RÍGIDO. </w:t>
            </w:r>
            <w:r w:rsidRPr="009E2760">
              <w:rPr>
                <w:rFonts w:ascii="Arial" w:hAnsi="Arial" w:cs="Arial"/>
                <w:color w:val="000000"/>
                <w:sz w:val="18"/>
                <w:szCs w:val="18"/>
                <w:shd w:val="clear" w:color="auto" w:fill="FFFFFF"/>
                <w:lang w:val="pt-BR"/>
              </w:rPr>
              <w:t xml:space="preserve">SERÃO ACEITOS SOMENTE PARAFUSOS RECARTILHADOS NA TAMPA DO EQUIPAMENTO PARA ABERTURA DO MESMO. INTERFACES: FRONTAL: LEDS INDICATIVOS DE POWER, ATIVIDADE DE HD + 2 PORTAS USB </w:t>
            </w:r>
            <w:proofErr w:type="gramStart"/>
            <w:r w:rsidRPr="009E2760">
              <w:rPr>
                <w:rFonts w:ascii="Arial" w:hAnsi="Arial" w:cs="Arial"/>
                <w:color w:val="000000"/>
                <w:sz w:val="18"/>
                <w:szCs w:val="18"/>
                <w:shd w:val="clear" w:color="auto" w:fill="FFFFFF"/>
                <w:lang w:val="pt-BR"/>
              </w:rPr>
              <w:t>3.2 MÍNIMO</w:t>
            </w:r>
            <w:proofErr w:type="gramEnd"/>
            <w:r w:rsidRPr="009E2760">
              <w:rPr>
                <w:rFonts w:ascii="Arial" w:hAnsi="Arial" w:cs="Arial"/>
                <w:color w:val="000000"/>
                <w:sz w:val="18"/>
                <w:szCs w:val="18"/>
                <w:shd w:val="clear" w:color="auto" w:fill="FFFFFF"/>
                <w:lang w:val="pt-BR"/>
              </w:rPr>
              <w:t xml:space="preserve"> + CONECTORES DE ÁUDIO, SENDO ACEITO DO TIPO COMBO. ALTO FALANTE: NO MÍNIMO 1.5W RMS INTEGRADO AO GABINETE, SENDO ESTE DESATIVADO AUTOMATICAMENTE AO SER PLUGADO QUALQUER EQUIPAMENTO NAS SAÍDAS DE ÁUDIO; DEVE SER DO MESMO FABRICANTE DO COMPUTADOR E POSSUIR IMPRESSA A LOGOMARCA DO MESMO; </w:t>
            </w:r>
          </w:p>
          <w:p w:rsidR="005540C8" w:rsidRPr="009E2760" w:rsidRDefault="005540C8" w:rsidP="00D340D2">
            <w:pPr>
              <w:jc w:val="both"/>
              <w:rPr>
                <w:rFonts w:ascii="Arial" w:hAnsi="Arial" w:cs="Arial"/>
                <w:color w:val="000000"/>
                <w:sz w:val="18"/>
                <w:szCs w:val="18"/>
                <w:shd w:val="clear" w:color="auto" w:fill="FFFFFF"/>
                <w:lang w:val="pt-BR"/>
              </w:rPr>
            </w:pPr>
          </w:p>
          <w:p w:rsidR="005540C8" w:rsidRPr="009E2760" w:rsidRDefault="005540C8" w:rsidP="00D340D2">
            <w:pPr>
              <w:jc w:val="both"/>
              <w:rPr>
                <w:rFonts w:ascii="Arial" w:hAnsi="Arial" w:cs="Arial"/>
                <w:color w:val="000000"/>
                <w:sz w:val="18"/>
                <w:szCs w:val="18"/>
                <w:shd w:val="clear" w:color="auto" w:fill="FFFFFF"/>
                <w:lang w:val="pt-BR"/>
              </w:rPr>
            </w:pPr>
            <w:r w:rsidRPr="009E2760">
              <w:rPr>
                <w:rFonts w:ascii="Arial" w:hAnsi="Arial" w:cs="Arial"/>
                <w:color w:val="000000"/>
                <w:sz w:val="18"/>
                <w:szCs w:val="18"/>
                <w:highlight w:val="lightGray"/>
                <w:shd w:val="clear" w:color="auto" w:fill="FFFFFF"/>
                <w:lang w:val="pt-BR"/>
              </w:rPr>
              <w:t>FONTE DE ALIMENTAÇÃO:</w:t>
            </w:r>
            <w:r w:rsidRPr="009E2760">
              <w:rPr>
                <w:rFonts w:ascii="Arial" w:hAnsi="Arial" w:cs="Arial"/>
                <w:color w:val="000000"/>
                <w:sz w:val="18"/>
                <w:szCs w:val="18"/>
                <w:shd w:val="clear" w:color="auto" w:fill="FFFFFF"/>
                <w:lang w:val="pt-BR"/>
              </w:rPr>
              <w:t xml:space="preserve"> FONTE DE ALIMENTAÇÃO EXTERNA; POTÊNCIA: POTÊNCIA MÁXIMA DE </w:t>
            </w:r>
            <w:proofErr w:type="gramStart"/>
            <w:r w:rsidRPr="009E2760">
              <w:rPr>
                <w:rFonts w:ascii="Arial" w:hAnsi="Arial" w:cs="Arial"/>
                <w:color w:val="000000"/>
                <w:sz w:val="18"/>
                <w:szCs w:val="18"/>
                <w:shd w:val="clear" w:color="auto" w:fill="FFFFFF"/>
                <w:lang w:val="pt-BR"/>
              </w:rPr>
              <w:t>135W</w:t>
            </w:r>
            <w:proofErr w:type="gramEnd"/>
            <w:r w:rsidRPr="009E2760">
              <w:rPr>
                <w:rFonts w:ascii="Arial" w:hAnsi="Arial" w:cs="Arial"/>
                <w:color w:val="000000"/>
                <w:sz w:val="18"/>
                <w:szCs w:val="18"/>
                <w:shd w:val="clear" w:color="auto" w:fill="FFFFFF"/>
                <w:lang w:val="pt-BR"/>
              </w:rPr>
              <w:t xml:space="preserve"> E EFICIÊNCIA MÍNIMA DE 87%; TENSÃO DE ENTRADA: AC 110/240V, 50 A 60HZ, COM SELEÇÃO AUTOMÁTICA. </w:t>
            </w:r>
          </w:p>
          <w:p w:rsidR="005540C8" w:rsidRPr="009E2760" w:rsidRDefault="005540C8" w:rsidP="00D340D2">
            <w:pPr>
              <w:jc w:val="both"/>
              <w:rPr>
                <w:rFonts w:ascii="Arial" w:hAnsi="Arial" w:cs="Arial"/>
                <w:color w:val="000000"/>
                <w:sz w:val="18"/>
                <w:szCs w:val="18"/>
                <w:shd w:val="clear" w:color="auto" w:fill="FFFFFF"/>
                <w:lang w:val="pt-BR"/>
              </w:rPr>
            </w:pPr>
          </w:p>
          <w:p w:rsidR="005540C8" w:rsidRPr="009E2760" w:rsidRDefault="005540C8" w:rsidP="00D340D2">
            <w:pPr>
              <w:jc w:val="both"/>
              <w:rPr>
                <w:rFonts w:ascii="Arial" w:hAnsi="Arial" w:cs="Arial"/>
                <w:color w:val="000000"/>
                <w:sz w:val="18"/>
                <w:szCs w:val="18"/>
                <w:shd w:val="clear" w:color="auto" w:fill="FFFFFF"/>
                <w:lang w:val="pt-BR"/>
              </w:rPr>
            </w:pPr>
            <w:r w:rsidRPr="009E2760">
              <w:rPr>
                <w:rFonts w:ascii="Arial" w:hAnsi="Arial" w:cs="Arial"/>
                <w:color w:val="000000"/>
                <w:sz w:val="18"/>
                <w:szCs w:val="18"/>
                <w:highlight w:val="lightGray"/>
                <w:shd w:val="clear" w:color="auto" w:fill="FFFFFF"/>
                <w:lang w:val="pt-BR"/>
              </w:rPr>
              <w:t>TECLADO:</w:t>
            </w:r>
            <w:r w:rsidRPr="009E2760">
              <w:rPr>
                <w:rFonts w:ascii="Arial" w:hAnsi="Arial" w:cs="Arial"/>
                <w:color w:val="000000"/>
                <w:sz w:val="18"/>
                <w:szCs w:val="18"/>
                <w:shd w:val="clear" w:color="auto" w:fill="FFFFFF"/>
                <w:lang w:val="pt-BR"/>
              </w:rPr>
              <w:t xml:space="preserve"> PADRÃO ABNT-2 COM TODOS OS CARACTERES DA LÍNGUA PORTUGUESA, RESISTENTE A DERRAMAMENTO DE LÍQUIDO E CONECTOR COMPATÍVEL COM A INTERFACE PARA TECLADO FORNECIDA PARA O DESKTOP; TECLA WINDOWS LOGO (ACESSO AO </w:t>
            </w:r>
            <w:proofErr w:type="gramStart"/>
            <w:r w:rsidRPr="009E2760">
              <w:rPr>
                <w:rFonts w:ascii="Arial" w:hAnsi="Arial" w:cs="Arial"/>
                <w:color w:val="000000"/>
                <w:sz w:val="18"/>
                <w:szCs w:val="18"/>
                <w:shd w:val="clear" w:color="auto" w:fill="FFFFFF"/>
                <w:lang w:val="pt-BR"/>
              </w:rPr>
              <w:t>MENU</w:t>
            </w:r>
            <w:proofErr w:type="gramEnd"/>
            <w:r w:rsidRPr="009E2760">
              <w:rPr>
                <w:rFonts w:ascii="Arial" w:hAnsi="Arial" w:cs="Arial"/>
                <w:color w:val="000000"/>
                <w:sz w:val="18"/>
                <w:szCs w:val="18"/>
                <w:shd w:val="clear" w:color="auto" w:fill="FFFFFF"/>
                <w:lang w:val="pt-BR"/>
              </w:rPr>
              <w:t xml:space="preserve"> INICIAR); NO CASO DE FORNECIMENTO DE TECLAS DE DESLIGAMENTO, HIBERNAÇÃO E ESPERA, AS MESMAS DEVEM VIR NA PARTE SUPERIOR DO TECLADO; DEVE SER DO MESMO FABRICANTE DO COMPUTADOR E POSSUIR IMPRESSA A LOGOMARCA DO MESMO; </w:t>
            </w:r>
          </w:p>
          <w:p w:rsidR="005540C8" w:rsidRPr="009E2760" w:rsidRDefault="005540C8" w:rsidP="00D340D2">
            <w:pPr>
              <w:jc w:val="both"/>
              <w:rPr>
                <w:rFonts w:ascii="Arial" w:hAnsi="Arial" w:cs="Arial"/>
                <w:color w:val="000000"/>
                <w:sz w:val="18"/>
                <w:szCs w:val="18"/>
                <w:shd w:val="clear" w:color="auto" w:fill="FFFFFF"/>
                <w:lang w:val="pt-BR"/>
              </w:rPr>
            </w:pPr>
          </w:p>
          <w:p w:rsidR="005540C8" w:rsidRPr="009E2760" w:rsidRDefault="005540C8" w:rsidP="00D340D2">
            <w:pPr>
              <w:jc w:val="both"/>
              <w:rPr>
                <w:rFonts w:ascii="Arial" w:hAnsi="Arial" w:cs="Arial"/>
                <w:color w:val="000000"/>
                <w:sz w:val="18"/>
                <w:szCs w:val="18"/>
                <w:shd w:val="clear" w:color="auto" w:fill="FFFFFF"/>
                <w:lang w:val="pt-BR"/>
              </w:rPr>
            </w:pPr>
            <w:r w:rsidRPr="009E2760">
              <w:rPr>
                <w:rFonts w:ascii="Arial" w:hAnsi="Arial" w:cs="Arial"/>
                <w:color w:val="000000"/>
                <w:sz w:val="18"/>
                <w:szCs w:val="18"/>
                <w:highlight w:val="lightGray"/>
                <w:shd w:val="clear" w:color="auto" w:fill="FFFFFF"/>
                <w:lang w:val="pt-BR"/>
              </w:rPr>
              <w:t>MOUSE:</w:t>
            </w:r>
            <w:r w:rsidRPr="009E2760">
              <w:rPr>
                <w:rFonts w:ascii="Arial" w:hAnsi="Arial" w:cs="Arial"/>
                <w:color w:val="000000"/>
                <w:sz w:val="18"/>
                <w:szCs w:val="18"/>
                <w:shd w:val="clear" w:color="auto" w:fill="FFFFFF"/>
                <w:lang w:val="pt-BR"/>
              </w:rPr>
              <w:t xml:space="preserve"> TECNOLOGIA ÓPTICA, DE CONFORMAÇÃO AMBIDESTRA, COM </w:t>
            </w:r>
            <w:proofErr w:type="gramStart"/>
            <w:r w:rsidRPr="009E2760">
              <w:rPr>
                <w:rFonts w:ascii="Arial" w:hAnsi="Arial" w:cs="Arial"/>
                <w:color w:val="000000"/>
                <w:sz w:val="18"/>
                <w:szCs w:val="18"/>
                <w:shd w:val="clear" w:color="auto" w:fill="FFFFFF"/>
                <w:lang w:val="pt-BR"/>
              </w:rPr>
              <w:t>BOTÕES ESQUERDO</w:t>
            </w:r>
            <w:proofErr w:type="gramEnd"/>
            <w:r w:rsidRPr="009E2760">
              <w:rPr>
                <w:rFonts w:ascii="Arial" w:hAnsi="Arial" w:cs="Arial"/>
                <w:color w:val="000000"/>
                <w:sz w:val="18"/>
                <w:szCs w:val="18"/>
                <w:shd w:val="clear" w:color="auto" w:fill="FFFFFF"/>
                <w:lang w:val="pt-BR"/>
              </w:rPr>
              <w:t xml:space="preserve">, DIREITO E CENTRAL PRÓPRIO PARA ROLAGEM; CONECTOR COMPATÍVEL COM A INTERFACE PARA MOUSE FORNECIDO PARA O DESKTOP; DEVE SER FORNECIDO MOUSE-PAD; MOUSE COM FIO, SEM O USO DE ADAPTADORES; DEVE SER DO MESMO FABRICANTE DO COMPUTADOR E POSSUIR IMPRESSA A LOGOMARCA DO MESMO; </w:t>
            </w:r>
          </w:p>
          <w:p w:rsidR="005540C8" w:rsidRPr="009E2760" w:rsidRDefault="005540C8" w:rsidP="00D340D2">
            <w:pPr>
              <w:jc w:val="both"/>
              <w:rPr>
                <w:rFonts w:ascii="Arial" w:hAnsi="Arial" w:cs="Arial"/>
                <w:color w:val="000000"/>
                <w:sz w:val="18"/>
                <w:szCs w:val="18"/>
                <w:shd w:val="clear" w:color="auto" w:fill="FFFFFF"/>
                <w:lang w:val="pt-BR"/>
              </w:rPr>
            </w:pPr>
          </w:p>
          <w:p w:rsidR="005540C8" w:rsidRPr="009E2760" w:rsidRDefault="005540C8" w:rsidP="00D340D2">
            <w:pPr>
              <w:jc w:val="both"/>
              <w:rPr>
                <w:rFonts w:ascii="Arial" w:hAnsi="Arial" w:cs="Arial"/>
                <w:color w:val="000000"/>
                <w:sz w:val="18"/>
                <w:szCs w:val="18"/>
                <w:shd w:val="clear" w:color="auto" w:fill="FFFFFF"/>
                <w:lang w:val="pt-BR"/>
              </w:rPr>
            </w:pPr>
            <w:proofErr w:type="gramStart"/>
            <w:r w:rsidRPr="009E2760">
              <w:rPr>
                <w:rFonts w:ascii="Arial" w:hAnsi="Arial" w:cs="Arial"/>
                <w:color w:val="000000"/>
                <w:sz w:val="18"/>
                <w:szCs w:val="18"/>
                <w:highlight w:val="lightGray"/>
                <w:shd w:val="clear" w:color="auto" w:fill="FFFFFF"/>
                <w:lang w:val="pt-BR"/>
              </w:rPr>
              <w:t>MONITOR:</w:t>
            </w:r>
            <w:proofErr w:type="gramEnd"/>
            <w:r w:rsidRPr="0074442F">
              <w:rPr>
                <w:rFonts w:ascii="Arial" w:hAnsi="Arial" w:cs="Arial"/>
                <w:color w:val="000000"/>
                <w:sz w:val="18"/>
                <w:szCs w:val="18"/>
                <w:shd w:val="clear" w:color="auto" w:fill="FFFFFF"/>
                <w:lang w:val="pt-BR"/>
              </w:rPr>
              <w:t>TIPO: LED</w:t>
            </w:r>
            <w:r w:rsidRPr="009E2760">
              <w:rPr>
                <w:rFonts w:ascii="Arial" w:hAnsi="Arial" w:cs="Arial"/>
                <w:color w:val="000000"/>
                <w:sz w:val="18"/>
                <w:szCs w:val="18"/>
                <w:shd w:val="clear" w:color="auto" w:fill="FFFFFF"/>
                <w:lang w:val="pt-BR"/>
              </w:rPr>
              <w:t xml:space="preserve"> OU SUPERIOR (WVA, IPS, TN, ETC); TAMANHO NOMINAL: 21,5 POLEGADAS OU SUPERIOR; RESOLUÇÃO SUPORTADA: 1920X1080; QUANTIDADE DE CORES: 16 MILHÕES OU SUPERIOR; CONECTORES DE ENTRADA: DISPLAY PORT OU HDMI E VGA MÍNIMOS, PODE HAVER OUTRAS DESDE QUE DISPLAY </w:t>
            </w:r>
            <w:r w:rsidRPr="009E2760">
              <w:rPr>
                <w:rFonts w:ascii="Arial" w:hAnsi="Arial" w:cs="Arial"/>
                <w:color w:val="000000"/>
                <w:sz w:val="18"/>
                <w:szCs w:val="18"/>
                <w:shd w:val="clear" w:color="auto" w:fill="FFFFFF"/>
                <w:lang w:val="pt-BR"/>
              </w:rPr>
              <w:lastRenderedPageBreak/>
              <w:t>PORT OU HDMI E VGA ESTEJAM PRESENTES; TEMPO DE RESPOSTA MÁXIMO: 8MS; RELAÇÃO DE CONTRASTE: 1000:1 ESTÁTICO; BRILHO: 250CD/M2; COR: PREDOMINANTEMENTE PRETO OU GRAFITE; ÂNGULO DE VISÃO: 170° HORIZONTAL E 160° VERTICAL; MENU OSD: AUTO AJUSTE, INTENSIDADE DE COR, BRILHO, CONTRASTE. FONTE DE ALIMENTAÇÃO: INTEGRADA AO MONITOR AC 100-</w:t>
            </w:r>
            <w:proofErr w:type="gramStart"/>
            <w:r w:rsidRPr="009E2760">
              <w:rPr>
                <w:rFonts w:ascii="Arial" w:hAnsi="Arial" w:cs="Arial"/>
                <w:color w:val="000000"/>
                <w:sz w:val="18"/>
                <w:szCs w:val="18"/>
                <w:shd w:val="clear" w:color="auto" w:fill="FFFFFF"/>
                <w:lang w:val="pt-BR"/>
              </w:rPr>
              <w:t>240V</w:t>
            </w:r>
            <w:proofErr w:type="gramEnd"/>
            <w:r w:rsidRPr="009E2760">
              <w:rPr>
                <w:rFonts w:ascii="Arial" w:hAnsi="Arial" w:cs="Arial"/>
                <w:color w:val="000000"/>
                <w:sz w:val="18"/>
                <w:szCs w:val="18"/>
                <w:shd w:val="clear" w:color="auto" w:fill="FFFFFF"/>
                <w:lang w:val="pt-BR"/>
              </w:rPr>
              <w:t xml:space="preserve">, 50 - 60HZ, SELEÇÃO AUTOMÁTICA DE TENSÃO. AJUSTE DE ALTURA E ROTAÇÃO: 10 CM E 90 GRAUS; CERTIFICAÇÕES: TCO, EPA ENERGY STAR. DEVERÁ SER ENTREGUE SUPORTE PARA FIXAÇÃO DO GABINETE (MINI/MICRO) OU BAIA INTERNA NO MONITOR, DE FORMA QUE O CONJUNTO SUPORTE/MONITOR/DESKTOP </w:t>
            </w:r>
            <w:proofErr w:type="gramStart"/>
            <w:r w:rsidRPr="009E2760">
              <w:rPr>
                <w:rFonts w:ascii="Arial" w:hAnsi="Arial" w:cs="Arial"/>
                <w:color w:val="000000"/>
                <w:sz w:val="18"/>
                <w:szCs w:val="18"/>
                <w:shd w:val="clear" w:color="auto" w:fill="FFFFFF"/>
                <w:lang w:val="pt-BR"/>
              </w:rPr>
              <w:t>SIMULEM</w:t>
            </w:r>
            <w:proofErr w:type="gramEnd"/>
            <w:r w:rsidRPr="009E2760">
              <w:rPr>
                <w:rFonts w:ascii="Arial" w:hAnsi="Arial" w:cs="Arial"/>
                <w:color w:val="000000"/>
                <w:sz w:val="18"/>
                <w:szCs w:val="18"/>
                <w:shd w:val="clear" w:color="auto" w:fill="FFFFFF"/>
                <w:lang w:val="pt-BR"/>
              </w:rPr>
              <w:t xml:space="preserve"> UM EQUIPAMENTO ALL IN ONE, DO MESMO FABRICANTE (CONEXÃO DO GABINETE ATRÁS DO MONITOR), NÃO IMPOSSIBILITANDO AS REGULAGENS DE ALTURA E ROTAÇÃO DO MONITOR; DEVERÁ POSSUIR SOLUÇÃO VISANDO A FIXAÇÃO DO GABINETE DO COMPUTADOR AO MONITOR (FIXAÇÃO NO PRÓPRIO MONITOR OU NO PEDESTAL), FORMANDO UM CONJUNTO ÚNICO E COMPACTO, DE FORMA QUE O CONJUNTO SUPORTE/MONITOR/DESKTOP SIMULEM UM EQUIPAMENTO ALL IN ONE; A SOLUÇÃO NÃO PODERÁ ALTERAR OU LIMITAR AS CONDIÇÕES DE ERGONOMIA EXIGIDAS PARA O MONITOR (INCLINAÇÃO, ROTAÇÃO E AJUSTE DE ALTURA); "A SOLUÇÃO NÃO PODERÁ SE UTILIZAR DE FRISAGENS, USINAGENS EM GERAL, FURAÇÕES, EMPREGO DE ADESIVOS, FITAS ADESIVAS OU QUAISQUER OUTROS PROCEDIMENTOS OU EMPREGO DE MATERIAIS INADEQUADOS OU QUE VISEM ADAPTAR FORÇADAMENTE O EQUIPAMENTO OU SUAS PARTES A FIM DE ATENDER ÀS NECESSIDADES EXIGIDAS." </w:t>
            </w:r>
          </w:p>
          <w:p w:rsidR="005540C8" w:rsidRPr="009E2760" w:rsidRDefault="005540C8" w:rsidP="00D340D2">
            <w:pPr>
              <w:jc w:val="both"/>
              <w:rPr>
                <w:rFonts w:ascii="Arial" w:hAnsi="Arial" w:cs="Arial"/>
                <w:color w:val="000000"/>
                <w:sz w:val="18"/>
                <w:szCs w:val="18"/>
                <w:shd w:val="clear" w:color="auto" w:fill="FFFFFF"/>
                <w:lang w:val="pt-BR"/>
              </w:rPr>
            </w:pPr>
          </w:p>
          <w:p w:rsidR="005540C8" w:rsidRPr="009E2760" w:rsidRDefault="005540C8" w:rsidP="00D340D2">
            <w:pPr>
              <w:jc w:val="both"/>
              <w:rPr>
                <w:rFonts w:ascii="Arial" w:hAnsi="Arial" w:cs="Arial"/>
                <w:color w:val="000000"/>
                <w:sz w:val="18"/>
                <w:szCs w:val="18"/>
                <w:shd w:val="clear" w:color="auto" w:fill="FFFFFF"/>
                <w:lang w:val="pt-BR"/>
              </w:rPr>
            </w:pPr>
            <w:r w:rsidRPr="009E2760">
              <w:rPr>
                <w:rFonts w:ascii="Arial" w:hAnsi="Arial" w:cs="Arial"/>
                <w:color w:val="000000"/>
                <w:sz w:val="18"/>
                <w:szCs w:val="18"/>
                <w:highlight w:val="lightGray"/>
                <w:shd w:val="clear" w:color="auto" w:fill="FFFFFF"/>
                <w:lang w:val="pt-BR"/>
              </w:rPr>
              <w:t>SOFTWARE:</w:t>
            </w:r>
            <w:r w:rsidRPr="009E2760">
              <w:rPr>
                <w:rFonts w:ascii="Arial" w:hAnsi="Arial" w:cs="Arial"/>
                <w:color w:val="000000"/>
                <w:sz w:val="18"/>
                <w:szCs w:val="18"/>
                <w:shd w:val="clear" w:color="auto" w:fill="FFFFFF"/>
                <w:lang w:val="pt-BR"/>
              </w:rPr>
              <w:t xml:space="preserve"> OS EQUIPAMENTOS DEVERÃO SER ENTREGUES PRÉ-INSTALADOS COM O SISTEMA OPERACIONAL WINDOWS 10 PRO 64 BITS (OU VERSÃO SUPERIOR), EM PORTUGUÊS DO BRASIL, COM LICENÇA DE USO 64 BITS. DECLARAÇÕES, CERTIFICAÇÕES E COMPATIBILIDADES ANEXAR COMPROVAÇÃO DE COMPATIBILIDADE DO PRODUTO OFERTADO (INFORMANDO O CÓDIGO DO FABRICANTE) COM AMBIENTE OPERACIONAL MICROSOFT WINDOWS 10 X64, MEDIANTE RELATÓRIO OBTIDO NO PORTAL </w:t>
            </w:r>
            <w:hyperlink r:id="rId21" w:history="1">
              <w:r w:rsidRPr="009E2760">
                <w:rPr>
                  <w:rStyle w:val="Hyperlink"/>
                  <w:rFonts w:ascii="Arial" w:hAnsi="Arial" w:cs="Arial"/>
                  <w:sz w:val="18"/>
                  <w:szCs w:val="18"/>
                  <w:shd w:val="clear" w:color="auto" w:fill="FFFFFF"/>
                  <w:lang w:val="pt-BR"/>
                </w:rPr>
                <w:t>HTTPS://PARTNER.MICROSOFT.COM/EN-US/DASHBOARD/HARDWARE/SEARCH/CPL</w:t>
              </w:r>
            </w:hyperlink>
          </w:p>
          <w:p w:rsidR="005540C8" w:rsidRPr="009E2760" w:rsidRDefault="005540C8" w:rsidP="00D340D2">
            <w:pPr>
              <w:jc w:val="both"/>
              <w:rPr>
                <w:rFonts w:ascii="Arial" w:hAnsi="Arial" w:cs="Arial"/>
                <w:color w:val="000000"/>
                <w:sz w:val="18"/>
                <w:szCs w:val="18"/>
                <w:shd w:val="clear" w:color="auto" w:fill="FFFFFF"/>
                <w:lang w:val="pt-BR"/>
              </w:rPr>
            </w:pPr>
          </w:p>
          <w:p w:rsidR="005540C8" w:rsidRPr="009E2760" w:rsidRDefault="005540C8" w:rsidP="00D340D2">
            <w:pPr>
              <w:jc w:val="both"/>
              <w:rPr>
                <w:rFonts w:ascii="Arial" w:hAnsi="Arial" w:cs="Arial"/>
                <w:color w:val="000000"/>
                <w:sz w:val="18"/>
                <w:szCs w:val="18"/>
                <w:shd w:val="clear" w:color="auto" w:fill="FFFFFF"/>
                <w:lang w:val="pt-BR"/>
              </w:rPr>
            </w:pPr>
            <w:r w:rsidRPr="009E2760">
              <w:rPr>
                <w:rFonts w:ascii="Arial" w:hAnsi="Arial" w:cs="Arial"/>
                <w:color w:val="000000"/>
                <w:sz w:val="18"/>
                <w:szCs w:val="18"/>
                <w:highlight w:val="lightGray"/>
                <w:shd w:val="clear" w:color="auto" w:fill="FFFFFF"/>
                <w:lang w:val="pt-BR"/>
              </w:rPr>
              <w:t>GARANTIA:</w:t>
            </w:r>
            <w:r w:rsidRPr="009E2760">
              <w:rPr>
                <w:rFonts w:ascii="Arial" w:hAnsi="Arial" w:cs="Arial"/>
                <w:color w:val="000000"/>
                <w:sz w:val="18"/>
                <w:szCs w:val="18"/>
                <w:shd w:val="clear" w:color="auto" w:fill="FFFFFF"/>
                <w:lang w:val="pt-BR"/>
              </w:rPr>
              <w:t xml:space="preserve"> TIPO: ONSITE INTEGRAL DE FÁBRICA, COM REPOSIÇÃO DE PEÇAS PERÍODO: 36 MESES A PARTIR DA ENTREGA DEFINITIVA PRAZO PARA SOLUÇÃO DE CHAMADO TÉCNICO: 48 HORAS APÓS A ABERTURA DE CHAMADO TÉCNICO, CASO ULTRAPASSE ESSE LIMITE DEVERÁ SER FORNECIDO MÁQUINA DE IGUAL CONFIGURAÇÃO OU SUPERIOR PARA SUBSTITUIÇÃO; </w:t>
            </w:r>
          </w:p>
          <w:p w:rsidR="005540C8" w:rsidRPr="009E2760" w:rsidRDefault="005540C8" w:rsidP="00D340D2">
            <w:pPr>
              <w:jc w:val="both"/>
              <w:rPr>
                <w:rFonts w:ascii="Arial" w:hAnsi="Arial" w:cs="Arial"/>
                <w:color w:val="000000"/>
                <w:sz w:val="18"/>
                <w:szCs w:val="18"/>
                <w:shd w:val="clear" w:color="auto" w:fill="FFFFFF"/>
                <w:lang w:val="pt-BR"/>
              </w:rPr>
            </w:pPr>
          </w:p>
          <w:p w:rsidR="005540C8" w:rsidRPr="009E2760" w:rsidRDefault="005540C8" w:rsidP="00D340D2">
            <w:pPr>
              <w:jc w:val="both"/>
              <w:rPr>
                <w:rFonts w:ascii="Arial" w:hAnsi="Arial" w:cs="Arial"/>
                <w:color w:val="000000"/>
                <w:sz w:val="18"/>
                <w:szCs w:val="18"/>
                <w:shd w:val="clear" w:color="auto" w:fill="FFFFFF"/>
                <w:lang w:val="pt-BR"/>
              </w:rPr>
            </w:pPr>
            <w:r w:rsidRPr="009E2760">
              <w:rPr>
                <w:rFonts w:ascii="Arial" w:hAnsi="Arial" w:cs="Arial"/>
                <w:color w:val="000000"/>
                <w:sz w:val="18"/>
                <w:szCs w:val="18"/>
                <w:highlight w:val="lightGray"/>
                <w:shd w:val="clear" w:color="auto" w:fill="FFFFFF"/>
                <w:lang w:val="pt-BR"/>
              </w:rPr>
              <w:t>RESTRIÇÕES:</w:t>
            </w:r>
            <w:r w:rsidRPr="009E2760">
              <w:rPr>
                <w:rFonts w:ascii="Arial" w:hAnsi="Arial" w:cs="Arial"/>
                <w:color w:val="000000"/>
                <w:sz w:val="18"/>
                <w:szCs w:val="18"/>
                <w:shd w:val="clear" w:color="auto" w:fill="FFFFFF"/>
                <w:lang w:val="pt-BR"/>
              </w:rPr>
              <w:t xml:space="preserve"> UNIDADES DE ARMAZENAMENTO (SSDS E HDDS) QUANDO DEFEITUOSOS E SUBSTITUÍDOS NÃO SERÃO RETIRADOS DAS DEPENDÊNCIAS DA CONTRATANTE POR MEDIDA DE SEGURANÇA E SIGILO DAS INFORMAÇÕES, ALÉM DE INTENÇÃO FUTURA DA RECUPERAÇÃO DOS DADOS CONTIDOS POR EMPRESAS ESPECIALIZADAS; </w:t>
            </w:r>
          </w:p>
          <w:p w:rsidR="005540C8" w:rsidRPr="009E2760" w:rsidRDefault="005540C8" w:rsidP="00D340D2">
            <w:pPr>
              <w:jc w:val="both"/>
              <w:rPr>
                <w:rFonts w:ascii="Arial" w:hAnsi="Arial" w:cs="Arial"/>
                <w:color w:val="000000"/>
                <w:sz w:val="18"/>
                <w:szCs w:val="18"/>
                <w:shd w:val="clear" w:color="auto" w:fill="FFFFFF"/>
                <w:lang w:val="pt-BR"/>
              </w:rPr>
            </w:pPr>
          </w:p>
          <w:p w:rsidR="005540C8" w:rsidRPr="009E2760" w:rsidRDefault="005540C8" w:rsidP="00D340D2">
            <w:pPr>
              <w:jc w:val="both"/>
              <w:rPr>
                <w:rFonts w:ascii="Arial" w:hAnsi="Arial" w:cs="Arial"/>
                <w:color w:val="000000"/>
                <w:sz w:val="18"/>
                <w:szCs w:val="18"/>
                <w:shd w:val="clear" w:color="auto" w:fill="FFFFFF"/>
                <w:lang w:val="pt-BR"/>
              </w:rPr>
            </w:pPr>
            <w:r w:rsidRPr="009E2760">
              <w:rPr>
                <w:rFonts w:ascii="Arial" w:hAnsi="Arial" w:cs="Arial"/>
                <w:color w:val="000000"/>
                <w:sz w:val="18"/>
                <w:szCs w:val="18"/>
                <w:highlight w:val="lightGray"/>
                <w:shd w:val="clear" w:color="auto" w:fill="FFFFFF"/>
                <w:lang w:val="pt-BR"/>
              </w:rPr>
              <w:t>DEMAIS CONDIÇÕES:</w:t>
            </w:r>
            <w:r w:rsidRPr="009E2760">
              <w:rPr>
                <w:rFonts w:ascii="Arial" w:hAnsi="Arial" w:cs="Arial"/>
                <w:color w:val="000000"/>
                <w:sz w:val="18"/>
                <w:szCs w:val="18"/>
                <w:shd w:val="clear" w:color="auto" w:fill="FFFFFF"/>
                <w:lang w:val="pt-BR"/>
              </w:rPr>
              <w:t xml:space="preserve"> PROCEDIMENTOS DE TROCA OU ATUALIZAÇÃO DE COMPONENTES PELA GARANTIA SÃO DE INTEIRA RESPONSABILIDADE DA CONTRATADA, SENDO </w:t>
            </w:r>
            <w:proofErr w:type="gramStart"/>
            <w:r w:rsidRPr="009E2760">
              <w:rPr>
                <w:rFonts w:ascii="Arial" w:hAnsi="Arial" w:cs="Arial"/>
                <w:color w:val="000000"/>
                <w:sz w:val="18"/>
                <w:szCs w:val="18"/>
                <w:shd w:val="clear" w:color="auto" w:fill="FFFFFF"/>
                <w:lang w:val="pt-BR"/>
              </w:rPr>
              <w:t>VEDADO QUALQUER SOLICITAÇÃO</w:t>
            </w:r>
            <w:proofErr w:type="gramEnd"/>
            <w:r w:rsidRPr="009E2760">
              <w:rPr>
                <w:rFonts w:ascii="Arial" w:hAnsi="Arial" w:cs="Arial"/>
                <w:color w:val="000000"/>
                <w:sz w:val="18"/>
                <w:szCs w:val="18"/>
                <w:shd w:val="clear" w:color="auto" w:fill="FFFFFF"/>
                <w:lang w:val="pt-BR"/>
              </w:rPr>
              <w:t xml:space="preserve"> POR PARTE DA CONTRATADA PARA A CONTRATANTE DE PROCEDIMENTOS QUE ENVOLVAM RISCOS AO EQUIPAMENTO COMO ATUALIZAÇÕES DE BIOS, ETC. </w:t>
            </w:r>
          </w:p>
          <w:p w:rsidR="005540C8" w:rsidRPr="009E2760" w:rsidRDefault="005540C8" w:rsidP="00D340D2">
            <w:pPr>
              <w:jc w:val="both"/>
              <w:rPr>
                <w:rFonts w:ascii="Arial" w:hAnsi="Arial" w:cs="Arial"/>
                <w:color w:val="000000"/>
                <w:sz w:val="18"/>
                <w:szCs w:val="18"/>
                <w:shd w:val="clear" w:color="auto" w:fill="FFFFFF"/>
                <w:lang w:val="pt-BR"/>
              </w:rPr>
            </w:pPr>
          </w:p>
          <w:p w:rsidR="005540C8" w:rsidRPr="009E2760" w:rsidRDefault="005540C8" w:rsidP="00D340D2">
            <w:pPr>
              <w:jc w:val="both"/>
              <w:rPr>
                <w:rFonts w:ascii="Arial" w:hAnsi="Arial" w:cs="Arial"/>
                <w:color w:val="000000"/>
                <w:sz w:val="18"/>
                <w:szCs w:val="18"/>
                <w:shd w:val="clear" w:color="auto" w:fill="FFFFFF"/>
                <w:lang w:val="pt-BR"/>
              </w:rPr>
            </w:pPr>
            <w:r w:rsidRPr="009E2760">
              <w:rPr>
                <w:rFonts w:ascii="Arial" w:hAnsi="Arial" w:cs="Arial"/>
                <w:color w:val="000000"/>
                <w:sz w:val="18"/>
                <w:szCs w:val="18"/>
                <w:highlight w:val="lightGray"/>
                <w:shd w:val="clear" w:color="auto" w:fill="FFFFFF"/>
                <w:lang w:val="pt-BR"/>
              </w:rPr>
              <w:t>DOCUMENTAÇÃO BÁSICA:</w:t>
            </w:r>
            <w:r w:rsidRPr="009E2760">
              <w:rPr>
                <w:rFonts w:ascii="Arial" w:hAnsi="Arial" w:cs="Arial"/>
                <w:color w:val="000000"/>
                <w:sz w:val="18"/>
                <w:szCs w:val="18"/>
                <w:shd w:val="clear" w:color="auto" w:fill="FFFFFF"/>
                <w:lang w:val="pt-BR"/>
              </w:rPr>
              <w:t xml:space="preserve"> DEVERÁ SER ENTREGUE JUNTO AOS EQUIPAMENTOS, EM PORTUGUÊS, DOCUMENTO COM ORIENTAÇÕES SOBRE CONFIGURAÇÃO E UTILIZAÇÃO DOS MESMOS, CONTANDO TODAS AS RESSALVAS QUE INFLUENCIEM NA GARANTIA. </w:t>
            </w:r>
          </w:p>
          <w:p w:rsidR="005540C8" w:rsidRPr="009E2760" w:rsidRDefault="005540C8" w:rsidP="00D340D2">
            <w:pPr>
              <w:jc w:val="both"/>
              <w:rPr>
                <w:rFonts w:ascii="Arial" w:hAnsi="Arial" w:cs="Arial"/>
                <w:color w:val="000000"/>
                <w:sz w:val="18"/>
                <w:szCs w:val="18"/>
                <w:shd w:val="clear" w:color="auto" w:fill="FFFFFF"/>
                <w:lang w:val="pt-BR"/>
              </w:rPr>
            </w:pPr>
          </w:p>
          <w:p w:rsidR="005540C8" w:rsidRPr="009E2760" w:rsidRDefault="005540C8" w:rsidP="00D340D2">
            <w:pPr>
              <w:jc w:val="both"/>
              <w:rPr>
                <w:rFonts w:ascii="Arial" w:hAnsi="Arial" w:cs="Arial"/>
                <w:color w:val="000000"/>
                <w:sz w:val="18"/>
                <w:szCs w:val="18"/>
                <w:shd w:val="clear" w:color="auto" w:fill="FFFFFF"/>
                <w:lang w:val="pt-BR"/>
              </w:rPr>
            </w:pPr>
            <w:r w:rsidRPr="009E2760">
              <w:rPr>
                <w:rFonts w:ascii="Arial" w:hAnsi="Arial" w:cs="Arial"/>
                <w:color w:val="000000"/>
                <w:sz w:val="18"/>
                <w:szCs w:val="18"/>
                <w:highlight w:val="lightGray"/>
                <w:shd w:val="clear" w:color="auto" w:fill="FFFFFF"/>
                <w:lang w:val="pt-BR"/>
              </w:rPr>
              <w:t>DOCUMENTAÇÃO TÉCNICA:</w:t>
            </w:r>
            <w:r w:rsidRPr="009E2760">
              <w:rPr>
                <w:rFonts w:ascii="Arial" w:hAnsi="Arial" w:cs="Arial"/>
                <w:color w:val="000000"/>
                <w:sz w:val="18"/>
                <w:szCs w:val="18"/>
                <w:shd w:val="clear" w:color="auto" w:fill="FFFFFF"/>
                <w:lang w:val="pt-BR"/>
              </w:rPr>
              <w:t xml:space="preserve"> UM MANUAL TÉCNICO POR CONTRATO EM FORMATO FÍSICO E DIGITAL, CONTENDO AS INFORMAÇÕES SOBRE OS PRODUTOS COM INSTRUÇÕES COM IMAGENS ILUSTRATIVAS PARA ORIENTAÇÕES TÉCNICAS DE COMO REMOVER E RECOLOCAR PEÇAS EXTERNAS E INTERNAS DE MODO CORRETO NO EQUIPAMENTO. </w:t>
            </w:r>
          </w:p>
          <w:p w:rsidR="005540C8" w:rsidRPr="009E2760" w:rsidRDefault="005540C8" w:rsidP="00D340D2">
            <w:pPr>
              <w:jc w:val="both"/>
              <w:rPr>
                <w:rFonts w:ascii="Arial" w:hAnsi="Arial" w:cs="Arial"/>
                <w:color w:val="000000"/>
                <w:sz w:val="18"/>
                <w:szCs w:val="18"/>
                <w:shd w:val="clear" w:color="auto" w:fill="FFFFFF"/>
                <w:lang w:val="pt-BR"/>
              </w:rPr>
            </w:pPr>
          </w:p>
          <w:p w:rsidR="005540C8" w:rsidRPr="009E2760" w:rsidRDefault="005540C8" w:rsidP="00D340D2">
            <w:pPr>
              <w:jc w:val="both"/>
              <w:rPr>
                <w:rFonts w:ascii="Arial" w:hAnsi="Arial" w:cs="Arial"/>
                <w:color w:val="000000"/>
                <w:sz w:val="18"/>
                <w:szCs w:val="18"/>
                <w:shd w:val="clear" w:color="auto" w:fill="FFFFFF"/>
                <w:lang w:val="pt-BR"/>
              </w:rPr>
            </w:pPr>
            <w:r w:rsidRPr="009E2760">
              <w:rPr>
                <w:rFonts w:ascii="Arial" w:hAnsi="Arial" w:cs="Arial"/>
                <w:color w:val="000000"/>
                <w:sz w:val="18"/>
                <w:szCs w:val="18"/>
                <w:highlight w:val="lightGray"/>
                <w:shd w:val="clear" w:color="auto" w:fill="FFFFFF"/>
                <w:lang w:val="pt-BR"/>
              </w:rPr>
              <w:t>COMPLIANCES:</w:t>
            </w:r>
            <w:r w:rsidRPr="009E2760">
              <w:rPr>
                <w:rFonts w:ascii="Arial" w:hAnsi="Arial" w:cs="Arial"/>
                <w:color w:val="000000"/>
                <w:sz w:val="18"/>
                <w:szCs w:val="18"/>
                <w:shd w:val="clear" w:color="auto" w:fill="FFFFFF"/>
                <w:lang w:val="pt-BR"/>
              </w:rPr>
              <w:t xml:space="preserve"> ISO 14001; IEC 60950; IEC 61000; TI VERDE, DEVE ATENDER AS DIRETIVAS EPAT E ROHS; SISTEMA DE LOGÍSTICA REVERSA EM CONFORMIDADE COM A GREENELETRON; REFRIGERAÇÃO; NÍVEL DE RUÍDO</w:t>
            </w:r>
            <w:proofErr w:type="gramStart"/>
            <w:r w:rsidRPr="009E2760">
              <w:rPr>
                <w:rFonts w:ascii="Arial" w:hAnsi="Arial" w:cs="Arial"/>
                <w:color w:val="000000"/>
                <w:sz w:val="18"/>
                <w:szCs w:val="18"/>
                <w:shd w:val="clear" w:color="auto" w:fill="FFFFFF"/>
                <w:lang w:val="pt-BR"/>
              </w:rPr>
              <w:t>, DEVE</w:t>
            </w:r>
            <w:proofErr w:type="gramEnd"/>
            <w:r w:rsidRPr="009E2760">
              <w:rPr>
                <w:rFonts w:ascii="Arial" w:hAnsi="Arial" w:cs="Arial"/>
                <w:color w:val="000000"/>
                <w:sz w:val="18"/>
                <w:szCs w:val="18"/>
                <w:shd w:val="clear" w:color="auto" w:fill="FFFFFF"/>
                <w:lang w:val="pt-BR"/>
              </w:rPr>
              <w:t xml:space="preserve"> ATENDER A NBR 10152 OU ISO 7779/9296 COMPROVADO ATRAVÉS DE RELATÓRIO DE CONFORMIDADE; </w:t>
            </w:r>
          </w:p>
          <w:p w:rsidR="005540C8" w:rsidRPr="009E2760" w:rsidRDefault="005540C8" w:rsidP="00D340D2">
            <w:pPr>
              <w:jc w:val="both"/>
              <w:rPr>
                <w:rFonts w:ascii="Arial" w:hAnsi="Arial" w:cs="Arial"/>
                <w:color w:val="000000"/>
                <w:sz w:val="18"/>
                <w:szCs w:val="18"/>
                <w:shd w:val="clear" w:color="auto" w:fill="FFFFFF"/>
                <w:lang w:val="pt-BR"/>
              </w:rPr>
            </w:pPr>
          </w:p>
          <w:p w:rsidR="005540C8" w:rsidRPr="005540C8" w:rsidRDefault="005540C8" w:rsidP="00D340D2">
            <w:pPr>
              <w:jc w:val="both"/>
              <w:rPr>
                <w:rFonts w:ascii="Arial" w:hAnsi="Arial" w:cs="Arial"/>
                <w:color w:val="000000"/>
                <w:sz w:val="18"/>
                <w:szCs w:val="18"/>
              </w:rPr>
            </w:pPr>
            <w:r w:rsidRPr="009E2760">
              <w:rPr>
                <w:rFonts w:ascii="Arial" w:hAnsi="Arial" w:cs="Arial"/>
                <w:color w:val="000000"/>
                <w:sz w:val="18"/>
                <w:szCs w:val="18"/>
                <w:highlight w:val="lightGray"/>
                <w:shd w:val="clear" w:color="auto" w:fill="FFFFFF"/>
                <w:lang w:val="pt-BR"/>
              </w:rPr>
              <w:t>CONDIÇÃO DE NOVO:</w:t>
            </w:r>
            <w:r w:rsidRPr="009E2760">
              <w:rPr>
                <w:rFonts w:ascii="Arial" w:hAnsi="Arial" w:cs="Arial"/>
                <w:color w:val="000000"/>
                <w:sz w:val="18"/>
                <w:szCs w:val="18"/>
                <w:shd w:val="clear" w:color="auto" w:fill="FFFFFF"/>
                <w:lang w:val="pt-BR"/>
              </w:rPr>
              <w:t xml:space="preserve"> DEVE SER NOVO, DE PRIMEIRO USO, SEM QUAISQUER RESQUÍCIOS DE USO ANTERIOR, NÃO PODE SER RECONDICIONADO, ESTAR EM LINHA DE PRODUÇÃO NA DATA DA ASSINATURA DO CONTRATO JUNTO AO CONTRATANTE, ESPECIALMENTE QUANTO A: CHIPSETS, CPUS, HDDS E SSDS, MEMÓRIA RAM E MONITOR. </w:t>
            </w:r>
            <w:r w:rsidRPr="005540C8">
              <w:rPr>
                <w:rFonts w:ascii="Arial" w:hAnsi="Arial" w:cs="Arial"/>
                <w:color w:val="000000"/>
                <w:sz w:val="18"/>
                <w:szCs w:val="18"/>
                <w:shd w:val="clear" w:color="auto" w:fill="FFFFFF"/>
              </w:rPr>
              <w:t>UNIDADE.</w:t>
            </w:r>
          </w:p>
        </w:tc>
        <w:tc>
          <w:tcPr>
            <w:tcW w:w="38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40C8" w:rsidRPr="005540C8" w:rsidRDefault="005540C8" w:rsidP="00D340D2">
            <w:pPr>
              <w:tabs>
                <w:tab w:val="num" w:pos="-540"/>
              </w:tabs>
              <w:jc w:val="center"/>
              <w:rPr>
                <w:rFonts w:ascii="Arial" w:hAnsi="Arial" w:cs="Arial"/>
                <w:sz w:val="18"/>
                <w:szCs w:val="18"/>
              </w:rPr>
            </w:pPr>
            <w:r w:rsidRPr="005540C8">
              <w:rPr>
                <w:rFonts w:ascii="Arial" w:hAnsi="Arial" w:cs="Arial"/>
                <w:sz w:val="18"/>
                <w:szCs w:val="18"/>
              </w:rPr>
              <w:lastRenderedPageBreak/>
              <w:t>UN</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5540C8" w:rsidRPr="005540C8" w:rsidRDefault="005540C8" w:rsidP="00D340D2">
            <w:pPr>
              <w:tabs>
                <w:tab w:val="num" w:pos="-540"/>
              </w:tabs>
              <w:jc w:val="center"/>
              <w:rPr>
                <w:rFonts w:ascii="Arial" w:hAnsi="Arial" w:cs="Arial"/>
                <w:sz w:val="18"/>
                <w:szCs w:val="18"/>
              </w:rPr>
            </w:pPr>
            <w:r w:rsidRPr="005540C8">
              <w:rPr>
                <w:rFonts w:ascii="Arial" w:hAnsi="Arial" w:cs="Arial"/>
                <w:sz w:val="18"/>
                <w:szCs w:val="18"/>
              </w:rPr>
              <w:t>4.032</w:t>
            </w:r>
          </w:p>
        </w:tc>
      </w:tr>
      <w:tr w:rsidR="005540C8" w:rsidRPr="005540C8" w:rsidTr="005540C8">
        <w:trPr>
          <w:trHeight w:val="227"/>
        </w:trPr>
        <w:tc>
          <w:tcPr>
            <w:tcW w:w="445"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540C8" w:rsidRPr="005540C8" w:rsidRDefault="005540C8" w:rsidP="00D340D2">
            <w:pPr>
              <w:jc w:val="center"/>
              <w:rPr>
                <w:rFonts w:ascii="Arial" w:eastAsia="Arial Unicode MS" w:hAnsi="Arial" w:cs="Arial"/>
                <w:sz w:val="18"/>
                <w:szCs w:val="18"/>
              </w:rPr>
            </w:pPr>
            <w:r w:rsidRPr="005540C8">
              <w:rPr>
                <w:rFonts w:ascii="Arial" w:eastAsia="Arial Unicode MS" w:hAnsi="Arial" w:cs="Arial"/>
                <w:sz w:val="18"/>
                <w:szCs w:val="18"/>
              </w:rPr>
              <w:lastRenderedPageBreak/>
              <w:t xml:space="preserve">2 </w:t>
            </w:r>
          </w:p>
        </w:tc>
        <w:tc>
          <w:tcPr>
            <w:tcW w:w="3798"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5540C8" w:rsidRPr="005540C8" w:rsidRDefault="005540C8" w:rsidP="00D340D2">
            <w:pPr>
              <w:jc w:val="both"/>
              <w:rPr>
                <w:rFonts w:ascii="Arial" w:hAnsi="Arial" w:cs="Arial"/>
                <w:color w:val="000000"/>
                <w:sz w:val="18"/>
                <w:szCs w:val="18"/>
                <w:shd w:val="clear" w:color="auto" w:fill="FFFFFF"/>
              </w:rPr>
            </w:pPr>
            <w:r w:rsidRPr="009E2760">
              <w:rPr>
                <w:rFonts w:ascii="Arial" w:hAnsi="Arial" w:cs="Arial"/>
                <w:sz w:val="18"/>
                <w:szCs w:val="18"/>
                <w:lang w:val="pt-BR"/>
              </w:rPr>
              <w:t xml:space="preserve">MONITOR DE 21,5 POLEGADAS - ESPECIFICAÇÕES TÉCNICAS MÍNIMAS: TIPO: LED OU SUPERIOR (WVA, IPS, ETC); TAMANHO NOMINAL: 21,5 POLEGADAS OU SUPERIOR; RESOLUÇÃO SUPORTADA: 1920X1080; QUANTIDADE DE CORES: 16 MILHÕES; CONECTORES DE ENTRADA: DISPLAY PORT E VGA MÍNIMOS, PODE HAVER OUTRAS DESDE QUE DISPLAY PORT E VGA ESTEJAM PRESENTES; TEMPO DE RESPOSTA MÁXIMO: 8MS; RELAÇÃO DE CONTRASTE: 1000:1 ESTÁTICO; BRILHO: 250CD/M2; COR: PREDOMINANTEMENTE PRETO OU GRAFITE; ÂNGULO DE VISÃO: 170° HORIZONTAL E 160° VERTICAL; </w:t>
            </w:r>
            <w:proofErr w:type="gramStart"/>
            <w:r w:rsidRPr="009E2760">
              <w:rPr>
                <w:rFonts w:ascii="Arial" w:hAnsi="Arial" w:cs="Arial"/>
                <w:sz w:val="18"/>
                <w:szCs w:val="18"/>
                <w:lang w:val="pt-BR"/>
              </w:rPr>
              <w:t>MENU</w:t>
            </w:r>
            <w:proofErr w:type="gramEnd"/>
            <w:r w:rsidRPr="009E2760">
              <w:rPr>
                <w:rFonts w:ascii="Arial" w:hAnsi="Arial" w:cs="Arial"/>
                <w:sz w:val="18"/>
                <w:szCs w:val="18"/>
                <w:lang w:val="pt-BR"/>
              </w:rPr>
              <w:t xml:space="preserve"> OSD: AUTO AJUSTE, INTENSIDADE DE COR, BRILHO, CONTRASTE. FONTE DE ALIMENTAÇÃO: INTEGRADA AO MONITOR AC 100-</w:t>
            </w:r>
            <w:proofErr w:type="gramStart"/>
            <w:r w:rsidRPr="009E2760">
              <w:rPr>
                <w:rFonts w:ascii="Arial" w:hAnsi="Arial" w:cs="Arial"/>
                <w:sz w:val="18"/>
                <w:szCs w:val="18"/>
                <w:lang w:val="pt-BR"/>
              </w:rPr>
              <w:t>240V</w:t>
            </w:r>
            <w:proofErr w:type="gramEnd"/>
            <w:r w:rsidRPr="009E2760">
              <w:rPr>
                <w:rFonts w:ascii="Arial" w:hAnsi="Arial" w:cs="Arial"/>
                <w:sz w:val="18"/>
                <w:szCs w:val="18"/>
                <w:lang w:val="pt-BR"/>
              </w:rPr>
              <w:t xml:space="preserve">, 50 - 60HZ, SELEÇÃO AUTOMÁTICA DE TENSÃO. AJUSTE DE ALTURA E ROTAÇÃO: 10 CM E 90 GRAUS; CERTIFICAÇÕES: TCO, EPA ENERGY STAR. </w:t>
            </w:r>
            <w:r w:rsidRPr="005540C8">
              <w:rPr>
                <w:rFonts w:ascii="Arial" w:hAnsi="Arial" w:cs="Arial"/>
                <w:sz w:val="18"/>
                <w:szCs w:val="18"/>
              </w:rPr>
              <w:t xml:space="preserve">UNIDADE </w:t>
            </w:r>
          </w:p>
        </w:tc>
        <w:tc>
          <w:tcPr>
            <w:tcW w:w="384" w:type="pct"/>
            <w:tcBorders>
              <w:top w:val="single" w:sz="4" w:space="0" w:color="auto"/>
              <w:left w:val="single" w:sz="4" w:space="0" w:color="auto"/>
              <w:bottom w:val="single" w:sz="4" w:space="0" w:color="auto"/>
              <w:right w:val="single" w:sz="4" w:space="0" w:color="auto"/>
            </w:tcBorders>
            <w:shd w:val="clear" w:color="auto" w:fill="FFFFFF"/>
            <w:vAlign w:val="center"/>
          </w:tcPr>
          <w:p w:rsidR="005540C8" w:rsidRPr="005540C8" w:rsidRDefault="005540C8" w:rsidP="00D340D2">
            <w:pPr>
              <w:tabs>
                <w:tab w:val="num" w:pos="-540"/>
              </w:tabs>
              <w:jc w:val="center"/>
              <w:rPr>
                <w:rFonts w:ascii="Arial" w:hAnsi="Arial" w:cs="Arial"/>
                <w:sz w:val="18"/>
                <w:szCs w:val="18"/>
              </w:rPr>
            </w:pPr>
            <w:r w:rsidRPr="005540C8">
              <w:rPr>
                <w:rFonts w:ascii="Arial" w:hAnsi="Arial" w:cs="Arial"/>
                <w:sz w:val="18"/>
                <w:szCs w:val="18"/>
              </w:rPr>
              <w:t>UN</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5540C8" w:rsidRPr="005540C8" w:rsidRDefault="005540C8" w:rsidP="00D340D2">
            <w:pPr>
              <w:tabs>
                <w:tab w:val="num" w:pos="-540"/>
              </w:tabs>
              <w:jc w:val="center"/>
              <w:rPr>
                <w:rFonts w:ascii="Arial" w:hAnsi="Arial" w:cs="Arial"/>
                <w:sz w:val="18"/>
                <w:szCs w:val="18"/>
              </w:rPr>
            </w:pPr>
            <w:r w:rsidRPr="005540C8">
              <w:rPr>
                <w:rFonts w:ascii="Arial" w:hAnsi="Arial" w:cs="Arial"/>
                <w:sz w:val="18"/>
                <w:szCs w:val="18"/>
              </w:rPr>
              <w:t>4.032</w:t>
            </w:r>
          </w:p>
        </w:tc>
      </w:tr>
    </w:tbl>
    <w:p w:rsidR="00F90709" w:rsidRPr="005540C8" w:rsidRDefault="00F90709" w:rsidP="00F90709">
      <w:pPr>
        <w:spacing w:before="120" w:after="120" w:line="240" w:lineRule="atLeast"/>
        <w:jc w:val="center"/>
        <w:rPr>
          <w:rFonts w:ascii="Arial" w:hAnsi="Arial" w:cs="Arial"/>
          <w:bCs/>
          <w:sz w:val="18"/>
          <w:szCs w:val="18"/>
          <w:lang w:val="pt-BR"/>
        </w:rPr>
      </w:pPr>
    </w:p>
    <w:p w:rsidR="00D340D2" w:rsidRPr="009E2760" w:rsidRDefault="00D340D2" w:rsidP="00D340D2">
      <w:pPr>
        <w:jc w:val="center"/>
        <w:rPr>
          <w:rFonts w:ascii="Arial" w:hAnsi="Arial" w:cs="Arial"/>
          <w:b/>
          <w:bCs/>
          <w:sz w:val="18"/>
          <w:szCs w:val="18"/>
          <w:lang w:val="pt-BR"/>
        </w:rPr>
      </w:pPr>
      <w:r w:rsidRPr="009E2760">
        <w:rPr>
          <w:rFonts w:ascii="Arial" w:hAnsi="Arial" w:cs="Arial"/>
          <w:b/>
          <w:bCs/>
          <w:sz w:val="18"/>
          <w:szCs w:val="18"/>
          <w:lang w:val="pt-BR"/>
        </w:rPr>
        <w:t>LOTE 01.1 – COTA RESERVADA PARA ME/EPP</w:t>
      </w: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47"/>
        <w:gridCol w:w="7256"/>
        <w:gridCol w:w="713"/>
        <w:gridCol w:w="711"/>
      </w:tblGrid>
      <w:tr w:rsidR="005540C8" w:rsidRPr="005540C8" w:rsidTr="005540C8">
        <w:trPr>
          <w:cantSplit/>
          <w:trHeight w:val="344"/>
        </w:trPr>
        <w:tc>
          <w:tcPr>
            <w:tcW w:w="445" w:type="pct"/>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hideMark/>
          </w:tcPr>
          <w:p w:rsidR="005540C8" w:rsidRPr="005540C8" w:rsidRDefault="005540C8" w:rsidP="00D340D2">
            <w:pPr>
              <w:jc w:val="center"/>
              <w:rPr>
                <w:rFonts w:ascii="Arial" w:eastAsia="Arial Unicode MS" w:hAnsi="Arial" w:cs="Arial"/>
                <w:b/>
                <w:bCs/>
                <w:sz w:val="18"/>
                <w:szCs w:val="18"/>
                <w:highlight w:val="green"/>
              </w:rPr>
            </w:pPr>
            <w:r w:rsidRPr="005540C8">
              <w:rPr>
                <w:rFonts w:ascii="Arial" w:hAnsi="Arial" w:cs="Arial"/>
                <w:b/>
                <w:bCs/>
                <w:sz w:val="18"/>
                <w:szCs w:val="18"/>
              </w:rPr>
              <w:t>ITEM</w:t>
            </w:r>
          </w:p>
        </w:tc>
        <w:tc>
          <w:tcPr>
            <w:tcW w:w="3808" w:type="pct"/>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hideMark/>
          </w:tcPr>
          <w:p w:rsidR="005540C8" w:rsidRPr="005540C8" w:rsidRDefault="005540C8" w:rsidP="005540C8">
            <w:pPr>
              <w:ind w:firstLine="300"/>
              <w:rPr>
                <w:rFonts w:ascii="Arial" w:eastAsia="Arial Unicode MS" w:hAnsi="Arial" w:cs="Arial"/>
                <w:b/>
                <w:bCs/>
                <w:sz w:val="18"/>
                <w:szCs w:val="18"/>
              </w:rPr>
            </w:pPr>
            <w:r w:rsidRPr="005540C8">
              <w:rPr>
                <w:rFonts w:ascii="Arial" w:hAnsi="Arial" w:cs="Arial"/>
                <w:b/>
                <w:bCs/>
                <w:sz w:val="18"/>
                <w:szCs w:val="18"/>
              </w:rPr>
              <w:t xml:space="preserve">                                                   DESCRIÇÃO</w:t>
            </w:r>
          </w:p>
        </w:tc>
        <w:tc>
          <w:tcPr>
            <w:tcW w:w="374"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5540C8" w:rsidRPr="005540C8" w:rsidRDefault="005540C8" w:rsidP="00D340D2">
            <w:pPr>
              <w:tabs>
                <w:tab w:val="num" w:pos="-540"/>
              </w:tabs>
              <w:jc w:val="center"/>
              <w:rPr>
                <w:rFonts w:ascii="Arial" w:hAnsi="Arial" w:cs="Arial"/>
                <w:b/>
                <w:sz w:val="18"/>
                <w:szCs w:val="18"/>
              </w:rPr>
            </w:pPr>
            <w:r w:rsidRPr="005540C8">
              <w:rPr>
                <w:rFonts w:ascii="Arial" w:hAnsi="Arial" w:cs="Arial"/>
                <w:b/>
                <w:sz w:val="18"/>
                <w:szCs w:val="18"/>
              </w:rPr>
              <w:t>UND</w:t>
            </w:r>
          </w:p>
        </w:tc>
        <w:tc>
          <w:tcPr>
            <w:tcW w:w="373"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5540C8" w:rsidRPr="005540C8" w:rsidRDefault="005540C8" w:rsidP="00D340D2">
            <w:pPr>
              <w:tabs>
                <w:tab w:val="num" w:pos="-540"/>
              </w:tabs>
              <w:jc w:val="center"/>
              <w:rPr>
                <w:rFonts w:ascii="Arial" w:hAnsi="Arial" w:cs="Arial"/>
                <w:b/>
                <w:sz w:val="18"/>
                <w:szCs w:val="18"/>
              </w:rPr>
            </w:pPr>
            <w:r w:rsidRPr="005540C8">
              <w:rPr>
                <w:rFonts w:ascii="Arial" w:hAnsi="Arial" w:cs="Arial"/>
                <w:b/>
                <w:sz w:val="18"/>
                <w:szCs w:val="18"/>
              </w:rPr>
              <w:t>QTD</w:t>
            </w:r>
          </w:p>
        </w:tc>
      </w:tr>
      <w:tr w:rsidR="005540C8" w:rsidRPr="005540C8" w:rsidTr="005540C8">
        <w:trPr>
          <w:trHeight w:val="227"/>
        </w:trPr>
        <w:tc>
          <w:tcPr>
            <w:tcW w:w="445"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5540C8" w:rsidRPr="005540C8" w:rsidRDefault="005540C8" w:rsidP="00D340D2">
            <w:pPr>
              <w:jc w:val="center"/>
              <w:rPr>
                <w:rFonts w:ascii="Arial" w:eastAsia="Arial Unicode MS" w:hAnsi="Arial" w:cs="Arial"/>
                <w:sz w:val="18"/>
                <w:szCs w:val="18"/>
                <w:highlight w:val="green"/>
              </w:rPr>
            </w:pPr>
            <w:r w:rsidRPr="005540C8">
              <w:rPr>
                <w:rFonts w:ascii="Arial" w:eastAsia="Arial Unicode MS" w:hAnsi="Arial" w:cs="Arial"/>
                <w:sz w:val="18"/>
                <w:szCs w:val="18"/>
              </w:rPr>
              <w:t>1</w:t>
            </w:r>
          </w:p>
        </w:tc>
        <w:tc>
          <w:tcPr>
            <w:tcW w:w="3808"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5540C8" w:rsidRPr="009E2760" w:rsidRDefault="005540C8" w:rsidP="00D340D2">
            <w:pPr>
              <w:jc w:val="both"/>
              <w:rPr>
                <w:rFonts w:ascii="Arial" w:hAnsi="Arial" w:cs="Arial"/>
                <w:color w:val="000000"/>
                <w:sz w:val="18"/>
                <w:szCs w:val="18"/>
                <w:shd w:val="clear" w:color="auto" w:fill="FFFFFF"/>
                <w:lang w:val="pt-BR"/>
              </w:rPr>
            </w:pPr>
            <w:r w:rsidRPr="009E2760">
              <w:rPr>
                <w:rFonts w:ascii="Arial" w:hAnsi="Arial" w:cs="Arial"/>
                <w:color w:val="000000"/>
                <w:sz w:val="18"/>
                <w:szCs w:val="18"/>
                <w:shd w:val="clear" w:color="auto" w:fill="FFFFFF"/>
                <w:lang w:val="pt-BR"/>
              </w:rPr>
              <w:t xml:space="preserve">COMPUTADOR TIPO I (PERFIL BÁSICO DESKTOP MINI) - ESPECIFICAÇÕES TÉCNICAS MÍNIMAS: </w:t>
            </w:r>
          </w:p>
          <w:p w:rsidR="005540C8" w:rsidRPr="009E2760" w:rsidRDefault="005540C8" w:rsidP="00D340D2">
            <w:pPr>
              <w:jc w:val="both"/>
              <w:rPr>
                <w:rFonts w:ascii="Arial" w:hAnsi="Arial" w:cs="Arial"/>
                <w:color w:val="000000"/>
                <w:sz w:val="18"/>
                <w:szCs w:val="18"/>
                <w:shd w:val="clear" w:color="auto" w:fill="FFFFFF"/>
                <w:lang w:val="pt-BR"/>
              </w:rPr>
            </w:pPr>
            <w:r w:rsidRPr="00E20393">
              <w:rPr>
                <w:rFonts w:ascii="Arial" w:hAnsi="Arial" w:cs="Arial"/>
                <w:color w:val="000000"/>
                <w:sz w:val="18"/>
                <w:szCs w:val="18"/>
                <w:highlight w:val="lightGray"/>
                <w:shd w:val="clear" w:color="auto" w:fill="FFFFFF"/>
                <w:lang w:val="pt-BR"/>
              </w:rPr>
              <w:t>PLACA MÃE:</w:t>
            </w:r>
            <w:r w:rsidRPr="00E20393">
              <w:rPr>
                <w:rFonts w:ascii="Arial" w:hAnsi="Arial" w:cs="Arial"/>
                <w:color w:val="000000"/>
                <w:sz w:val="18"/>
                <w:szCs w:val="18"/>
                <w:shd w:val="clear" w:color="auto" w:fill="FFFFFF"/>
                <w:lang w:val="pt-BR"/>
              </w:rPr>
              <w:t xml:space="preserve"> FABRICANTE: DO MESMO FABRICANTE DO COMPUTADOR; MATERIAL: LIVRE DE CHUMBO; SENSORES: TEMPERATURA DO CHASSI, DO PROCESSADOR E VELOCIDADE DO COOLER DE CPU, PODENDO O SENSOR DE TEMPERATURA </w:t>
            </w:r>
            <w:proofErr w:type="gramStart"/>
            <w:r w:rsidRPr="00E20393">
              <w:rPr>
                <w:rFonts w:ascii="Arial" w:hAnsi="Arial" w:cs="Arial"/>
                <w:color w:val="000000"/>
                <w:sz w:val="18"/>
                <w:szCs w:val="18"/>
                <w:shd w:val="clear" w:color="auto" w:fill="FFFFFF"/>
                <w:lang w:val="pt-BR"/>
              </w:rPr>
              <w:t>DO PROCESSADOR ESTAR</w:t>
            </w:r>
            <w:proofErr w:type="gramEnd"/>
            <w:r w:rsidRPr="00E20393">
              <w:rPr>
                <w:rFonts w:ascii="Arial" w:hAnsi="Arial" w:cs="Arial"/>
                <w:color w:val="000000"/>
                <w:sz w:val="18"/>
                <w:szCs w:val="18"/>
                <w:shd w:val="clear" w:color="auto" w:fill="FFFFFF"/>
                <w:lang w:val="pt-BR"/>
              </w:rPr>
              <w:t xml:space="preserve"> NO MESMO. INTERFACES SATA: MÍNIMO DE </w:t>
            </w:r>
            <w:proofErr w:type="gramStart"/>
            <w:r w:rsidRPr="00E20393">
              <w:rPr>
                <w:rFonts w:ascii="Arial" w:hAnsi="Arial" w:cs="Arial"/>
                <w:color w:val="000000"/>
                <w:sz w:val="18"/>
                <w:szCs w:val="18"/>
                <w:shd w:val="clear" w:color="auto" w:fill="FFFFFF"/>
                <w:lang w:val="pt-BR"/>
              </w:rPr>
              <w:t>1</w:t>
            </w:r>
            <w:proofErr w:type="gramEnd"/>
            <w:r w:rsidRPr="00E20393">
              <w:rPr>
                <w:rFonts w:ascii="Arial" w:hAnsi="Arial" w:cs="Arial"/>
                <w:color w:val="000000"/>
                <w:sz w:val="18"/>
                <w:szCs w:val="18"/>
                <w:shd w:val="clear" w:color="auto" w:fill="FFFFFF"/>
                <w:lang w:val="pt-BR"/>
              </w:rPr>
              <w:t xml:space="preserve"> PORTA SATAIII; PADRÕES SUPORTADOS: ACPI 4.0 OU SUPERIOR E PCI 3.0 MÍNIMO; CHIP DE SEGURANÇA: TPM2.0 OU SUPERIOR ONBOARD COM SOFTWARE PARA A IMPLEMENTAÇÃO DOS RECURSOS. </w:t>
            </w:r>
            <w:r w:rsidRPr="00E20393">
              <w:rPr>
                <w:rFonts w:ascii="Arial" w:hAnsi="Arial" w:cs="Arial"/>
                <w:color w:val="000000"/>
                <w:sz w:val="18"/>
                <w:szCs w:val="18"/>
                <w:shd w:val="clear" w:color="auto" w:fill="FFFFFF"/>
                <w:lang w:val="pt-BR"/>
              </w:rPr>
              <w:br/>
            </w:r>
            <w:r w:rsidRPr="00E20393">
              <w:rPr>
                <w:rFonts w:ascii="Arial" w:hAnsi="Arial" w:cs="Arial"/>
                <w:color w:val="000000"/>
                <w:sz w:val="18"/>
                <w:szCs w:val="18"/>
                <w:shd w:val="clear" w:color="auto" w:fill="FFFFFF"/>
                <w:lang w:val="pt-BR"/>
              </w:rPr>
              <w:br/>
            </w:r>
            <w:r w:rsidRPr="009E2760">
              <w:rPr>
                <w:rFonts w:ascii="Arial" w:hAnsi="Arial" w:cs="Arial"/>
                <w:color w:val="000000"/>
                <w:sz w:val="18"/>
                <w:szCs w:val="18"/>
                <w:highlight w:val="lightGray"/>
                <w:shd w:val="clear" w:color="auto" w:fill="FFFFFF"/>
                <w:lang w:val="pt-BR"/>
              </w:rPr>
              <w:t>BIOS:</w:t>
            </w:r>
            <w:r w:rsidRPr="009E2760">
              <w:rPr>
                <w:rFonts w:ascii="Arial" w:hAnsi="Arial" w:cs="Arial"/>
                <w:color w:val="000000"/>
                <w:sz w:val="18"/>
                <w:szCs w:val="18"/>
                <w:shd w:val="clear" w:color="auto" w:fill="FFFFFF"/>
                <w:lang w:val="pt-BR"/>
              </w:rPr>
              <w:t xml:space="preserve"> DO MESMO FABRICANTE DO COMPUTADOR; EM CONFORMIDADE COM A ESPECIFICAÇÃO UEFI 2.6, OU SUPERIOR, PODERÁ SER COMPROVADO ATRAVÉS CONSULTA AO SITE OFICIAL: HTTP://WWW.UEFI.ORG/MEMBERS, ONDE O FABRICANTE DO MICROCOMPUTADOR OFERTADO DEVERÁ CONSTAR COMO ''PROMOTER''; OU; CASO O FABRICANTE CONSTE COMO ''CONTRIBUTOR'' OU ''ADOPTER''. OU GUIA </w:t>
            </w:r>
            <w:proofErr w:type="gramStart"/>
            <w:r w:rsidRPr="009E2760">
              <w:rPr>
                <w:rFonts w:ascii="Arial" w:hAnsi="Arial" w:cs="Arial"/>
                <w:color w:val="000000"/>
                <w:sz w:val="18"/>
                <w:szCs w:val="18"/>
                <w:shd w:val="clear" w:color="auto" w:fill="FFFFFF"/>
                <w:lang w:val="pt-BR"/>
              </w:rPr>
              <w:t>IMPLEMENTAÇÃO</w:t>
            </w:r>
            <w:proofErr w:type="gramEnd"/>
            <w:r w:rsidRPr="009E2760">
              <w:rPr>
                <w:rFonts w:ascii="Arial" w:hAnsi="Arial" w:cs="Arial"/>
                <w:color w:val="000000"/>
                <w:sz w:val="18"/>
                <w:szCs w:val="18"/>
                <w:shd w:val="clear" w:color="auto" w:fill="FFFFFF"/>
                <w:lang w:val="pt-BR"/>
              </w:rPr>
              <w:t xml:space="preserve"> DO BIOS, ONDE O FABRICANTE COMPROVE E/OU RELACIONE, PARA O MODELO DE MICROCOMPUTADOR OFERTADO E SUA BIOS CONFIGURADA, QUE POSSUEM COMPATIBILIDADE DE ACORDO ESPECIFICAÇÕES PUBLICADAS (HTTP://WWW.UEFI.ORG/SPECIFICATIONS) DE ACORDO COM A VERSÃO DA UEFI EXIGIDA; DEVERÁ POSSUIR CAPACIDADE DE ACESSO À BIOS ATRAVÉS DE OUTRO COMPUTADOR CONECTADO NA REDE NO MOMENTO DA INICIALIZAÇÃO DO POST; DEVERÁ POSSUIR CAPACIDADE DE REDIRECIONAMENTO DO BOOT DO COMPUTADOR DIRETAMENTE VIA HARDWARE, MESMO COM ESTE DESLIGADO OU COM O SISTEMA OPERACIONAL TRAVADO, INACESSÍVEL OU NÃO INSTALADO, SEM A UTILIZAÇÃO DE AGENTES NO EQUIPAMENTO. DEVERÁ POSSUIR CAPACIDADE DE PERMITIR O ACESSO REMOTO AO COMPUTADOR VIA HARDWARE, MESMO COM ESTE DESLIGADO OU COM O SISTEMA OPERACIONAL TRAVADO OU INACESSÍVEL SEM A UTILIZAÇÃO DE AGENTES NO EQUIPAMENTO; A PLACA MÃE DEVERÁ POSSUIR MEMÓRIA NÃO VOLÁTIL, PARA GRAVAÇÃO DE INFORMAÇÕES DE INVENTÁRIO DE HARDWARE (PLACA MÃE, PROCESSADOR, MEMÓRIA E DISCO) E SOFTWARE, QUE SEJA ACESSÍVEL REMOTAMENTE PELA REDE, INDEPENDENTE DO ESTADO DO SISTEMA OPERACIONAL, BEM COMO POSSUIR SISTEMA DE ALERTAS PROATIVOS QUE PERMITAM MINIMIZAR O TEMPO DE RECUPERAÇÃO DO EQUIPAMENTO DEFEITUOSO; DEVERÁ POSSUIR CAPACIDADE DE INICIAR O MICROCOMPUTADOR A PARTIR DE UMA IMAGEM (ISO) EM UM COMPARTILHAMENTO DE REDE OU CD NA CONSOLE DE ADMINISTRAÇÃO, MESMO COM O MICROCOMPUTADOR DESLIGADO; DEVERÁ POSSUIR A CAPACIDADE DE SER GERENCIADA MESMO QUANDO ESTIVER FORA DA REDE CORPORATIVA, CONECTADA NA INTERNET E USANDO NAT; </w:t>
            </w:r>
            <w:proofErr w:type="gramStart"/>
            <w:r w:rsidRPr="009E2760">
              <w:rPr>
                <w:rFonts w:ascii="Arial" w:hAnsi="Arial" w:cs="Arial"/>
                <w:color w:val="000000"/>
                <w:sz w:val="18"/>
                <w:szCs w:val="18"/>
                <w:shd w:val="clear" w:color="auto" w:fill="FFFFFF"/>
                <w:lang w:val="pt-BR"/>
              </w:rPr>
              <w:t>DEVERÁ SUPORTAR</w:t>
            </w:r>
            <w:proofErr w:type="gramEnd"/>
            <w:r w:rsidRPr="009E2760">
              <w:rPr>
                <w:rFonts w:ascii="Arial" w:hAnsi="Arial" w:cs="Arial"/>
                <w:color w:val="000000"/>
                <w:sz w:val="18"/>
                <w:szCs w:val="18"/>
                <w:shd w:val="clear" w:color="auto" w:fill="FFFFFF"/>
                <w:lang w:val="pt-BR"/>
              </w:rPr>
              <w:t xml:space="preserve"> AUTENTICAÇÃO IEEE 802.1X NA INTERFACE DE REDE INTEGRADA PARA AUTENTICAÇÃO NA REDE CORPORATIVA, MESMO SEM QUE O SISTEMA OPERACIONAL TENHA SIDO INICIALIZADO; AS CONFIGURAÇÕES DAS FUNCIONALIDADES DE GERENCIAMENTO PRESENTES NA PLACA MÃE DEVERÃO </w:t>
            </w:r>
            <w:r w:rsidRPr="009E2760">
              <w:rPr>
                <w:rFonts w:ascii="Arial" w:hAnsi="Arial" w:cs="Arial"/>
                <w:color w:val="000000"/>
                <w:sz w:val="18"/>
                <w:szCs w:val="18"/>
                <w:shd w:val="clear" w:color="auto" w:fill="FFFFFF"/>
                <w:lang w:val="pt-BR"/>
              </w:rPr>
              <w:lastRenderedPageBreak/>
              <w:t xml:space="preserve">SER FEITAS SEM A NECESSIDADE DE INTERVENÇÃO PRESENCIAL À MÁQUINA, MESMO COM O SISTEMA OPERACIONAL INOPERANTE; SUPORTAR QUE O MICROCOMPUTADOR SEJA LIGADO REMOTAMENTE EM HORÁRIOS DETERMINADOS; TODOS OS EQUIPAMENTOS, DENTRO DO MESMO LOTE, DEVEM POSSUIR O MESMO NOME DE MODELO E VERSÃO, SENDO POSSÍVEL VERIFICAR E CONSULTAR VIA "WMI QUERYS" (CSPRODUCT GET NAME, VERSION); OS EQUIPAMENTOS DEVERÃO SER ENTREGUES PRÉ-CONFIGURADOS PARA ACESSO AO HARDWARE REMOTAMENTE (NOME DE HOST, DOMÍNIO, "PASSWORD", ETC), COM DADOS A SEREM FORNECIDOS PELO CONTRATANTE. </w:t>
            </w:r>
            <w:r w:rsidRPr="009E2760">
              <w:rPr>
                <w:rFonts w:ascii="Arial" w:hAnsi="Arial" w:cs="Arial"/>
                <w:color w:val="000000"/>
                <w:sz w:val="18"/>
                <w:szCs w:val="18"/>
                <w:shd w:val="clear" w:color="auto" w:fill="FFFFFF"/>
                <w:lang w:val="pt-BR"/>
              </w:rPr>
              <w:br/>
            </w:r>
            <w:r w:rsidRPr="009E2760">
              <w:rPr>
                <w:rFonts w:ascii="Arial" w:hAnsi="Arial" w:cs="Arial"/>
                <w:color w:val="000000"/>
                <w:sz w:val="18"/>
                <w:szCs w:val="18"/>
                <w:shd w:val="clear" w:color="auto" w:fill="FFFFFF"/>
                <w:lang w:val="pt-BR"/>
              </w:rPr>
              <w:br/>
            </w:r>
            <w:r w:rsidRPr="009E2760">
              <w:rPr>
                <w:rFonts w:ascii="Arial" w:hAnsi="Arial" w:cs="Arial"/>
                <w:color w:val="000000"/>
                <w:sz w:val="18"/>
                <w:szCs w:val="18"/>
                <w:highlight w:val="lightGray"/>
                <w:shd w:val="clear" w:color="auto" w:fill="FFFFFF"/>
                <w:lang w:val="pt-BR"/>
              </w:rPr>
              <w:t>PROCESSADOR:</w:t>
            </w:r>
            <w:r w:rsidRPr="009E2760">
              <w:rPr>
                <w:rFonts w:ascii="Arial" w:hAnsi="Arial" w:cs="Arial"/>
                <w:color w:val="000000"/>
                <w:sz w:val="18"/>
                <w:szCs w:val="18"/>
                <w:shd w:val="clear" w:color="auto" w:fill="FFFFFF"/>
                <w:lang w:val="pt-BR"/>
              </w:rPr>
              <w:t xml:space="preserve"> POSSUIR NO MÍNIMO 04 (QUATRO) NÚCLEOS FÍSICOS; MÍNIMO DOS MODELOS INTEL CORE SÉRIE T OU AMD RYZEN </w:t>
            </w:r>
            <w:proofErr w:type="gramStart"/>
            <w:r w:rsidRPr="009E2760">
              <w:rPr>
                <w:rFonts w:ascii="Arial" w:hAnsi="Arial" w:cs="Arial"/>
                <w:color w:val="000000"/>
                <w:sz w:val="18"/>
                <w:szCs w:val="18"/>
                <w:shd w:val="clear" w:color="auto" w:fill="FFFFFF"/>
                <w:lang w:val="pt-BR"/>
              </w:rPr>
              <w:t>3</w:t>
            </w:r>
            <w:proofErr w:type="gramEnd"/>
            <w:r w:rsidRPr="009E2760">
              <w:rPr>
                <w:rFonts w:ascii="Arial" w:hAnsi="Arial" w:cs="Arial"/>
                <w:color w:val="000000"/>
                <w:sz w:val="18"/>
                <w:szCs w:val="18"/>
                <w:shd w:val="clear" w:color="auto" w:fill="FFFFFF"/>
                <w:lang w:val="pt-BR"/>
              </w:rPr>
              <w:t xml:space="preserve"> PRO 5000 SERIES OU SUPERIOR. SUPORTAR TECNOLOGIA </w:t>
            </w:r>
            <w:proofErr w:type="gramStart"/>
            <w:r w:rsidRPr="009E2760">
              <w:rPr>
                <w:rFonts w:ascii="Arial" w:hAnsi="Arial" w:cs="Arial"/>
                <w:color w:val="000000"/>
                <w:sz w:val="18"/>
                <w:szCs w:val="18"/>
                <w:shd w:val="clear" w:color="auto" w:fill="FFFFFF"/>
                <w:lang w:val="pt-BR"/>
              </w:rPr>
              <w:t>TURBO</w:t>
            </w:r>
            <w:proofErr w:type="gramEnd"/>
            <w:r w:rsidRPr="009E2760">
              <w:rPr>
                <w:rFonts w:ascii="Arial" w:hAnsi="Arial" w:cs="Arial"/>
                <w:color w:val="000000"/>
                <w:sz w:val="18"/>
                <w:szCs w:val="18"/>
                <w:shd w:val="clear" w:color="auto" w:fill="FFFFFF"/>
                <w:lang w:val="pt-BR"/>
              </w:rPr>
              <w:t xml:space="preserve"> BOOST OU TURBO CORE; O PROCESSADOR DEVERÁ SER DE ÚLTIMA OU PENÚLTIMA GERAÇÃO.POSSUIR NO MÍNIMO FREQUÊNCIA DE RELÓGIO REAL DE 2.3 GHZ. </w:t>
            </w:r>
          </w:p>
          <w:p w:rsidR="005540C8" w:rsidRPr="009E2760" w:rsidRDefault="005540C8" w:rsidP="00D340D2">
            <w:pPr>
              <w:jc w:val="both"/>
              <w:rPr>
                <w:rFonts w:ascii="Arial" w:hAnsi="Arial" w:cs="Arial"/>
                <w:color w:val="000000"/>
                <w:sz w:val="18"/>
                <w:szCs w:val="18"/>
                <w:shd w:val="clear" w:color="auto" w:fill="FFFFFF"/>
                <w:lang w:val="pt-BR"/>
              </w:rPr>
            </w:pPr>
          </w:p>
          <w:p w:rsidR="005540C8" w:rsidRPr="009E2760" w:rsidRDefault="005540C8" w:rsidP="00D340D2">
            <w:pPr>
              <w:jc w:val="both"/>
              <w:rPr>
                <w:rFonts w:ascii="Arial" w:hAnsi="Arial" w:cs="Arial"/>
                <w:color w:val="000000"/>
                <w:sz w:val="18"/>
                <w:szCs w:val="18"/>
                <w:shd w:val="clear" w:color="auto" w:fill="FFFFFF"/>
                <w:lang w:val="pt-BR"/>
              </w:rPr>
            </w:pPr>
            <w:r w:rsidRPr="009E2760">
              <w:rPr>
                <w:rFonts w:ascii="Arial" w:hAnsi="Arial" w:cs="Arial"/>
                <w:color w:val="000000"/>
                <w:sz w:val="18"/>
                <w:szCs w:val="18"/>
                <w:highlight w:val="lightGray"/>
                <w:shd w:val="clear" w:color="auto" w:fill="FFFFFF"/>
                <w:lang w:val="pt-BR"/>
              </w:rPr>
              <w:t>MEMÓRIA:</w:t>
            </w:r>
            <w:r w:rsidRPr="009E2760">
              <w:rPr>
                <w:rFonts w:ascii="Arial" w:hAnsi="Arial" w:cs="Arial"/>
                <w:color w:val="000000"/>
                <w:sz w:val="18"/>
                <w:szCs w:val="18"/>
                <w:shd w:val="clear" w:color="auto" w:fill="FFFFFF"/>
                <w:lang w:val="pt-BR"/>
              </w:rPr>
              <w:t xml:space="preserve"> MÓDULOS DE MEMÓRIA RAM TIPO DDR4 COM BARRAMENTO DE NO MÍNIMO 2.666 MHZ; POSSUIR 8GB DE MEMÓRIA RAM INSTALADA; SLOTS DISPONÍVEIS APÓS CONFIGURAÇÃO OFERTADA: </w:t>
            </w:r>
            <w:proofErr w:type="gramStart"/>
            <w:r w:rsidRPr="009E2760">
              <w:rPr>
                <w:rFonts w:ascii="Arial" w:hAnsi="Arial" w:cs="Arial"/>
                <w:color w:val="000000"/>
                <w:sz w:val="18"/>
                <w:szCs w:val="18"/>
                <w:shd w:val="clear" w:color="auto" w:fill="FFFFFF"/>
                <w:lang w:val="pt-BR"/>
              </w:rPr>
              <w:t>1</w:t>
            </w:r>
            <w:proofErr w:type="gramEnd"/>
            <w:r w:rsidRPr="009E2760">
              <w:rPr>
                <w:rFonts w:ascii="Arial" w:hAnsi="Arial" w:cs="Arial"/>
                <w:color w:val="000000"/>
                <w:sz w:val="18"/>
                <w:szCs w:val="18"/>
                <w:shd w:val="clear" w:color="auto" w:fill="FFFFFF"/>
                <w:lang w:val="pt-BR"/>
              </w:rPr>
              <w:t xml:space="preserve"> </w:t>
            </w:r>
          </w:p>
          <w:p w:rsidR="005540C8" w:rsidRPr="009E2760" w:rsidRDefault="005540C8" w:rsidP="00D340D2">
            <w:pPr>
              <w:jc w:val="both"/>
              <w:rPr>
                <w:rFonts w:ascii="Arial" w:hAnsi="Arial" w:cs="Arial"/>
                <w:color w:val="000000"/>
                <w:sz w:val="18"/>
                <w:szCs w:val="18"/>
                <w:shd w:val="clear" w:color="auto" w:fill="FFFFFF"/>
                <w:lang w:val="pt-BR"/>
              </w:rPr>
            </w:pPr>
          </w:p>
          <w:p w:rsidR="005540C8" w:rsidRPr="009E2760" w:rsidRDefault="005540C8" w:rsidP="00D340D2">
            <w:pPr>
              <w:jc w:val="both"/>
              <w:rPr>
                <w:rFonts w:ascii="Arial" w:hAnsi="Arial" w:cs="Arial"/>
                <w:color w:val="000000"/>
                <w:sz w:val="18"/>
                <w:szCs w:val="18"/>
                <w:shd w:val="clear" w:color="auto" w:fill="FFFFFF"/>
                <w:lang w:val="pt-BR"/>
              </w:rPr>
            </w:pPr>
            <w:r w:rsidRPr="009E2760">
              <w:rPr>
                <w:rFonts w:ascii="Arial" w:hAnsi="Arial" w:cs="Arial"/>
                <w:color w:val="000000"/>
                <w:sz w:val="18"/>
                <w:szCs w:val="18"/>
                <w:highlight w:val="lightGray"/>
                <w:shd w:val="clear" w:color="auto" w:fill="FFFFFF"/>
                <w:lang w:val="pt-BR"/>
              </w:rPr>
              <w:t>UNIDADES DE ARMAZENAMENTO:</w:t>
            </w:r>
            <w:r w:rsidRPr="009E2760">
              <w:rPr>
                <w:rFonts w:ascii="Arial" w:hAnsi="Arial" w:cs="Arial"/>
                <w:color w:val="000000"/>
                <w:sz w:val="18"/>
                <w:szCs w:val="18"/>
                <w:shd w:val="clear" w:color="auto" w:fill="FFFFFF"/>
                <w:lang w:val="pt-BR"/>
              </w:rPr>
              <w:t xml:space="preserve"> POSSUIR </w:t>
            </w:r>
            <w:proofErr w:type="gramStart"/>
            <w:r w:rsidRPr="009E2760">
              <w:rPr>
                <w:rFonts w:ascii="Arial" w:hAnsi="Arial" w:cs="Arial"/>
                <w:color w:val="000000"/>
                <w:sz w:val="18"/>
                <w:szCs w:val="18"/>
                <w:shd w:val="clear" w:color="auto" w:fill="FFFFFF"/>
                <w:lang w:val="pt-BR"/>
              </w:rPr>
              <w:t>1</w:t>
            </w:r>
            <w:proofErr w:type="gramEnd"/>
            <w:r w:rsidRPr="009E2760">
              <w:rPr>
                <w:rFonts w:ascii="Arial" w:hAnsi="Arial" w:cs="Arial"/>
                <w:color w:val="000000"/>
                <w:sz w:val="18"/>
                <w:szCs w:val="18"/>
                <w:shd w:val="clear" w:color="auto" w:fill="FFFFFF"/>
                <w:lang w:val="pt-BR"/>
              </w:rPr>
              <w:t xml:space="preserve"> (UMA) UNIDADE DE ESTADO SÓLIDO (SSD) DE NO MÍNIMO 256GB NO PADRÃO NVME; </w:t>
            </w:r>
          </w:p>
          <w:p w:rsidR="005540C8" w:rsidRPr="009E2760" w:rsidRDefault="005540C8" w:rsidP="00D340D2">
            <w:pPr>
              <w:jc w:val="both"/>
              <w:rPr>
                <w:rFonts w:ascii="Arial" w:hAnsi="Arial" w:cs="Arial"/>
                <w:color w:val="000000"/>
                <w:sz w:val="18"/>
                <w:szCs w:val="18"/>
                <w:shd w:val="clear" w:color="auto" w:fill="FFFFFF"/>
                <w:lang w:val="pt-BR"/>
              </w:rPr>
            </w:pPr>
          </w:p>
          <w:p w:rsidR="005540C8" w:rsidRPr="009E2760" w:rsidRDefault="005540C8" w:rsidP="00D340D2">
            <w:pPr>
              <w:jc w:val="both"/>
              <w:rPr>
                <w:rFonts w:ascii="Arial" w:hAnsi="Arial" w:cs="Arial"/>
                <w:color w:val="000000"/>
                <w:sz w:val="18"/>
                <w:szCs w:val="18"/>
                <w:shd w:val="clear" w:color="auto" w:fill="FFFFFF"/>
                <w:lang w:val="pt-BR"/>
              </w:rPr>
            </w:pPr>
            <w:r w:rsidRPr="009E2760">
              <w:rPr>
                <w:rFonts w:ascii="Arial" w:hAnsi="Arial" w:cs="Arial"/>
                <w:color w:val="000000"/>
                <w:sz w:val="18"/>
                <w:szCs w:val="18"/>
                <w:highlight w:val="lightGray"/>
                <w:shd w:val="clear" w:color="auto" w:fill="FFFFFF"/>
                <w:lang w:val="pt-BR"/>
              </w:rPr>
              <w:t>REDES:</w:t>
            </w:r>
            <w:r w:rsidRPr="009E2760">
              <w:rPr>
                <w:rFonts w:ascii="Arial" w:hAnsi="Arial" w:cs="Arial"/>
                <w:color w:val="000000"/>
                <w:sz w:val="18"/>
                <w:szCs w:val="18"/>
                <w:shd w:val="clear" w:color="auto" w:fill="FFFFFF"/>
                <w:lang w:val="pt-BR"/>
              </w:rPr>
              <w:t xml:space="preserve"> CABEADA: REDE RJ45 ONBOARD GIGAETHERNET (1000/100/10); WIRELESS: PLACA PCI X OU M2 COM TECNOLOGIA 802.11 B/G/N/AC, DUAL BAND, BLUETOOTH </w:t>
            </w:r>
            <w:proofErr w:type="gramStart"/>
            <w:r w:rsidRPr="009E2760">
              <w:rPr>
                <w:rFonts w:ascii="Arial" w:hAnsi="Arial" w:cs="Arial"/>
                <w:color w:val="000000"/>
                <w:sz w:val="18"/>
                <w:szCs w:val="18"/>
                <w:shd w:val="clear" w:color="auto" w:fill="FFFFFF"/>
                <w:lang w:val="pt-BR"/>
              </w:rPr>
              <w:t>V4.</w:t>
            </w:r>
            <w:proofErr w:type="gramEnd"/>
            <w:r w:rsidRPr="009E2760">
              <w:rPr>
                <w:rFonts w:ascii="Arial" w:hAnsi="Arial" w:cs="Arial"/>
                <w:color w:val="000000"/>
                <w:sz w:val="18"/>
                <w:szCs w:val="18"/>
                <w:shd w:val="clear" w:color="auto" w:fill="FFFFFF"/>
                <w:lang w:val="pt-BR"/>
              </w:rPr>
              <w:t xml:space="preserve">0, DEVE SER FORNECIDA E HOMOLOGADA PELO MESMO FABRICANTE DO MODELO DE COMPUTADOR OFERTADO. </w:t>
            </w:r>
          </w:p>
          <w:p w:rsidR="005540C8" w:rsidRPr="009E2760" w:rsidRDefault="005540C8" w:rsidP="00D340D2">
            <w:pPr>
              <w:jc w:val="both"/>
              <w:rPr>
                <w:rFonts w:ascii="Arial" w:hAnsi="Arial" w:cs="Arial"/>
                <w:color w:val="000000"/>
                <w:sz w:val="18"/>
                <w:szCs w:val="18"/>
                <w:shd w:val="clear" w:color="auto" w:fill="FFFFFF"/>
                <w:lang w:val="pt-BR"/>
              </w:rPr>
            </w:pPr>
          </w:p>
          <w:p w:rsidR="005540C8" w:rsidRPr="009E2760" w:rsidRDefault="005540C8" w:rsidP="00D340D2">
            <w:pPr>
              <w:jc w:val="both"/>
              <w:rPr>
                <w:rFonts w:ascii="Arial" w:hAnsi="Arial" w:cs="Arial"/>
                <w:color w:val="000000"/>
                <w:sz w:val="18"/>
                <w:szCs w:val="18"/>
                <w:shd w:val="clear" w:color="auto" w:fill="FFFFFF"/>
                <w:lang w:val="pt-BR"/>
              </w:rPr>
            </w:pPr>
            <w:r w:rsidRPr="009E2760">
              <w:rPr>
                <w:rFonts w:ascii="Arial" w:hAnsi="Arial" w:cs="Arial"/>
                <w:color w:val="000000"/>
                <w:sz w:val="18"/>
                <w:szCs w:val="18"/>
                <w:highlight w:val="lightGray"/>
                <w:shd w:val="clear" w:color="auto" w:fill="FFFFFF"/>
                <w:lang w:val="pt-BR"/>
              </w:rPr>
              <w:t>INTERFACES USB:</w:t>
            </w:r>
            <w:r w:rsidRPr="009E2760">
              <w:rPr>
                <w:rFonts w:ascii="Arial" w:hAnsi="Arial" w:cs="Arial"/>
                <w:color w:val="000000"/>
                <w:sz w:val="18"/>
                <w:szCs w:val="18"/>
                <w:shd w:val="clear" w:color="auto" w:fill="FFFFFF"/>
                <w:lang w:val="pt-BR"/>
              </w:rPr>
              <w:t xml:space="preserve"> POSSUIR NO MÍNIMO, 06 PORTAS USB; SENDO NO MÍNIMO 03 (TRÊS) NA VERSÃO 3.2, NÃO SERÃO ACEITOS QUAISQUER TIPOS DE ADAPTADORES OU EXTENSORES DE PORTAS. POSSUIR NO MÍNIMO </w:t>
            </w:r>
            <w:proofErr w:type="gramStart"/>
            <w:r w:rsidRPr="009E2760">
              <w:rPr>
                <w:rFonts w:ascii="Arial" w:hAnsi="Arial" w:cs="Arial"/>
                <w:color w:val="000000"/>
                <w:sz w:val="18"/>
                <w:szCs w:val="18"/>
                <w:shd w:val="clear" w:color="auto" w:fill="FFFFFF"/>
                <w:lang w:val="pt-BR"/>
              </w:rPr>
              <w:t>1</w:t>
            </w:r>
            <w:proofErr w:type="gramEnd"/>
            <w:r w:rsidRPr="009E2760">
              <w:rPr>
                <w:rFonts w:ascii="Arial" w:hAnsi="Arial" w:cs="Arial"/>
                <w:color w:val="000000"/>
                <w:sz w:val="18"/>
                <w:szCs w:val="18"/>
                <w:shd w:val="clear" w:color="auto" w:fill="FFFFFF"/>
                <w:lang w:val="pt-BR"/>
              </w:rPr>
              <w:t xml:space="preserve"> (UMA) PORTA USB TIPO C VERSÃO 3.2 OU SUPERIOR;</w:t>
            </w:r>
          </w:p>
          <w:p w:rsidR="005540C8" w:rsidRPr="009E2760" w:rsidRDefault="005540C8" w:rsidP="00D340D2">
            <w:pPr>
              <w:jc w:val="both"/>
              <w:rPr>
                <w:rFonts w:ascii="Arial" w:hAnsi="Arial" w:cs="Arial"/>
                <w:color w:val="000000"/>
                <w:sz w:val="18"/>
                <w:szCs w:val="18"/>
                <w:shd w:val="clear" w:color="auto" w:fill="FFFFFF"/>
                <w:lang w:val="pt-BR"/>
              </w:rPr>
            </w:pPr>
          </w:p>
          <w:p w:rsidR="005540C8" w:rsidRPr="009E2760" w:rsidRDefault="005540C8" w:rsidP="00D340D2">
            <w:pPr>
              <w:jc w:val="both"/>
              <w:rPr>
                <w:rFonts w:ascii="Arial" w:hAnsi="Arial" w:cs="Arial"/>
                <w:color w:val="000000"/>
                <w:sz w:val="18"/>
                <w:szCs w:val="18"/>
                <w:shd w:val="clear" w:color="auto" w:fill="FFFFFF"/>
                <w:lang w:val="pt-BR"/>
              </w:rPr>
            </w:pPr>
            <w:r w:rsidRPr="009E2760">
              <w:rPr>
                <w:rFonts w:ascii="Arial" w:hAnsi="Arial" w:cs="Arial"/>
                <w:color w:val="000000"/>
                <w:sz w:val="18"/>
                <w:szCs w:val="18"/>
                <w:highlight w:val="lightGray"/>
                <w:shd w:val="clear" w:color="auto" w:fill="FFFFFF"/>
                <w:lang w:val="pt-BR"/>
              </w:rPr>
              <w:t>VÍDEO:</w:t>
            </w:r>
            <w:r w:rsidRPr="009E2760">
              <w:rPr>
                <w:rFonts w:ascii="Arial" w:hAnsi="Arial" w:cs="Arial"/>
                <w:color w:val="000000"/>
                <w:sz w:val="18"/>
                <w:szCs w:val="18"/>
                <w:shd w:val="clear" w:color="auto" w:fill="FFFFFF"/>
                <w:lang w:val="pt-BR"/>
              </w:rPr>
              <w:t xml:space="preserve"> TIPO: ONBOARD, INTEGRADO À PLACA MÃE OU PROCESSADOR. MEMÓRIA: 1GB COMPARTILHADA DA MEMÓRIA RAM; RESOLUÇÃO SUPORTADA: 1920X1080 PARA CADA MONITOR, SENDO QUE DEVE POSSUIR SUPORTE PARA PELO MENOS </w:t>
            </w:r>
            <w:proofErr w:type="gramStart"/>
            <w:r w:rsidRPr="009E2760">
              <w:rPr>
                <w:rFonts w:ascii="Arial" w:hAnsi="Arial" w:cs="Arial"/>
                <w:color w:val="000000"/>
                <w:sz w:val="18"/>
                <w:szCs w:val="18"/>
                <w:shd w:val="clear" w:color="auto" w:fill="FFFFFF"/>
                <w:lang w:val="pt-BR"/>
              </w:rPr>
              <w:t>2</w:t>
            </w:r>
            <w:proofErr w:type="gramEnd"/>
            <w:r w:rsidRPr="009E2760">
              <w:rPr>
                <w:rFonts w:ascii="Arial" w:hAnsi="Arial" w:cs="Arial"/>
                <w:color w:val="000000"/>
                <w:sz w:val="18"/>
                <w:szCs w:val="18"/>
                <w:shd w:val="clear" w:color="auto" w:fill="FFFFFF"/>
                <w:lang w:val="pt-BR"/>
              </w:rPr>
              <w:t xml:space="preserve"> TELAS; TECNOLOGIAS SUPORTADAS: DX12; CONECTORES DE SAÍDA: NO MÍNIMO UM DISPLAYPORT E UM VGA (OBRIGATÓRIO), PODENDO TER MAIS CONEXÕES, NÃO SENDO PERMITIDO A AUSÊNCIA DE DISPLAYPORT E VGA.</w:t>
            </w:r>
          </w:p>
          <w:p w:rsidR="005540C8" w:rsidRPr="009E2760" w:rsidRDefault="005540C8" w:rsidP="00D340D2">
            <w:pPr>
              <w:jc w:val="both"/>
              <w:rPr>
                <w:rFonts w:ascii="Arial" w:hAnsi="Arial" w:cs="Arial"/>
                <w:color w:val="000000"/>
                <w:sz w:val="18"/>
                <w:szCs w:val="18"/>
                <w:shd w:val="clear" w:color="auto" w:fill="FFFFFF"/>
                <w:lang w:val="pt-BR"/>
              </w:rPr>
            </w:pPr>
          </w:p>
          <w:p w:rsidR="005540C8" w:rsidRPr="009E2760" w:rsidRDefault="005540C8" w:rsidP="00D340D2">
            <w:pPr>
              <w:jc w:val="both"/>
              <w:rPr>
                <w:rFonts w:ascii="Arial" w:hAnsi="Arial" w:cs="Arial"/>
                <w:color w:val="000000"/>
                <w:sz w:val="18"/>
                <w:szCs w:val="18"/>
                <w:shd w:val="clear" w:color="auto" w:fill="FFFFFF"/>
                <w:lang w:val="pt-BR"/>
              </w:rPr>
            </w:pPr>
            <w:r w:rsidRPr="009E2760">
              <w:rPr>
                <w:rFonts w:ascii="Arial" w:hAnsi="Arial" w:cs="Arial"/>
                <w:color w:val="000000"/>
                <w:sz w:val="18"/>
                <w:szCs w:val="18"/>
                <w:highlight w:val="lightGray"/>
                <w:shd w:val="clear" w:color="auto" w:fill="FFFFFF"/>
                <w:lang w:val="pt-BR"/>
              </w:rPr>
              <w:t>ÁUDIO:</w:t>
            </w:r>
            <w:r w:rsidRPr="009E2760">
              <w:rPr>
                <w:rFonts w:ascii="Arial" w:hAnsi="Arial" w:cs="Arial"/>
                <w:color w:val="000000"/>
                <w:sz w:val="18"/>
                <w:szCs w:val="18"/>
                <w:shd w:val="clear" w:color="auto" w:fill="FFFFFF"/>
                <w:lang w:val="pt-BR"/>
              </w:rPr>
              <w:t xml:space="preserve"> CONECTORES DE SAÍDA: UMA SAÍDA P3 3,5MM NA TRASEIRA E/OU UMA SAÍDA IDÊNTICA NA PARTE FRONTAL; CONECTORES DE ENTRADA: UMA ENTRADA P3 3,5MM DE ÁUDIO E MICROFONE NA TRASEIRA E/OU UMA IDÊNTICA NA PARTE FRONTAL, PODENDO SER SAÍDA COMBO PARA HEADSET COM UM ÚNICO CONECTOR 3,5MM. </w:t>
            </w:r>
          </w:p>
          <w:p w:rsidR="005540C8" w:rsidRPr="009E2760" w:rsidRDefault="005540C8" w:rsidP="00D340D2">
            <w:pPr>
              <w:jc w:val="both"/>
              <w:rPr>
                <w:rFonts w:ascii="Arial" w:hAnsi="Arial" w:cs="Arial"/>
                <w:color w:val="000000"/>
                <w:sz w:val="18"/>
                <w:szCs w:val="18"/>
                <w:shd w:val="clear" w:color="auto" w:fill="FFFFFF"/>
                <w:lang w:val="pt-BR"/>
              </w:rPr>
            </w:pPr>
          </w:p>
          <w:p w:rsidR="005540C8" w:rsidRPr="009E2760" w:rsidRDefault="005540C8" w:rsidP="00D340D2">
            <w:pPr>
              <w:jc w:val="both"/>
              <w:rPr>
                <w:rFonts w:ascii="Arial" w:hAnsi="Arial" w:cs="Arial"/>
                <w:color w:val="000000"/>
                <w:sz w:val="18"/>
                <w:szCs w:val="18"/>
                <w:shd w:val="clear" w:color="auto" w:fill="FFFFFF"/>
                <w:lang w:val="pt-BR"/>
              </w:rPr>
            </w:pPr>
            <w:r w:rsidRPr="00E20393">
              <w:rPr>
                <w:rFonts w:ascii="Arial" w:hAnsi="Arial" w:cs="Arial"/>
                <w:color w:val="000000"/>
                <w:sz w:val="18"/>
                <w:szCs w:val="18"/>
                <w:highlight w:val="lightGray"/>
                <w:shd w:val="clear" w:color="auto" w:fill="FFFFFF"/>
                <w:lang w:val="pt-BR"/>
              </w:rPr>
              <w:t>GABINETE:</w:t>
            </w:r>
            <w:r w:rsidRPr="00E20393">
              <w:rPr>
                <w:rFonts w:ascii="Arial" w:hAnsi="Arial" w:cs="Arial"/>
                <w:color w:val="000000"/>
                <w:sz w:val="18"/>
                <w:szCs w:val="18"/>
                <w:shd w:val="clear" w:color="auto" w:fill="FFFFFF"/>
                <w:lang w:val="pt-BR"/>
              </w:rPr>
              <w:t xml:space="preserve"> FORMATO/DIMENSÕES: GABINETE: FORMATO/DIMENSÕES: MFF DE </w:t>
            </w:r>
            <w:proofErr w:type="gramStart"/>
            <w:r w:rsidRPr="00E20393">
              <w:rPr>
                <w:rFonts w:ascii="Arial" w:hAnsi="Arial" w:cs="Arial"/>
                <w:color w:val="000000"/>
                <w:sz w:val="18"/>
                <w:szCs w:val="18"/>
                <w:shd w:val="clear" w:color="auto" w:fill="FFFFFF"/>
                <w:lang w:val="pt-BR"/>
              </w:rPr>
              <w:t>1.0L</w:t>
            </w:r>
            <w:proofErr w:type="gramEnd"/>
            <w:r w:rsidRPr="00E20393">
              <w:rPr>
                <w:rFonts w:ascii="Arial" w:hAnsi="Arial" w:cs="Arial"/>
                <w:color w:val="000000"/>
                <w:sz w:val="18"/>
                <w:szCs w:val="18"/>
                <w:shd w:val="clear" w:color="auto" w:fill="FFFFFF"/>
                <w:lang w:val="pt-BR"/>
              </w:rPr>
              <w:t xml:space="preserve"> A 1.5L; COR: PINTURA EPÓXI PREDOMINANTEMENTE PRETO OU GRAFITE; MANUTENÇÃO: NÃO DEVE REQUERER FERRAMENTAS PARA A ABERTURA DO GABINETE, NEM PARA AFIXAÇÃO/REMOÇÃO DE DISCO RÍGIDO. </w:t>
            </w:r>
            <w:r w:rsidRPr="009E2760">
              <w:rPr>
                <w:rFonts w:ascii="Arial" w:hAnsi="Arial" w:cs="Arial"/>
                <w:color w:val="000000"/>
                <w:sz w:val="18"/>
                <w:szCs w:val="18"/>
                <w:shd w:val="clear" w:color="auto" w:fill="FFFFFF"/>
                <w:lang w:val="pt-BR"/>
              </w:rPr>
              <w:t xml:space="preserve">SERÃO ACEITOS SOMENTE PARAFUSOS RECARTILHADOS NA TAMPA DO EQUIPAMENTO PARA ABERTURA DO MESMO. INTERFACES: FRONTAL: LEDS INDICATIVOS DE POWER, ATIVIDADE DE HD + 2 PORTAS USB </w:t>
            </w:r>
            <w:proofErr w:type="gramStart"/>
            <w:r w:rsidRPr="009E2760">
              <w:rPr>
                <w:rFonts w:ascii="Arial" w:hAnsi="Arial" w:cs="Arial"/>
                <w:color w:val="000000"/>
                <w:sz w:val="18"/>
                <w:szCs w:val="18"/>
                <w:shd w:val="clear" w:color="auto" w:fill="FFFFFF"/>
                <w:lang w:val="pt-BR"/>
              </w:rPr>
              <w:t>3.2 MÍNIMO</w:t>
            </w:r>
            <w:proofErr w:type="gramEnd"/>
            <w:r w:rsidRPr="009E2760">
              <w:rPr>
                <w:rFonts w:ascii="Arial" w:hAnsi="Arial" w:cs="Arial"/>
                <w:color w:val="000000"/>
                <w:sz w:val="18"/>
                <w:szCs w:val="18"/>
                <w:shd w:val="clear" w:color="auto" w:fill="FFFFFF"/>
                <w:lang w:val="pt-BR"/>
              </w:rPr>
              <w:t xml:space="preserve"> + CONECTORES DE ÁUDIO, SENDO ACEITO DO TIPO COMBO. ALTO FALANTE: NO MÍNIMO 1.5W RMS INTEGRADO AO GABINETE, SENDO ESTE DESATIVADO AUTOMATICAMENTE AO SER PLUGADO QUALQUER EQUIPAMENTO NAS SAÍDAS DE ÁUDIO; DEVE SER DO MESMO FABRICANTE DO COMPUTADOR E POSSUIR IMPRESSA A LOGOMARCA DO MESMO; </w:t>
            </w:r>
          </w:p>
          <w:p w:rsidR="005540C8" w:rsidRPr="009E2760" w:rsidRDefault="005540C8" w:rsidP="00D340D2">
            <w:pPr>
              <w:jc w:val="both"/>
              <w:rPr>
                <w:rFonts w:ascii="Arial" w:hAnsi="Arial" w:cs="Arial"/>
                <w:color w:val="000000"/>
                <w:sz w:val="18"/>
                <w:szCs w:val="18"/>
                <w:shd w:val="clear" w:color="auto" w:fill="FFFFFF"/>
                <w:lang w:val="pt-BR"/>
              </w:rPr>
            </w:pPr>
          </w:p>
          <w:p w:rsidR="005540C8" w:rsidRPr="009E2760" w:rsidRDefault="005540C8" w:rsidP="00D340D2">
            <w:pPr>
              <w:jc w:val="both"/>
              <w:rPr>
                <w:rFonts w:ascii="Arial" w:hAnsi="Arial" w:cs="Arial"/>
                <w:color w:val="000000"/>
                <w:sz w:val="18"/>
                <w:szCs w:val="18"/>
                <w:shd w:val="clear" w:color="auto" w:fill="FFFFFF"/>
                <w:lang w:val="pt-BR"/>
              </w:rPr>
            </w:pPr>
            <w:r w:rsidRPr="009E2760">
              <w:rPr>
                <w:rFonts w:ascii="Arial" w:hAnsi="Arial" w:cs="Arial"/>
                <w:color w:val="000000"/>
                <w:sz w:val="18"/>
                <w:szCs w:val="18"/>
                <w:highlight w:val="lightGray"/>
                <w:shd w:val="clear" w:color="auto" w:fill="FFFFFF"/>
                <w:lang w:val="pt-BR"/>
              </w:rPr>
              <w:t>FONTE DE ALIMENTAÇÃO:</w:t>
            </w:r>
            <w:r w:rsidRPr="009E2760">
              <w:rPr>
                <w:rFonts w:ascii="Arial" w:hAnsi="Arial" w:cs="Arial"/>
                <w:color w:val="000000"/>
                <w:sz w:val="18"/>
                <w:szCs w:val="18"/>
                <w:shd w:val="clear" w:color="auto" w:fill="FFFFFF"/>
                <w:lang w:val="pt-BR"/>
              </w:rPr>
              <w:t xml:space="preserve"> FONTE DE ALIMENTAÇÃO EXTERNA; POTÊNCIA: POTÊNCIA MÁXIMA DE </w:t>
            </w:r>
            <w:proofErr w:type="gramStart"/>
            <w:r w:rsidRPr="009E2760">
              <w:rPr>
                <w:rFonts w:ascii="Arial" w:hAnsi="Arial" w:cs="Arial"/>
                <w:color w:val="000000"/>
                <w:sz w:val="18"/>
                <w:szCs w:val="18"/>
                <w:shd w:val="clear" w:color="auto" w:fill="FFFFFF"/>
                <w:lang w:val="pt-BR"/>
              </w:rPr>
              <w:t>135W</w:t>
            </w:r>
            <w:proofErr w:type="gramEnd"/>
            <w:r w:rsidRPr="009E2760">
              <w:rPr>
                <w:rFonts w:ascii="Arial" w:hAnsi="Arial" w:cs="Arial"/>
                <w:color w:val="000000"/>
                <w:sz w:val="18"/>
                <w:szCs w:val="18"/>
                <w:shd w:val="clear" w:color="auto" w:fill="FFFFFF"/>
                <w:lang w:val="pt-BR"/>
              </w:rPr>
              <w:t xml:space="preserve"> E EFICIÊNCIA MÍNIMA DE 87%; TENSÃO DE ENTRADA: AC 110/240V, 50 A 60HZ, COM SELEÇÃO AUTOMÁTICA. </w:t>
            </w:r>
          </w:p>
          <w:p w:rsidR="005540C8" w:rsidRPr="009E2760" w:rsidRDefault="005540C8" w:rsidP="00D340D2">
            <w:pPr>
              <w:jc w:val="both"/>
              <w:rPr>
                <w:rFonts w:ascii="Arial" w:hAnsi="Arial" w:cs="Arial"/>
                <w:color w:val="000000"/>
                <w:sz w:val="18"/>
                <w:szCs w:val="18"/>
                <w:shd w:val="clear" w:color="auto" w:fill="FFFFFF"/>
                <w:lang w:val="pt-BR"/>
              </w:rPr>
            </w:pPr>
          </w:p>
          <w:p w:rsidR="005540C8" w:rsidRPr="009E2760" w:rsidRDefault="005540C8" w:rsidP="00D340D2">
            <w:pPr>
              <w:jc w:val="both"/>
              <w:rPr>
                <w:rFonts w:ascii="Arial" w:hAnsi="Arial" w:cs="Arial"/>
                <w:color w:val="000000"/>
                <w:sz w:val="18"/>
                <w:szCs w:val="18"/>
                <w:shd w:val="clear" w:color="auto" w:fill="FFFFFF"/>
                <w:lang w:val="pt-BR"/>
              </w:rPr>
            </w:pPr>
            <w:r w:rsidRPr="009E2760">
              <w:rPr>
                <w:rFonts w:ascii="Arial" w:hAnsi="Arial" w:cs="Arial"/>
                <w:color w:val="000000"/>
                <w:sz w:val="18"/>
                <w:szCs w:val="18"/>
                <w:highlight w:val="lightGray"/>
                <w:shd w:val="clear" w:color="auto" w:fill="FFFFFF"/>
                <w:lang w:val="pt-BR"/>
              </w:rPr>
              <w:t>TECLADO:</w:t>
            </w:r>
            <w:r w:rsidRPr="009E2760">
              <w:rPr>
                <w:rFonts w:ascii="Arial" w:hAnsi="Arial" w:cs="Arial"/>
                <w:color w:val="000000"/>
                <w:sz w:val="18"/>
                <w:szCs w:val="18"/>
                <w:shd w:val="clear" w:color="auto" w:fill="FFFFFF"/>
                <w:lang w:val="pt-BR"/>
              </w:rPr>
              <w:t xml:space="preserve"> PADRÃO ABNT-2 COM TODOS OS CARACTERES DA LÍNGUA PORTUGUESA, RESISTENTE A DERRAMAMENTO DE LÍQUIDO E CONECTOR COMPATÍVEL COM A INTERFACE PARA TECLADO FORNECIDA PARA O DESKTOP; TECLA WINDOWS LOGO (ACESSO AO </w:t>
            </w:r>
            <w:proofErr w:type="gramStart"/>
            <w:r w:rsidRPr="009E2760">
              <w:rPr>
                <w:rFonts w:ascii="Arial" w:hAnsi="Arial" w:cs="Arial"/>
                <w:color w:val="000000"/>
                <w:sz w:val="18"/>
                <w:szCs w:val="18"/>
                <w:shd w:val="clear" w:color="auto" w:fill="FFFFFF"/>
                <w:lang w:val="pt-BR"/>
              </w:rPr>
              <w:t>MENU</w:t>
            </w:r>
            <w:proofErr w:type="gramEnd"/>
            <w:r w:rsidRPr="009E2760">
              <w:rPr>
                <w:rFonts w:ascii="Arial" w:hAnsi="Arial" w:cs="Arial"/>
                <w:color w:val="000000"/>
                <w:sz w:val="18"/>
                <w:szCs w:val="18"/>
                <w:shd w:val="clear" w:color="auto" w:fill="FFFFFF"/>
                <w:lang w:val="pt-BR"/>
              </w:rPr>
              <w:t xml:space="preserve"> INICIAR); NO CASO DE FORNECIMENTO DE TECLAS DE DESLIGAMENTO, HIBERNAÇÃO E ESPERA, AS </w:t>
            </w:r>
            <w:r w:rsidRPr="009E2760">
              <w:rPr>
                <w:rFonts w:ascii="Arial" w:hAnsi="Arial" w:cs="Arial"/>
                <w:color w:val="000000"/>
                <w:sz w:val="18"/>
                <w:szCs w:val="18"/>
                <w:shd w:val="clear" w:color="auto" w:fill="FFFFFF"/>
                <w:lang w:val="pt-BR"/>
              </w:rPr>
              <w:lastRenderedPageBreak/>
              <w:t xml:space="preserve">MESMAS DEVEM VIR NA PARTE SUPERIOR DO TECLADO; DEVE SER DO MESMO FABRICANTE DO COMPUTADOR E POSSUIR IMPRESSA A LOGOMARCA DO MESMO; </w:t>
            </w:r>
          </w:p>
          <w:p w:rsidR="005540C8" w:rsidRPr="009E2760" w:rsidRDefault="005540C8" w:rsidP="00D340D2">
            <w:pPr>
              <w:jc w:val="both"/>
              <w:rPr>
                <w:rFonts w:ascii="Arial" w:hAnsi="Arial" w:cs="Arial"/>
                <w:color w:val="000000"/>
                <w:sz w:val="18"/>
                <w:szCs w:val="18"/>
                <w:shd w:val="clear" w:color="auto" w:fill="FFFFFF"/>
                <w:lang w:val="pt-BR"/>
              </w:rPr>
            </w:pPr>
          </w:p>
          <w:p w:rsidR="005540C8" w:rsidRPr="009E2760" w:rsidRDefault="005540C8" w:rsidP="00D340D2">
            <w:pPr>
              <w:jc w:val="both"/>
              <w:rPr>
                <w:rFonts w:ascii="Arial" w:hAnsi="Arial" w:cs="Arial"/>
                <w:color w:val="000000"/>
                <w:sz w:val="18"/>
                <w:szCs w:val="18"/>
                <w:shd w:val="clear" w:color="auto" w:fill="FFFFFF"/>
                <w:lang w:val="pt-BR"/>
              </w:rPr>
            </w:pPr>
            <w:r w:rsidRPr="009E2760">
              <w:rPr>
                <w:rFonts w:ascii="Arial" w:hAnsi="Arial" w:cs="Arial"/>
                <w:color w:val="000000"/>
                <w:sz w:val="18"/>
                <w:szCs w:val="18"/>
                <w:highlight w:val="lightGray"/>
                <w:shd w:val="clear" w:color="auto" w:fill="FFFFFF"/>
                <w:lang w:val="pt-BR"/>
              </w:rPr>
              <w:t>MOUSE:</w:t>
            </w:r>
            <w:r w:rsidRPr="009E2760">
              <w:rPr>
                <w:rFonts w:ascii="Arial" w:hAnsi="Arial" w:cs="Arial"/>
                <w:color w:val="000000"/>
                <w:sz w:val="18"/>
                <w:szCs w:val="18"/>
                <w:shd w:val="clear" w:color="auto" w:fill="FFFFFF"/>
                <w:lang w:val="pt-BR"/>
              </w:rPr>
              <w:t xml:space="preserve"> TECNOLOGIA ÓPTICA, DE CONFORMAÇÃO AMBIDESTRA, COM </w:t>
            </w:r>
            <w:proofErr w:type="gramStart"/>
            <w:r w:rsidRPr="009E2760">
              <w:rPr>
                <w:rFonts w:ascii="Arial" w:hAnsi="Arial" w:cs="Arial"/>
                <w:color w:val="000000"/>
                <w:sz w:val="18"/>
                <w:szCs w:val="18"/>
                <w:shd w:val="clear" w:color="auto" w:fill="FFFFFF"/>
                <w:lang w:val="pt-BR"/>
              </w:rPr>
              <w:t>BOTÕES ESQUERDO</w:t>
            </w:r>
            <w:proofErr w:type="gramEnd"/>
            <w:r w:rsidRPr="009E2760">
              <w:rPr>
                <w:rFonts w:ascii="Arial" w:hAnsi="Arial" w:cs="Arial"/>
                <w:color w:val="000000"/>
                <w:sz w:val="18"/>
                <w:szCs w:val="18"/>
                <w:shd w:val="clear" w:color="auto" w:fill="FFFFFF"/>
                <w:lang w:val="pt-BR"/>
              </w:rPr>
              <w:t xml:space="preserve">, DIREITO E CENTRAL PRÓPRIO PARA ROLAGEM; CONECTOR COMPATÍVEL COM A INTERFACE PARA MOUSE FORNECIDO PARA O DESKTOP; DEVE SER FORNECIDO MOUSE-PAD; MOUSE COM FIO, SEM O USO DE ADAPTADORES; DEVE SER DO MESMO FABRICANTE DO COMPUTADOR E POSSUIR IMPRESSA A LOGOMARCA DO MESMO; </w:t>
            </w:r>
          </w:p>
          <w:p w:rsidR="005540C8" w:rsidRPr="009E2760" w:rsidRDefault="005540C8" w:rsidP="00D340D2">
            <w:pPr>
              <w:jc w:val="both"/>
              <w:rPr>
                <w:rFonts w:ascii="Arial" w:hAnsi="Arial" w:cs="Arial"/>
                <w:color w:val="000000"/>
                <w:sz w:val="18"/>
                <w:szCs w:val="18"/>
                <w:shd w:val="clear" w:color="auto" w:fill="FFFFFF"/>
                <w:lang w:val="pt-BR"/>
              </w:rPr>
            </w:pPr>
          </w:p>
          <w:p w:rsidR="005540C8" w:rsidRPr="009E2760" w:rsidRDefault="005540C8" w:rsidP="00D340D2">
            <w:pPr>
              <w:jc w:val="both"/>
              <w:rPr>
                <w:rFonts w:ascii="Arial" w:hAnsi="Arial" w:cs="Arial"/>
                <w:color w:val="000000"/>
                <w:sz w:val="18"/>
                <w:szCs w:val="18"/>
                <w:shd w:val="clear" w:color="auto" w:fill="FFFFFF"/>
                <w:lang w:val="pt-BR"/>
              </w:rPr>
            </w:pPr>
            <w:proofErr w:type="gramStart"/>
            <w:r w:rsidRPr="009E2760">
              <w:rPr>
                <w:rFonts w:ascii="Arial" w:hAnsi="Arial" w:cs="Arial"/>
                <w:color w:val="000000"/>
                <w:sz w:val="18"/>
                <w:szCs w:val="18"/>
                <w:highlight w:val="lightGray"/>
                <w:shd w:val="clear" w:color="auto" w:fill="FFFFFF"/>
                <w:lang w:val="pt-BR"/>
              </w:rPr>
              <w:t>MONITOR:</w:t>
            </w:r>
            <w:proofErr w:type="gramEnd"/>
            <w:r w:rsidRPr="0074442F">
              <w:rPr>
                <w:rFonts w:ascii="Arial" w:hAnsi="Arial" w:cs="Arial"/>
                <w:color w:val="000000"/>
                <w:sz w:val="18"/>
                <w:szCs w:val="18"/>
                <w:shd w:val="clear" w:color="auto" w:fill="FFFFFF"/>
                <w:lang w:val="pt-BR"/>
              </w:rPr>
              <w:t>TIPO:</w:t>
            </w:r>
            <w:r w:rsidRPr="009E2760">
              <w:rPr>
                <w:rFonts w:ascii="Arial" w:hAnsi="Arial" w:cs="Arial"/>
                <w:color w:val="000000"/>
                <w:sz w:val="18"/>
                <w:szCs w:val="18"/>
                <w:shd w:val="clear" w:color="auto" w:fill="FFFFFF"/>
                <w:lang w:val="pt-BR"/>
              </w:rPr>
              <w:t xml:space="preserve"> LED OU SUPERIOR (WVA, IPS, TN, ETC); TAMANHO NOMINAL: 21,5 POLEGADAS OU SUPERIOR; RESOLUÇÃO SUPORTADA: 1920X1080; QUANTIDADE DE CORES: 16 MILHÕES OU SUPERIOR; CONECTORES DE ENTRADA: DISPLAY PORT OU HDMI E VGA MÍNIMOS, PODE HAVER OUTRAS DESDE QUE DISPLAY PORT OU HDMI E VGA ESTEJAM PRESENTES; TEMPO DE RESPOSTA MÁXIMO: 8MS; RELAÇÃO DE CONTRASTE: 1000:1 ESTÁTICO; BRILHO: 250CD/M2; COR: PREDOMINANTEMENTE PRETO OU GRAFITE; ÂNGULO DE VISÃO: 170° HORIZONTAL E 160° VERTICAL; MENU OSD: AUTO AJUSTE, INTENSIDADE DE COR, BRILHO, CONTRASTE. FONTE DE ALIMENTAÇÃO: INTEGRADA AO MONITOR AC 100-</w:t>
            </w:r>
            <w:proofErr w:type="gramStart"/>
            <w:r w:rsidRPr="009E2760">
              <w:rPr>
                <w:rFonts w:ascii="Arial" w:hAnsi="Arial" w:cs="Arial"/>
                <w:color w:val="000000"/>
                <w:sz w:val="18"/>
                <w:szCs w:val="18"/>
                <w:shd w:val="clear" w:color="auto" w:fill="FFFFFF"/>
                <w:lang w:val="pt-BR"/>
              </w:rPr>
              <w:t>240V</w:t>
            </w:r>
            <w:proofErr w:type="gramEnd"/>
            <w:r w:rsidRPr="009E2760">
              <w:rPr>
                <w:rFonts w:ascii="Arial" w:hAnsi="Arial" w:cs="Arial"/>
                <w:color w:val="000000"/>
                <w:sz w:val="18"/>
                <w:szCs w:val="18"/>
                <w:shd w:val="clear" w:color="auto" w:fill="FFFFFF"/>
                <w:lang w:val="pt-BR"/>
              </w:rPr>
              <w:t xml:space="preserve">, 50 - 60HZ, SELEÇÃO AUTOMÁTICA DE TENSÃO. AJUSTE DE ALTURA E ROTAÇÃO: 10 CM E 90 GRAUS; CERTIFICAÇÕES: TCO, EPA ENERGY STAR. DEVERÁ SER ENTREGUE SUPORTE PARA FIXAÇÃO DO GABINETE (MINI/MICRO) OU BAIA INTERNA NO MONITOR, DE FORMA QUE O CONJUNTO SUPORTE/MONITOR/DESKTOP </w:t>
            </w:r>
            <w:proofErr w:type="gramStart"/>
            <w:r w:rsidRPr="009E2760">
              <w:rPr>
                <w:rFonts w:ascii="Arial" w:hAnsi="Arial" w:cs="Arial"/>
                <w:color w:val="000000"/>
                <w:sz w:val="18"/>
                <w:szCs w:val="18"/>
                <w:shd w:val="clear" w:color="auto" w:fill="FFFFFF"/>
                <w:lang w:val="pt-BR"/>
              </w:rPr>
              <w:t>SIMULEM</w:t>
            </w:r>
            <w:proofErr w:type="gramEnd"/>
            <w:r w:rsidRPr="009E2760">
              <w:rPr>
                <w:rFonts w:ascii="Arial" w:hAnsi="Arial" w:cs="Arial"/>
                <w:color w:val="000000"/>
                <w:sz w:val="18"/>
                <w:szCs w:val="18"/>
                <w:shd w:val="clear" w:color="auto" w:fill="FFFFFF"/>
                <w:lang w:val="pt-BR"/>
              </w:rPr>
              <w:t xml:space="preserve"> UM EQUIPAMENTO ALL IN ONE, DO MESMO FABRICANTE (CONEXÃO DO GABINETE ATRÁS DO MONITOR), NÃO IMPOSSIBILITANDO AS REGULAGENS DE ALTURA E ROTAÇÃO DO MONITOR; DEVERÁ POSSUIR SOLUÇÃO VISANDO A FIXAÇÃO DO GABINETE DO COMPUTADOR AO MONITOR (FIXAÇÃO NO PRÓPRIO MONITOR OU NO PEDESTAL), FORMANDO UM CONJUNTO ÚNICO E COMPACTO, DE FORMA QUE O CONJUNTO SUPORTE/MONITOR/DESKTOP SIMULEM UM EQUIPAMENTO ALL IN ONE; A SOLUÇÃO NÃO PODERÁ ALTERAR OU LIMITAR AS CONDIÇÕES DE ERGONOMIA EXIGIDAS PARA O MONITOR (INCLINAÇÃO, ROTAÇÃO E AJUSTE DE ALTURA); "A SOLUÇÃO NÃO PODERÁ SE UTILIZAR DE FRISAGENS, USINAGENS EM GERAL, FURAÇÕES, EMPREGO DE ADESIVOS, FITAS ADESIVAS OU QUAISQUER OUTROS PROCEDIMENTOS OU EMPREGO DE MATERIAIS INADEQUADOS OU QUE VISEM ADAPTAR FORÇADAMENTE O EQUIPAMENTO OU SUAS PARTES A FIM DE ATENDER ÀS NECESSIDADES EXIGIDAS." </w:t>
            </w:r>
          </w:p>
          <w:p w:rsidR="005540C8" w:rsidRPr="009E2760" w:rsidRDefault="005540C8" w:rsidP="00D340D2">
            <w:pPr>
              <w:jc w:val="both"/>
              <w:rPr>
                <w:rFonts w:ascii="Arial" w:hAnsi="Arial" w:cs="Arial"/>
                <w:color w:val="000000"/>
                <w:sz w:val="18"/>
                <w:szCs w:val="18"/>
                <w:shd w:val="clear" w:color="auto" w:fill="FFFFFF"/>
                <w:lang w:val="pt-BR"/>
              </w:rPr>
            </w:pPr>
          </w:p>
          <w:p w:rsidR="005540C8" w:rsidRPr="009E2760" w:rsidRDefault="005540C8" w:rsidP="00D340D2">
            <w:pPr>
              <w:jc w:val="both"/>
              <w:rPr>
                <w:rFonts w:ascii="Arial" w:hAnsi="Arial" w:cs="Arial"/>
                <w:color w:val="000000"/>
                <w:sz w:val="18"/>
                <w:szCs w:val="18"/>
                <w:shd w:val="clear" w:color="auto" w:fill="FFFFFF"/>
                <w:lang w:val="pt-BR"/>
              </w:rPr>
            </w:pPr>
            <w:r w:rsidRPr="009E2760">
              <w:rPr>
                <w:rFonts w:ascii="Arial" w:hAnsi="Arial" w:cs="Arial"/>
                <w:color w:val="000000"/>
                <w:sz w:val="18"/>
                <w:szCs w:val="18"/>
                <w:highlight w:val="lightGray"/>
                <w:shd w:val="clear" w:color="auto" w:fill="FFFFFF"/>
                <w:lang w:val="pt-BR"/>
              </w:rPr>
              <w:t>SOFTWARE:</w:t>
            </w:r>
            <w:r w:rsidRPr="009E2760">
              <w:rPr>
                <w:rFonts w:ascii="Arial" w:hAnsi="Arial" w:cs="Arial"/>
                <w:color w:val="000000"/>
                <w:sz w:val="18"/>
                <w:szCs w:val="18"/>
                <w:shd w:val="clear" w:color="auto" w:fill="FFFFFF"/>
                <w:lang w:val="pt-BR"/>
              </w:rPr>
              <w:t xml:space="preserve"> OS EQUIPAMENTOS DEVERÃO SER ENTREGUES PRÉ-INSTALADOS COM O SISTEMA OPERACIONAL WINDOWS 10 PRO 64 BITS (OU VERSÃO SUPERIOR), EM PORTUGUÊS DO BRASIL, COM LICENÇA DE USO 64 BITS. DECLARAÇÕES, CERTIFICAÇÕES E COMPATIBILIDADES ANEXAR COMPROVAÇÃO DE COMPATIBILIDADE DO PRODUTO OFERTADO (INFORMANDO O CÓDIGO DO FABRICANTE) COM AMBIENTE OPERACIONAL MICROSOFT WINDOWS 10 X64, MEDIANTE RELATÓRIO OBTIDO NO PORTAL </w:t>
            </w:r>
            <w:hyperlink r:id="rId22" w:history="1">
              <w:r w:rsidRPr="009E2760">
                <w:rPr>
                  <w:rStyle w:val="Hyperlink"/>
                  <w:rFonts w:ascii="Arial" w:hAnsi="Arial" w:cs="Arial"/>
                  <w:sz w:val="18"/>
                  <w:szCs w:val="18"/>
                  <w:shd w:val="clear" w:color="auto" w:fill="FFFFFF"/>
                  <w:lang w:val="pt-BR"/>
                </w:rPr>
                <w:t>HTTPS://PARTNER.MICROSOFT.COM/EN-US/DASHBOARD/HARDWARE/SEARCH/CPL</w:t>
              </w:r>
            </w:hyperlink>
          </w:p>
          <w:p w:rsidR="005540C8" w:rsidRPr="009E2760" w:rsidRDefault="005540C8" w:rsidP="00D340D2">
            <w:pPr>
              <w:jc w:val="both"/>
              <w:rPr>
                <w:rFonts w:ascii="Arial" w:hAnsi="Arial" w:cs="Arial"/>
                <w:color w:val="000000"/>
                <w:sz w:val="18"/>
                <w:szCs w:val="18"/>
                <w:shd w:val="clear" w:color="auto" w:fill="FFFFFF"/>
                <w:lang w:val="pt-BR"/>
              </w:rPr>
            </w:pPr>
          </w:p>
          <w:p w:rsidR="005540C8" w:rsidRPr="009E2760" w:rsidRDefault="005540C8" w:rsidP="00D340D2">
            <w:pPr>
              <w:jc w:val="both"/>
              <w:rPr>
                <w:rFonts w:ascii="Arial" w:hAnsi="Arial" w:cs="Arial"/>
                <w:color w:val="000000"/>
                <w:sz w:val="18"/>
                <w:szCs w:val="18"/>
                <w:shd w:val="clear" w:color="auto" w:fill="FFFFFF"/>
                <w:lang w:val="pt-BR"/>
              </w:rPr>
            </w:pPr>
            <w:r w:rsidRPr="009E2760">
              <w:rPr>
                <w:rFonts w:ascii="Arial" w:hAnsi="Arial" w:cs="Arial"/>
                <w:color w:val="000000"/>
                <w:sz w:val="18"/>
                <w:szCs w:val="18"/>
                <w:highlight w:val="lightGray"/>
                <w:shd w:val="clear" w:color="auto" w:fill="FFFFFF"/>
                <w:lang w:val="pt-BR"/>
              </w:rPr>
              <w:t>GARANTIA:</w:t>
            </w:r>
            <w:r w:rsidRPr="009E2760">
              <w:rPr>
                <w:rFonts w:ascii="Arial" w:hAnsi="Arial" w:cs="Arial"/>
                <w:color w:val="000000"/>
                <w:sz w:val="18"/>
                <w:szCs w:val="18"/>
                <w:shd w:val="clear" w:color="auto" w:fill="FFFFFF"/>
                <w:lang w:val="pt-BR"/>
              </w:rPr>
              <w:t xml:space="preserve"> TIPO: ONSITE INTEGRAL DE FÁBRICA, COM REPOSIÇÃO DE PEÇAS PERÍODO: 36 MESES A PARTIR DA ENTREGA DEFINITIVA PRAZO PARA SOLUÇÃO DE CHAMADO TÉCNICO: 48 HORAS APÓS A ABERTURA DE CHAMADO TÉCNICO, CASO ULTRAPASSE ESSE LIMITE DEVERÁ SER FORNECIDO MÁQUINA DE IGUAL CONFIGURAÇÃO OU SUPERIOR PARA SUBSTITUIÇÃO; </w:t>
            </w:r>
          </w:p>
          <w:p w:rsidR="005540C8" w:rsidRPr="009E2760" w:rsidRDefault="005540C8" w:rsidP="00D340D2">
            <w:pPr>
              <w:jc w:val="both"/>
              <w:rPr>
                <w:rFonts w:ascii="Arial" w:hAnsi="Arial" w:cs="Arial"/>
                <w:color w:val="000000"/>
                <w:sz w:val="18"/>
                <w:szCs w:val="18"/>
                <w:shd w:val="clear" w:color="auto" w:fill="FFFFFF"/>
                <w:lang w:val="pt-BR"/>
              </w:rPr>
            </w:pPr>
          </w:p>
          <w:p w:rsidR="005540C8" w:rsidRPr="009E2760" w:rsidRDefault="005540C8" w:rsidP="00D340D2">
            <w:pPr>
              <w:jc w:val="both"/>
              <w:rPr>
                <w:rFonts w:ascii="Arial" w:hAnsi="Arial" w:cs="Arial"/>
                <w:color w:val="000000"/>
                <w:sz w:val="18"/>
                <w:szCs w:val="18"/>
                <w:shd w:val="clear" w:color="auto" w:fill="FFFFFF"/>
                <w:lang w:val="pt-BR"/>
              </w:rPr>
            </w:pPr>
            <w:r w:rsidRPr="009E2760">
              <w:rPr>
                <w:rFonts w:ascii="Arial" w:hAnsi="Arial" w:cs="Arial"/>
                <w:color w:val="000000"/>
                <w:sz w:val="18"/>
                <w:szCs w:val="18"/>
                <w:highlight w:val="lightGray"/>
                <w:shd w:val="clear" w:color="auto" w:fill="FFFFFF"/>
                <w:lang w:val="pt-BR"/>
              </w:rPr>
              <w:t>RESTRIÇÕES:</w:t>
            </w:r>
            <w:r w:rsidRPr="009E2760">
              <w:rPr>
                <w:rFonts w:ascii="Arial" w:hAnsi="Arial" w:cs="Arial"/>
                <w:color w:val="000000"/>
                <w:sz w:val="18"/>
                <w:szCs w:val="18"/>
                <w:shd w:val="clear" w:color="auto" w:fill="FFFFFF"/>
                <w:lang w:val="pt-BR"/>
              </w:rPr>
              <w:t xml:space="preserve"> UNIDADES DE ARMAZENAMENTO (SSDS E HDDS) QUANDO DEFEITUOSOS E SUBSTITUÍDOS NÃO SERÃO RETIRADOS DAS DEPENDÊNCIAS DA CONTRATANTE POR MEDIDA DE SEGURANÇA E SIGILO DAS INFORMAÇÕES, ALÉM DE INTENÇÃO FUTURA DA RECUPERAÇÃO DOS DADOS CONTIDOS POR EMPRESAS ESPECIALIZADAS; </w:t>
            </w:r>
          </w:p>
          <w:p w:rsidR="005540C8" w:rsidRPr="009E2760" w:rsidRDefault="005540C8" w:rsidP="00D340D2">
            <w:pPr>
              <w:jc w:val="both"/>
              <w:rPr>
                <w:rFonts w:ascii="Arial" w:hAnsi="Arial" w:cs="Arial"/>
                <w:color w:val="000000"/>
                <w:sz w:val="18"/>
                <w:szCs w:val="18"/>
                <w:shd w:val="clear" w:color="auto" w:fill="FFFFFF"/>
                <w:lang w:val="pt-BR"/>
              </w:rPr>
            </w:pPr>
          </w:p>
          <w:p w:rsidR="005540C8" w:rsidRPr="009E2760" w:rsidRDefault="005540C8" w:rsidP="00D340D2">
            <w:pPr>
              <w:jc w:val="both"/>
              <w:rPr>
                <w:rFonts w:ascii="Arial" w:hAnsi="Arial" w:cs="Arial"/>
                <w:color w:val="000000"/>
                <w:sz w:val="18"/>
                <w:szCs w:val="18"/>
                <w:shd w:val="clear" w:color="auto" w:fill="FFFFFF"/>
                <w:lang w:val="pt-BR"/>
              </w:rPr>
            </w:pPr>
            <w:r w:rsidRPr="009E2760">
              <w:rPr>
                <w:rFonts w:ascii="Arial" w:hAnsi="Arial" w:cs="Arial"/>
                <w:color w:val="000000"/>
                <w:sz w:val="18"/>
                <w:szCs w:val="18"/>
                <w:highlight w:val="lightGray"/>
                <w:shd w:val="clear" w:color="auto" w:fill="FFFFFF"/>
                <w:lang w:val="pt-BR"/>
              </w:rPr>
              <w:t>DEMAIS CONDIÇÕES:</w:t>
            </w:r>
            <w:r w:rsidRPr="009E2760">
              <w:rPr>
                <w:rFonts w:ascii="Arial" w:hAnsi="Arial" w:cs="Arial"/>
                <w:color w:val="000000"/>
                <w:sz w:val="18"/>
                <w:szCs w:val="18"/>
                <w:shd w:val="clear" w:color="auto" w:fill="FFFFFF"/>
                <w:lang w:val="pt-BR"/>
              </w:rPr>
              <w:t xml:space="preserve"> PROCEDIMENTOS DE TROCA OU ATUALIZAÇÃO DE COMPONENTES PELA GARANTIA SÃO DE INTEIRA RESPONSABILIDADE DA CONTRATADA, SENDO </w:t>
            </w:r>
            <w:proofErr w:type="gramStart"/>
            <w:r w:rsidRPr="009E2760">
              <w:rPr>
                <w:rFonts w:ascii="Arial" w:hAnsi="Arial" w:cs="Arial"/>
                <w:color w:val="000000"/>
                <w:sz w:val="18"/>
                <w:szCs w:val="18"/>
                <w:shd w:val="clear" w:color="auto" w:fill="FFFFFF"/>
                <w:lang w:val="pt-BR"/>
              </w:rPr>
              <w:t>VEDADO QUALQUER SOLICITAÇÃO</w:t>
            </w:r>
            <w:proofErr w:type="gramEnd"/>
            <w:r w:rsidRPr="009E2760">
              <w:rPr>
                <w:rFonts w:ascii="Arial" w:hAnsi="Arial" w:cs="Arial"/>
                <w:color w:val="000000"/>
                <w:sz w:val="18"/>
                <w:szCs w:val="18"/>
                <w:shd w:val="clear" w:color="auto" w:fill="FFFFFF"/>
                <w:lang w:val="pt-BR"/>
              </w:rPr>
              <w:t xml:space="preserve"> POR PARTE DA CONTRATADA PARA A CONTRATANTE DE PROCEDIMENTOS QUE ENVOLVAM RISCOS AO EQUIPAMENTO COMO ATUALIZAÇÕES DE BIOS, ETC. </w:t>
            </w:r>
          </w:p>
          <w:p w:rsidR="005540C8" w:rsidRPr="009E2760" w:rsidRDefault="005540C8" w:rsidP="00D340D2">
            <w:pPr>
              <w:jc w:val="both"/>
              <w:rPr>
                <w:rFonts w:ascii="Arial" w:hAnsi="Arial" w:cs="Arial"/>
                <w:color w:val="000000"/>
                <w:sz w:val="18"/>
                <w:szCs w:val="18"/>
                <w:shd w:val="clear" w:color="auto" w:fill="FFFFFF"/>
                <w:lang w:val="pt-BR"/>
              </w:rPr>
            </w:pPr>
          </w:p>
          <w:p w:rsidR="005540C8" w:rsidRPr="009E2760" w:rsidRDefault="005540C8" w:rsidP="00D340D2">
            <w:pPr>
              <w:jc w:val="both"/>
              <w:rPr>
                <w:rFonts w:ascii="Arial" w:hAnsi="Arial" w:cs="Arial"/>
                <w:color w:val="000000"/>
                <w:sz w:val="18"/>
                <w:szCs w:val="18"/>
                <w:shd w:val="clear" w:color="auto" w:fill="FFFFFF"/>
                <w:lang w:val="pt-BR"/>
              </w:rPr>
            </w:pPr>
            <w:r w:rsidRPr="009E2760">
              <w:rPr>
                <w:rFonts w:ascii="Arial" w:hAnsi="Arial" w:cs="Arial"/>
                <w:color w:val="000000"/>
                <w:sz w:val="18"/>
                <w:szCs w:val="18"/>
                <w:highlight w:val="lightGray"/>
                <w:shd w:val="clear" w:color="auto" w:fill="FFFFFF"/>
                <w:lang w:val="pt-BR"/>
              </w:rPr>
              <w:t>DOCUMENTAÇÃO BÁSICA:</w:t>
            </w:r>
            <w:r w:rsidRPr="009E2760">
              <w:rPr>
                <w:rFonts w:ascii="Arial" w:hAnsi="Arial" w:cs="Arial"/>
                <w:color w:val="000000"/>
                <w:sz w:val="18"/>
                <w:szCs w:val="18"/>
                <w:shd w:val="clear" w:color="auto" w:fill="FFFFFF"/>
                <w:lang w:val="pt-BR"/>
              </w:rPr>
              <w:t xml:space="preserve"> DEVERÁ SER ENTREGUE JUNTO AOS EQUIPAMENTOS, </w:t>
            </w:r>
            <w:r w:rsidRPr="009E2760">
              <w:rPr>
                <w:rFonts w:ascii="Arial" w:hAnsi="Arial" w:cs="Arial"/>
                <w:color w:val="000000"/>
                <w:sz w:val="18"/>
                <w:szCs w:val="18"/>
                <w:shd w:val="clear" w:color="auto" w:fill="FFFFFF"/>
                <w:lang w:val="pt-BR"/>
              </w:rPr>
              <w:lastRenderedPageBreak/>
              <w:t xml:space="preserve">EM PORTUGUÊS, DOCUMENTO COM ORIENTAÇÕES SOBRE CONFIGURAÇÃO E UTILIZAÇÃO DOS MESMOS, CONTANDO TODAS AS RESSALVAS QUE INFLUENCIEM NA GARANTIA. </w:t>
            </w:r>
          </w:p>
          <w:p w:rsidR="005540C8" w:rsidRPr="009E2760" w:rsidRDefault="005540C8" w:rsidP="00D340D2">
            <w:pPr>
              <w:jc w:val="both"/>
              <w:rPr>
                <w:rFonts w:ascii="Arial" w:hAnsi="Arial" w:cs="Arial"/>
                <w:color w:val="000000"/>
                <w:sz w:val="18"/>
                <w:szCs w:val="18"/>
                <w:shd w:val="clear" w:color="auto" w:fill="FFFFFF"/>
                <w:lang w:val="pt-BR"/>
              </w:rPr>
            </w:pPr>
          </w:p>
          <w:p w:rsidR="005540C8" w:rsidRPr="009E2760" w:rsidRDefault="005540C8" w:rsidP="00D340D2">
            <w:pPr>
              <w:jc w:val="both"/>
              <w:rPr>
                <w:rFonts w:ascii="Arial" w:hAnsi="Arial" w:cs="Arial"/>
                <w:color w:val="000000"/>
                <w:sz w:val="18"/>
                <w:szCs w:val="18"/>
                <w:shd w:val="clear" w:color="auto" w:fill="FFFFFF"/>
                <w:lang w:val="pt-BR"/>
              </w:rPr>
            </w:pPr>
            <w:r w:rsidRPr="009E2760">
              <w:rPr>
                <w:rFonts w:ascii="Arial" w:hAnsi="Arial" w:cs="Arial"/>
                <w:color w:val="000000"/>
                <w:sz w:val="18"/>
                <w:szCs w:val="18"/>
                <w:highlight w:val="lightGray"/>
                <w:shd w:val="clear" w:color="auto" w:fill="FFFFFF"/>
                <w:lang w:val="pt-BR"/>
              </w:rPr>
              <w:t>DOCUMENTAÇÃO TÉCNICA:</w:t>
            </w:r>
            <w:r w:rsidRPr="009E2760">
              <w:rPr>
                <w:rFonts w:ascii="Arial" w:hAnsi="Arial" w:cs="Arial"/>
                <w:color w:val="000000"/>
                <w:sz w:val="18"/>
                <w:szCs w:val="18"/>
                <w:shd w:val="clear" w:color="auto" w:fill="FFFFFF"/>
                <w:lang w:val="pt-BR"/>
              </w:rPr>
              <w:t xml:space="preserve"> UM MANUAL TÉCNICO POR CONTRATO EM FORMATO FÍSICO E DIGITAL, CONTENDO AS INFORMAÇÕES SOBRE OS PRODUTOS COM INSTRUÇÕES COM IMAGENS ILUSTRATIVAS PARA ORIENTAÇÕES TÉCNICAS DE COMO REMOVER E RECOLOCAR PEÇAS EXTERNAS E INTERNAS DE MODO CORRETO NO EQUIPAMENTO. </w:t>
            </w:r>
          </w:p>
          <w:p w:rsidR="005540C8" w:rsidRPr="009E2760" w:rsidRDefault="005540C8" w:rsidP="00D340D2">
            <w:pPr>
              <w:jc w:val="both"/>
              <w:rPr>
                <w:rFonts w:ascii="Arial" w:hAnsi="Arial" w:cs="Arial"/>
                <w:color w:val="000000"/>
                <w:sz w:val="18"/>
                <w:szCs w:val="18"/>
                <w:shd w:val="clear" w:color="auto" w:fill="FFFFFF"/>
                <w:lang w:val="pt-BR"/>
              </w:rPr>
            </w:pPr>
          </w:p>
          <w:p w:rsidR="005540C8" w:rsidRPr="009E2760" w:rsidRDefault="005540C8" w:rsidP="00D340D2">
            <w:pPr>
              <w:jc w:val="both"/>
              <w:rPr>
                <w:rFonts w:ascii="Arial" w:hAnsi="Arial" w:cs="Arial"/>
                <w:color w:val="000000"/>
                <w:sz w:val="18"/>
                <w:szCs w:val="18"/>
                <w:shd w:val="clear" w:color="auto" w:fill="FFFFFF"/>
                <w:lang w:val="pt-BR"/>
              </w:rPr>
            </w:pPr>
            <w:r w:rsidRPr="009E2760">
              <w:rPr>
                <w:rFonts w:ascii="Arial" w:hAnsi="Arial" w:cs="Arial"/>
                <w:color w:val="000000"/>
                <w:sz w:val="18"/>
                <w:szCs w:val="18"/>
                <w:highlight w:val="lightGray"/>
                <w:shd w:val="clear" w:color="auto" w:fill="FFFFFF"/>
                <w:lang w:val="pt-BR"/>
              </w:rPr>
              <w:t>COMPLIANCES:</w:t>
            </w:r>
            <w:r w:rsidRPr="009E2760">
              <w:rPr>
                <w:rFonts w:ascii="Arial" w:hAnsi="Arial" w:cs="Arial"/>
                <w:color w:val="000000"/>
                <w:sz w:val="18"/>
                <w:szCs w:val="18"/>
                <w:shd w:val="clear" w:color="auto" w:fill="FFFFFF"/>
                <w:lang w:val="pt-BR"/>
              </w:rPr>
              <w:t xml:space="preserve"> ISO 14001; IEC 60950; IEC 61000; TI VERDE, DEVE ATENDER AS DIRETIVAS EPAT E ROHS; SISTEMA DE LOGÍSTICA REVERSA EM CONFORMIDADE COM A GREENELETRON; REFRIGERAÇÃO; NÍVEL DE RUÍDO</w:t>
            </w:r>
            <w:proofErr w:type="gramStart"/>
            <w:r w:rsidRPr="009E2760">
              <w:rPr>
                <w:rFonts w:ascii="Arial" w:hAnsi="Arial" w:cs="Arial"/>
                <w:color w:val="000000"/>
                <w:sz w:val="18"/>
                <w:szCs w:val="18"/>
                <w:shd w:val="clear" w:color="auto" w:fill="FFFFFF"/>
                <w:lang w:val="pt-BR"/>
              </w:rPr>
              <w:t>, DEVE</w:t>
            </w:r>
            <w:proofErr w:type="gramEnd"/>
            <w:r w:rsidRPr="009E2760">
              <w:rPr>
                <w:rFonts w:ascii="Arial" w:hAnsi="Arial" w:cs="Arial"/>
                <w:color w:val="000000"/>
                <w:sz w:val="18"/>
                <w:szCs w:val="18"/>
                <w:shd w:val="clear" w:color="auto" w:fill="FFFFFF"/>
                <w:lang w:val="pt-BR"/>
              </w:rPr>
              <w:t xml:space="preserve"> ATENDER A NBR 10152 OU ISO 7779/9296 COMPROVADO ATRAVÉS DE RELATÓRIO DE CONFORMIDADE; </w:t>
            </w:r>
          </w:p>
          <w:p w:rsidR="005540C8" w:rsidRPr="009E2760" w:rsidRDefault="005540C8" w:rsidP="00D340D2">
            <w:pPr>
              <w:jc w:val="both"/>
              <w:rPr>
                <w:rFonts w:ascii="Arial" w:hAnsi="Arial" w:cs="Arial"/>
                <w:color w:val="000000"/>
                <w:sz w:val="18"/>
                <w:szCs w:val="18"/>
                <w:shd w:val="clear" w:color="auto" w:fill="FFFFFF"/>
                <w:lang w:val="pt-BR"/>
              </w:rPr>
            </w:pPr>
          </w:p>
          <w:p w:rsidR="005540C8" w:rsidRPr="005540C8" w:rsidRDefault="005540C8" w:rsidP="00D340D2">
            <w:pPr>
              <w:jc w:val="both"/>
              <w:rPr>
                <w:rFonts w:ascii="Arial" w:hAnsi="Arial" w:cs="Arial"/>
                <w:color w:val="000000"/>
                <w:sz w:val="18"/>
                <w:szCs w:val="18"/>
              </w:rPr>
            </w:pPr>
            <w:r w:rsidRPr="009E2760">
              <w:rPr>
                <w:rFonts w:ascii="Arial" w:hAnsi="Arial" w:cs="Arial"/>
                <w:color w:val="000000"/>
                <w:sz w:val="18"/>
                <w:szCs w:val="18"/>
                <w:highlight w:val="lightGray"/>
                <w:shd w:val="clear" w:color="auto" w:fill="FFFFFF"/>
                <w:lang w:val="pt-BR"/>
              </w:rPr>
              <w:t>CONDIÇÃO DE NOVO:</w:t>
            </w:r>
            <w:r w:rsidRPr="009E2760">
              <w:rPr>
                <w:rFonts w:ascii="Arial" w:hAnsi="Arial" w:cs="Arial"/>
                <w:color w:val="000000"/>
                <w:sz w:val="18"/>
                <w:szCs w:val="18"/>
                <w:shd w:val="clear" w:color="auto" w:fill="FFFFFF"/>
                <w:lang w:val="pt-BR"/>
              </w:rPr>
              <w:t xml:space="preserve"> DEVE SER NOVO, DE PRIMEIRO USO, SEM QUAISQUER RESQUÍCIOS DE USO ANTERIOR, NÃO PODE SER RECONDICIONADO, ESTAR EM LINHA DE PRODUÇÃO NA DATA DA ASSINATURA DO CONTRATO JUNTO AO CONTRATANTE, ESPECIALMENTE QUANTO A: CHIPSETS, CPUS, HDDS E SSDS, MEMÓRIA RAM E MONITOR. </w:t>
            </w:r>
            <w:r w:rsidRPr="005540C8">
              <w:rPr>
                <w:rFonts w:ascii="Arial" w:hAnsi="Arial" w:cs="Arial"/>
                <w:color w:val="000000"/>
                <w:sz w:val="18"/>
                <w:szCs w:val="18"/>
                <w:shd w:val="clear" w:color="auto" w:fill="FFFFFF"/>
              </w:rPr>
              <w:t>UNIDADE.</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40C8" w:rsidRPr="005540C8" w:rsidRDefault="005540C8" w:rsidP="00D340D2">
            <w:pPr>
              <w:tabs>
                <w:tab w:val="num" w:pos="-540"/>
              </w:tabs>
              <w:jc w:val="center"/>
              <w:rPr>
                <w:rFonts w:ascii="Arial" w:hAnsi="Arial" w:cs="Arial"/>
                <w:sz w:val="18"/>
                <w:szCs w:val="18"/>
              </w:rPr>
            </w:pPr>
            <w:r w:rsidRPr="005540C8">
              <w:rPr>
                <w:rFonts w:ascii="Arial" w:hAnsi="Arial" w:cs="Arial"/>
                <w:sz w:val="18"/>
                <w:szCs w:val="18"/>
              </w:rPr>
              <w:lastRenderedPageBreak/>
              <w:t>UN</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5540C8" w:rsidRPr="005540C8" w:rsidRDefault="005540C8" w:rsidP="00D340D2">
            <w:pPr>
              <w:tabs>
                <w:tab w:val="num" w:pos="-540"/>
              </w:tabs>
              <w:jc w:val="center"/>
              <w:rPr>
                <w:rFonts w:ascii="Arial" w:hAnsi="Arial" w:cs="Arial"/>
                <w:sz w:val="18"/>
                <w:szCs w:val="18"/>
              </w:rPr>
            </w:pPr>
            <w:r w:rsidRPr="005540C8">
              <w:rPr>
                <w:rFonts w:ascii="Arial" w:hAnsi="Arial" w:cs="Arial"/>
                <w:sz w:val="18"/>
                <w:szCs w:val="18"/>
              </w:rPr>
              <w:t>1.344</w:t>
            </w:r>
          </w:p>
        </w:tc>
      </w:tr>
      <w:tr w:rsidR="005540C8" w:rsidRPr="005540C8" w:rsidTr="005540C8">
        <w:trPr>
          <w:trHeight w:val="227"/>
        </w:trPr>
        <w:tc>
          <w:tcPr>
            <w:tcW w:w="445"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540C8" w:rsidRPr="005540C8" w:rsidRDefault="005540C8" w:rsidP="00D340D2">
            <w:pPr>
              <w:jc w:val="center"/>
              <w:rPr>
                <w:rFonts w:ascii="Arial" w:eastAsia="Arial Unicode MS" w:hAnsi="Arial" w:cs="Arial"/>
                <w:sz w:val="18"/>
                <w:szCs w:val="18"/>
              </w:rPr>
            </w:pPr>
            <w:r w:rsidRPr="005540C8">
              <w:rPr>
                <w:rFonts w:ascii="Arial" w:eastAsia="Arial Unicode MS" w:hAnsi="Arial" w:cs="Arial"/>
                <w:sz w:val="18"/>
                <w:szCs w:val="18"/>
              </w:rPr>
              <w:lastRenderedPageBreak/>
              <w:t xml:space="preserve">2 </w:t>
            </w:r>
          </w:p>
        </w:tc>
        <w:tc>
          <w:tcPr>
            <w:tcW w:w="3808"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5540C8" w:rsidRPr="005540C8" w:rsidRDefault="005540C8" w:rsidP="00D340D2">
            <w:pPr>
              <w:jc w:val="both"/>
              <w:rPr>
                <w:rFonts w:ascii="Arial" w:hAnsi="Arial" w:cs="Arial"/>
                <w:color w:val="000000"/>
                <w:sz w:val="18"/>
                <w:szCs w:val="18"/>
                <w:shd w:val="clear" w:color="auto" w:fill="FFFFFF"/>
              </w:rPr>
            </w:pPr>
            <w:r w:rsidRPr="009E2760">
              <w:rPr>
                <w:rFonts w:ascii="Arial" w:hAnsi="Arial" w:cs="Arial"/>
                <w:sz w:val="18"/>
                <w:szCs w:val="18"/>
                <w:lang w:val="pt-BR"/>
              </w:rPr>
              <w:t xml:space="preserve">MONITOR DE 21,5 POLEGADAS - ESPECIFICAÇÕES TÉCNICAS MÍNIMAS: TIPO: LED OU SUPERIOR (WVA, IPS, ETC); TAMANHO NOMINAL: 21,5 POLEGADAS OU SUPERIOR; RESOLUÇÃO SUPORTADA: 1920X1080; QUANTIDADE DE CORES: 16 MILHÕES; CONECTORES DE ENTRADA: DISPLAY PORT E VGA MÍNIMOS, PODE HAVER OUTRAS DESDE QUE DISPLAY PORT E VGA ESTEJAM PRESENTES; TEMPO DE RESPOSTA MÁXIMO: 8MS; RELAÇÃO DE CONTRASTE: 1000:1 ESTÁTICO; BRILHO: 250CD/M2; COR: PREDOMINANTEMENTE PRETO OU GRAFITE; ÂNGULO DE VISÃO: 170° HORIZONTAL E 160° VERTICAL; </w:t>
            </w:r>
            <w:proofErr w:type="gramStart"/>
            <w:r w:rsidRPr="009E2760">
              <w:rPr>
                <w:rFonts w:ascii="Arial" w:hAnsi="Arial" w:cs="Arial"/>
                <w:sz w:val="18"/>
                <w:szCs w:val="18"/>
                <w:lang w:val="pt-BR"/>
              </w:rPr>
              <w:t>MENU</w:t>
            </w:r>
            <w:proofErr w:type="gramEnd"/>
            <w:r w:rsidRPr="009E2760">
              <w:rPr>
                <w:rFonts w:ascii="Arial" w:hAnsi="Arial" w:cs="Arial"/>
                <w:sz w:val="18"/>
                <w:szCs w:val="18"/>
                <w:lang w:val="pt-BR"/>
              </w:rPr>
              <w:t xml:space="preserve"> OSD: AUTO AJUSTE, INTENSIDADE DE COR, BRILHO, CONTRASTE. FONTE DE ALIMENTAÇÃO: INTEGRADA AO MONITOR AC 100-</w:t>
            </w:r>
            <w:proofErr w:type="gramStart"/>
            <w:r w:rsidRPr="009E2760">
              <w:rPr>
                <w:rFonts w:ascii="Arial" w:hAnsi="Arial" w:cs="Arial"/>
                <w:sz w:val="18"/>
                <w:szCs w:val="18"/>
                <w:lang w:val="pt-BR"/>
              </w:rPr>
              <w:t>240V</w:t>
            </w:r>
            <w:proofErr w:type="gramEnd"/>
            <w:r w:rsidRPr="009E2760">
              <w:rPr>
                <w:rFonts w:ascii="Arial" w:hAnsi="Arial" w:cs="Arial"/>
                <w:sz w:val="18"/>
                <w:szCs w:val="18"/>
                <w:lang w:val="pt-BR"/>
              </w:rPr>
              <w:t xml:space="preserve">, 50 - 60HZ, SELEÇÃO AUTOMÁTICA DE TENSÃO. AJUSTE DE ALTURA E ROTAÇÃO: 10 CM E 90 GRAUS; CERTIFICAÇÕES: TCO, EPA ENERGY STAR. </w:t>
            </w:r>
            <w:r w:rsidRPr="005540C8">
              <w:rPr>
                <w:rFonts w:ascii="Arial" w:hAnsi="Arial" w:cs="Arial"/>
                <w:sz w:val="18"/>
                <w:szCs w:val="18"/>
              </w:rPr>
              <w:t xml:space="preserve">UNIDADE </w:t>
            </w: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5540C8" w:rsidRPr="005540C8" w:rsidRDefault="005540C8" w:rsidP="00D340D2">
            <w:pPr>
              <w:tabs>
                <w:tab w:val="num" w:pos="-540"/>
              </w:tabs>
              <w:jc w:val="center"/>
              <w:rPr>
                <w:rFonts w:ascii="Arial" w:hAnsi="Arial" w:cs="Arial"/>
                <w:sz w:val="18"/>
                <w:szCs w:val="18"/>
              </w:rPr>
            </w:pPr>
            <w:r w:rsidRPr="005540C8">
              <w:rPr>
                <w:rFonts w:ascii="Arial" w:hAnsi="Arial" w:cs="Arial"/>
                <w:sz w:val="18"/>
                <w:szCs w:val="18"/>
              </w:rPr>
              <w:t>UN</w:t>
            </w: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5540C8" w:rsidRPr="005540C8" w:rsidRDefault="005540C8" w:rsidP="00D340D2">
            <w:pPr>
              <w:tabs>
                <w:tab w:val="num" w:pos="-540"/>
              </w:tabs>
              <w:jc w:val="center"/>
              <w:rPr>
                <w:rFonts w:ascii="Arial" w:hAnsi="Arial" w:cs="Arial"/>
                <w:sz w:val="18"/>
                <w:szCs w:val="18"/>
              </w:rPr>
            </w:pPr>
            <w:r w:rsidRPr="005540C8">
              <w:rPr>
                <w:rFonts w:ascii="Arial" w:hAnsi="Arial" w:cs="Arial"/>
                <w:sz w:val="18"/>
                <w:szCs w:val="18"/>
              </w:rPr>
              <w:t>1.344</w:t>
            </w:r>
          </w:p>
        </w:tc>
      </w:tr>
    </w:tbl>
    <w:p w:rsidR="00F90709" w:rsidRPr="005540C8" w:rsidRDefault="00F90709" w:rsidP="00F90709">
      <w:pPr>
        <w:spacing w:before="120" w:after="120" w:line="240" w:lineRule="atLeast"/>
        <w:jc w:val="center"/>
        <w:rPr>
          <w:rFonts w:ascii="Arial" w:hAnsi="Arial" w:cs="Arial"/>
          <w:bCs/>
          <w:sz w:val="18"/>
          <w:szCs w:val="18"/>
          <w:lang w:val="pt-BR"/>
        </w:rPr>
      </w:pPr>
    </w:p>
    <w:p w:rsidR="00D340D2" w:rsidRPr="005540C8" w:rsidRDefault="00D340D2" w:rsidP="00D340D2">
      <w:pPr>
        <w:jc w:val="center"/>
        <w:rPr>
          <w:rFonts w:ascii="Arial" w:hAnsi="Arial" w:cs="Arial"/>
          <w:b/>
          <w:bCs/>
          <w:sz w:val="18"/>
          <w:szCs w:val="18"/>
        </w:rPr>
      </w:pPr>
      <w:r w:rsidRPr="005540C8">
        <w:rPr>
          <w:rFonts w:ascii="Arial" w:hAnsi="Arial" w:cs="Arial"/>
          <w:b/>
          <w:bCs/>
          <w:sz w:val="18"/>
          <w:szCs w:val="18"/>
        </w:rPr>
        <w:t>LOTE 02 – AMPLA CONCORRÊNCIA</w:t>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49"/>
        <w:gridCol w:w="7233"/>
        <w:gridCol w:w="734"/>
        <w:gridCol w:w="767"/>
      </w:tblGrid>
      <w:tr w:rsidR="005540C8" w:rsidRPr="005540C8" w:rsidTr="005540C8">
        <w:trPr>
          <w:cantSplit/>
          <w:trHeight w:val="325"/>
        </w:trPr>
        <w:tc>
          <w:tcPr>
            <w:tcW w:w="443" w:type="pct"/>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hideMark/>
          </w:tcPr>
          <w:p w:rsidR="005540C8" w:rsidRPr="005540C8" w:rsidRDefault="005540C8" w:rsidP="00D340D2">
            <w:pPr>
              <w:jc w:val="center"/>
              <w:rPr>
                <w:rFonts w:ascii="Arial" w:eastAsia="Arial Unicode MS" w:hAnsi="Arial" w:cs="Arial"/>
                <w:b/>
                <w:bCs/>
                <w:sz w:val="18"/>
                <w:szCs w:val="18"/>
                <w:highlight w:val="green"/>
              </w:rPr>
            </w:pPr>
            <w:r w:rsidRPr="005540C8">
              <w:rPr>
                <w:rFonts w:ascii="Arial" w:hAnsi="Arial" w:cs="Arial"/>
                <w:b/>
                <w:bCs/>
                <w:sz w:val="18"/>
                <w:szCs w:val="18"/>
              </w:rPr>
              <w:t>ITEM</w:t>
            </w:r>
          </w:p>
        </w:tc>
        <w:tc>
          <w:tcPr>
            <w:tcW w:w="3774" w:type="pct"/>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hideMark/>
          </w:tcPr>
          <w:p w:rsidR="005540C8" w:rsidRPr="005540C8" w:rsidRDefault="005540C8" w:rsidP="00D340D2">
            <w:pPr>
              <w:rPr>
                <w:rFonts w:ascii="Arial" w:eastAsia="Arial Unicode MS" w:hAnsi="Arial" w:cs="Arial"/>
                <w:b/>
                <w:bCs/>
                <w:sz w:val="18"/>
                <w:szCs w:val="18"/>
              </w:rPr>
            </w:pPr>
            <w:r w:rsidRPr="005540C8">
              <w:rPr>
                <w:rFonts w:ascii="Arial" w:hAnsi="Arial" w:cs="Arial"/>
                <w:b/>
                <w:bCs/>
                <w:sz w:val="18"/>
                <w:szCs w:val="18"/>
              </w:rPr>
              <w:t xml:space="preserve">                                                  DESCRIÇÃO</w:t>
            </w:r>
          </w:p>
        </w:tc>
        <w:tc>
          <w:tcPr>
            <w:tcW w:w="383"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5540C8" w:rsidRPr="005540C8" w:rsidRDefault="005540C8" w:rsidP="00D340D2">
            <w:pPr>
              <w:tabs>
                <w:tab w:val="num" w:pos="-540"/>
              </w:tabs>
              <w:jc w:val="center"/>
              <w:rPr>
                <w:rFonts w:ascii="Arial" w:hAnsi="Arial" w:cs="Arial"/>
                <w:b/>
                <w:sz w:val="18"/>
                <w:szCs w:val="18"/>
              </w:rPr>
            </w:pPr>
            <w:r w:rsidRPr="005540C8">
              <w:rPr>
                <w:rFonts w:ascii="Arial" w:hAnsi="Arial" w:cs="Arial"/>
                <w:b/>
                <w:sz w:val="18"/>
                <w:szCs w:val="18"/>
              </w:rPr>
              <w:t>UND</w:t>
            </w:r>
          </w:p>
        </w:tc>
        <w:tc>
          <w:tcPr>
            <w:tcW w:w="400"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5540C8" w:rsidRPr="005540C8" w:rsidRDefault="005540C8" w:rsidP="00D340D2">
            <w:pPr>
              <w:tabs>
                <w:tab w:val="num" w:pos="-540"/>
              </w:tabs>
              <w:jc w:val="center"/>
              <w:rPr>
                <w:rFonts w:ascii="Arial" w:hAnsi="Arial" w:cs="Arial"/>
                <w:b/>
                <w:sz w:val="18"/>
                <w:szCs w:val="18"/>
              </w:rPr>
            </w:pPr>
            <w:r w:rsidRPr="005540C8">
              <w:rPr>
                <w:rFonts w:ascii="Arial" w:hAnsi="Arial" w:cs="Arial"/>
                <w:b/>
                <w:sz w:val="18"/>
                <w:szCs w:val="18"/>
              </w:rPr>
              <w:t>QTD</w:t>
            </w:r>
          </w:p>
        </w:tc>
      </w:tr>
      <w:tr w:rsidR="005540C8" w:rsidRPr="005540C8" w:rsidTr="005540C8">
        <w:trPr>
          <w:trHeight w:val="247"/>
        </w:trPr>
        <w:tc>
          <w:tcPr>
            <w:tcW w:w="443"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5540C8" w:rsidRPr="005540C8" w:rsidRDefault="005540C8" w:rsidP="00D340D2">
            <w:pPr>
              <w:jc w:val="center"/>
              <w:rPr>
                <w:rFonts w:ascii="Arial" w:eastAsia="Arial Unicode MS" w:hAnsi="Arial" w:cs="Arial"/>
                <w:b/>
                <w:sz w:val="18"/>
                <w:szCs w:val="18"/>
                <w:highlight w:val="green"/>
              </w:rPr>
            </w:pPr>
            <w:r w:rsidRPr="005540C8">
              <w:rPr>
                <w:rFonts w:ascii="Arial" w:eastAsia="Arial Unicode MS" w:hAnsi="Arial" w:cs="Arial"/>
                <w:b/>
                <w:sz w:val="18"/>
                <w:szCs w:val="18"/>
              </w:rPr>
              <w:t>1</w:t>
            </w:r>
          </w:p>
        </w:tc>
        <w:tc>
          <w:tcPr>
            <w:tcW w:w="377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5540C8" w:rsidRPr="009E2760" w:rsidRDefault="005540C8" w:rsidP="00D340D2">
            <w:pPr>
              <w:jc w:val="both"/>
              <w:rPr>
                <w:rFonts w:ascii="Arial" w:hAnsi="Arial" w:cs="Arial"/>
                <w:color w:val="000000"/>
                <w:sz w:val="18"/>
                <w:szCs w:val="18"/>
                <w:shd w:val="clear" w:color="auto" w:fill="FFFFFF"/>
                <w:lang w:val="pt-BR"/>
              </w:rPr>
            </w:pPr>
            <w:r w:rsidRPr="009E2760">
              <w:rPr>
                <w:rFonts w:ascii="Arial" w:hAnsi="Arial" w:cs="Arial"/>
                <w:color w:val="000000"/>
                <w:sz w:val="18"/>
                <w:szCs w:val="18"/>
                <w:shd w:val="clear" w:color="auto" w:fill="FFFFFF"/>
                <w:lang w:val="pt-BR"/>
              </w:rPr>
              <w:t xml:space="preserve">COMPUTADOR TIPO II (PERFIL INTERMEDIÁRIO DESKTOP MINI) - ESPECIFICAÇÕES TÉCNICAS MÍNIMAS: </w:t>
            </w:r>
          </w:p>
          <w:p w:rsidR="005540C8" w:rsidRPr="009E2760" w:rsidRDefault="005540C8" w:rsidP="00D340D2">
            <w:pPr>
              <w:jc w:val="both"/>
              <w:rPr>
                <w:rFonts w:ascii="Arial" w:hAnsi="Arial" w:cs="Arial"/>
                <w:color w:val="000000"/>
                <w:sz w:val="18"/>
                <w:szCs w:val="18"/>
                <w:shd w:val="clear" w:color="auto" w:fill="FFFFFF"/>
                <w:lang w:val="pt-BR"/>
              </w:rPr>
            </w:pPr>
          </w:p>
          <w:p w:rsidR="005540C8" w:rsidRPr="009E2760" w:rsidRDefault="005540C8" w:rsidP="00D340D2">
            <w:pPr>
              <w:jc w:val="both"/>
              <w:rPr>
                <w:rFonts w:ascii="Arial" w:hAnsi="Arial" w:cs="Arial"/>
                <w:color w:val="000000"/>
                <w:sz w:val="18"/>
                <w:szCs w:val="18"/>
                <w:shd w:val="clear" w:color="auto" w:fill="FFFFFF"/>
                <w:lang w:val="pt-BR"/>
              </w:rPr>
            </w:pPr>
            <w:r w:rsidRPr="009E2760">
              <w:rPr>
                <w:rFonts w:ascii="Arial" w:hAnsi="Arial" w:cs="Arial"/>
                <w:color w:val="000000"/>
                <w:sz w:val="18"/>
                <w:szCs w:val="18"/>
                <w:highlight w:val="lightGray"/>
                <w:shd w:val="clear" w:color="auto" w:fill="FFFFFF"/>
                <w:lang w:val="pt-BR"/>
              </w:rPr>
              <w:t>PLACA MÃE:</w:t>
            </w:r>
            <w:r w:rsidRPr="009E2760">
              <w:rPr>
                <w:rFonts w:ascii="Arial" w:hAnsi="Arial" w:cs="Arial"/>
                <w:color w:val="000000"/>
                <w:sz w:val="18"/>
                <w:szCs w:val="18"/>
                <w:shd w:val="clear" w:color="auto" w:fill="FFFFFF"/>
                <w:lang w:val="pt-BR"/>
              </w:rPr>
              <w:t xml:space="preserve"> FABRICANTE: DO MESMO FABRICANTE DO COMPUTADOR; MATERIAL: LIVRE DE CHUMBO; SENSORES: TEMPERATURA DO CHASSI, DO PROCESSADOR E VELOCIDADE DO COOLER DE CPU, PODENDO O SENSOR DE TEMPERATURA </w:t>
            </w:r>
            <w:proofErr w:type="gramStart"/>
            <w:r w:rsidRPr="009E2760">
              <w:rPr>
                <w:rFonts w:ascii="Arial" w:hAnsi="Arial" w:cs="Arial"/>
                <w:color w:val="000000"/>
                <w:sz w:val="18"/>
                <w:szCs w:val="18"/>
                <w:shd w:val="clear" w:color="auto" w:fill="FFFFFF"/>
                <w:lang w:val="pt-BR"/>
              </w:rPr>
              <w:t>DO PROCESSADOR ESTAR</w:t>
            </w:r>
            <w:proofErr w:type="gramEnd"/>
            <w:r w:rsidRPr="009E2760">
              <w:rPr>
                <w:rFonts w:ascii="Arial" w:hAnsi="Arial" w:cs="Arial"/>
                <w:color w:val="000000"/>
                <w:sz w:val="18"/>
                <w:szCs w:val="18"/>
                <w:shd w:val="clear" w:color="auto" w:fill="FFFFFF"/>
                <w:lang w:val="pt-BR"/>
              </w:rPr>
              <w:t xml:space="preserve"> NO MESMO; INTERFACES SATA: MÍNIMO DE 1 PORTA SATAIII; PADRÕES SUPORTADOS: ACPI 4.0 OU SUPERIOR E PCI 3.0 MÍNIMO; CHIP DE SEGURANÇA: TPM2.0 OU SUPERIOR ONBOARD COM SOFTWARE PARA A IMPLEMENTAÇÃO DOS RECURSOS, SENDO ACEITO SOLUÇÃO NATIVA DO WINDOWS, BITLOCKER.</w:t>
            </w:r>
          </w:p>
          <w:p w:rsidR="005540C8" w:rsidRPr="009E2760" w:rsidRDefault="005540C8" w:rsidP="00D340D2">
            <w:pPr>
              <w:jc w:val="both"/>
              <w:rPr>
                <w:rFonts w:ascii="Arial" w:hAnsi="Arial" w:cs="Arial"/>
                <w:color w:val="000000"/>
                <w:sz w:val="18"/>
                <w:szCs w:val="18"/>
                <w:shd w:val="clear" w:color="auto" w:fill="FFFFFF"/>
                <w:lang w:val="pt-BR"/>
              </w:rPr>
            </w:pPr>
          </w:p>
          <w:p w:rsidR="005540C8" w:rsidRPr="009E2760" w:rsidRDefault="005540C8" w:rsidP="00D340D2">
            <w:pPr>
              <w:jc w:val="both"/>
              <w:rPr>
                <w:rFonts w:ascii="Arial" w:hAnsi="Arial" w:cs="Arial"/>
                <w:color w:val="000000"/>
                <w:sz w:val="18"/>
                <w:szCs w:val="18"/>
                <w:shd w:val="clear" w:color="auto" w:fill="FFFFFF"/>
                <w:lang w:val="pt-BR"/>
              </w:rPr>
            </w:pPr>
            <w:r w:rsidRPr="009E2760">
              <w:rPr>
                <w:rFonts w:ascii="Arial" w:hAnsi="Arial" w:cs="Arial"/>
                <w:color w:val="000000"/>
                <w:sz w:val="18"/>
                <w:szCs w:val="18"/>
                <w:highlight w:val="lightGray"/>
                <w:shd w:val="clear" w:color="auto" w:fill="FFFFFF"/>
                <w:lang w:val="pt-BR"/>
              </w:rPr>
              <w:t>BIOS:</w:t>
            </w:r>
            <w:r w:rsidRPr="009E2760">
              <w:rPr>
                <w:rFonts w:ascii="Arial" w:hAnsi="Arial" w:cs="Arial"/>
                <w:color w:val="000000"/>
                <w:sz w:val="18"/>
                <w:szCs w:val="18"/>
                <w:shd w:val="clear" w:color="auto" w:fill="FFFFFF"/>
                <w:lang w:val="pt-BR"/>
              </w:rPr>
              <w:t xml:space="preserve"> DESENVOLVIDA PELO MESMO FABRICANTE DO MICROCOMPUTADOR EM FLASH ROM OU COM DIREITO DE COPYRIGHT, EM CONFORMIDADE COM A ESPECIFICAÇÃO UEFI 2.6 (HTTP://WWW.UEFI.ORG/SPECIFICATIONS), OU SUPERIOR, E CAPTURÁVEIS POR APLICAÇÕES DO TIPO UCM (USER CENTRIC MANAGEMENT); PARA COMPROVAÇÃO TÉCNICA QUE O BIOS ATENDE E ESTÁ EM CONFORMIDADE COM AS ESPECIFICAÇÕES EXIGIDAS NA UEFI VERSÃO 2.6, OU SUPERIOR, PODERÁ SER COMPROVADO ATRAVÉS CONSULTA AO SITE OFICIAL: HTTP://WWW.UEFI.ORG/MEMBERS, ONDE O FABRICANTE DO MICROCOMPUTADOR OFERTADO DEVERÁ CONSTAR COMO ''PROMOTER''; OU; CASO O FABRICANTE CONSTE COMO "</w:t>
            </w:r>
            <w:proofErr w:type="gramStart"/>
            <w:r w:rsidRPr="009E2760">
              <w:rPr>
                <w:rFonts w:ascii="Arial" w:hAnsi="Arial" w:cs="Arial"/>
                <w:color w:val="000000"/>
                <w:sz w:val="18"/>
                <w:szCs w:val="18"/>
                <w:shd w:val="clear" w:color="auto" w:fill="FFFFFF"/>
                <w:lang w:val="pt-BR"/>
              </w:rPr>
              <w:t>"CONTRIBUTOR</w:t>
            </w:r>
            <w:proofErr w:type="gramEnd"/>
            <w:r w:rsidRPr="009E2760">
              <w:rPr>
                <w:rFonts w:ascii="Arial" w:hAnsi="Arial" w:cs="Arial"/>
                <w:color w:val="000000"/>
                <w:sz w:val="18"/>
                <w:szCs w:val="18"/>
                <w:shd w:val="clear" w:color="auto" w:fill="FFFFFF"/>
                <w:lang w:val="pt-BR"/>
              </w:rPr>
              <w:t xml:space="preserve">"" OU ""ADOPTER"". DEVERÁ SER APRESENTADO COMPROVAÇÃO TÉCNICA, ATRAVÉS DE APRESENTAÇÃO DE MANUAL DE DESENVOLVIMENTO DO BIOS, OU GUIA IMPLEMENTAÇÃO DO BIOS, ONDE O FABRICANTE COMPROVE E/OU RELACIONE, PARA O MODELO DE MICROCOMPUTADOR OFERTADO E SUA BIOS CONFIGURADA, QUE POSSUEM COMPATIBILIDADE DE ACORDO ESPECIFICAÇÕES </w:t>
            </w:r>
            <w:proofErr w:type="gramStart"/>
            <w:r w:rsidRPr="009E2760">
              <w:rPr>
                <w:rFonts w:ascii="Arial" w:hAnsi="Arial" w:cs="Arial"/>
                <w:color w:val="000000"/>
                <w:sz w:val="18"/>
                <w:szCs w:val="18"/>
                <w:shd w:val="clear" w:color="auto" w:fill="FFFFFF"/>
                <w:lang w:val="pt-BR"/>
              </w:rPr>
              <w:t>PUBLICADAS(</w:t>
            </w:r>
            <w:proofErr w:type="gramEnd"/>
            <w:r w:rsidRPr="009E2760">
              <w:rPr>
                <w:rFonts w:ascii="Arial" w:hAnsi="Arial" w:cs="Arial"/>
                <w:color w:val="000000"/>
                <w:sz w:val="18"/>
                <w:szCs w:val="18"/>
                <w:shd w:val="clear" w:color="auto" w:fill="FFFFFF"/>
                <w:lang w:val="pt-BR"/>
              </w:rPr>
              <w:t xml:space="preserve">HTTP://WWW.UEFI.ORG/SPECIFICATIONS) DE ACORDO COM A VERSÃO DA UEFI EXIGIDA;" DEVERÁ POSSUIR CAPACIDADE DE </w:t>
            </w:r>
            <w:r w:rsidRPr="009E2760">
              <w:rPr>
                <w:rFonts w:ascii="Arial" w:hAnsi="Arial" w:cs="Arial"/>
                <w:color w:val="000000"/>
                <w:sz w:val="18"/>
                <w:szCs w:val="18"/>
                <w:shd w:val="clear" w:color="auto" w:fill="FFFFFF"/>
                <w:lang w:val="pt-BR"/>
              </w:rPr>
              <w:lastRenderedPageBreak/>
              <w:t xml:space="preserve">REDIRECIONAMENTO DO BOOT DO COMPUTADOR DIRETAMENTE VIA HARDWARE, MESMO COM ESTE DESLIGADO OU COM O SISTEMA OPERACIONAL TRAVADO, INACESSÍVEL OU NÃO INSTALADO, SEM A UTILIZAÇÃO DE AGENTES NO EQUIPAMENTO. DEVERÁ POSSUIR CAPACIDADE DE PERMITIR O ACESSO REMOTO AO COMPUTADOR VIA HARDWARE, MESMO COM ESTE DESLIGADO OU COM O SISTEMA OPERACIONAL TRAVADO OU INACESSÍVEL SEM A UTILIZAÇÃO DE AGENTES NO EQUIPAMENTO; DEVERÁ POSSUIR CAPACIDADE DE ACESSO À BIOS ATRAVÉS DE OUTRO COMPUTADOR CONECTADO NA REDE NO MOMENTO DA INICIALIZAÇÃO DO POST; DEVERÁ POSSUIR CAPACIDADE DE REDIRECIONAMENTO DO BOOT DO COMPUTADOR DIRETAMENTE VIA HARDWARE, MESMO COM ESTE DESLIGADO OU COM O SISTEMA OPERACIONAL TRAVADO, INACESSÍVEL OU NÃO INSTALADO, SEM A UTILIZAÇÃO DE AGENTES NO EQUIPAMENTO. DEVERÁ POSSUIR CAPACIDADE DE PERMITIR O ACESSO REMOTO AO COMPUTADOR VIA HARDWARE, MESMO COM ESTE DESLIGADO OU COM O SISTEMA OPERACIONAL TRAVADO OU INACESSÍVEL SEM A UTILIZAÇÃO DE AGENTES NO EQUIPAMENTO; A PLACA MÃE DEVERÁ POSSUIR MEMÓRIA NÃO VOLÁTIL, PARA GRAVAÇÃO DE INFORMAÇÕES DE INVENTÁRIO DE HARDWARE (PLACA MÃE, PROCESSADOR, MEMÓRIA E DISCO) E SOFTWARE, QUE SEJA ACESSÍVEL REMOTAMENTE PELA REDE, INDEPENDENTE DO ESTADO DO SISTEMA OPERACIONAL, BEM COMO POSSUIR SISTEMA DE ALERTAS PROATIVOS QUE PERMITAM MINIMIZAR O TEMPO DE RECUPERAÇÃO DO EQUIPAMENTO DEFEITUOSO; DEVERÁ POSSUIR CAPACIDADE DE INICIAR O MICROCOMPUTADOR A PARTIR DE UMA IMAGEM (ISO) EM UM COMPARTILHAMENTO DE REDE OU CD NA CONSOLE DE ADMINISTRAÇÃO, MESMO COM O MICROCOMPUTADOR DESLIGADO; DEVERÁ POSSUIR A CAPACIDADE DE SER GERENCIADA MESMO QUANDO ESTIVER FORA DA REDE CORPORATIVA, CONECTADA NA INTERNET E USANDO NAT; </w:t>
            </w:r>
            <w:proofErr w:type="gramStart"/>
            <w:r w:rsidRPr="009E2760">
              <w:rPr>
                <w:rFonts w:ascii="Arial" w:hAnsi="Arial" w:cs="Arial"/>
                <w:color w:val="000000"/>
                <w:sz w:val="18"/>
                <w:szCs w:val="18"/>
                <w:shd w:val="clear" w:color="auto" w:fill="FFFFFF"/>
                <w:lang w:val="pt-BR"/>
              </w:rPr>
              <w:t>DEVERÁ SUPORTAR</w:t>
            </w:r>
            <w:proofErr w:type="gramEnd"/>
            <w:r w:rsidRPr="009E2760">
              <w:rPr>
                <w:rFonts w:ascii="Arial" w:hAnsi="Arial" w:cs="Arial"/>
                <w:color w:val="000000"/>
                <w:sz w:val="18"/>
                <w:szCs w:val="18"/>
                <w:shd w:val="clear" w:color="auto" w:fill="FFFFFF"/>
                <w:lang w:val="pt-BR"/>
              </w:rPr>
              <w:t xml:space="preserve"> AUTENTICAÇÃO IEEE 802.1X NA INTERFACE DE REDE INTEGRADA PARA AUTENTICAÇÃO NA REDE CORPORATIVA, MESMO SEM QUE O SISTEMA OPERACIONAL TENHA SIDO INICIALIZADO; AS CONFIGURAÇÕES DAS FUNCIONALIDADES DE GERENCIAMENTO PRESENTES NA PLACA MÃE DEVERÃO SER FEITAS SEM A NECESSIDADE DE INTERVENÇÃO PRESENCIAL À MÁQUINA, MESMO COM O SISTEMA OPERACIONAL INOPERANTE; SUPORTAR QUE O MICROCOMPUTADOR SEJA LIGADO REMOTAMENTE EM HORÁRIOS DETERMINADOS; TODOS OS EQUIPAMENTOS, DENTRO DO MESMO LOTE, DEVEM POSSUIR O MESMO NOME DE MODELO E VERSÃO, SENDO POSSÍVEL VERIFICAR E CONSULTAR VIA "WMI QUERYS" (CSPRODUCT GET NAME, VERSION); OS EQUIPAMENTOS DEVERÃO SER ENTREGUES PRÉ-CONFIGURADOS PARA ACESSO AO HARDWARE REMOTAMENTE (NOME DE HOST, DOMÍNIO, "PASSWORD", ETC), COM DADOS A SEREM FORNECIDOS PELO CONTRATANTE.</w:t>
            </w:r>
          </w:p>
          <w:p w:rsidR="005540C8" w:rsidRPr="009E2760" w:rsidRDefault="005540C8" w:rsidP="00D340D2">
            <w:pPr>
              <w:jc w:val="both"/>
              <w:rPr>
                <w:rFonts w:ascii="Arial" w:hAnsi="Arial" w:cs="Arial"/>
                <w:color w:val="000000"/>
                <w:sz w:val="18"/>
                <w:szCs w:val="18"/>
                <w:shd w:val="clear" w:color="auto" w:fill="FFFFFF"/>
                <w:lang w:val="pt-BR"/>
              </w:rPr>
            </w:pPr>
          </w:p>
          <w:p w:rsidR="005540C8" w:rsidRPr="009E2760" w:rsidRDefault="005540C8" w:rsidP="00D340D2">
            <w:pPr>
              <w:jc w:val="both"/>
              <w:rPr>
                <w:rFonts w:ascii="Arial" w:hAnsi="Arial" w:cs="Arial"/>
                <w:color w:val="000000"/>
                <w:sz w:val="18"/>
                <w:szCs w:val="18"/>
                <w:shd w:val="clear" w:color="auto" w:fill="FFFFFF"/>
                <w:lang w:val="pt-BR"/>
              </w:rPr>
            </w:pPr>
            <w:r w:rsidRPr="009E2760">
              <w:rPr>
                <w:rFonts w:ascii="Arial" w:hAnsi="Arial" w:cs="Arial"/>
                <w:color w:val="000000"/>
                <w:sz w:val="18"/>
                <w:szCs w:val="18"/>
                <w:highlight w:val="lightGray"/>
                <w:shd w:val="clear" w:color="auto" w:fill="FFFFFF"/>
                <w:lang w:val="pt-BR"/>
              </w:rPr>
              <w:t>PROCESSADOR:</w:t>
            </w:r>
            <w:r w:rsidRPr="009E2760">
              <w:rPr>
                <w:rFonts w:ascii="Arial" w:hAnsi="Arial" w:cs="Arial"/>
                <w:color w:val="000000"/>
                <w:sz w:val="18"/>
                <w:szCs w:val="18"/>
                <w:shd w:val="clear" w:color="auto" w:fill="FFFFFF"/>
                <w:lang w:val="pt-BR"/>
              </w:rPr>
              <w:t xml:space="preserve"> POSSUIR NO MÍNIMO 06 (SEIS) NÚCLEOS FÍSICOS; DOS MODELOS INTEL CORE SÉRIE T OU AMD RYZEN </w:t>
            </w:r>
            <w:proofErr w:type="gramStart"/>
            <w:r w:rsidRPr="009E2760">
              <w:rPr>
                <w:rFonts w:ascii="Arial" w:hAnsi="Arial" w:cs="Arial"/>
                <w:color w:val="000000"/>
                <w:sz w:val="18"/>
                <w:szCs w:val="18"/>
                <w:shd w:val="clear" w:color="auto" w:fill="FFFFFF"/>
                <w:lang w:val="pt-BR"/>
              </w:rPr>
              <w:t>5</w:t>
            </w:r>
            <w:proofErr w:type="gramEnd"/>
            <w:r w:rsidRPr="009E2760">
              <w:rPr>
                <w:rFonts w:ascii="Arial" w:hAnsi="Arial" w:cs="Arial"/>
                <w:color w:val="000000"/>
                <w:sz w:val="18"/>
                <w:szCs w:val="18"/>
                <w:shd w:val="clear" w:color="auto" w:fill="FFFFFF"/>
                <w:lang w:val="pt-BR"/>
              </w:rPr>
              <w:t xml:space="preserve"> PRO 5000 SERIES OU SUPERIOR. SUPORTAR TECNOLOGIA </w:t>
            </w:r>
            <w:proofErr w:type="gramStart"/>
            <w:r w:rsidRPr="009E2760">
              <w:rPr>
                <w:rFonts w:ascii="Arial" w:hAnsi="Arial" w:cs="Arial"/>
                <w:color w:val="000000"/>
                <w:sz w:val="18"/>
                <w:szCs w:val="18"/>
                <w:shd w:val="clear" w:color="auto" w:fill="FFFFFF"/>
                <w:lang w:val="pt-BR"/>
              </w:rPr>
              <w:t>TURBO</w:t>
            </w:r>
            <w:proofErr w:type="gramEnd"/>
            <w:r w:rsidRPr="009E2760">
              <w:rPr>
                <w:rFonts w:ascii="Arial" w:hAnsi="Arial" w:cs="Arial"/>
                <w:color w:val="000000"/>
                <w:sz w:val="18"/>
                <w:szCs w:val="18"/>
                <w:shd w:val="clear" w:color="auto" w:fill="FFFFFF"/>
                <w:lang w:val="pt-BR"/>
              </w:rPr>
              <w:t xml:space="preserve"> BOOST OU TURBO CORE; O PROCESSADOR DEVERÁ SER DE ÚLTIMA OU PENÚLTIMA GERAÇÃO. POSSUIR NO MÍNIMO FREQUÊNCIA DE RELÓGIO REAL DE 2.5 GHZ.</w:t>
            </w:r>
          </w:p>
          <w:p w:rsidR="005540C8" w:rsidRPr="009E2760" w:rsidRDefault="005540C8" w:rsidP="00D340D2">
            <w:pPr>
              <w:jc w:val="both"/>
              <w:rPr>
                <w:rFonts w:ascii="Arial" w:hAnsi="Arial" w:cs="Arial"/>
                <w:color w:val="000000"/>
                <w:sz w:val="18"/>
                <w:szCs w:val="18"/>
                <w:shd w:val="clear" w:color="auto" w:fill="FFFFFF"/>
                <w:lang w:val="pt-BR"/>
              </w:rPr>
            </w:pPr>
          </w:p>
          <w:p w:rsidR="005540C8" w:rsidRPr="009E2760" w:rsidRDefault="005540C8" w:rsidP="00D340D2">
            <w:pPr>
              <w:jc w:val="both"/>
              <w:rPr>
                <w:rFonts w:ascii="Arial" w:hAnsi="Arial" w:cs="Arial"/>
                <w:color w:val="000000"/>
                <w:sz w:val="18"/>
                <w:szCs w:val="18"/>
                <w:shd w:val="clear" w:color="auto" w:fill="FFFFFF"/>
                <w:lang w:val="pt-BR"/>
              </w:rPr>
            </w:pPr>
            <w:r w:rsidRPr="009E2760">
              <w:rPr>
                <w:rFonts w:ascii="Arial" w:hAnsi="Arial" w:cs="Arial"/>
                <w:color w:val="000000"/>
                <w:sz w:val="18"/>
                <w:szCs w:val="18"/>
                <w:highlight w:val="lightGray"/>
                <w:shd w:val="clear" w:color="auto" w:fill="FFFFFF"/>
                <w:lang w:val="pt-BR"/>
              </w:rPr>
              <w:t>MEMÓRIA:</w:t>
            </w:r>
            <w:r w:rsidRPr="009E2760">
              <w:rPr>
                <w:rFonts w:ascii="Arial" w:hAnsi="Arial" w:cs="Arial"/>
                <w:color w:val="000000"/>
                <w:sz w:val="18"/>
                <w:szCs w:val="18"/>
                <w:shd w:val="clear" w:color="auto" w:fill="FFFFFF"/>
                <w:lang w:val="pt-BR"/>
              </w:rPr>
              <w:t xml:space="preserve"> MÓDULOS DE MEMÓRIA RAM TIPO DDR4 COM BARRAMENTO DE NO MÍNIMO 2.666 MHZ; POSSUIR 8GB DE MEMÓRIA RAM INSTALADA; SLOTS DISPONÍVEIS APÓS CONFIGURAÇÃO OFERTADA: </w:t>
            </w:r>
            <w:proofErr w:type="gramStart"/>
            <w:r w:rsidRPr="009E2760">
              <w:rPr>
                <w:rFonts w:ascii="Arial" w:hAnsi="Arial" w:cs="Arial"/>
                <w:color w:val="000000"/>
                <w:sz w:val="18"/>
                <w:szCs w:val="18"/>
                <w:shd w:val="clear" w:color="auto" w:fill="FFFFFF"/>
                <w:lang w:val="pt-BR"/>
              </w:rPr>
              <w:t>1</w:t>
            </w:r>
            <w:proofErr w:type="gramEnd"/>
            <w:r w:rsidRPr="009E2760">
              <w:rPr>
                <w:rFonts w:ascii="Arial" w:hAnsi="Arial" w:cs="Arial"/>
                <w:color w:val="000000"/>
                <w:sz w:val="18"/>
                <w:szCs w:val="18"/>
                <w:shd w:val="clear" w:color="auto" w:fill="FFFFFF"/>
                <w:lang w:val="pt-BR"/>
              </w:rPr>
              <w:t xml:space="preserve"> </w:t>
            </w:r>
          </w:p>
          <w:p w:rsidR="005540C8" w:rsidRPr="009E2760" w:rsidRDefault="005540C8" w:rsidP="00D340D2">
            <w:pPr>
              <w:jc w:val="both"/>
              <w:rPr>
                <w:rFonts w:ascii="Arial" w:hAnsi="Arial" w:cs="Arial"/>
                <w:color w:val="000000"/>
                <w:sz w:val="18"/>
                <w:szCs w:val="18"/>
                <w:shd w:val="clear" w:color="auto" w:fill="FFFFFF"/>
                <w:lang w:val="pt-BR"/>
              </w:rPr>
            </w:pPr>
          </w:p>
          <w:p w:rsidR="005540C8" w:rsidRPr="009E2760" w:rsidRDefault="005540C8" w:rsidP="00D340D2">
            <w:pPr>
              <w:jc w:val="both"/>
              <w:rPr>
                <w:rFonts w:ascii="Arial" w:hAnsi="Arial" w:cs="Arial"/>
                <w:color w:val="000000"/>
                <w:sz w:val="18"/>
                <w:szCs w:val="18"/>
                <w:shd w:val="clear" w:color="auto" w:fill="FFFFFF"/>
                <w:lang w:val="pt-BR"/>
              </w:rPr>
            </w:pPr>
            <w:r w:rsidRPr="009E2760">
              <w:rPr>
                <w:rFonts w:ascii="Arial" w:hAnsi="Arial" w:cs="Arial"/>
                <w:color w:val="000000"/>
                <w:sz w:val="18"/>
                <w:szCs w:val="18"/>
                <w:highlight w:val="lightGray"/>
                <w:shd w:val="clear" w:color="auto" w:fill="FFFFFF"/>
                <w:lang w:val="pt-BR"/>
              </w:rPr>
              <w:t>UNIDADES DE ARMAZENAMENTO:</w:t>
            </w:r>
            <w:r w:rsidRPr="009E2760">
              <w:rPr>
                <w:rFonts w:ascii="Arial" w:hAnsi="Arial" w:cs="Arial"/>
                <w:color w:val="000000"/>
                <w:sz w:val="18"/>
                <w:szCs w:val="18"/>
                <w:shd w:val="clear" w:color="auto" w:fill="FFFFFF"/>
                <w:lang w:val="pt-BR"/>
              </w:rPr>
              <w:t xml:space="preserve"> POSSUIR </w:t>
            </w:r>
            <w:proofErr w:type="gramStart"/>
            <w:r w:rsidRPr="009E2760">
              <w:rPr>
                <w:rFonts w:ascii="Arial" w:hAnsi="Arial" w:cs="Arial"/>
                <w:color w:val="000000"/>
                <w:sz w:val="18"/>
                <w:szCs w:val="18"/>
                <w:shd w:val="clear" w:color="auto" w:fill="FFFFFF"/>
                <w:lang w:val="pt-BR"/>
              </w:rPr>
              <w:t>1</w:t>
            </w:r>
            <w:proofErr w:type="gramEnd"/>
            <w:r w:rsidRPr="009E2760">
              <w:rPr>
                <w:rFonts w:ascii="Arial" w:hAnsi="Arial" w:cs="Arial"/>
                <w:color w:val="000000"/>
                <w:sz w:val="18"/>
                <w:szCs w:val="18"/>
                <w:shd w:val="clear" w:color="auto" w:fill="FFFFFF"/>
                <w:lang w:val="pt-BR"/>
              </w:rPr>
              <w:t xml:space="preserve"> (UMA) UNIDADE DE DISCO RÍGIDO INTERNO AO GABINETE DE 2.5"; DISCO RÍGIDO PADRÃO SATA III, COM CAPACIDADE MÍNIMA DE ARMAZENAMENTO DE 500GB E TAXA DE TRANSFERÊNCIA DE 6GB/S; VELOCIDADE DE ROTAÇÃO DE 7.200 RPM; POSSUIR 1 (UMA) UNIDADE DE ESTADO SÓLIDO (SSD) DE NO MÍNIMO 256GB NO PADRÃO NVME; </w:t>
            </w:r>
          </w:p>
          <w:p w:rsidR="005540C8" w:rsidRPr="009E2760" w:rsidRDefault="005540C8" w:rsidP="00D340D2">
            <w:pPr>
              <w:jc w:val="both"/>
              <w:rPr>
                <w:rFonts w:ascii="Arial" w:hAnsi="Arial" w:cs="Arial"/>
                <w:color w:val="000000"/>
                <w:sz w:val="18"/>
                <w:szCs w:val="18"/>
                <w:shd w:val="clear" w:color="auto" w:fill="FFFFFF"/>
                <w:lang w:val="pt-BR"/>
              </w:rPr>
            </w:pPr>
          </w:p>
          <w:p w:rsidR="005540C8" w:rsidRPr="009E2760" w:rsidRDefault="005540C8" w:rsidP="00D340D2">
            <w:pPr>
              <w:jc w:val="both"/>
              <w:rPr>
                <w:rFonts w:ascii="Arial" w:hAnsi="Arial" w:cs="Arial"/>
                <w:color w:val="000000"/>
                <w:sz w:val="18"/>
                <w:szCs w:val="18"/>
                <w:shd w:val="clear" w:color="auto" w:fill="FFFFFF"/>
                <w:lang w:val="pt-BR"/>
              </w:rPr>
            </w:pPr>
            <w:r w:rsidRPr="009E2760">
              <w:rPr>
                <w:rFonts w:ascii="Arial" w:hAnsi="Arial" w:cs="Arial"/>
                <w:color w:val="000000"/>
                <w:sz w:val="18"/>
                <w:szCs w:val="18"/>
                <w:highlight w:val="lightGray"/>
                <w:shd w:val="clear" w:color="auto" w:fill="FFFFFF"/>
                <w:lang w:val="pt-BR"/>
              </w:rPr>
              <w:t>REDES:</w:t>
            </w:r>
            <w:r w:rsidRPr="009E2760">
              <w:rPr>
                <w:rFonts w:ascii="Arial" w:hAnsi="Arial" w:cs="Arial"/>
                <w:color w:val="000000"/>
                <w:sz w:val="18"/>
                <w:szCs w:val="18"/>
                <w:shd w:val="clear" w:color="auto" w:fill="FFFFFF"/>
                <w:lang w:val="pt-BR"/>
              </w:rPr>
              <w:t xml:space="preserve"> CABEADA: REDE RJ45 ONBOARD GIGA ETHERNET (1000/100/10); WIRELESS: PLACA PCI-X OU M2 COM TECNOLOGIA 802.11 B/G/N/AC, DUAL BAND, BLUETOOTH </w:t>
            </w:r>
            <w:proofErr w:type="gramStart"/>
            <w:r w:rsidRPr="009E2760">
              <w:rPr>
                <w:rFonts w:ascii="Arial" w:hAnsi="Arial" w:cs="Arial"/>
                <w:color w:val="000000"/>
                <w:sz w:val="18"/>
                <w:szCs w:val="18"/>
                <w:shd w:val="clear" w:color="auto" w:fill="FFFFFF"/>
                <w:lang w:val="pt-BR"/>
              </w:rPr>
              <w:t>V4.</w:t>
            </w:r>
            <w:proofErr w:type="gramEnd"/>
            <w:r w:rsidRPr="009E2760">
              <w:rPr>
                <w:rFonts w:ascii="Arial" w:hAnsi="Arial" w:cs="Arial"/>
                <w:color w:val="000000"/>
                <w:sz w:val="18"/>
                <w:szCs w:val="18"/>
                <w:shd w:val="clear" w:color="auto" w:fill="FFFFFF"/>
                <w:lang w:val="pt-BR"/>
              </w:rPr>
              <w:t xml:space="preserve">0, DEVE SER FORNECIDA E HOMOLOGADA PELO MESMO FABRICANTE DO MODELO DE COMPUTADOR OFERTADO. </w:t>
            </w:r>
          </w:p>
          <w:p w:rsidR="005540C8" w:rsidRPr="009E2760" w:rsidRDefault="005540C8" w:rsidP="00D340D2">
            <w:pPr>
              <w:jc w:val="both"/>
              <w:rPr>
                <w:rFonts w:ascii="Arial" w:hAnsi="Arial" w:cs="Arial"/>
                <w:color w:val="000000"/>
                <w:sz w:val="18"/>
                <w:szCs w:val="18"/>
                <w:shd w:val="clear" w:color="auto" w:fill="FFFFFF"/>
                <w:lang w:val="pt-BR"/>
              </w:rPr>
            </w:pPr>
          </w:p>
          <w:p w:rsidR="005540C8" w:rsidRPr="009E2760" w:rsidRDefault="005540C8" w:rsidP="00D340D2">
            <w:pPr>
              <w:jc w:val="both"/>
              <w:rPr>
                <w:rFonts w:ascii="Arial" w:hAnsi="Arial" w:cs="Arial"/>
                <w:color w:val="000000"/>
                <w:sz w:val="18"/>
                <w:szCs w:val="18"/>
                <w:shd w:val="clear" w:color="auto" w:fill="FFFFFF"/>
                <w:lang w:val="pt-BR"/>
              </w:rPr>
            </w:pPr>
            <w:r w:rsidRPr="009E2760">
              <w:rPr>
                <w:rFonts w:ascii="Arial" w:hAnsi="Arial" w:cs="Arial"/>
                <w:color w:val="000000"/>
                <w:sz w:val="18"/>
                <w:szCs w:val="18"/>
                <w:highlight w:val="lightGray"/>
                <w:shd w:val="clear" w:color="auto" w:fill="FFFFFF"/>
                <w:lang w:val="pt-BR"/>
              </w:rPr>
              <w:t>INTERFACES USB:</w:t>
            </w:r>
            <w:r w:rsidRPr="009E2760">
              <w:rPr>
                <w:rFonts w:ascii="Arial" w:hAnsi="Arial" w:cs="Arial"/>
                <w:color w:val="000000"/>
                <w:sz w:val="18"/>
                <w:szCs w:val="18"/>
                <w:shd w:val="clear" w:color="auto" w:fill="FFFFFF"/>
                <w:lang w:val="pt-BR"/>
              </w:rPr>
              <w:t xml:space="preserve"> POSSUIR NO MÍNIMO, 06 PORTAS USB; SENDO NO MÍNIMO 03 (TRÊS) NA </w:t>
            </w:r>
            <w:r w:rsidRPr="0074442F">
              <w:rPr>
                <w:rFonts w:ascii="Arial" w:hAnsi="Arial" w:cs="Arial"/>
                <w:color w:val="000000"/>
                <w:sz w:val="18"/>
                <w:szCs w:val="18"/>
                <w:shd w:val="clear" w:color="auto" w:fill="FFFFFF"/>
                <w:lang w:val="pt-BR"/>
              </w:rPr>
              <w:t xml:space="preserve">VERSÃO 3.2, NÃO SERÃO ACEITOS QUAISQUER TIPOS DE ADAPTADORES OU EXTENSORES DE PORTAS; POSSUIR NO MÍNIMO </w:t>
            </w:r>
            <w:proofErr w:type="gramStart"/>
            <w:r w:rsidRPr="0074442F">
              <w:rPr>
                <w:rFonts w:ascii="Arial" w:hAnsi="Arial" w:cs="Arial"/>
                <w:color w:val="000000"/>
                <w:sz w:val="18"/>
                <w:szCs w:val="18"/>
                <w:shd w:val="clear" w:color="auto" w:fill="FFFFFF"/>
                <w:lang w:val="pt-BR"/>
              </w:rPr>
              <w:t>1</w:t>
            </w:r>
            <w:proofErr w:type="gramEnd"/>
            <w:r w:rsidRPr="0074442F">
              <w:rPr>
                <w:rFonts w:ascii="Arial" w:hAnsi="Arial" w:cs="Arial"/>
                <w:color w:val="000000"/>
                <w:sz w:val="18"/>
                <w:szCs w:val="18"/>
                <w:shd w:val="clear" w:color="auto" w:fill="FFFFFF"/>
                <w:lang w:val="pt-BR"/>
              </w:rPr>
              <w:t xml:space="preserve"> (UMA) PORTA USB TIPO C VERSÃO 3.2 OU SUPERIOR;</w:t>
            </w:r>
            <w:r w:rsidRPr="009E2760">
              <w:rPr>
                <w:rFonts w:ascii="Arial" w:hAnsi="Arial" w:cs="Arial"/>
                <w:color w:val="000000"/>
                <w:sz w:val="18"/>
                <w:szCs w:val="18"/>
                <w:shd w:val="clear" w:color="auto" w:fill="FFFFFF"/>
                <w:lang w:val="pt-BR"/>
              </w:rPr>
              <w:t xml:space="preserve"> </w:t>
            </w:r>
          </w:p>
          <w:p w:rsidR="005540C8" w:rsidRPr="009E2760" w:rsidRDefault="005540C8" w:rsidP="00D340D2">
            <w:pPr>
              <w:jc w:val="both"/>
              <w:rPr>
                <w:rFonts w:ascii="Arial" w:hAnsi="Arial" w:cs="Arial"/>
                <w:color w:val="000000"/>
                <w:sz w:val="18"/>
                <w:szCs w:val="18"/>
                <w:shd w:val="clear" w:color="auto" w:fill="FFFFFF"/>
                <w:lang w:val="pt-BR"/>
              </w:rPr>
            </w:pPr>
          </w:p>
          <w:p w:rsidR="005540C8" w:rsidRPr="009E2760" w:rsidRDefault="005540C8" w:rsidP="00D340D2">
            <w:pPr>
              <w:jc w:val="both"/>
              <w:rPr>
                <w:rFonts w:ascii="Arial" w:hAnsi="Arial" w:cs="Arial"/>
                <w:color w:val="000000"/>
                <w:sz w:val="18"/>
                <w:szCs w:val="18"/>
                <w:shd w:val="clear" w:color="auto" w:fill="FFFFFF"/>
                <w:lang w:val="pt-BR"/>
              </w:rPr>
            </w:pPr>
            <w:r w:rsidRPr="009E2760">
              <w:rPr>
                <w:rFonts w:ascii="Arial" w:hAnsi="Arial" w:cs="Arial"/>
                <w:color w:val="000000"/>
                <w:sz w:val="18"/>
                <w:szCs w:val="18"/>
                <w:highlight w:val="lightGray"/>
                <w:shd w:val="clear" w:color="auto" w:fill="FFFFFF"/>
                <w:lang w:val="pt-BR"/>
              </w:rPr>
              <w:lastRenderedPageBreak/>
              <w:t>VÍDEO:</w:t>
            </w:r>
            <w:r w:rsidRPr="009E2760">
              <w:rPr>
                <w:rFonts w:ascii="Arial" w:hAnsi="Arial" w:cs="Arial"/>
                <w:color w:val="000000"/>
                <w:sz w:val="18"/>
                <w:szCs w:val="18"/>
                <w:shd w:val="clear" w:color="auto" w:fill="FFFFFF"/>
                <w:lang w:val="pt-BR"/>
              </w:rPr>
              <w:t xml:space="preserve"> TIPO: ONBOARD, INTEGRADO À PLACA MÃE OU PROCESSADOR. MEMÓRIA: 1GB COMPARTILHADA DA MEMÓRIA RAM; RESOLUÇÃO SUPORTADA: 1920X1080 PARA CADA MONITOR, SENDO QUE DEVE POSSUIR SUPORTE PARA PELO MENOS </w:t>
            </w:r>
            <w:proofErr w:type="gramStart"/>
            <w:r w:rsidRPr="009E2760">
              <w:rPr>
                <w:rFonts w:ascii="Arial" w:hAnsi="Arial" w:cs="Arial"/>
                <w:color w:val="000000"/>
                <w:sz w:val="18"/>
                <w:szCs w:val="18"/>
                <w:shd w:val="clear" w:color="auto" w:fill="FFFFFF"/>
                <w:lang w:val="pt-BR"/>
              </w:rPr>
              <w:t>2</w:t>
            </w:r>
            <w:proofErr w:type="gramEnd"/>
            <w:r w:rsidRPr="009E2760">
              <w:rPr>
                <w:rFonts w:ascii="Arial" w:hAnsi="Arial" w:cs="Arial"/>
                <w:color w:val="000000"/>
                <w:sz w:val="18"/>
                <w:szCs w:val="18"/>
                <w:shd w:val="clear" w:color="auto" w:fill="FFFFFF"/>
                <w:lang w:val="pt-BR"/>
              </w:rPr>
              <w:t xml:space="preserve"> TELAS. TECNOLOGIAS SUPORTADAS: DX12 CONECTORES DE SAÍDA: NO MÍNIMO UM DISPLAYPORT E UM VGA (</w:t>
            </w:r>
            <w:r w:rsidRPr="0074442F">
              <w:rPr>
                <w:rFonts w:ascii="Arial" w:hAnsi="Arial" w:cs="Arial"/>
                <w:color w:val="000000"/>
                <w:sz w:val="18"/>
                <w:szCs w:val="18"/>
                <w:shd w:val="clear" w:color="auto" w:fill="FFFFFF"/>
                <w:lang w:val="pt-BR"/>
              </w:rPr>
              <w:t>OBRIGATÓRIO) OU ADAPTADOR QUE PERMITA VGA, PODENDO TER MAIS CONEXÕES, N</w:t>
            </w:r>
            <w:r w:rsidRPr="009E2760">
              <w:rPr>
                <w:rFonts w:ascii="Arial" w:hAnsi="Arial" w:cs="Arial"/>
                <w:color w:val="000000"/>
                <w:sz w:val="18"/>
                <w:szCs w:val="18"/>
                <w:shd w:val="clear" w:color="auto" w:fill="FFFFFF"/>
                <w:lang w:val="pt-BR"/>
              </w:rPr>
              <w:t xml:space="preserve">ÃO SENDO </w:t>
            </w:r>
            <w:proofErr w:type="gramStart"/>
            <w:r w:rsidRPr="009E2760">
              <w:rPr>
                <w:rFonts w:ascii="Arial" w:hAnsi="Arial" w:cs="Arial"/>
                <w:color w:val="000000"/>
                <w:sz w:val="18"/>
                <w:szCs w:val="18"/>
                <w:shd w:val="clear" w:color="auto" w:fill="FFFFFF"/>
                <w:lang w:val="pt-BR"/>
              </w:rPr>
              <w:t>PERMITIDO A AUSÊNCIA DE DISPLAYPORT E VGA</w:t>
            </w:r>
            <w:proofErr w:type="gramEnd"/>
            <w:r w:rsidRPr="009E2760">
              <w:rPr>
                <w:rFonts w:ascii="Arial" w:hAnsi="Arial" w:cs="Arial"/>
                <w:color w:val="000000"/>
                <w:sz w:val="18"/>
                <w:szCs w:val="18"/>
                <w:shd w:val="clear" w:color="auto" w:fill="FFFFFF"/>
                <w:lang w:val="pt-BR"/>
              </w:rPr>
              <w:t xml:space="preserve">. </w:t>
            </w:r>
          </w:p>
          <w:p w:rsidR="005540C8" w:rsidRPr="009E2760" w:rsidRDefault="005540C8" w:rsidP="00D340D2">
            <w:pPr>
              <w:jc w:val="both"/>
              <w:rPr>
                <w:rFonts w:ascii="Arial" w:hAnsi="Arial" w:cs="Arial"/>
                <w:color w:val="000000"/>
                <w:sz w:val="18"/>
                <w:szCs w:val="18"/>
                <w:shd w:val="clear" w:color="auto" w:fill="FFFFFF"/>
                <w:lang w:val="pt-BR"/>
              </w:rPr>
            </w:pPr>
          </w:p>
          <w:p w:rsidR="005540C8" w:rsidRPr="009E2760" w:rsidRDefault="005540C8" w:rsidP="00D340D2">
            <w:pPr>
              <w:jc w:val="both"/>
              <w:rPr>
                <w:rFonts w:ascii="Arial" w:hAnsi="Arial" w:cs="Arial"/>
                <w:color w:val="000000"/>
                <w:sz w:val="18"/>
                <w:szCs w:val="18"/>
                <w:shd w:val="clear" w:color="auto" w:fill="FFFFFF"/>
                <w:lang w:val="pt-BR"/>
              </w:rPr>
            </w:pPr>
            <w:r w:rsidRPr="009E2760">
              <w:rPr>
                <w:rFonts w:ascii="Arial" w:hAnsi="Arial" w:cs="Arial"/>
                <w:color w:val="000000"/>
                <w:sz w:val="18"/>
                <w:szCs w:val="18"/>
                <w:highlight w:val="lightGray"/>
                <w:shd w:val="clear" w:color="auto" w:fill="FFFFFF"/>
                <w:lang w:val="pt-BR"/>
              </w:rPr>
              <w:t>ÁUDIO:</w:t>
            </w:r>
            <w:r w:rsidRPr="009E2760">
              <w:rPr>
                <w:rFonts w:ascii="Arial" w:hAnsi="Arial" w:cs="Arial"/>
                <w:color w:val="000000"/>
                <w:sz w:val="18"/>
                <w:szCs w:val="18"/>
                <w:shd w:val="clear" w:color="auto" w:fill="FFFFFF"/>
                <w:lang w:val="pt-BR"/>
              </w:rPr>
              <w:t xml:space="preserve"> CONECTORES DE SAÍDA: UMA SAÍDA P3 3,5 MM NA TRASEIRA E/OU UMA SAÍDA IDÊNTICA NA PARTE FRONTAL; CONECTORES DE ENTRADA: UMA ENTRADA P3 3,5MM DE ÁUDIO E MICROFONE NA TRASEIRA E/OU UMA IDÊNTICA NA PARTE FRONTAL, PODENDO SER SAÍDA COMBO PARA HEADSET COM UM ÚNICO CONECTOR 3,5MM. </w:t>
            </w:r>
          </w:p>
          <w:p w:rsidR="005540C8" w:rsidRPr="009E2760" w:rsidRDefault="005540C8" w:rsidP="00D340D2">
            <w:pPr>
              <w:jc w:val="both"/>
              <w:rPr>
                <w:rFonts w:ascii="Arial" w:hAnsi="Arial" w:cs="Arial"/>
                <w:color w:val="000000"/>
                <w:sz w:val="18"/>
                <w:szCs w:val="18"/>
                <w:shd w:val="clear" w:color="auto" w:fill="FFFFFF"/>
                <w:lang w:val="pt-BR"/>
              </w:rPr>
            </w:pPr>
          </w:p>
          <w:p w:rsidR="005540C8" w:rsidRPr="009E2760" w:rsidRDefault="005540C8" w:rsidP="00D340D2">
            <w:pPr>
              <w:jc w:val="both"/>
              <w:rPr>
                <w:rFonts w:ascii="Arial" w:hAnsi="Arial" w:cs="Arial"/>
                <w:color w:val="000000"/>
                <w:sz w:val="18"/>
                <w:szCs w:val="18"/>
                <w:shd w:val="clear" w:color="auto" w:fill="FFFFFF"/>
                <w:lang w:val="pt-BR"/>
              </w:rPr>
            </w:pPr>
            <w:r w:rsidRPr="00E20393">
              <w:rPr>
                <w:rFonts w:ascii="Arial" w:hAnsi="Arial" w:cs="Arial"/>
                <w:color w:val="000000"/>
                <w:sz w:val="18"/>
                <w:szCs w:val="18"/>
                <w:highlight w:val="lightGray"/>
                <w:shd w:val="clear" w:color="auto" w:fill="FFFFFF"/>
                <w:lang w:val="pt-BR"/>
              </w:rPr>
              <w:t>GABINETE:</w:t>
            </w:r>
            <w:r w:rsidRPr="00E20393">
              <w:rPr>
                <w:rFonts w:ascii="Arial" w:hAnsi="Arial" w:cs="Arial"/>
                <w:color w:val="000000"/>
                <w:sz w:val="18"/>
                <w:szCs w:val="18"/>
                <w:shd w:val="clear" w:color="auto" w:fill="FFFFFF"/>
                <w:lang w:val="pt-BR"/>
              </w:rPr>
              <w:t xml:space="preserve"> FORMATO /DIMENSÕES: GABINETE: FORMATO/DIMENSÕES: MFF DE </w:t>
            </w:r>
            <w:proofErr w:type="gramStart"/>
            <w:r w:rsidRPr="00E20393">
              <w:rPr>
                <w:rFonts w:ascii="Arial" w:hAnsi="Arial" w:cs="Arial"/>
                <w:color w:val="000000"/>
                <w:sz w:val="18"/>
                <w:szCs w:val="18"/>
                <w:shd w:val="clear" w:color="auto" w:fill="FFFFFF"/>
                <w:lang w:val="pt-BR"/>
              </w:rPr>
              <w:t>1.0L</w:t>
            </w:r>
            <w:proofErr w:type="gramEnd"/>
            <w:r w:rsidRPr="00E20393">
              <w:rPr>
                <w:rFonts w:ascii="Arial" w:hAnsi="Arial" w:cs="Arial"/>
                <w:color w:val="000000"/>
                <w:sz w:val="18"/>
                <w:szCs w:val="18"/>
                <w:shd w:val="clear" w:color="auto" w:fill="FFFFFF"/>
                <w:lang w:val="pt-BR"/>
              </w:rPr>
              <w:t xml:space="preserve"> A 1.5L; COR: PINTURA EPÓXI PREDOMINANTEMENTE PRETO OU GRAFITE; MANUTENÇÃO: NÃO DEVE REQUERER FERRAMENTAS PARA A ABERTURA DO GABINETE, NEM PARA AFIXAÇÃO/REMOÇÃO DE DISCO RÍGIDO. </w:t>
            </w:r>
            <w:r w:rsidRPr="009E2760">
              <w:rPr>
                <w:rFonts w:ascii="Arial" w:hAnsi="Arial" w:cs="Arial"/>
                <w:color w:val="000000"/>
                <w:sz w:val="18"/>
                <w:szCs w:val="18"/>
                <w:shd w:val="clear" w:color="auto" w:fill="FFFFFF"/>
                <w:lang w:val="pt-BR"/>
              </w:rPr>
              <w:t xml:space="preserve">SERÃO ACEITOS SOMENTE PARAFUSOS RECARTILHADOS NA TAMPA DO EQUIPAMENTO PARA ABERTURA DO MESMO. INTERFACES: FRONTAL: LEDS INDICATIVOS DE POWER, ATIVIDADE DE HD + 2 PORTAS USB </w:t>
            </w:r>
            <w:proofErr w:type="gramStart"/>
            <w:r w:rsidRPr="009E2760">
              <w:rPr>
                <w:rFonts w:ascii="Arial" w:hAnsi="Arial" w:cs="Arial"/>
                <w:color w:val="000000"/>
                <w:sz w:val="18"/>
                <w:szCs w:val="18"/>
                <w:shd w:val="clear" w:color="auto" w:fill="FFFFFF"/>
                <w:lang w:val="pt-BR"/>
              </w:rPr>
              <w:t>3.2 MÍNIMO</w:t>
            </w:r>
            <w:proofErr w:type="gramEnd"/>
            <w:r w:rsidRPr="009E2760">
              <w:rPr>
                <w:rFonts w:ascii="Arial" w:hAnsi="Arial" w:cs="Arial"/>
                <w:color w:val="000000"/>
                <w:sz w:val="18"/>
                <w:szCs w:val="18"/>
                <w:shd w:val="clear" w:color="auto" w:fill="FFFFFF"/>
                <w:lang w:val="pt-BR"/>
              </w:rPr>
              <w:t xml:space="preserve"> + CONECTORES DE ÁUDIO, SENDO ACEITO DO TIPO COMBO. ALTO FALANTE: NO MÍNIMO 1.5W RMS INTEGRADO AO GABINETE, SENDO ESTE DESATIVADO AUTOMATICAMENTE AO SER PLUGADO QUALQUER EQUIPAMENTO NAS SAÍDAS DE ÁUDIO. DEVE SER DO MESMO FABRICANTE DO COMPUTADOR E POSSUIR IMPRESSA A LOGOMARCA DO MESMO; </w:t>
            </w:r>
          </w:p>
          <w:p w:rsidR="005540C8" w:rsidRPr="009E2760" w:rsidRDefault="005540C8" w:rsidP="00D340D2">
            <w:pPr>
              <w:jc w:val="both"/>
              <w:rPr>
                <w:rFonts w:ascii="Arial" w:hAnsi="Arial" w:cs="Arial"/>
                <w:color w:val="000000"/>
                <w:sz w:val="18"/>
                <w:szCs w:val="18"/>
                <w:shd w:val="clear" w:color="auto" w:fill="FFFFFF"/>
                <w:lang w:val="pt-BR"/>
              </w:rPr>
            </w:pPr>
          </w:p>
          <w:p w:rsidR="005540C8" w:rsidRPr="009E2760" w:rsidRDefault="005540C8" w:rsidP="00D340D2">
            <w:pPr>
              <w:jc w:val="both"/>
              <w:rPr>
                <w:rFonts w:ascii="Arial" w:hAnsi="Arial" w:cs="Arial"/>
                <w:color w:val="000000"/>
                <w:sz w:val="18"/>
                <w:szCs w:val="18"/>
                <w:shd w:val="clear" w:color="auto" w:fill="FFFFFF"/>
                <w:lang w:val="pt-BR"/>
              </w:rPr>
            </w:pPr>
            <w:r w:rsidRPr="009E2760">
              <w:rPr>
                <w:rFonts w:ascii="Arial" w:hAnsi="Arial" w:cs="Arial"/>
                <w:color w:val="000000"/>
                <w:sz w:val="18"/>
                <w:szCs w:val="18"/>
                <w:highlight w:val="lightGray"/>
                <w:shd w:val="clear" w:color="auto" w:fill="FFFFFF"/>
                <w:lang w:val="pt-BR"/>
              </w:rPr>
              <w:t>FONTE DE ALIMENTAÇÃO:</w:t>
            </w:r>
            <w:r w:rsidRPr="009E2760">
              <w:rPr>
                <w:rFonts w:ascii="Arial" w:hAnsi="Arial" w:cs="Arial"/>
                <w:color w:val="000000"/>
                <w:sz w:val="18"/>
                <w:szCs w:val="18"/>
                <w:shd w:val="clear" w:color="auto" w:fill="FFFFFF"/>
                <w:lang w:val="pt-BR"/>
              </w:rPr>
              <w:t xml:space="preserve"> FONTE DE ALIMENTAÇÃO EXTERNA; POTÊNCIA: POTÊNCIA MÁXIMA DE </w:t>
            </w:r>
            <w:proofErr w:type="gramStart"/>
            <w:r w:rsidRPr="009E2760">
              <w:rPr>
                <w:rFonts w:ascii="Arial" w:hAnsi="Arial" w:cs="Arial"/>
                <w:color w:val="000000"/>
                <w:sz w:val="18"/>
                <w:szCs w:val="18"/>
                <w:shd w:val="clear" w:color="auto" w:fill="FFFFFF"/>
                <w:lang w:val="pt-BR"/>
              </w:rPr>
              <w:t>135W</w:t>
            </w:r>
            <w:proofErr w:type="gramEnd"/>
            <w:r w:rsidRPr="009E2760">
              <w:rPr>
                <w:rFonts w:ascii="Arial" w:hAnsi="Arial" w:cs="Arial"/>
                <w:color w:val="000000"/>
                <w:sz w:val="18"/>
                <w:szCs w:val="18"/>
                <w:shd w:val="clear" w:color="auto" w:fill="FFFFFF"/>
                <w:lang w:val="pt-BR"/>
              </w:rPr>
              <w:t xml:space="preserve"> E EFICIÊNCIA MÍNIMA DE 87%; TENSÃO DE ENTRADA: AC 110/240V, 50 A 60HZ, COM SELEÇÃO AUTOMÁTICA.</w:t>
            </w:r>
          </w:p>
          <w:p w:rsidR="005540C8" w:rsidRPr="009E2760" w:rsidRDefault="005540C8" w:rsidP="00D340D2">
            <w:pPr>
              <w:jc w:val="both"/>
              <w:rPr>
                <w:rFonts w:ascii="Arial" w:hAnsi="Arial" w:cs="Arial"/>
                <w:color w:val="000000"/>
                <w:sz w:val="18"/>
                <w:szCs w:val="18"/>
                <w:shd w:val="clear" w:color="auto" w:fill="FFFFFF"/>
                <w:lang w:val="pt-BR"/>
              </w:rPr>
            </w:pPr>
          </w:p>
          <w:p w:rsidR="005540C8" w:rsidRPr="009E2760" w:rsidRDefault="005540C8" w:rsidP="00D340D2">
            <w:pPr>
              <w:jc w:val="both"/>
              <w:rPr>
                <w:rFonts w:ascii="Arial" w:hAnsi="Arial" w:cs="Arial"/>
                <w:color w:val="000000"/>
                <w:sz w:val="18"/>
                <w:szCs w:val="18"/>
                <w:shd w:val="clear" w:color="auto" w:fill="FFFFFF"/>
                <w:lang w:val="pt-BR"/>
              </w:rPr>
            </w:pPr>
            <w:r w:rsidRPr="009E2760">
              <w:rPr>
                <w:rFonts w:ascii="Arial" w:hAnsi="Arial" w:cs="Arial"/>
                <w:color w:val="000000"/>
                <w:sz w:val="18"/>
                <w:szCs w:val="18"/>
                <w:highlight w:val="lightGray"/>
                <w:shd w:val="clear" w:color="auto" w:fill="FFFFFF"/>
                <w:lang w:val="pt-BR"/>
              </w:rPr>
              <w:t>TECLADO:</w:t>
            </w:r>
            <w:r w:rsidRPr="009E2760">
              <w:rPr>
                <w:rFonts w:ascii="Arial" w:hAnsi="Arial" w:cs="Arial"/>
                <w:color w:val="000000"/>
                <w:sz w:val="18"/>
                <w:szCs w:val="18"/>
                <w:shd w:val="clear" w:color="auto" w:fill="FFFFFF"/>
                <w:lang w:val="pt-BR"/>
              </w:rPr>
              <w:t xml:space="preserve"> PADRÃO ABNT-2 COM TODOS OS CARACTERES DA LÍNGUA PORTUGUESA, RESISTENTE A DERRAMAMENTO DE LÍQUIDO E CONECTOR COMPATÍVEL COM A INTERFACE PARA TECLADO FORNECIDA PARA O DESKTOP; TECLA WINDOWS LOGO (ACESSO AO </w:t>
            </w:r>
            <w:proofErr w:type="gramStart"/>
            <w:r w:rsidRPr="009E2760">
              <w:rPr>
                <w:rFonts w:ascii="Arial" w:hAnsi="Arial" w:cs="Arial"/>
                <w:color w:val="000000"/>
                <w:sz w:val="18"/>
                <w:szCs w:val="18"/>
                <w:shd w:val="clear" w:color="auto" w:fill="FFFFFF"/>
                <w:lang w:val="pt-BR"/>
              </w:rPr>
              <w:t>MENU</w:t>
            </w:r>
            <w:proofErr w:type="gramEnd"/>
            <w:r w:rsidRPr="009E2760">
              <w:rPr>
                <w:rFonts w:ascii="Arial" w:hAnsi="Arial" w:cs="Arial"/>
                <w:color w:val="000000"/>
                <w:sz w:val="18"/>
                <w:szCs w:val="18"/>
                <w:shd w:val="clear" w:color="auto" w:fill="FFFFFF"/>
                <w:lang w:val="pt-BR"/>
              </w:rPr>
              <w:t xml:space="preserve"> INICIAR); NO CASO DE FORNECIMENTO DE TECLAS DE DESLIGAMENTO, HIBERNAÇÃO E ESPERA, AS MESMAS DEVEM VIR NA PARTE SUPERIOR DO TECLADO; DEVE SER DO MESMO FABRICANTE DO COMPUTADOR E POSSUIR IMPRESSA A LOGOMARCA DO MESMO; </w:t>
            </w:r>
          </w:p>
          <w:p w:rsidR="005540C8" w:rsidRPr="009E2760" w:rsidRDefault="005540C8" w:rsidP="00D340D2">
            <w:pPr>
              <w:jc w:val="both"/>
              <w:rPr>
                <w:rFonts w:ascii="Arial" w:hAnsi="Arial" w:cs="Arial"/>
                <w:color w:val="000000"/>
                <w:sz w:val="18"/>
                <w:szCs w:val="18"/>
                <w:shd w:val="clear" w:color="auto" w:fill="FFFFFF"/>
                <w:lang w:val="pt-BR"/>
              </w:rPr>
            </w:pPr>
          </w:p>
          <w:p w:rsidR="005540C8" w:rsidRPr="009E2760" w:rsidRDefault="005540C8" w:rsidP="00D340D2">
            <w:pPr>
              <w:jc w:val="both"/>
              <w:rPr>
                <w:rFonts w:ascii="Arial" w:hAnsi="Arial" w:cs="Arial"/>
                <w:color w:val="000000"/>
                <w:sz w:val="18"/>
                <w:szCs w:val="18"/>
                <w:shd w:val="clear" w:color="auto" w:fill="FFFFFF"/>
                <w:lang w:val="pt-BR"/>
              </w:rPr>
            </w:pPr>
            <w:r w:rsidRPr="009E2760">
              <w:rPr>
                <w:rFonts w:ascii="Arial" w:hAnsi="Arial" w:cs="Arial"/>
                <w:color w:val="000000"/>
                <w:sz w:val="18"/>
                <w:szCs w:val="18"/>
                <w:highlight w:val="lightGray"/>
                <w:shd w:val="clear" w:color="auto" w:fill="FFFFFF"/>
                <w:lang w:val="pt-BR"/>
              </w:rPr>
              <w:t>MOUSE:</w:t>
            </w:r>
            <w:r w:rsidRPr="009E2760">
              <w:rPr>
                <w:rFonts w:ascii="Arial" w:hAnsi="Arial" w:cs="Arial"/>
                <w:color w:val="000000"/>
                <w:sz w:val="18"/>
                <w:szCs w:val="18"/>
                <w:shd w:val="clear" w:color="auto" w:fill="FFFFFF"/>
                <w:lang w:val="pt-BR"/>
              </w:rPr>
              <w:t xml:space="preserve"> TECNOLOGIA ÓPTICA, DE CONFORMAÇÃO AMBIDESTRA, COM </w:t>
            </w:r>
            <w:proofErr w:type="gramStart"/>
            <w:r w:rsidRPr="009E2760">
              <w:rPr>
                <w:rFonts w:ascii="Arial" w:hAnsi="Arial" w:cs="Arial"/>
                <w:color w:val="000000"/>
                <w:sz w:val="18"/>
                <w:szCs w:val="18"/>
                <w:shd w:val="clear" w:color="auto" w:fill="FFFFFF"/>
                <w:lang w:val="pt-BR"/>
              </w:rPr>
              <w:t>BOTÕES ESQUERDO</w:t>
            </w:r>
            <w:proofErr w:type="gramEnd"/>
            <w:r w:rsidRPr="009E2760">
              <w:rPr>
                <w:rFonts w:ascii="Arial" w:hAnsi="Arial" w:cs="Arial"/>
                <w:color w:val="000000"/>
                <w:sz w:val="18"/>
                <w:szCs w:val="18"/>
                <w:shd w:val="clear" w:color="auto" w:fill="FFFFFF"/>
                <w:lang w:val="pt-BR"/>
              </w:rPr>
              <w:t xml:space="preserve">, DIREITO E CENTRAL PRÓPRIO PARA ROLAGEM; CONECTOR COMPATÍVEL COM A INTERFACE PARA MOUSE FORNECIDO PARA O DESKTOP; DEVE SER FORNECIDO MOUSE-PAD; MOUSE COM FIO, SEM O USO DE ADAPTADORES; DEVE SER DO MESMO FABRICANTE DO COMPUTADOR E POSSUIR IMPRESSA A LOGOMARCA DO MESMO; </w:t>
            </w:r>
          </w:p>
          <w:p w:rsidR="005540C8" w:rsidRPr="009E2760" w:rsidRDefault="005540C8" w:rsidP="00D340D2">
            <w:pPr>
              <w:jc w:val="both"/>
              <w:rPr>
                <w:rFonts w:ascii="Arial" w:hAnsi="Arial" w:cs="Arial"/>
                <w:color w:val="000000"/>
                <w:sz w:val="18"/>
                <w:szCs w:val="18"/>
                <w:shd w:val="clear" w:color="auto" w:fill="FFFFFF"/>
                <w:lang w:val="pt-BR"/>
              </w:rPr>
            </w:pPr>
          </w:p>
          <w:p w:rsidR="005540C8" w:rsidRPr="009E2760" w:rsidRDefault="005540C8" w:rsidP="00D340D2">
            <w:pPr>
              <w:jc w:val="both"/>
              <w:rPr>
                <w:rFonts w:ascii="Arial" w:hAnsi="Arial" w:cs="Arial"/>
                <w:color w:val="000000"/>
                <w:sz w:val="18"/>
                <w:szCs w:val="18"/>
                <w:shd w:val="clear" w:color="auto" w:fill="FFFFFF"/>
                <w:lang w:val="pt-BR"/>
              </w:rPr>
            </w:pPr>
            <w:r w:rsidRPr="009E2760">
              <w:rPr>
                <w:rFonts w:ascii="Arial" w:hAnsi="Arial" w:cs="Arial"/>
                <w:color w:val="000000"/>
                <w:sz w:val="18"/>
                <w:szCs w:val="18"/>
                <w:highlight w:val="lightGray"/>
                <w:shd w:val="clear" w:color="auto" w:fill="FFFFFF"/>
                <w:lang w:val="pt-BR"/>
              </w:rPr>
              <w:t>MONITOR:</w:t>
            </w:r>
            <w:r w:rsidRPr="009E2760">
              <w:rPr>
                <w:rFonts w:ascii="Arial" w:hAnsi="Arial" w:cs="Arial"/>
                <w:color w:val="000000"/>
                <w:sz w:val="18"/>
                <w:szCs w:val="18"/>
                <w:shd w:val="clear" w:color="auto" w:fill="FFFFFF"/>
                <w:lang w:val="pt-BR"/>
              </w:rPr>
              <w:t xml:space="preserve"> TIPO: LED OU SUPERIOR (WVA, IPS, TN, ETC); TAMANHO NOMINAL: 21,5 POLEGADAS; RESOLUÇÃO SUPORTADA: 1920X1080; QUANTIDADE DE CORES: 16 MILHÕES OU SUPERIOR; CONECTORES DE ENTRADA: DISPLAY PORT OU HDMI E VGA MÍNIMOS, PODE HAVER OUTRAS DESDE QUE DISPLAYPORT OU HDMI E VGA ESTEJAM PRESENTES; TEMPO DE RESPOSTA MÁXIMO: 8MS; RELAÇÃO DE CONTRASTE: 1000:1 ESTÁTICO; BRILHO: 250CD/M2; COR: PREDOMINANTEMENTE PRETO OU GRAFITE; ÂNGULO DE VISÃO: 170° HORIZONTAL E 160° VERTICAL; </w:t>
            </w:r>
            <w:proofErr w:type="gramStart"/>
            <w:r w:rsidRPr="009E2760">
              <w:rPr>
                <w:rFonts w:ascii="Arial" w:hAnsi="Arial" w:cs="Arial"/>
                <w:color w:val="000000"/>
                <w:sz w:val="18"/>
                <w:szCs w:val="18"/>
                <w:shd w:val="clear" w:color="auto" w:fill="FFFFFF"/>
                <w:lang w:val="pt-BR"/>
              </w:rPr>
              <w:t>MENU</w:t>
            </w:r>
            <w:proofErr w:type="gramEnd"/>
            <w:r w:rsidRPr="009E2760">
              <w:rPr>
                <w:rFonts w:ascii="Arial" w:hAnsi="Arial" w:cs="Arial"/>
                <w:color w:val="000000"/>
                <w:sz w:val="18"/>
                <w:szCs w:val="18"/>
                <w:shd w:val="clear" w:color="auto" w:fill="FFFFFF"/>
                <w:lang w:val="pt-BR"/>
              </w:rPr>
              <w:t xml:space="preserve"> OSD: AUTO AJUSTE, INTENSIDADE DE COR, BRILHO, CONTRASTE. FONTE DE ALIMENTAÇÃO: INTEGRADA AO MONITOR AC 100-</w:t>
            </w:r>
            <w:proofErr w:type="gramStart"/>
            <w:r w:rsidRPr="009E2760">
              <w:rPr>
                <w:rFonts w:ascii="Arial" w:hAnsi="Arial" w:cs="Arial"/>
                <w:color w:val="000000"/>
                <w:sz w:val="18"/>
                <w:szCs w:val="18"/>
                <w:shd w:val="clear" w:color="auto" w:fill="FFFFFF"/>
                <w:lang w:val="pt-BR"/>
              </w:rPr>
              <w:t>240V</w:t>
            </w:r>
            <w:proofErr w:type="gramEnd"/>
            <w:r w:rsidRPr="009E2760">
              <w:rPr>
                <w:rFonts w:ascii="Arial" w:hAnsi="Arial" w:cs="Arial"/>
                <w:color w:val="000000"/>
                <w:sz w:val="18"/>
                <w:szCs w:val="18"/>
                <w:shd w:val="clear" w:color="auto" w:fill="FFFFFF"/>
                <w:lang w:val="pt-BR"/>
              </w:rPr>
              <w:t xml:space="preserve">, 50 - 60HZ, SELEÇÃO AUTOMÁTICA DE TENSÃO. AJUSTE DE ALTURA E ROTAÇÃO: 10 CM E 90 GRAUS; CERTIFICAÇÕES: TCO, EPA ENERGY STAR. DEVERÁ SER ENTREGUE SUPORTE PARA FIXAÇÃO DO GABINETE (MINI/MICRO) OU BAIA INTERNA NO MONITOR, FORMANDO UM CONJUNTO ÚNICO E COMPACTO, DE FORMA QUE O CONJUNTO SUPORTE/MONITOR/DESKTOP </w:t>
            </w:r>
            <w:proofErr w:type="gramStart"/>
            <w:r w:rsidRPr="009E2760">
              <w:rPr>
                <w:rFonts w:ascii="Arial" w:hAnsi="Arial" w:cs="Arial"/>
                <w:color w:val="000000"/>
                <w:sz w:val="18"/>
                <w:szCs w:val="18"/>
                <w:shd w:val="clear" w:color="auto" w:fill="FFFFFF"/>
                <w:lang w:val="pt-BR"/>
              </w:rPr>
              <w:t>SIMULEM</w:t>
            </w:r>
            <w:proofErr w:type="gramEnd"/>
            <w:r w:rsidRPr="009E2760">
              <w:rPr>
                <w:rFonts w:ascii="Arial" w:hAnsi="Arial" w:cs="Arial"/>
                <w:color w:val="000000"/>
                <w:sz w:val="18"/>
                <w:szCs w:val="18"/>
                <w:shd w:val="clear" w:color="auto" w:fill="FFFFFF"/>
                <w:lang w:val="pt-BR"/>
              </w:rPr>
              <w:t xml:space="preserve"> UM EQUIPAMENTO ALL IN ONE, DO MESMO FABRICANTE (CONEXÃO DO GABINETE ATRÁS DO MONITOR), NÃO IMPOSSIBILITANDO AS REGULAGENS DE ALTURA E ROTAÇÃO DO MONITOR; DEVERÁ POSSUIR SOLUÇÃO VISANDO A FIXAÇÃO DO GABINETE DO COMPUTADOR AO MONITOR (FIXAÇÃO NO PRÓPRIO MONITOR OU NO PEDESTAL), FORMANDO UM CONJUNTO ÚNICO E COMPACTO, DE FORMA QUE O CONJUNTO SUPORTE/MONITOR/DESKTOP SIMULEM UM EQUIPAMENTO ALL IN ONE; A SOLUÇÃO NÃO PODERÁ ALTERAR OU LIMITAR AS </w:t>
            </w:r>
            <w:r w:rsidRPr="009E2760">
              <w:rPr>
                <w:rFonts w:ascii="Arial" w:hAnsi="Arial" w:cs="Arial"/>
                <w:color w:val="000000"/>
                <w:sz w:val="18"/>
                <w:szCs w:val="18"/>
                <w:shd w:val="clear" w:color="auto" w:fill="FFFFFF"/>
                <w:lang w:val="pt-BR"/>
              </w:rPr>
              <w:lastRenderedPageBreak/>
              <w:t>CONDIÇÕES DE ERGONOMIA EXIGIDAS PARA O MONITOR (INCLINAÇÃO, ROTAÇÃO E AJUSTE DE ALTURA); "A SOLUÇÃO NÃO PODERÁ SE UTILIZAR DE FRISAGENS, USINAGENS EM GERAL, FURAÇÕES, EMPREGO DE ADESIVOS, FITAS ADESIVAS OU QUAISQUER OUTROS PROCEDIMENTOS OU EMPREGO DE MATERIAIS INADEQUADOS OU QUE VISEM ADAPTAR FORÇADAMENTE O EQUIPAMENTO OU SUAS PARTES A FIM DE ATENDER ÀS NECESSIDADES EXIGIDAS."</w:t>
            </w:r>
          </w:p>
          <w:p w:rsidR="005540C8" w:rsidRPr="009E2760" w:rsidRDefault="005540C8" w:rsidP="00D340D2">
            <w:pPr>
              <w:jc w:val="both"/>
              <w:rPr>
                <w:rFonts w:ascii="Arial" w:hAnsi="Arial" w:cs="Arial"/>
                <w:color w:val="000000"/>
                <w:sz w:val="18"/>
                <w:szCs w:val="18"/>
                <w:shd w:val="clear" w:color="auto" w:fill="FFFFFF"/>
                <w:lang w:val="pt-BR"/>
              </w:rPr>
            </w:pPr>
          </w:p>
          <w:p w:rsidR="005540C8" w:rsidRPr="009E2760" w:rsidRDefault="005540C8" w:rsidP="00D340D2">
            <w:pPr>
              <w:jc w:val="both"/>
              <w:rPr>
                <w:rFonts w:ascii="Arial" w:hAnsi="Arial" w:cs="Arial"/>
                <w:color w:val="000000"/>
                <w:sz w:val="18"/>
                <w:szCs w:val="18"/>
                <w:shd w:val="clear" w:color="auto" w:fill="FFFFFF"/>
                <w:lang w:val="pt-BR"/>
              </w:rPr>
            </w:pPr>
            <w:r w:rsidRPr="009E2760">
              <w:rPr>
                <w:rFonts w:ascii="Arial" w:hAnsi="Arial" w:cs="Arial"/>
                <w:color w:val="000000"/>
                <w:sz w:val="18"/>
                <w:szCs w:val="18"/>
                <w:highlight w:val="lightGray"/>
                <w:shd w:val="clear" w:color="auto" w:fill="FFFFFF"/>
                <w:lang w:val="pt-BR"/>
              </w:rPr>
              <w:t>SOFTWARE:</w:t>
            </w:r>
            <w:r w:rsidRPr="009E2760">
              <w:rPr>
                <w:rFonts w:ascii="Arial" w:hAnsi="Arial" w:cs="Arial"/>
                <w:color w:val="000000"/>
                <w:sz w:val="18"/>
                <w:szCs w:val="18"/>
                <w:shd w:val="clear" w:color="auto" w:fill="FFFFFF"/>
                <w:lang w:val="pt-BR"/>
              </w:rPr>
              <w:t xml:space="preserve"> OS EQUIPAMENTOS DEVERÃO SER ENTREGUES PRÉ-INSTALADOS COM O SISTEMA OPERACIONAL WINDOWS 10 PRO 64 BITS (OU VERSÃO SUPERIOR), EM PORTUGUÊS DO BRASIL, COM LICENÇA DE USO 64 BITS. DECLARAÇÕES, CERTIFICAÇÕES E COMPATIBILIDADES ANEXAR COMPROVAÇÃO DE COMPATIBILIDADE DO PRODUTO OFERTADO (INFORMANDO O CÓDIGO DO FABRICANTE) COM AMBIENTE OPERACIONAL MICROSOFT WINDOWS 10 X64, MEDIANTE RELATÓRIO OBTIDO NO PORTAL </w:t>
            </w:r>
            <w:hyperlink r:id="rId23" w:history="1">
              <w:r w:rsidRPr="009E2760">
                <w:rPr>
                  <w:rStyle w:val="Hyperlink"/>
                  <w:rFonts w:ascii="Arial" w:hAnsi="Arial" w:cs="Arial"/>
                  <w:sz w:val="18"/>
                  <w:szCs w:val="18"/>
                  <w:shd w:val="clear" w:color="auto" w:fill="FFFFFF"/>
                  <w:lang w:val="pt-BR"/>
                </w:rPr>
                <w:t>HTTPS://PARTNER.MICROSOFT.COM/EN-US/DASHBOARD/HARDWARE/SEARCH/CPL</w:t>
              </w:r>
            </w:hyperlink>
          </w:p>
          <w:p w:rsidR="005540C8" w:rsidRPr="009E2760" w:rsidRDefault="005540C8" w:rsidP="00D340D2">
            <w:pPr>
              <w:jc w:val="both"/>
              <w:rPr>
                <w:rFonts w:ascii="Arial" w:hAnsi="Arial" w:cs="Arial"/>
                <w:color w:val="000000"/>
                <w:sz w:val="18"/>
                <w:szCs w:val="18"/>
                <w:shd w:val="clear" w:color="auto" w:fill="FFFFFF"/>
                <w:lang w:val="pt-BR"/>
              </w:rPr>
            </w:pPr>
          </w:p>
          <w:p w:rsidR="005540C8" w:rsidRPr="009E2760" w:rsidRDefault="005540C8" w:rsidP="00D340D2">
            <w:pPr>
              <w:jc w:val="both"/>
              <w:rPr>
                <w:rFonts w:ascii="Arial" w:hAnsi="Arial" w:cs="Arial"/>
                <w:color w:val="000000"/>
                <w:sz w:val="18"/>
                <w:szCs w:val="18"/>
                <w:shd w:val="clear" w:color="auto" w:fill="FFFFFF"/>
                <w:lang w:val="pt-BR"/>
              </w:rPr>
            </w:pPr>
            <w:r w:rsidRPr="009E2760">
              <w:rPr>
                <w:rFonts w:ascii="Arial" w:hAnsi="Arial" w:cs="Arial"/>
                <w:color w:val="000000"/>
                <w:sz w:val="18"/>
                <w:szCs w:val="18"/>
                <w:highlight w:val="lightGray"/>
                <w:shd w:val="clear" w:color="auto" w:fill="FFFFFF"/>
                <w:lang w:val="pt-BR"/>
              </w:rPr>
              <w:t>GARANTIA:</w:t>
            </w:r>
            <w:r w:rsidRPr="009E2760">
              <w:rPr>
                <w:rFonts w:ascii="Arial" w:hAnsi="Arial" w:cs="Arial"/>
                <w:color w:val="000000"/>
                <w:sz w:val="18"/>
                <w:szCs w:val="18"/>
                <w:shd w:val="clear" w:color="auto" w:fill="FFFFFF"/>
                <w:lang w:val="pt-BR"/>
              </w:rPr>
              <w:t xml:space="preserve"> TIPO: ONSITE INTEGRAL DE FÁBRICA, COM REPOSIÇÃO DE PEÇAS PERÍODO: 36 MESES A PARTIR DA ENTREGA DEFINITIVA PRAZO PARA SOLUÇÃO DE CHAMADO TÉCNICO: 48 HORAS APÓS A ABERTURA DE CHAMADO TÉCNICO, CASO ULTRAPASSE ESSE LIMITE DEVERÁ SER FORNECIDO MÁQUINA DE IGUAL CONFIGURAÇÃO OU SUPERIOR PARA SUBSTITUIÇÃO; </w:t>
            </w:r>
          </w:p>
          <w:p w:rsidR="005540C8" w:rsidRPr="009E2760" w:rsidRDefault="005540C8" w:rsidP="00D340D2">
            <w:pPr>
              <w:jc w:val="both"/>
              <w:rPr>
                <w:rFonts w:ascii="Arial" w:hAnsi="Arial" w:cs="Arial"/>
                <w:color w:val="000000"/>
                <w:sz w:val="18"/>
                <w:szCs w:val="18"/>
                <w:shd w:val="clear" w:color="auto" w:fill="FFFFFF"/>
                <w:lang w:val="pt-BR"/>
              </w:rPr>
            </w:pPr>
          </w:p>
          <w:p w:rsidR="005540C8" w:rsidRPr="009E2760" w:rsidRDefault="005540C8" w:rsidP="00D340D2">
            <w:pPr>
              <w:jc w:val="both"/>
              <w:rPr>
                <w:rFonts w:ascii="Arial" w:hAnsi="Arial" w:cs="Arial"/>
                <w:color w:val="000000"/>
                <w:sz w:val="18"/>
                <w:szCs w:val="18"/>
                <w:shd w:val="clear" w:color="auto" w:fill="FFFFFF"/>
                <w:lang w:val="pt-BR"/>
              </w:rPr>
            </w:pPr>
            <w:r w:rsidRPr="009E2760">
              <w:rPr>
                <w:rFonts w:ascii="Arial" w:hAnsi="Arial" w:cs="Arial"/>
                <w:color w:val="000000"/>
                <w:sz w:val="18"/>
                <w:szCs w:val="18"/>
                <w:highlight w:val="lightGray"/>
                <w:shd w:val="clear" w:color="auto" w:fill="FFFFFF"/>
                <w:lang w:val="pt-BR"/>
              </w:rPr>
              <w:t>RESTRIÇÕES:</w:t>
            </w:r>
            <w:r w:rsidRPr="009E2760">
              <w:rPr>
                <w:rFonts w:ascii="Arial" w:hAnsi="Arial" w:cs="Arial"/>
                <w:color w:val="000000"/>
                <w:sz w:val="18"/>
                <w:szCs w:val="18"/>
                <w:shd w:val="clear" w:color="auto" w:fill="FFFFFF"/>
                <w:lang w:val="pt-BR"/>
              </w:rPr>
              <w:t xml:space="preserve"> UNIDADES DE ARMAZENAMENTO (SSDS E HDDS) QUANDO DEFEITUOSOS E SUBSTITUÍDOS NÃO SERÃO RETIRADOS DAS DEPENDÊNCIAS DA CONTRATANTE POR MEDIDA DE SEGURANÇA E SIGILO DAS INFORMAÇÕES, ALÉM DE INTENÇÃO FUTURA DA RECUPERAÇÃO DOS DADOS CONTIDOS POR EMPRESAS ESPECIALIZADAS; </w:t>
            </w:r>
          </w:p>
          <w:p w:rsidR="005540C8" w:rsidRPr="009E2760" w:rsidRDefault="005540C8" w:rsidP="00D340D2">
            <w:pPr>
              <w:jc w:val="both"/>
              <w:rPr>
                <w:rFonts w:ascii="Arial" w:hAnsi="Arial" w:cs="Arial"/>
                <w:color w:val="000000"/>
                <w:sz w:val="18"/>
                <w:szCs w:val="18"/>
                <w:shd w:val="clear" w:color="auto" w:fill="FFFFFF"/>
                <w:lang w:val="pt-BR"/>
              </w:rPr>
            </w:pPr>
          </w:p>
          <w:p w:rsidR="005540C8" w:rsidRPr="009E2760" w:rsidRDefault="005540C8" w:rsidP="00D340D2">
            <w:pPr>
              <w:jc w:val="both"/>
              <w:rPr>
                <w:rFonts w:ascii="Arial" w:hAnsi="Arial" w:cs="Arial"/>
                <w:color w:val="000000"/>
                <w:sz w:val="18"/>
                <w:szCs w:val="18"/>
                <w:shd w:val="clear" w:color="auto" w:fill="FFFFFF"/>
                <w:lang w:val="pt-BR"/>
              </w:rPr>
            </w:pPr>
            <w:r w:rsidRPr="009E2760">
              <w:rPr>
                <w:rFonts w:ascii="Arial" w:hAnsi="Arial" w:cs="Arial"/>
                <w:color w:val="000000"/>
                <w:sz w:val="18"/>
                <w:szCs w:val="18"/>
                <w:highlight w:val="lightGray"/>
                <w:shd w:val="clear" w:color="auto" w:fill="FFFFFF"/>
                <w:lang w:val="pt-BR"/>
              </w:rPr>
              <w:t>DEMAIS CONDIÇÕES:</w:t>
            </w:r>
            <w:r w:rsidRPr="009E2760">
              <w:rPr>
                <w:rFonts w:ascii="Arial" w:hAnsi="Arial" w:cs="Arial"/>
                <w:color w:val="000000"/>
                <w:sz w:val="18"/>
                <w:szCs w:val="18"/>
                <w:shd w:val="clear" w:color="auto" w:fill="FFFFFF"/>
                <w:lang w:val="pt-BR"/>
              </w:rPr>
              <w:t xml:space="preserve"> PROCEDIMENTOS DE TROCA OU ATUALIZAÇÃO DE COMPONENTES PELA GARANTIA SÃO DE INTEIRA RESPONSABILIDADE DA CONTRATADA, SENDO </w:t>
            </w:r>
            <w:proofErr w:type="gramStart"/>
            <w:r w:rsidRPr="009E2760">
              <w:rPr>
                <w:rFonts w:ascii="Arial" w:hAnsi="Arial" w:cs="Arial"/>
                <w:color w:val="000000"/>
                <w:sz w:val="18"/>
                <w:szCs w:val="18"/>
                <w:shd w:val="clear" w:color="auto" w:fill="FFFFFF"/>
                <w:lang w:val="pt-BR"/>
              </w:rPr>
              <w:t>VEDADO QUALQUER SOLICITAÇÃO</w:t>
            </w:r>
            <w:proofErr w:type="gramEnd"/>
            <w:r w:rsidRPr="009E2760">
              <w:rPr>
                <w:rFonts w:ascii="Arial" w:hAnsi="Arial" w:cs="Arial"/>
                <w:color w:val="000000"/>
                <w:sz w:val="18"/>
                <w:szCs w:val="18"/>
                <w:shd w:val="clear" w:color="auto" w:fill="FFFFFF"/>
                <w:lang w:val="pt-BR"/>
              </w:rPr>
              <w:t xml:space="preserve"> POR PARTE DA CONTRATADA PARA A CONTRATANTE DE PROCEDIMENTOS QUE ENVOLVAM RISCOS AO EQUIPAMENTO COMO ATUALIZAÇÕES DE BIOS, ETC. </w:t>
            </w:r>
          </w:p>
          <w:p w:rsidR="005540C8" w:rsidRPr="009E2760" w:rsidRDefault="005540C8" w:rsidP="00D340D2">
            <w:pPr>
              <w:jc w:val="both"/>
              <w:rPr>
                <w:rFonts w:ascii="Arial" w:hAnsi="Arial" w:cs="Arial"/>
                <w:color w:val="000000"/>
                <w:sz w:val="18"/>
                <w:szCs w:val="18"/>
                <w:shd w:val="clear" w:color="auto" w:fill="FFFFFF"/>
                <w:lang w:val="pt-BR"/>
              </w:rPr>
            </w:pPr>
          </w:p>
          <w:p w:rsidR="005540C8" w:rsidRPr="009E2760" w:rsidRDefault="005540C8" w:rsidP="00D340D2">
            <w:pPr>
              <w:jc w:val="both"/>
              <w:rPr>
                <w:rFonts w:ascii="Arial" w:hAnsi="Arial" w:cs="Arial"/>
                <w:color w:val="000000"/>
                <w:sz w:val="18"/>
                <w:szCs w:val="18"/>
                <w:shd w:val="clear" w:color="auto" w:fill="FFFFFF"/>
                <w:lang w:val="pt-BR"/>
              </w:rPr>
            </w:pPr>
            <w:r w:rsidRPr="009E2760">
              <w:rPr>
                <w:rFonts w:ascii="Arial" w:hAnsi="Arial" w:cs="Arial"/>
                <w:color w:val="000000"/>
                <w:sz w:val="18"/>
                <w:szCs w:val="18"/>
                <w:highlight w:val="lightGray"/>
                <w:shd w:val="clear" w:color="auto" w:fill="FFFFFF"/>
                <w:lang w:val="pt-BR"/>
              </w:rPr>
              <w:t>DOCUMENTAÇÃO BÁSICA:</w:t>
            </w:r>
            <w:r w:rsidRPr="009E2760">
              <w:rPr>
                <w:rFonts w:ascii="Arial" w:hAnsi="Arial" w:cs="Arial"/>
                <w:color w:val="000000"/>
                <w:sz w:val="18"/>
                <w:szCs w:val="18"/>
                <w:shd w:val="clear" w:color="auto" w:fill="FFFFFF"/>
                <w:lang w:val="pt-BR"/>
              </w:rPr>
              <w:t xml:space="preserve"> DEVERÁ SER ENTREGUE JUNTO AOS EQUIPAMENTOS, EM PORTUGUÊS, DOCUMENTO COM ORIENTAÇÕES SOBRE CONFIGURAÇÃO E UTILIZAÇÃO DOS MESMOS, CONTANDO TODAS AS RESSALVAS QUE INFLUENCIEM NA GARANTIA. </w:t>
            </w:r>
          </w:p>
          <w:p w:rsidR="005540C8" w:rsidRPr="009E2760" w:rsidRDefault="005540C8" w:rsidP="00D340D2">
            <w:pPr>
              <w:jc w:val="both"/>
              <w:rPr>
                <w:rFonts w:ascii="Arial" w:hAnsi="Arial" w:cs="Arial"/>
                <w:color w:val="000000"/>
                <w:sz w:val="18"/>
                <w:szCs w:val="18"/>
                <w:shd w:val="clear" w:color="auto" w:fill="FFFFFF"/>
                <w:lang w:val="pt-BR"/>
              </w:rPr>
            </w:pPr>
          </w:p>
          <w:p w:rsidR="005540C8" w:rsidRPr="009E2760" w:rsidRDefault="005540C8" w:rsidP="00D340D2">
            <w:pPr>
              <w:jc w:val="both"/>
              <w:rPr>
                <w:rFonts w:ascii="Arial" w:hAnsi="Arial" w:cs="Arial"/>
                <w:color w:val="000000"/>
                <w:sz w:val="18"/>
                <w:szCs w:val="18"/>
                <w:shd w:val="clear" w:color="auto" w:fill="FFFFFF"/>
                <w:lang w:val="pt-BR"/>
              </w:rPr>
            </w:pPr>
            <w:r w:rsidRPr="009E2760">
              <w:rPr>
                <w:rFonts w:ascii="Arial" w:hAnsi="Arial" w:cs="Arial"/>
                <w:color w:val="000000"/>
                <w:sz w:val="18"/>
                <w:szCs w:val="18"/>
                <w:highlight w:val="lightGray"/>
                <w:shd w:val="clear" w:color="auto" w:fill="FFFFFF"/>
                <w:lang w:val="pt-BR"/>
              </w:rPr>
              <w:t>DOCUMENTAÇÃO TÉCNICA:</w:t>
            </w:r>
            <w:r w:rsidRPr="009E2760">
              <w:rPr>
                <w:rFonts w:ascii="Arial" w:hAnsi="Arial" w:cs="Arial"/>
                <w:color w:val="000000"/>
                <w:sz w:val="18"/>
                <w:szCs w:val="18"/>
                <w:shd w:val="clear" w:color="auto" w:fill="FFFFFF"/>
                <w:lang w:val="pt-BR"/>
              </w:rPr>
              <w:t xml:space="preserve"> UM MANUAL TÉCNICO POR CONTRATO EM FORMATO FÍSICO E DIGITAL, CONTENDO AS INFORMAÇÕES SOBRE OS PRODUTOS COM INSTRUÇÕES COM IMAGENS ILUSTRATIVAS PARA ORIENTAÇÕES TÉCNICAS DE COMO REMOVER E RECOLOCAR PEÇAS EXTERNAS E INTERNAS DE MODO CORRETO NO EQUIPAMENTO. </w:t>
            </w:r>
          </w:p>
          <w:p w:rsidR="005540C8" w:rsidRPr="009E2760" w:rsidRDefault="005540C8" w:rsidP="00D340D2">
            <w:pPr>
              <w:jc w:val="both"/>
              <w:rPr>
                <w:rFonts w:ascii="Arial" w:hAnsi="Arial" w:cs="Arial"/>
                <w:color w:val="000000"/>
                <w:sz w:val="18"/>
                <w:szCs w:val="18"/>
                <w:shd w:val="clear" w:color="auto" w:fill="FFFFFF"/>
                <w:lang w:val="pt-BR"/>
              </w:rPr>
            </w:pPr>
          </w:p>
          <w:p w:rsidR="005540C8" w:rsidRPr="009E2760" w:rsidRDefault="005540C8" w:rsidP="00D340D2">
            <w:pPr>
              <w:jc w:val="both"/>
              <w:rPr>
                <w:rFonts w:ascii="Arial" w:hAnsi="Arial" w:cs="Arial"/>
                <w:color w:val="000000"/>
                <w:sz w:val="18"/>
                <w:szCs w:val="18"/>
                <w:shd w:val="clear" w:color="auto" w:fill="FFFFFF"/>
                <w:lang w:val="pt-BR"/>
              </w:rPr>
            </w:pPr>
            <w:r w:rsidRPr="009E2760">
              <w:rPr>
                <w:rFonts w:ascii="Arial" w:hAnsi="Arial" w:cs="Arial"/>
                <w:color w:val="000000"/>
                <w:sz w:val="18"/>
                <w:szCs w:val="18"/>
                <w:highlight w:val="lightGray"/>
                <w:shd w:val="clear" w:color="auto" w:fill="FFFFFF"/>
                <w:lang w:val="pt-BR"/>
              </w:rPr>
              <w:t>COMPLIANCES:</w:t>
            </w:r>
            <w:r w:rsidRPr="009E2760">
              <w:rPr>
                <w:rFonts w:ascii="Arial" w:hAnsi="Arial" w:cs="Arial"/>
                <w:color w:val="000000"/>
                <w:sz w:val="18"/>
                <w:szCs w:val="18"/>
                <w:shd w:val="clear" w:color="auto" w:fill="FFFFFF"/>
                <w:lang w:val="pt-BR"/>
              </w:rPr>
              <w:t xml:space="preserve"> ISO 14001; IEC 60950; IEC 61000; TI VERDE, DEVE ATENDER AS DIRETIVAS EPAT E ROHS; SISTEMA DE LOGÍSTICA REVERSA EM CONFORMIDADE COM A GREENELETRON; REFRIGERAÇÃO; NÍVEL DE RUÍDO</w:t>
            </w:r>
            <w:proofErr w:type="gramStart"/>
            <w:r w:rsidRPr="009E2760">
              <w:rPr>
                <w:rFonts w:ascii="Arial" w:hAnsi="Arial" w:cs="Arial"/>
                <w:color w:val="000000"/>
                <w:sz w:val="18"/>
                <w:szCs w:val="18"/>
                <w:shd w:val="clear" w:color="auto" w:fill="FFFFFF"/>
                <w:lang w:val="pt-BR"/>
              </w:rPr>
              <w:t>, DEVE</w:t>
            </w:r>
            <w:proofErr w:type="gramEnd"/>
            <w:r w:rsidRPr="009E2760">
              <w:rPr>
                <w:rFonts w:ascii="Arial" w:hAnsi="Arial" w:cs="Arial"/>
                <w:color w:val="000000"/>
                <w:sz w:val="18"/>
                <w:szCs w:val="18"/>
                <w:shd w:val="clear" w:color="auto" w:fill="FFFFFF"/>
                <w:lang w:val="pt-BR"/>
              </w:rPr>
              <w:t xml:space="preserve"> ATENDER A NBR 10152 OU ISO 7779/9296 COMPROVADO ATRAVÉS DE RELATÓRIO DE CONFORMIDADE; </w:t>
            </w:r>
          </w:p>
          <w:p w:rsidR="005540C8" w:rsidRPr="005540C8" w:rsidRDefault="005540C8" w:rsidP="00D340D2">
            <w:pPr>
              <w:jc w:val="both"/>
              <w:rPr>
                <w:rFonts w:ascii="Arial" w:hAnsi="Arial" w:cs="Arial"/>
                <w:color w:val="000000"/>
                <w:sz w:val="18"/>
                <w:szCs w:val="18"/>
              </w:rPr>
            </w:pPr>
            <w:r w:rsidRPr="009E2760">
              <w:rPr>
                <w:rFonts w:ascii="Arial" w:hAnsi="Arial" w:cs="Arial"/>
                <w:color w:val="000000"/>
                <w:sz w:val="18"/>
                <w:szCs w:val="18"/>
                <w:highlight w:val="lightGray"/>
                <w:shd w:val="clear" w:color="auto" w:fill="FFFFFF"/>
                <w:lang w:val="pt-BR"/>
              </w:rPr>
              <w:t>CONDIÇÃO DE NOVO:</w:t>
            </w:r>
            <w:r w:rsidRPr="009E2760">
              <w:rPr>
                <w:rFonts w:ascii="Arial" w:hAnsi="Arial" w:cs="Arial"/>
                <w:color w:val="000000"/>
                <w:sz w:val="18"/>
                <w:szCs w:val="18"/>
                <w:shd w:val="clear" w:color="auto" w:fill="FFFFFF"/>
                <w:lang w:val="pt-BR"/>
              </w:rPr>
              <w:t xml:space="preserve"> DEVE SER NOVO, DE PRIMEIRO USO, SEM QUAISQUER RESQUÍCIOS DE USO ANTERIOR, NÃO PODE SER RECONDICIONADO, ESTAR EM LINHA DE PRODUÇÃO NA DATA DE ASSINATURA DO CONTRATO JUNTO AO CONTRATANTE, ESPECIALMENTE QUANTO A: CHIPSETS, CPUS, HDDS E SSDS, MEMÓRIA RAM E MONITOR. </w:t>
            </w:r>
            <w:r w:rsidRPr="005540C8">
              <w:rPr>
                <w:rFonts w:ascii="Arial" w:hAnsi="Arial" w:cs="Arial"/>
                <w:color w:val="000000"/>
                <w:sz w:val="18"/>
                <w:szCs w:val="18"/>
                <w:shd w:val="clear" w:color="auto" w:fill="FFFFFF"/>
              </w:rPr>
              <w:t>UNIDADE.</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40C8" w:rsidRPr="005540C8" w:rsidRDefault="005540C8" w:rsidP="00D340D2">
            <w:pPr>
              <w:tabs>
                <w:tab w:val="num" w:pos="-540"/>
              </w:tabs>
              <w:jc w:val="center"/>
              <w:rPr>
                <w:rFonts w:ascii="Arial" w:hAnsi="Arial" w:cs="Arial"/>
                <w:sz w:val="18"/>
                <w:szCs w:val="18"/>
              </w:rPr>
            </w:pPr>
            <w:r w:rsidRPr="005540C8">
              <w:rPr>
                <w:rFonts w:ascii="Arial" w:hAnsi="Arial" w:cs="Arial"/>
                <w:sz w:val="18"/>
                <w:szCs w:val="18"/>
              </w:rPr>
              <w:lastRenderedPageBreak/>
              <w:t>UN</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5540C8" w:rsidRPr="005540C8" w:rsidRDefault="005540C8" w:rsidP="00D340D2">
            <w:pPr>
              <w:jc w:val="center"/>
              <w:rPr>
                <w:rFonts w:ascii="Arial" w:hAnsi="Arial" w:cs="Arial"/>
                <w:color w:val="000000"/>
                <w:sz w:val="18"/>
                <w:szCs w:val="18"/>
              </w:rPr>
            </w:pPr>
            <w:r w:rsidRPr="005540C8">
              <w:rPr>
                <w:rFonts w:ascii="Arial" w:hAnsi="Arial" w:cs="Arial"/>
                <w:color w:val="000000"/>
                <w:sz w:val="18"/>
                <w:szCs w:val="18"/>
              </w:rPr>
              <w:t>4.500</w:t>
            </w:r>
          </w:p>
        </w:tc>
      </w:tr>
      <w:tr w:rsidR="005540C8" w:rsidRPr="005540C8" w:rsidTr="005540C8">
        <w:trPr>
          <w:trHeight w:val="247"/>
        </w:trPr>
        <w:tc>
          <w:tcPr>
            <w:tcW w:w="443"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540C8" w:rsidRPr="005540C8" w:rsidRDefault="005540C8" w:rsidP="00D340D2">
            <w:pPr>
              <w:jc w:val="center"/>
              <w:rPr>
                <w:rFonts w:ascii="Arial" w:eastAsia="Arial Unicode MS" w:hAnsi="Arial" w:cs="Arial"/>
                <w:b/>
                <w:sz w:val="18"/>
                <w:szCs w:val="18"/>
              </w:rPr>
            </w:pPr>
            <w:r w:rsidRPr="005540C8">
              <w:rPr>
                <w:rFonts w:ascii="Arial" w:eastAsia="Arial Unicode MS" w:hAnsi="Arial" w:cs="Arial"/>
                <w:b/>
                <w:sz w:val="18"/>
                <w:szCs w:val="18"/>
              </w:rPr>
              <w:lastRenderedPageBreak/>
              <w:t>2</w:t>
            </w:r>
          </w:p>
        </w:tc>
        <w:tc>
          <w:tcPr>
            <w:tcW w:w="377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5540C8" w:rsidRPr="005540C8" w:rsidRDefault="005540C8" w:rsidP="00D340D2">
            <w:pPr>
              <w:jc w:val="both"/>
              <w:rPr>
                <w:rFonts w:ascii="Arial" w:hAnsi="Arial" w:cs="Arial"/>
                <w:color w:val="000000"/>
                <w:sz w:val="18"/>
                <w:szCs w:val="18"/>
                <w:shd w:val="clear" w:color="auto" w:fill="FFFFFF"/>
              </w:rPr>
            </w:pPr>
            <w:r w:rsidRPr="009E2760">
              <w:rPr>
                <w:rFonts w:ascii="Arial" w:hAnsi="Arial" w:cs="Arial"/>
                <w:sz w:val="18"/>
                <w:szCs w:val="18"/>
                <w:lang w:val="pt-BR"/>
              </w:rPr>
              <w:t xml:space="preserve">MONITOR DE 21,5 POLEGADAS - ESPECIFICAÇÕES TÉCNICAS MÍNIMAS: TIPO: LED OU SUPERIOR (WVA, IPS, ETC); TAMANHO NOMINAL: 21,5 POLEGADAS OU SUPERIOR; RESOLUÇÃO SUPORTADA: 1920X1080; QUANTIDADE DE CORES: 16 MILHÕES; CONECTORES DE ENTRADA: DISPLAY PORT E VGA MÍNIMOS, PODE HAVER OUTRAS DESDE QUE DISPLAY PORT E VGA ESTEJAM PRESENTES; TEMPO DE RESPOSTA MÁXIMO: 8MS; RELAÇÃO DE CONTRASTE: 1000:1 ESTÁTICO; BRILHO: 250CD/M2; COR: PREDOMINANTEMENTE PRETO OU GRAFITE; ÂNGULO DE VISÃO: 170° HORIZONTAL E 160° VERTICAL; </w:t>
            </w:r>
            <w:proofErr w:type="gramStart"/>
            <w:r w:rsidRPr="009E2760">
              <w:rPr>
                <w:rFonts w:ascii="Arial" w:hAnsi="Arial" w:cs="Arial"/>
                <w:sz w:val="18"/>
                <w:szCs w:val="18"/>
                <w:lang w:val="pt-BR"/>
              </w:rPr>
              <w:t>MENU</w:t>
            </w:r>
            <w:proofErr w:type="gramEnd"/>
            <w:r w:rsidRPr="009E2760">
              <w:rPr>
                <w:rFonts w:ascii="Arial" w:hAnsi="Arial" w:cs="Arial"/>
                <w:sz w:val="18"/>
                <w:szCs w:val="18"/>
                <w:lang w:val="pt-BR"/>
              </w:rPr>
              <w:t xml:space="preserve"> OSD: AUTO AJUSTE, INTENSIDADE DE COR, BRILHO, CONTRASTE. FONTE DE ALIMENTAÇÃO: INTEGRADA AO MONITOR AC 100-</w:t>
            </w:r>
            <w:proofErr w:type="gramStart"/>
            <w:r w:rsidRPr="009E2760">
              <w:rPr>
                <w:rFonts w:ascii="Arial" w:hAnsi="Arial" w:cs="Arial"/>
                <w:sz w:val="18"/>
                <w:szCs w:val="18"/>
                <w:lang w:val="pt-BR"/>
              </w:rPr>
              <w:t>240V</w:t>
            </w:r>
            <w:proofErr w:type="gramEnd"/>
            <w:r w:rsidRPr="009E2760">
              <w:rPr>
                <w:rFonts w:ascii="Arial" w:hAnsi="Arial" w:cs="Arial"/>
                <w:sz w:val="18"/>
                <w:szCs w:val="18"/>
                <w:lang w:val="pt-BR"/>
              </w:rPr>
              <w:t xml:space="preserve">, 50 - 60HZ, SELEÇÃO AUTOMÁTICA DE </w:t>
            </w:r>
            <w:r w:rsidRPr="009E2760">
              <w:rPr>
                <w:rFonts w:ascii="Arial" w:hAnsi="Arial" w:cs="Arial"/>
                <w:sz w:val="18"/>
                <w:szCs w:val="18"/>
                <w:lang w:val="pt-BR"/>
              </w:rPr>
              <w:lastRenderedPageBreak/>
              <w:t xml:space="preserve">TENSÃO. AJUSTE DE ALTURA E ROTAÇÃO: 10 CM E 90 GRAUS; CERTIFICAÇÕES: TCO, EPA ENERGY STAR. </w:t>
            </w:r>
            <w:r w:rsidRPr="005540C8">
              <w:rPr>
                <w:rFonts w:ascii="Arial" w:hAnsi="Arial" w:cs="Arial"/>
                <w:sz w:val="18"/>
                <w:szCs w:val="18"/>
              </w:rPr>
              <w:t>UNIDADE</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tcPr>
          <w:p w:rsidR="005540C8" w:rsidRPr="005540C8" w:rsidRDefault="005540C8" w:rsidP="00D340D2">
            <w:pPr>
              <w:tabs>
                <w:tab w:val="num" w:pos="-540"/>
              </w:tabs>
              <w:jc w:val="center"/>
              <w:rPr>
                <w:rFonts w:ascii="Arial" w:hAnsi="Arial" w:cs="Arial"/>
                <w:sz w:val="18"/>
                <w:szCs w:val="18"/>
              </w:rPr>
            </w:pPr>
            <w:r w:rsidRPr="005540C8">
              <w:rPr>
                <w:rFonts w:ascii="Arial" w:hAnsi="Arial" w:cs="Arial"/>
                <w:sz w:val="18"/>
                <w:szCs w:val="18"/>
              </w:rPr>
              <w:lastRenderedPageBreak/>
              <w:t>UN</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5540C8" w:rsidRPr="005540C8" w:rsidRDefault="005540C8" w:rsidP="00D340D2">
            <w:pPr>
              <w:jc w:val="center"/>
              <w:rPr>
                <w:rFonts w:ascii="Arial" w:hAnsi="Arial" w:cs="Arial"/>
                <w:color w:val="000000"/>
                <w:sz w:val="18"/>
                <w:szCs w:val="18"/>
              </w:rPr>
            </w:pPr>
            <w:r w:rsidRPr="005540C8">
              <w:rPr>
                <w:rFonts w:ascii="Arial" w:hAnsi="Arial" w:cs="Arial"/>
                <w:color w:val="000000"/>
                <w:sz w:val="18"/>
                <w:szCs w:val="18"/>
              </w:rPr>
              <w:t>4.500</w:t>
            </w:r>
          </w:p>
        </w:tc>
      </w:tr>
    </w:tbl>
    <w:p w:rsidR="00F90709" w:rsidRPr="005540C8" w:rsidRDefault="00F90709" w:rsidP="00F90709">
      <w:pPr>
        <w:spacing w:before="120" w:after="120" w:line="240" w:lineRule="atLeast"/>
        <w:jc w:val="center"/>
        <w:rPr>
          <w:rFonts w:ascii="Arial" w:hAnsi="Arial" w:cs="Arial"/>
          <w:bCs/>
          <w:sz w:val="18"/>
          <w:szCs w:val="18"/>
          <w:lang w:val="pt-BR"/>
        </w:rPr>
      </w:pPr>
    </w:p>
    <w:p w:rsidR="00FD08A5" w:rsidRPr="005540C8" w:rsidRDefault="00FD08A5" w:rsidP="00FD08A5">
      <w:pPr>
        <w:jc w:val="center"/>
        <w:rPr>
          <w:rFonts w:ascii="Arial" w:hAnsi="Arial" w:cs="Arial"/>
          <w:b/>
          <w:bCs/>
          <w:sz w:val="18"/>
          <w:szCs w:val="18"/>
        </w:rPr>
      </w:pPr>
      <w:r w:rsidRPr="005540C8">
        <w:rPr>
          <w:rFonts w:ascii="Arial" w:hAnsi="Arial" w:cs="Arial"/>
          <w:b/>
          <w:bCs/>
          <w:sz w:val="18"/>
          <w:szCs w:val="18"/>
        </w:rPr>
        <w:t>LOTE 02.1 – COTA RESERVADA ME/EPP</w:t>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49"/>
        <w:gridCol w:w="7233"/>
        <w:gridCol w:w="734"/>
        <w:gridCol w:w="767"/>
      </w:tblGrid>
      <w:tr w:rsidR="005540C8" w:rsidRPr="005540C8" w:rsidTr="005540C8">
        <w:trPr>
          <w:cantSplit/>
          <w:trHeight w:val="325"/>
        </w:trPr>
        <w:tc>
          <w:tcPr>
            <w:tcW w:w="443" w:type="pct"/>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hideMark/>
          </w:tcPr>
          <w:p w:rsidR="005540C8" w:rsidRPr="005540C8" w:rsidRDefault="005540C8" w:rsidP="009D36E8">
            <w:pPr>
              <w:jc w:val="center"/>
              <w:rPr>
                <w:rFonts w:ascii="Arial" w:eastAsia="Arial Unicode MS" w:hAnsi="Arial" w:cs="Arial"/>
                <w:b/>
                <w:bCs/>
                <w:sz w:val="18"/>
                <w:szCs w:val="18"/>
                <w:highlight w:val="green"/>
              </w:rPr>
            </w:pPr>
            <w:r w:rsidRPr="005540C8">
              <w:rPr>
                <w:rFonts w:ascii="Arial" w:hAnsi="Arial" w:cs="Arial"/>
                <w:b/>
                <w:bCs/>
                <w:sz w:val="18"/>
                <w:szCs w:val="18"/>
              </w:rPr>
              <w:t>ITEM</w:t>
            </w:r>
          </w:p>
        </w:tc>
        <w:tc>
          <w:tcPr>
            <w:tcW w:w="3774" w:type="pct"/>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hideMark/>
          </w:tcPr>
          <w:p w:rsidR="005540C8" w:rsidRPr="005540C8" w:rsidRDefault="005540C8" w:rsidP="009D36E8">
            <w:pPr>
              <w:rPr>
                <w:rFonts w:ascii="Arial" w:eastAsia="Arial Unicode MS" w:hAnsi="Arial" w:cs="Arial"/>
                <w:b/>
                <w:bCs/>
                <w:sz w:val="18"/>
                <w:szCs w:val="18"/>
              </w:rPr>
            </w:pPr>
            <w:r w:rsidRPr="005540C8">
              <w:rPr>
                <w:rFonts w:ascii="Arial" w:hAnsi="Arial" w:cs="Arial"/>
                <w:b/>
                <w:bCs/>
                <w:sz w:val="18"/>
                <w:szCs w:val="18"/>
              </w:rPr>
              <w:t xml:space="preserve">                                                  DESCRIÇÃO</w:t>
            </w:r>
          </w:p>
        </w:tc>
        <w:tc>
          <w:tcPr>
            <w:tcW w:w="383"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5540C8" w:rsidRPr="005540C8" w:rsidRDefault="005540C8" w:rsidP="009D36E8">
            <w:pPr>
              <w:tabs>
                <w:tab w:val="num" w:pos="-540"/>
              </w:tabs>
              <w:jc w:val="center"/>
              <w:rPr>
                <w:rFonts w:ascii="Arial" w:hAnsi="Arial" w:cs="Arial"/>
                <w:b/>
                <w:sz w:val="18"/>
                <w:szCs w:val="18"/>
              </w:rPr>
            </w:pPr>
            <w:r w:rsidRPr="005540C8">
              <w:rPr>
                <w:rFonts w:ascii="Arial" w:hAnsi="Arial" w:cs="Arial"/>
                <w:b/>
                <w:sz w:val="18"/>
                <w:szCs w:val="18"/>
              </w:rPr>
              <w:t>UND</w:t>
            </w:r>
          </w:p>
        </w:tc>
        <w:tc>
          <w:tcPr>
            <w:tcW w:w="400"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5540C8" w:rsidRPr="005540C8" w:rsidRDefault="005540C8" w:rsidP="009D36E8">
            <w:pPr>
              <w:tabs>
                <w:tab w:val="num" w:pos="-540"/>
              </w:tabs>
              <w:jc w:val="center"/>
              <w:rPr>
                <w:rFonts w:ascii="Arial" w:hAnsi="Arial" w:cs="Arial"/>
                <w:b/>
                <w:sz w:val="18"/>
                <w:szCs w:val="18"/>
              </w:rPr>
            </w:pPr>
            <w:r w:rsidRPr="005540C8">
              <w:rPr>
                <w:rFonts w:ascii="Arial" w:hAnsi="Arial" w:cs="Arial"/>
                <w:b/>
                <w:sz w:val="18"/>
                <w:szCs w:val="18"/>
              </w:rPr>
              <w:t>QTD</w:t>
            </w:r>
          </w:p>
        </w:tc>
      </w:tr>
      <w:tr w:rsidR="005540C8" w:rsidRPr="005540C8" w:rsidTr="005540C8">
        <w:trPr>
          <w:trHeight w:val="247"/>
        </w:trPr>
        <w:tc>
          <w:tcPr>
            <w:tcW w:w="443"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5540C8" w:rsidRPr="005540C8" w:rsidRDefault="005540C8" w:rsidP="009D36E8">
            <w:pPr>
              <w:jc w:val="center"/>
              <w:rPr>
                <w:rFonts w:ascii="Arial" w:eastAsia="Arial Unicode MS" w:hAnsi="Arial" w:cs="Arial"/>
                <w:b/>
                <w:sz w:val="18"/>
                <w:szCs w:val="18"/>
                <w:highlight w:val="green"/>
              </w:rPr>
            </w:pPr>
            <w:r w:rsidRPr="005540C8">
              <w:rPr>
                <w:rFonts w:ascii="Arial" w:eastAsia="Arial Unicode MS" w:hAnsi="Arial" w:cs="Arial"/>
                <w:b/>
                <w:sz w:val="18"/>
                <w:szCs w:val="18"/>
              </w:rPr>
              <w:t>1</w:t>
            </w:r>
          </w:p>
        </w:tc>
        <w:tc>
          <w:tcPr>
            <w:tcW w:w="377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5540C8" w:rsidRPr="009E2760" w:rsidRDefault="005540C8" w:rsidP="009D36E8">
            <w:pPr>
              <w:jc w:val="both"/>
              <w:rPr>
                <w:rFonts w:ascii="Arial" w:hAnsi="Arial" w:cs="Arial"/>
                <w:color w:val="000000"/>
                <w:sz w:val="18"/>
                <w:szCs w:val="18"/>
                <w:shd w:val="clear" w:color="auto" w:fill="FFFFFF"/>
                <w:lang w:val="pt-BR"/>
              </w:rPr>
            </w:pPr>
            <w:r w:rsidRPr="009E2760">
              <w:rPr>
                <w:rFonts w:ascii="Arial" w:hAnsi="Arial" w:cs="Arial"/>
                <w:color w:val="000000"/>
                <w:sz w:val="18"/>
                <w:szCs w:val="18"/>
                <w:shd w:val="clear" w:color="auto" w:fill="FFFFFF"/>
                <w:lang w:val="pt-BR"/>
              </w:rPr>
              <w:t xml:space="preserve">COMPUTADOR TIPO II (PERFIL INTERMEDIÁRIO DESKTOP MINI) - ESPECIFICAÇÕES TÉCNICAS MÍNIMAS: </w:t>
            </w:r>
          </w:p>
          <w:p w:rsidR="005540C8" w:rsidRPr="009E2760" w:rsidRDefault="005540C8" w:rsidP="009D36E8">
            <w:pPr>
              <w:jc w:val="both"/>
              <w:rPr>
                <w:rFonts w:ascii="Arial" w:hAnsi="Arial" w:cs="Arial"/>
                <w:color w:val="000000"/>
                <w:sz w:val="18"/>
                <w:szCs w:val="18"/>
                <w:shd w:val="clear" w:color="auto" w:fill="FFFFFF"/>
                <w:lang w:val="pt-BR"/>
              </w:rPr>
            </w:pPr>
          </w:p>
          <w:p w:rsidR="005540C8" w:rsidRPr="009E2760" w:rsidRDefault="005540C8" w:rsidP="009D36E8">
            <w:pPr>
              <w:jc w:val="both"/>
              <w:rPr>
                <w:rFonts w:ascii="Arial" w:hAnsi="Arial" w:cs="Arial"/>
                <w:color w:val="000000"/>
                <w:sz w:val="18"/>
                <w:szCs w:val="18"/>
                <w:shd w:val="clear" w:color="auto" w:fill="FFFFFF"/>
                <w:lang w:val="pt-BR"/>
              </w:rPr>
            </w:pPr>
            <w:r w:rsidRPr="009E2760">
              <w:rPr>
                <w:rFonts w:ascii="Arial" w:hAnsi="Arial" w:cs="Arial"/>
                <w:color w:val="000000"/>
                <w:sz w:val="18"/>
                <w:szCs w:val="18"/>
                <w:highlight w:val="lightGray"/>
                <w:shd w:val="clear" w:color="auto" w:fill="FFFFFF"/>
                <w:lang w:val="pt-BR"/>
              </w:rPr>
              <w:t>PLACA MÃE:</w:t>
            </w:r>
            <w:r w:rsidRPr="009E2760">
              <w:rPr>
                <w:rFonts w:ascii="Arial" w:hAnsi="Arial" w:cs="Arial"/>
                <w:color w:val="000000"/>
                <w:sz w:val="18"/>
                <w:szCs w:val="18"/>
                <w:shd w:val="clear" w:color="auto" w:fill="FFFFFF"/>
                <w:lang w:val="pt-BR"/>
              </w:rPr>
              <w:t xml:space="preserve"> FABRICANTE: DO MESMO FABRICANTE DO COMPUTADOR; MATERIAL: LIVRE DE CHUMBO; SENSORES: TEMPERATURA DO CHASSI, DO PROCESSADOR E VELOCIDADE DO COOLER DE CPU, PODENDO O SENSOR DE TEMPERATURA </w:t>
            </w:r>
            <w:proofErr w:type="gramStart"/>
            <w:r w:rsidRPr="009E2760">
              <w:rPr>
                <w:rFonts w:ascii="Arial" w:hAnsi="Arial" w:cs="Arial"/>
                <w:color w:val="000000"/>
                <w:sz w:val="18"/>
                <w:szCs w:val="18"/>
                <w:shd w:val="clear" w:color="auto" w:fill="FFFFFF"/>
                <w:lang w:val="pt-BR"/>
              </w:rPr>
              <w:t>DO PROCESSADOR ESTAR</w:t>
            </w:r>
            <w:proofErr w:type="gramEnd"/>
            <w:r w:rsidRPr="009E2760">
              <w:rPr>
                <w:rFonts w:ascii="Arial" w:hAnsi="Arial" w:cs="Arial"/>
                <w:color w:val="000000"/>
                <w:sz w:val="18"/>
                <w:szCs w:val="18"/>
                <w:shd w:val="clear" w:color="auto" w:fill="FFFFFF"/>
                <w:lang w:val="pt-BR"/>
              </w:rPr>
              <w:t xml:space="preserve"> NO MESMO; INTERFACES SATA: MÍNIMO DE 1 PORTA SATAIII; PADRÕES SUPORTADOS: ACPI 4.0 OU SUPERIOR E PCI 3.0 MÍNIMO; CHIP DE SEGURANÇA: TPM2.0 OU SUPERIOR ONBOARD COM SOFTWARE PARA A IMPLEMENTAÇÃO DOS RECURSOS, SENDO ACEITO SOLUÇÃO NATIVA DO WINDOWS, BITLOCKER.</w:t>
            </w:r>
          </w:p>
          <w:p w:rsidR="005540C8" w:rsidRPr="009E2760" w:rsidRDefault="005540C8" w:rsidP="009D36E8">
            <w:pPr>
              <w:jc w:val="both"/>
              <w:rPr>
                <w:rFonts w:ascii="Arial" w:hAnsi="Arial" w:cs="Arial"/>
                <w:color w:val="000000"/>
                <w:sz w:val="18"/>
                <w:szCs w:val="18"/>
                <w:shd w:val="clear" w:color="auto" w:fill="FFFFFF"/>
                <w:lang w:val="pt-BR"/>
              </w:rPr>
            </w:pPr>
          </w:p>
          <w:p w:rsidR="005540C8" w:rsidRPr="009E2760" w:rsidRDefault="005540C8" w:rsidP="009D36E8">
            <w:pPr>
              <w:jc w:val="both"/>
              <w:rPr>
                <w:rFonts w:ascii="Arial" w:hAnsi="Arial" w:cs="Arial"/>
                <w:color w:val="000000"/>
                <w:sz w:val="18"/>
                <w:szCs w:val="18"/>
                <w:shd w:val="clear" w:color="auto" w:fill="FFFFFF"/>
                <w:lang w:val="pt-BR"/>
              </w:rPr>
            </w:pPr>
            <w:r w:rsidRPr="009E2760">
              <w:rPr>
                <w:rFonts w:ascii="Arial" w:hAnsi="Arial" w:cs="Arial"/>
                <w:color w:val="000000"/>
                <w:sz w:val="18"/>
                <w:szCs w:val="18"/>
                <w:highlight w:val="lightGray"/>
                <w:shd w:val="clear" w:color="auto" w:fill="FFFFFF"/>
                <w:lang w:val="pt-BR"/>
              </w:rPr>
              <w:t>BIOS:</w:t>
            </w:r>
            <w:r w:rsidRPr="009E2760">
              <w:rPr>
                <w:rFonts w:ascii="Arial" w:hAnsi="Arial" w:cs="Arial"/>
                <w:color w:val="000000"/>
                <w:sz w:val="18"/>
                <w:szCs w:val="18"/>
                <w:shd w:val="clear" w:color="auto" w:fill="FFFFFF"/>
                <w:lang w:val="pt-BR"/>
              </w:rPr>
              <w:t xml:space="preserve"> DESENVOLVIDA PELO MESMO FABRICANTE DO MICROCOMPUTADOR EM FLASH ROM OU COM DIREITO DE COPYRIGHT, EM CONFORMIDADE COM A ESPECIFICAÇÃO UEFI 2.6 (HTTP://WWW.UEFI.ORG/SPECIFICATIONS), OU SUPERIOR, E CAPTURÁVEIS POR APLICAÇÕES DO TIPO UCM (USER CENTRIC MANAGEMENT); PARA COMPROVAÇÃO TÉCNICA QUE O BIOS ATENDE E ESTÁ EM CONFORMIDADE COM AS ESPECIFICAÇÕES EXIGIDAS NA UEFI VERSÃO 2.6, OU SUPERIOR, PODERÁ SER COMPROVADO ATRAVÉS CONSULTA AO SITE OFICIAL: HTTP://WWW.UEFI.ORG/MEMBERS, ONDE O FABRICANTE DO MICROCOMPUTADOR OFERTADO DEVERÁ CONSTAR COMO ''PROMOTER''; OU; CASO O FABRICANTE CONSTE COMO "</w:t>
            </w:r>
            <w:proofErr w:type="gramStart"/>
            <w:r w:rsidRPr="009E2760">
              <w:rPr>
                <w:rFonts w:ascii="Arial" w:hAnsi="Arial" w:cs="Arial"/>
                <w:color w:val="000000"/>
                <w:sz w:val="18"/>
                <w:szCs w:val="18"/>
                <w:shd w:val="clear" w:color="auto" w:fill="FFFFFF"/>
                <w:lang w:val="pt-BR"/>
              </w:rPr>
              <w:t>"CONTRIBUTOR</w:t>
            </w:r>
            <w:proofErr w:type="gramEnd"/>
            <w:r w:rsidRPr="009E2760">
              <w:rPr>
                <w:rFonts w:ascii="Arial" w:hAnsi="Arial" w:cs="Arial"/>
                <w:color w:val="000000"/>
                <w:sz w:val="18"/>
                <w:szCs w:val="18"/>
                <w:shd w:val="clear" w:color="auto" w:fill="FFFFFF"/>
                <w:lang w:val="pt-BR"/>
              </w:rPr>
              <w:t xml:space="preserve">"" OU ""ADOPTER"". DEVERÁ SER APRESENTADO COMPROVAÇÃO TÉCNICA, ATRAVÉS DE APRESENTAÇÃO DE MANUAL DE DESENVOLVIMENTO DO BIOS, OU GUIA IMPLEMENTAÇÃO DO BIOS, ONDE O FABRICANTE COMPROVE E/OU RELACIONE, PARA O MODELO DE MICROCOMPUTADOR OFERTADO E SUA BIOS CONFIGURADA, QUE POSSUEM COMPATIBILIDADE DE ACORDO ESPECIFICAÇÕES </w:t>
            </w:r>
            <w:proofErr w:type="gramStart"/>
            <w:r w:rsidRPr="009E2760">
              <w:rPr>
                <w:rFonts w:ascii="Arial" w:hAnsi="Arial" w:cs="Arial"/>
                <w:color w:val="000000"/>
                <w:sz w:val="18"/>
                <w:szCs w:val="18"/>
                <w:shd w:val="clear" w:color="auto" w:fill="FFFFFF"/>
                <w:lang w:val="pt-BR"/>
              </w:rPr>
              <w:t>PUBLICADAS(</w:t>
            </w:r>
            <w:proofErr w:type="gramEnd"/>
            <w:r w:rsidRPr="009E2760">
              <w:rPr>
                <w:rFonts w:ascii="Arial" w:hAnsi="Arial" w:cs="Arial"/>
                <w:color w:val="000000"/>
                <w:sz w:val="18"/>
                <w:szCs w:val="18"/>
                <w:shd w:val="clear" w:color="auto" w:fill="FFFFFF"/>
                <w:lang w:val="pt-BR"/>
              </w:rPr>
              <w:t xml:space="preserve">HTTP://WWW.UEFI.ORG/SPECIFICATIONS) DE ACORDO COM A VERSÃO DA UEFI EXIGIDA;" DEVERÁ POSSUIR CAPACIDADE DE REDIRECIONAMENTO DO BOOT DO COMPUTADOR DIRETAMENTE VIA HARDWARE, MESMO COM ESTE DESLIGADO OU COM O SISTEMA OPERACIONAL TRAVADO, INACESSÍVEL OU NÃO INSTALADO, SEM A UTILIZAÇÃO DE AGENTES NO EQUIPAMENTO. DEVERÁ POSSUIR CAPACIDADE DE PERMITIR O ACESSO REMOTO AO COMPUTADOR VIA HARDWARE, MESMO COM ESTE DESLIGADO OU COM O SISTEMA OPERACIONAL TRAVADO OU INACESSÍVEL SEM A UTILIZAÇÃO DE AGENTES NO EQUIPAMENTO; DEVERÁ POSSUIR CAPACIDADE DE ACESSO À BIOS ATRAVÉS DE OUTRO COMPUTADOR CONECTADO NA REDE NO MOMENTO DA INICIALIZAÇÃO DO POST; DEVERÁ POSSUIR CAPACIDADE DE REDIRECIONAMENTO DO BOOT DO COMPUTADOR DIRETAMENTE VIA HARDWARE, MESMO COM ESTE DESLIGADO OU COM O SISTEMA OPERACIONAL TRAVADO, INACESSÍVEL OU NÃO INSTALADO, SEM A UTILIZAÇÃO DE AGENTES NO EQUIPAMENTO. DEVERÁ POSSUIR CAPACIDADE DE PERMITIR O ACESSO REMOTO AO COMPUTADOR VIA HARDWARE, MESMO COM ESTE DESLIGADO OU COM O SISTEMA OPERACIONAL TRAVADO OU INACESSÍVEL SEM A UTILIZAÇÃO DE AGENTES NO EQUIPAMENTO; A PLACA MÃE DEVERÁ POSSUIR MEMÓRIA NÃO VOLÁTIL, PARA GRAVAÇÃO DE INFORMAÇÕES DE INVENTÁRIO DE HARDWARE (PLACA MÃE, PROCESSADOR, MEMÓRIA E DISCO) E SOFTWARE, QUE SEJA ACESSÍVEL REMOTAMENTE PELA REDE, INDEPENDENTE DO ESTADO DO SISTEMA OPERACIONAL, BEM COMO POSSUIR SISTEMA DE ALERTAS PROATIVOS QUE PERMITAM MINIMIZAR O TEMPO DE RECUPERAÇÃO DO EQUIPAMENTO DEFEITUOSO; DEVERÁ POSSUIR CAPACIDADE DE INICIAR O MICROCOMPUTADOR A PARTIR DE UMA IMAGEM (ISO) EM UM COMPARTILHAMENTO DE REDE OU CD NA CONSOLE DE ADMINISTRAÇÃO, MESMO COM O MICROCOMPUTADOR DESLIGADO; DEVERÁ POSSUIR A CAPACIDADE DE SER GERENCIADA MESMO QUANDO ESTIVER FORA DA REDE CORPORATIVA, CONECTADA NA INTERNET E USANDO NAT; </w:t>
            </w:r>
            <w:proofErr w:type="gramStart"/>
            <w:r w:rsidRPr="009E2760">
              <w:rPr>
                <w:rFonts w:ascii="Arial" w:hAnsi="Arial" w:cs="Arial"/>
                <w:color w:val="000000"/>
                <w:sz w:val="18"/>
                <w:szCs w:val="18"/>
                <w:shd w:val="clear" w:color="auto" w:fill="FFFFFF"/>
                <w:lang w:val="pt-BR"/>
              </w:rPr>
              <w:t>DEVERÁ SUPORTAR</w:t>
            </w:r>
            <w:proofErr w:type="gramEnd"/>
            <w:r w:rsidRPr="009E2760">
              <w:rPr>
                <w:rFonts w:ascii="Arial" w:hAnsi="Arial" w:cs="Arial"/>
                <w:color w:val="000000"/>
                <w:sz w:val="18"/>
                <w:szCs w:val="18"/>
                <w:shd w:val="clear" w:color="auto" w:fill="FFFFFF"/>
                <w:lang w:val="pt-BR"/>
              </w:rPr>
              <w:t xml:space="preserve"> AUTENTICAÇÃO IEEE 802.1X NA INTERFACE DE REDE INTEGRADA PARA AUTENTICAÇÃO NA REDE CORPORATIVA, MESMO SEM QUE O SISTEMA OPERACIONAL TENHA SIDO INICIALIZADO; AS CONFIGURAÇÕES DAS FUNCIONALIDADES DE GERENCIAMENTO PRESENTES NA PLACA MÃE DEVERÃO </w:t>
            </w:r>
            <w:r w:rsidRPr="009E2760">
              <w:rPr>
                <w:rFonts w:ascii="Arial" w:hAnsi="Arial" w:cs="Arial"/>
                <w:color w:val="000000"/>
                <w:sz w:val="18"/>
                <w:szCs w:val="18"/>
                <w:shd w:val="clear" w:color="auto" w:fill="FFFFFF"/>
                <w:lang w:val="pt-BR"/>
              </w:rPr>
              <w:lastRenderedPageBreak/>
              <w:t>SER FEITAS SEM A NECESSIDADE DE INTERVENÇÃO PRESENCIAL À MÁQUINA, MESMO COM O SISTEMA OPERACIONAL INOPERANTE; SUPORTAR QUE O MICROCOMPUTADOR SEJA LIGADO REMOTAMENTE EM HORÁRIOS DETERMINADOS; TODOS OS EQUIPAMENTOS, DENTRO DO MESMO LOTE, DEVEM POSSUIR O MESMO NOME DE MODELO E VERSÃO, SENDO POSSÍVEL VERIFICAR E CONSULTAR VIA "WMI QUERYS" (CSPRODUCT GET NAME, VERSION); OS EQUIPAMENTOS DEVERÃO SER ENTREGUES PRÉ-CONFIGURADOS PARA ACESSO AO HARDWARE REMOTAMENTE (NOME DE HOST, DOMÍNIO, "PASSWORD", ETC), COM DADOS A SEREM FORNECIDOS PELO CONTRATANTE.</w:t>
            </w:r>
          </w:p>
          <w:p w:rsidR="005540C8" w:rsidRPr="009E2760" w:rsidRDefault="005540C8" w:rsidP="009D36E8">
            <w:pPr>
              <w:jc w:val="both"/>
              <w:rPr>
                <w:rFonts w:ascii="Arial" w:hAnsi="Arial" w:cs="Arial"/>
                <w:color w:val="000000"/>
                <w:sz w:val="18"/>
                <w:szCs w:val="18"/>
                <w:shd w:val="clear" w:color="auto" w:fill="FFFFFF"/>
                <w:lang w:val="pt-BR"/>
              </w:rPr>
            </w:pPr>
          </w:p>
          <w:p w:rsidR="005540C8" w:rsidRPr="009E2760" w:rsidRDefault="005540C8" w:rsidP="009D36E8">
            <w:pPr>
              <w:jc w:val="both"/>
              <w:rPr>
                <w:rFonts w:ascii="Arial" w:hAnsi="Arial" w:cs="Arial"/>
                <w:color w:val="000000"/>
                <w:sz w:val="18"/>
                <w:szCs w:val="18"/>
                <w:shd w:val="clear" w:color="auto" w:fill="FFFFFF"/>
                <w:lang w:val="pt-BR"/>
              </w:rPr>
            </w:pPr>
            <w:r w:rsidRPr="009E2760">
              <w:rPr>
                <w:rFonts w:ascii="Arial" w:hAnsi="Arial" w:cs="Arial"/>
                <w:color w:val="000000"/>
                <w:sz w:val="18"/>
                <w:szCs w:val="18"/>
                <w:highlight w:val="lightGray"/>
                <w:shd w:val="clear" w:color="auto" w:fill="FFFFFF"/>
                <w:lang w:val="pt-BR"/>
              </w:rPr>
              <w:t>PROCESSADOR:</w:t>
            </w:r>
            <w:r w:rsidRPr="009E2760">
              <w:rPr>
                <w:rFonts w:ascii="Arial" w:hAnsi="Arial" w:cs="Arial"/>
                <w:color w:val="000000"/>
                <w:sz w:val="18"/>
                <w:szCs w:val="18"/>
                <w:shd w:val="clear" w:color="auto" w:fill="FFFFFF"/>
                <w:lang w:val="pt-BR"/>
              </w:rPr>
              <w:t xml:space="preserve"> POSSUIR NO MÍNIMO 06 (SEIS) NÚCLEOS FÍSICOS; DOS MODELOS INTEL CORE SÉRIE T OU AMD RYZEN </w:t>
            </w:r>
            <w:proofErr w:type="gramStart"/>
            <w:r w:rsidRPr="009E2760">
              <w:rPr>
                <w:rFonts w:ascii="Arial" w:hAnsi="Arial" w:cs="Arial"/>
                <w:color w:val="000000"/>
                <w:sz w:val="18"/>
                <w:szCs w:val="18"/>
                <w:shd w:val="clear" w:color="auto" w:fill="FFFFFF"/>
                <w:lang w:val="pt-BR"/>
              </w:rPr>
              <w:t>5</w:t>
            </w:r>
            <w:proofErr w:type="gramEnd"/>
            <w:r w:rsidRPr="009E2760">
              <w:rPr>
                <w:rFonts w:ascii="Arial" w:hAnsi="Arial" w:cs="Arial"/>
                <w:color w:val="000000"/>
                <w:sz w:val="18"/>
                <w:szCs w:val="18"/>
                <w:shd w:val="clear" w:color="auto" w:fill="FFFFFF"/>
                <w:lang w:val="pt-BR"/>
              </w:rPr>
              <w:t xml:space="preserve"> PRO 5000 SERIES OU SUPERIOR. SUPORTAR TECNOLOGIA </w:t>
            </w:r>
            <w:proofErr w:type="gramStart"/>
            <w:r w:rsidRPr="009E2760">
              <w:rPr>
                <w:rFonts w:ascii="Arial" w:hAnsi="Arial" w:cs="Arial"/>
                <w:color w:val="000000"/>
                <w:sz w:val="18"/>
                <w:szCs w:val="18"/>
                <w:shd w:val="clear" w:color="auto" w:fill="FFFFFF"/>
                <w:lang w:val="pt-BR"/>
              </w:rPr>
              <w:t>TURBO</w:t>
            </w:r>
            <w:proofErr w:type="gramEnd"/>
            <w:r w:rsidRPr="009E2760">
              <w:rPr>
                <w:rFonts w:ascii="Arial" w:hAnsi="Arial" w:cs="Arial"/>
                <w:color w:val="000000"/>
                <w:sz w:val="18"/>
                <w:szCs w:val="18"/>
                <w:shd w:val="clear" w:color="auto" w:fill="FFFFFF"/>
                <w:lang w:val="pt-BR"/>
              </w:rPr>
              <w:t xml:space="preserve"> BOOST OU TURBO CORE; O PROCESSADOR DEVERÁ SER DE ÚLTIMA OU PENÚLTIMA GERAÇÃO. POSSUIR NO MÍNIMO FREQUÊNCIA DE RELÓGIO REAL DE 2.5 GHZ.</w:t>
            </w:r>
          </w:p>
          <w:p w:rsidR="005540C8" w:rsidRPr="009E2760" w:rsidRDefault="005540C8" w:rsidP="009D36E8">
            <w:pPr>
              <w:jc w:val="both"/>
              <w:rPr>
                <w:rFonts w:ascii="Arial" w:hAnsi="Arial" w:cs="Arial"/>
                <w:color w:val="000000"/>
                <w:sz w:val="18"/>
                <w:szCs w:val="18"/>
                <w:shd w:val="clear" w:color="auto" w:fill="FFFFFF"/>
                <w:lang w:val="pt-BR"/>
              </w:rPr>
            </w:pPr>
          </w:p>
          <w:p w:rsidR="005540C8" w:rsidRPr="009E2760" w:rsidRDefault="005540C8" w:rsidP="009D36E8">
            <w:pPr>
              <w:jc w:val="both"/>
              <w:rPr>
                <w:rFonts w:ascii="Arial" w:hAnsi="Arial" w:cs="Arial"/>
                <w:color w:val="000000"/>
                <w:sz w:val="18"/>
                <w:szCs w:val="18"/>
                <w:shd w:val="clear" w:color="auto" w:fill="FFFFFF"/>
                <w:lang w:val="pt-BR"/>
              </w:rPr>
            </w:pPr>
            <w:r w:rsidRPr="009E2760">
              <w:rPr>
                <w:rFonts w:ascii="Arial" w:hAnsi="Arial" w:cs="Arial"/>
                <w:color w:val="000000"/>
                <w:sz w:val="18"/>
                <w:szCs w:val="18"/>
                <w:highlight w:val="lightGray"/>
                <w:shd w:val="clear" w:color="auto" w:fill="FFFFFF"/>
                <w:lang w:val="pt-BR"/>
              </w:rPr>
              <w:t>MEMÓRIA:</w:t>
            </w:r>
            <w:r w:rsidRPr="009E2760">
              <w:rPr>
                <w:rFonts w:ascii="Arial" w:hAnsi="Arial" w:cs="Arial"/>
                <w:color w:val="000000"/>
                <w:sz w:val="18"/>
                <w:szCs w:val="18"/>
                <w:shd w:val="clear" w:color="auto" w:fill="FFFFFF"/>
                <w:lang w:val="pt-BR"/>
              </w:rPr>
              <w:t xml:space="preserve"> MÓDULOS DE MEMÓRIA RAM TIPO DDR4 COM BARRAMENTO DE NO MÍNIMO 2.666 MHZ; POSSUIR 8GB DE MEMÓRIA RAM INSTALADA; SLOTS DISPONÍVEIS APÓS CONFIGURAÇÃO OFERTADA: </w:t>
            </w:r>
            <w:proofErr w:type="gramStart"/>
            <w:r w:rsidRPr="009E2760">
              <w:rPr>
                <w:rFonts w:ascii="Arial" w:hAnsi="Arial" w:cs="Arial"/>
                <w:color w:val="000000"/>
                <w:sz w:val="18"/>
                <w:szCs w:val="18"/>
                <w:shd w:val="clear" w:color="auto" w:fill="FFFFFF"/>
                <w:lang w:val="pt-BR"/>
              </w:rPr>
              <w:t>1</w:t>
            </w:r>
            <w:proofErr w:type="gramEnd"/>
            <w:r w:rsidRPr="009E2760">
              <w:rPr>
                <w:rFonts w:ascii="Arial" w:hAnsi="Arial" w:cs="Arial"/>
                <w:color w:val="000000"/>
                <w:sz w:val="18"/>
                <w:szCs w:val="18"/>
                <w:shd w:val="clear" w:color="auto" w:fill="FFFFFF"/>
                <w:lang w:val="pt-BR"/>
              </w:rPr>
              <w:t xml:space="preserve"> </w:t>
            </w:r>
          </w:p>
          <w:p w:rsidR="005540C8" w:rsidRPr="009E2760" w:rsidRDefault="005540C8" w:rsidP="009D36E8">
            <w:pPr>
              <w:jc w:val="both"/>
              <w:rPr>
                <w:rFonts w:ascii="Arial" w:hAnsi="Arial" w:cs="Arial"/>
                <w:color w:val="000000"/>
                <w:sz w:val="18"/>
                <w:szCs w:val="18"/>
                <w:shd w:val="clear" w:color="auto" w:fill="FFFFFF"/>
                <w:lang w:val="pt-BR"/>
              </w:rPr>
            </w:pPr>
          </w:p>
          <w:p w:rsidR="005540C8" w:rsidRPr="009E2760" w:rsidRDefault="005540C8" w:rsidP="009D36E8">
            <w:pPr>
              <w:jc w:val="both"/>
              <w:rPr>
                <w:rFonts w:ascii="Arial" w:hAnsi="Arial" w:cs="Arial"/>
                <w:color w:val="000000"/>
                <w:sz w:val="18"/>
                <w:szCs w:val="18"/>
                <w:shd w:val="clear" w:color="auto" w:fill="FFFFFF"/>
                <w:lang w:val="pt-BR"/>
              </w:rPr>
            </w:pPr>
            <w:r w:rsidRPr="009E2760">
              <w:rPr>
                <w:rFonts w:ascii="Arial" w:hAnsi="Arial" w:cs="Arial"/>
                <w:color w:val="000000"/>
                <w:sz w:val="18"/>
                <w:szCs w:val="18"/>
                <w:highlight w:val="lightGray"/>
                <w:shd w:val="clear" w:color="auto" w:fill="FFFFFF"/>
                <w:lang w:val="pt-BR"/>
              </w:rPr>
              <w:t>UNIDADES DE ARMAZENAMENTO:</w:t>
            </w:r>
            <w:r w:rsidRPr="009E2760">
              <w:rPr>
                <w:rFonts w:ascii="Arial" w:hAnsi="Arial" w:cs="Arial"/>
                <w:color w:val="000000"/>
                <w:sz w:val="18"/>
                <w:szCs w:val="18"/>
                <w:shd w:val="clear" w:color="auto" w:fill="FFFFFF"/>
                <w:lang w:val="pt-BR"/>
              </w:rPr>
              <w:t xml:space="preserve"> POSSUIR </w:t>
            </w:r>
            <w:proofErr w:type="gramStart"/>
            <w:r w:rsidRPr="009E2760">
              <w:rPr>
                <w:rFonts w:ascii="Arial" w:hAnsi="Arial" w:cs="Arial"/>
                <w:color w:val="000000"/>
                <w:sz w:val="18"/>
                <w:szCs w:val="18"/>
                <w:shd w:val="clear" w:color="auto" w:fill="FFFFFF"/>
                <w:lang w:val="pt-BR"/>
              </w:rPr>
              <w:t>1</w:t>
            </w:r>
            <w:proofErr w:type="gramEnd"/>
            <w:r w:rsidRPr="009E2760">
              <w:rPr>
                <w:rFonts w:ascii="Arial" w:hAnsi="Arial" w:cs="Arial"/>
                <w:color w:val="000000"/>
                <w:sz w:val="18"/>
                <w:szCs w:val="18"/>
                <w:shd w:val="clear" w:color="auto" w:fill="FFFFFF"/>
                <w:lang w:val="pt-BR"/>
              </w:rPr>
              <w:t xml:space="preserve"> (UMA) UNIDADE DE DISCO RÍGIDO INTERNO AO GABINETE DE 2.5"; DISCO RÍGIDO PADRÃO SATA III, COM CAPACIDADE MÍNIMA DE ARMAZENAMENTO DE 500GB E TAXA DE TRANSFERÊNCIA DE 6GB/S; VELOCIDADE DE ROTAÇÃO DE 7.200 RPM; POSSUIR 1 (UMA) UNIDADE DE ESTADO SÓLIDO (SSD) DE NO MÍNIMO 256GB NO PADRÃO NVME; </w:t>
            </w:r>
          </w:p>
          <w:p w:rsidR="005540C8" w:rsidRPr="009E2760" w:rsidRDefault="005540C8" w:rsidP="009D36E8">
            <w:pPr>
              <w:jc w:val="both"/>
              <w:rPr>
                <w:rFonts w:ascii="Arial" w:hAnsi="Arial" w:cs="Arial"/>
                <w:color w:val="000000"/>
                <w:sz w:val="18"/>
                <w:szCs w:val="18"/>
                <w:shd w:val="clear" w:color="auto" w:fill="FFFFFF"/>
                <w:lang w:val="pt-BR"/>
              </w:rPr>
            </w:pPr>
          </w:p>
          <w:p w:rsidR="005540C8" w:rsidRPr="009E2760" w:rsidRDefault="005540C8" w:rsidP="009D36E8">
            <w:pPr>
              <w:jc w:val="both"/>
              <w:rPr>
                <w:rFonts w:ascii="Arial" w:hAnsi="Arial" w:cs="Arial"/>
                <w:color w:val="000000"/>
                <w:sz w:val="18"/>
                <w:szCs w:val="18"/>
                <w:shd w:val="clear" w:color="auto" w:fill="FFFFFF"/>
                <w:lang w:val="pt-BR"/>
              </w:rPr>
            </w:pPr>
            <w:r w:rsidRPr="009E2760">
              <w:rPr>
                <w:rFonts w:ascii="Arial" w:hAnsi="Arial" w:cs="Arial"/>
                <w:color w:val="000000"/>
                <w:sz w:val="18"/>
                <w:szCs w:val="18"/>
                <w:highlight w:val="lightGray"/>
                <w:shd w:val="clear" w:color="auto" w:fill="FFFFFF"/>
                <w:lang w:val="pt-BR"/>
              </w:rPr>
              <w:t>REDES:</w:t>
            </w:r>
            <w:r w:rsidRPr="009E2760">
              <w:rPr>
                <w:rFonts w:ascii="Arial" w:hAnsi="Arial" w:cs="Arial"/>
                <w:color w:val="000000"/>
                <w:sz w:val="18"/>
                <w:szCs w:val="18"/>
                <w:shd w:val="clear" w:color="auto" w:fill="FFFFFF"/>
                <w:lang w:val="pt-BR"/>
              </w:rPr>
              <w:t xml:space="preserve"> CABEADA: REDE RJ45 ONBOARD GIGA ETHERNET (1000/100/10); WIRELESS: PLACA PCI-X OU M2 COM TECNOLOGIA 802.11 B/G/N/AC, DUAL BAND, BLUETOOTH </w:t>
            </w:r>
            <w:proofErr w:type="gramStart"/>
            <w:r w:rsidRPr="009E2760">
              <w:rPr>
                <w:rFonts w:ascii="Arial" w:hAnsi="Arial" w:cs="Arial"/>
                <w:color w:val="000000"/>
                <w:sz w:val="18"/>
                <w:szCs w:val="18"/>
                <w:shd w:val="clear" w:color="auto" w:fill="FFFFFF"/>
                <w:lang w:val="pt-BR"/>
              </w:rPr>
              <w:t>V4.</w:t>
            </w:r>
            <w:proofErr w:type="gramEnd"/>
            <w:r w:rsidRPr="009E2760">
              <w:rPr>
                <w:rFonts w:ascii="Arial" w:hAnsi="Arial" w:cs="Arial"/>
                <w:color w:val="000000"/>
                <w:sz w:val="18"/>
                <w:szCs w:val="18"/>
                <w:shd w:val="clear" w:color="auto" w:fill="FFFFFF"/>
                <w:lang w:val="pt-BR"/>
              </w:rPr>
              <w:t xml:space="preserve">0, DEVE SER FORNECIDA E HOMOLOGADA PELO MESMO FABRICANTE DO MODELO DE COMPUTADOR OFERTADO. </w:t>
            </w:r>
          </w:p>
          <w:p w:rsidR="005540C8" w:rsidRPr="009E2760" w:rsidRDefault="005540C8" w:rsidP="009D36E8">
            <w:pPr>
              <w:jc w:val="both"/>
              <w:rPr>
                <w:rFonts w:ascii="Arial" w:hAnsi="Arial" w:cs="Arial"/>
                <w:color w:val="000000"/>
                <w:sz w:val="18"/>
                <w:szCs w:val="18"/>
                <w:shd w:val="clear" w:color="auto" w:fill="FFFFFF"/>
                <w:lang w:val="pt-BR"/>
              </w:rPr>
            </w:pPr>
          </w:p>
          <w:p w:rsidR="005540C8" w:rsidRPr="009E2760" w:rsidRDefault="005540C8" w:rsidP="009D36E8">
            <w:pPr>
              <w:jc w:val="both"/>
              <w:rPr>
                <w:rFonts w:ascii="Arial" w:hAnsi="Arial" w:cs="Arial"/>
                <w:color w:val="000000"/>
                <w:sz w:val="18"/>
                <w:szCs w:val="18"/>
                <w:shd w:val="clear" w:color="auto" w:fill="FFFFFF"/>
                <w:lang w:val="pt-BR"/>
              </w:rPr>
            </w:pPr>
            <w:r w:rsidRPr="009E2760">
              <w:rPr>
                <w:rFonts w:ascii="Arial" w:hAnsi="Arial" w:cs="Arial"/>
                <w:color w:val="000000"/>
                <w:sz w:val="18"/>
                <w:szCs w:val="18"/>
                <w:highlight w:val="lightGray"/>
                <w:shd w:val="clear" w:color="auto" w:fill="FFFFFF"/>
                <w:lang w:val="pt-BR"/>
              </w:rPr>
              <w:t>INTERFACES USB:</w:t>
            </w:r>
            <w:r w:rsidRPr="009E2760">
              <w:rPr>
                <w:rFonts w:ascii="Arial" w:hAnsi="Arial" w:cs="Arial"/>
                <w:color w:val="000000"/>
                <w:sz w:val="18"/>
                <w:szCs w:val="18"/>
                <w:shd w:val="clear" w:color="auto" w:fill="FFFFFF"/>
                <w:lang w:val="pt-BR"/>
              </w:rPr>
              <w:t xml:space="preserve"> POSSUIR NO MÍNIMO, 06 PORTAS USB; SENDO NO MÍNIMO 03 (TRÊS) NA VERSÃO </w:t>
            </w:r>
            <w:r w:rsidRPr="0074442F">
              <w:rPr>
                <w:rFonts w:ascii="Arial" w:hAnsi="Arial" w:cs="Arial"/>
                <w:color w:val="000000"/>
                <w:sz w:val="18"/>
                <w:szCs w:val="18"/>
                <w:shd w:val="clear" w:color="auto" w:fill="FFFFFF"/>
                <w:lang w:val="pt-BR"/>
              </w:rPr>
              <w:t xml:space="preserve">3.2, NÃO SERÃO ACEITOS QUAISQUER TIPOS DE ADAPTADORES OU EXTENSORES DE PORTAS; POSSUIR NO MÍNIMO </w:t>
            </w:r>
            <w:proofErr w:type="gramStart"/>
            <w:r w:rsidRPr="0074442F">
              <w:rPr>
                <w:rFonts w:ascii="Arial" w:hAnsi="Arial" w:cs="Arial"/>
                <w:color w:val="000000"/>
                <w:sz w:val="18"/>
                <w:szCs w:val="18"/>
                <w:shd w:val="clear" w:color="auto" w:fill="FFFFFF"/>
                <w:lang w:val="pt-BR"/>
              </w:rPr>
              <w:t>1</w:t>
            </w:r>
            <w:proofErr w:type="gramEnd"/>
            <w:r w:rsidRPr="0074442F">
              <w:rPr>
                <w:rFonts w:ascii="Arial" w:hAnsi="Arial" w:cs="Arial"/>
                <w:color w:val="000000"/>
                <w:sz w:val="18"/>
                <w:szCs w:val="18"/>
                <w:shd w:val="clear" w:color="auto" w:fill="FFFFFF"/>
                <w:lang w:val="pt-BR"/>
              </w:rPr>
              <w:t xml:space="preserve"> (UMA) PORTA USB TIPO C VERSÃO 3.2</w:t>
            </w:r>
            <w:r w:rsidRPr="009E2760">
              <w:rPr>
                <w:rFonts w:ascii="Arial" w:hAnsi="Arial" w:cs="Arial"/>
                <w:color w:val="000000"/>
                <w:sz w:val="18"/>
                <w:szCs w:val="18"/>
                <w:shd w:val="clear" w:color="auto" w:fill="FFFFFF"/>
                <w:lang w:val="pt-BR"/>
              </w:rPr>
              <w:t xml:space="preserve"> OU SUPERIOR; </w:t>
            </w:r>
          </w:p>
          <w:p w:rsidR="005540C8" w:rsidRPr="009E2760" w:rsidRDefault="005540C8" w:rsidP="009D36E8">
            <w:pPr>
              <w:jc w:val="both"/>
              <w:rPr>
                <w:rFonts w:ascii="Arial" w:hAnsi="Arial" w:cs="Arial"/>
                <w:color w:val="000000"/>
                <w:sz w:val="18"/>
                <w:szCs w:val="18"/>
                <w:shd w:val="clear" w:color="auto" w:fill="FFFFFF"/>
                <w:lang w:val="pt-BR"/>
              </w:rPr>
            </w:pPr>
          </w:p>
          <w:p w:rsidR="005540C8" w:rsidRPr="009E2760" w:rsidRDefault="005540C8" w:rsidP="009D36E8">
            <w:pPr>
              <w:jc w:val="both"/>
              <w:rPr>
                <w:rFonts w:ascii="Arial" w:hAnsi="Arial" w:cs="Arial"/>
                <w:color w:val="000000"/>
                <w:sz w:val="18"/>
                <w:szCs w:val="18"/>
                <w:shd w:val="clear" w:color="auto" w:fill="FFFFFF"/>
                <w:lang w:val="pt-BR"/>
              </w:rPr>
            </w:pPr>
            <w:r w:rsidRPr="009E2760">
              <w:rPr>
                <w:rFonts w:ascii="Arial" w:hAnsi="Arial" w:cs="Arial"/>
                <w:color w:val="000000"/>
                <w:sz w:val="18"/>
                <w:szCs w:val="18"/>
                <w:highlight w:val="lightGray"/>
                <w:shd w:val="clear" w:color="auto" w:fill="FFFFFF"/>
                <w:lang w:val="pt-BR"/>
              </w:rPr>
              <w:t>VÍDEO:</w:t>
            </w:r>
            <w:r w:rsidRPr="009E2760">
              <w:rPr>
                <w:rFonts w:ascii="Arial" w:hAnsi="Arial" w:cs="Arial"/>
                <w:color w:val="000000"/>
                <w:sz w:val="18"/>
                <w:szCs w:val="18"/>
                <w:shd w:val="clear" w:color="auto" w:fill="FFFFFF"/>
                <w:lang w:val="pt-BR"/>
              </w:rPr>
              <w:t xml:space="preserve"> TIPO: ONBOARD, INTEGRADO À PLACA MÃE OU PROCESSADOR. MEMÓRIA: 1GB COMPARTILHADA DA MEMÓRIA RAM; RESOLUÇÃO SUPORTADA: 1920X1080 PARA CADA MONITOR, SENDO QUE DEVE POSSUIR SUPORTE PARA PELO MENOS </w:t>
            </w:r>
            <w:proofErr w:type="gramStart"/>
            <w:r w:rsidRPr="009E2760">
              <w:rPr>
                <w:rFonts w:ascii="Arial" w:hAnsi="Arial" w:cs="Arial"/>
                <w:color w:val="000000"/>
                <w:sz w:val="18"/>
                <w:szCs w:val="18"/>
                <w:shd w:val="clear" w:color="auto" w:fill="FFFFFF"/>
                <w:lang w:val="pt-BR"/>
              </w:rPr>
              <w:t>2</w:t>
            </w:r>
            <w:proofErr w:type="gramEnd"/>
            <w:r w:rsidRPr="009E2760">
              <w:rPr>
                <w:rFonts w:ascii="Arial" w:hAnsi="Arial" w:cs="Arial"/>
                <w:color w:val="000000"/>
                <w:sz w:val="18"/>
                <w:szCs w:val="18"/>
                <w:shd w:val="clear" w:color="auto" w:fill="FFFFFF"/>
                <w:lang w:val="pt-BR"/>
              </w:rPr>
              <w:t xml:space="preserve"> TELAS. TECNOLOGIAS SUPORTADAS: DX12 CONECTORES DE SAÍDA: NO MÍNIMO UM DISPLAYPORT E UM VGA (</w:t>
            </w:r>
            <w:r w:rsidRPr="0074442F">
              <w:rPr>
                <w:rFonts w:ascii="Arial" w:hAnsi="Arial" w:cs="Arial"/>
                <w:color w:val="000000"/>
                <w:sz w:val="18"/>
                <w:szCs w:val="18"/>
                <w:shd w:val="clear" w:color="auto" w:fill="FFFFFF"/>
                <w:lang w:val="pt-BR"/>
              </w:rPr>
              <w:t>OBRIGATÓRIO) OU ADAPTADOR QUE PERMITA VGA, PODENDO TER MAIS CONEXÕES, N</w:t>
            </w:r>
            <w:r w:rsidRPr="009E2760">
              <w:rPr>
                <w:rFonts w:ascii="Arial" w:hAnsi="Arial" w:cs="Arial"/>
                <w:color w:val="000000"/>
                <w:sz w:val="18"/>
                <w:szCs w:val="18"/>
                <w:shd w:val="clear" w:color="auto" w:fill="FFFFFF"/>
                <w:lang w:val="pt-BR"/>
              </w:rPr>
              <w:t xml:space="preserve">ÃO SENDO </w:t>
            </w:r>
            <w:proofErr w:type="gramStart"/>
            <w:r w:rsidRPr="009E2760">
              <w:rPr>
                <w:rFonts w:ascii="Arial" w:hAnsi="Arial" w:cs="Arial"/>
                <w:color w:val="000000"/>
                <w:sz w:val="18"/>
                <w:szCs w:val="18"/>
                <w:shd w:val="clear" w:color="auto" w:fill="FFFFFF"/>
                <w:lang w:val="pt-BR"/>
              </w:rPr>
              <w:t>PERMITIDO A AUSÊNCIA DE DISPLAYPORT E VGA</w:t>
            </w:r>
            <w:proofErr w:type="gramEnd"/>
            <w:r w:rsidRPr="009E2760">
              <w:rPr>
                <w:rFonts w:ascii="Arial" w:hAnsi="Arial" w:cs="Arial"/>
                <w:color w:val="000000"/>
                <w:sz w:val="18"/>
                <w:szCs w:val="18"/>
                <w:shd w:val="clear" w:color="auto" w:fill="FFFFFF"/>
                <w:lang w:val="pt-BR"/>
              </w:rPr>
              <w:t xml:space="preserve">. </w:t>
            </w:r>
          </w:p>
          <w:p w:rsidR="005540C8" w:rsidRPr="009E2760" w:rsidRDefault="005540C8" w:rsidP="009D36E8">
            <w:pPr>
              <w:jc w:val="both"/>
              <w:rPr>
                <w:rFonts w:ascii="Arial" w:hAnsi="Arial" w:cs="Arial"/>
                <w:color w:val="000000"/>
                <w:sz w:val="18"/>
                <w:szCs w:val="18"/>
                <w:shd w:val="clear" w:color="auto" w:fill="FFFFFF"/>
                <w:lang w:val="pt-BR"/>
              </w:rPr>
            </w:pPr>
          </w:p>
          <w:p w:rsidR="005540C8" w:rsidRPr="009E2760" w:rsidRDefault="005540C8" w:rsidP="009D36E8">
            <w:pPr>
              <w:jc w:val="both"/>
              <w:rPr>
                <w:rFonts w:ascii="Arial" w:hAnsi="Arial" w:cs="Arial"/>
                <w:color w:val="000000"/>
                <w:sz w:val="18"/>
                <w:szCs w:val="18"/>
                <w:shd w:val="clear" w:color="auto" w:fill="FFFFFF"/>
                <w:lang w:val="pt-BR"/>
              </w:rPr>
            </w:pPr>
            <w:r w:rsidRPr="009E2760">
              <w:rPr>
                <w:rFonts w:ascii="Arial" w:hAnsi="Arial" w:cs="Arial"/>
                <w:color w:val="000000"/>
                <w:sz w:val="18"/>
                <w:szCs w:val="18"/>
                <w:highlight w:val="lightGray"/>
                <w:shd w:val="clear" w:color="auto" w:fill="FFFFFF"/>
                <w:lang w:val="pt-BR"/>
              </w:rPr>
              <w:t>ÁUDIO:</w:t>
            </w:r>
            <w:r w:rsidRPr="009E2760">
              <w:rPr>
                <w:rFonts w:ascii="Arial" w:hAnsi="Arial" w:cs="Arial"/>
                <w:color w:val="000000"/>
                <w:sz w:val="18"/>
                <w:szCs w:val="18"/>
                <w:shd w:val="clear" w:color="auto" w:fill="FFFFFF"/>
                <w:lang w:val="pt-BR"/>
              </w:rPr>
              <w:t xml:space="preserve"> CONECTORES DE SAÍDA: UMA SAÍDA P3 3,5 MM NA TRASEIRA E/OU UMA SAÍDA IDÊNTICA NA PARTE FRONTAL; CONECTORES DE ENTRADA: UMA ENTRADA P3 3,5MM DE ÁUDIO E MICROFONE NA TRASEIRA E/OU UMA IDÊNTICA NA PARTE FRONTAL, PODENDO SER SAÍDA COMBO PARA HEADSET COM UM ÚNICO CONECTOR 3,5MM. </w:t>
            </w:r>
          </w:p>
          <w:p w:rsidR="005540C8" w:rsidRPr="009E2760" w:rsidRDefault="005540C8" w:rsidP="009D36E8">
            <w:pPr>
              <w:jc w:val="both"/>
              <w:rPr>
                <w:rFonts w:ascii="Arial" w:hAnsi="Arial" w:cs="Arial"/>
                <w:color w:val="000000"/>
                <w:sz w:val="18"/>
                <w:szCs w:val="18"/>
                <w:shd w:val="clear" w:color="auto" w:fill="FFFFFF"/>
                <w:lang w:val="pt-BR"/>
              </w:rPr>
            </w:pPr>
          </w:p>
          <w:p w:rsidR="005540C8" w:rsidRPr="009E2760" w:rsidRDefault="005540C8" w:rsidP="009D36E8">
            <w:pPr>
              <w:jc w:val="both"/>
              <w:rPr>
                <w:rFonts w:ascii="Arial" w:hAnsi="Arial" w:cs="Arial"/>
                <w:color w:val="000000"/>
                <w:sz w:val="18"/>
                <w:szCs w:val="18"/>
                <w:shd w:val="clear" w:color="auto" w:fill="FFFFFF"/>
                <w:lang w:val="pt-BR"/>
              </w:rPr>
            </w:pPr>
            <w:r w:rsidRPr="00E20393">
              <w:rPr>
                <w:rFonts w:ascii="Arial" w:hAnsi="Arial" w:cs="Arial"/>
                <w:color w:val="000000"/>
                <w:sz w:val="18"/>
                <w:szCs w:val="18"/>
                <w:highlight w:val="lightGray"/>
                <w:shd w:val="clear" w:color="auto" w:fill="FFFFFF"/>
                <w:lang w:val="pt-BR"/>
              </w:rPr>
              <w:t>GABINETE:</w:t>
            </w:r>
            <w:r w:rsidRPr="00E20393">
              <w:rPr>
                <w:rFonts w:ascii="Arial" w:hAnsi="Arial" w:cs="Arial"/>
                <w:color w:val="000000"/>
                <w:sz w:val="18"/>
                <w:szCs w:val="18"/>
                <w:shd w:val="clear" w:color="auto" w:fill="FFFFFF"/>
                <w:lang w:val="pt-BR"/>
              </w:rPr>
              <w:t xml:space="preserve"> FORMATO /DIMENSÕES: GABINETE: FORMATO/DIMENSÕES: MFF DE </w:t>
            </w:r>
            <w:proofErr w:type="gramStart"/>
            <w:r w:rsidRPr="00E20393">
              <w:rPr>
                <w:rFonts w:ascii="Arial" w:hAnsi="Arial" w:cs="Arial"/>
                <w:color w:val="000000"/>
                <w:sz w:val="18"/>
                <w:szCs w:val="18"/>
                <w:shd w:val="clear" w:color="auto" w:fill="FFFFFF"/>
                <w:lang w:val="pt-BR"/>
              </w:rPr>
              <w:t>1.0L</w:t>
            </w:r>
            <w:proofErr w:type="gramEnd"/>
            <w:r w:rsidRPr="00E20393">
              <w:rPr>
                <w:rFonts w:ascii="Arial" w:hAnsi="Arial" w:cs="Arial"/>
                <w:color w:val="000000"/>
                <w:sz w:val="18"/>
                <w:szCs w:val="18"/>
                <w:shd w:val="clear" w:color="auto" w:fill="FFFFFF"/>
                <w:lang w:val="pt-BR"/>
              </w:rPr>
              <w:t xml:space="preserve"> A 1.5L; COR: PINTURA EPÓXI PREDOMINANTEMENTE PRETO OU GRAFITE; MANUTENÇÃO: NÃO DEVE REQUERER FERRAMENTAS PARA A ABERTURA DO GABINETE, NEM PARA AFIXAÇÃO/REMOÇÃO DE DISCO RÍGIDO. </w:t>
            </w:r>
            <w:r w:rsidRPr="009E2760">
              <w:rPr>
                <w:rFonts w:ascii="Arial" w:hAnsi="Arial" w:cs="Arial"/>
                <w:color w:val="000000"/>
                <w:sz w:val="18"/>
                <w:szCs w:val="18"/>
                <w:shd w:val="clear" w:color="auto" w:fill="FFFFFF"/>
                <w:lang w:val="pt-BR"/>
              </w:rPr>
              <w:t xml:space="preserve">SERÃO ACEITOS SOMENTE PARAFUSOS RECARTILHADOS NA TAMPA DO EQUIPAMENTO PARA ABERTURA DO MESMO. INTERFACES: FRONTAL: LEDS INDICATIVOS DE POWER, ATIVIDADE DE HD + 2 PORTAS USB </w:t>
            </w:r>
            <w:proofErr w:type="gramStart"/>
            <w:r w:rsidRPr="009E2760">
              <w:rPr>
                <w:rFonts w:ascii="Arial" w:hAnsi="Arial" w:cs="Arial"/>
                <w:color w:val="000000"/>
                <w:sz w:val="18"/>
                <w:szCs w:val="18"/>
                <w:shd w:val="clear" w:color="auto" w:fill="FFFFFF"/>
                <w:lang w:val="pt-BR"/>
              </w:rPr>
              <w:t>3.2 MÍNIMO</w:t>
            </w:r>
            <w:proofErr w:type="gramEnd"/>
            <w:r w:rsidRPr="009E2760">
              <w:rPr>
                <w:rFonts w:ascii="Arial" w:hAnsi="Arial" w:cs="Arial"/>
                <w:color w:val="000000"/>
                <w:sz w:val="18"/>
                <w:szCs w:val="18"/>
                <w:shd w:val="clear" w:color="auto" w:fill="FFFFFF"/>
                <w:lang w:val="pt-BR"/>
              </w:rPr>
              <w:t xml:space="preserve"> + CONECTORES DE ÁUDIO, SENDO ACEITO DO TIPO COMBO. ALTO FALANTE: NO MÍNIMO 1.5W RMS INTEGRADO AO GABINETE, SENDO ESTE DESATIVADO AUTOMATICAMENTE AO SER PLUGADO QUALQUER EQUIPAMENTO NAS SAÍDAS DE ÁUDIO. DEVE SER DO MESMO FABRICANTE DO COMPUTADOR E POSSUIR IMPRESSA A LOGOMARCA DO MESMO; </w:t>
            </w:r>
          </w:p>
          <w:p w:rsidR="005540C8" w:rsidRPr="009E2760" w:rsidRDefault="005540C8" w:rsidP="009D36E8">
            <w:pPr>
              <w:jc w:val="both"/>
              <w:rPr>
                <w:rFonts w:ascii="Arial" w:hAnsi="Arial" w:cs="Arial"/>
                <w:color w:val="000000"/>
                <w:sz w:val="18"/>
                <w:szCs w:val="18"/>
                <w:shd w:val="clear" w:color="auto" w:fill="FFFFFF"/>
                <w:lang w:val="pt-BR"/>
              </w:rPr>
            </w:pPr>
          </w:p>
          <w:p w:rsidR="005540C8" w:rsidRPr="009E2760" w:rsidRDefault="005540C8" w:rsidP="009D36E8">
            <w:pPr>
              <w:jc w:val="both"/>
              <w:rPr>
                <w:rFonts w:ascii="Arial" w:hAnsi="Arial" w:cs="Arial"/>
                <w:color w:val="000000"/>
                <w:sz w:val="18"/>
                <w:szCs w:val="18"/>
                <w:shd w:val="clear" w:color="auto" w:fill="FFFFFF"/>
                <w:lang w:val="pt-BR"/>
              </w:rPr>
            </w:pPr>
            <w:r w:rsidRPr="009E2760">
              <w:rPr>
                <w:rFonts w:ascii="Arial" w:hAnsi="Arial" w:cs="Arial"/>
                <w:color w:val="000000"/>
                <w:sz w:val="18"/>
                <w:szCs w:val="18"/>
                <w:highlight w:val="lightGray"/>
                <w:shd w:val="clear" w:color="auto" w:fill="FFFFFF"/>
                <w:lang w:val="pt-BR"/>
              </w:rPr>
              <w:t>FONTE DE ALIMENTAÇÃO:</w:t>
            </w:r>
            <w:r w:rsidRPr="009E2760">
              <w:rPr>
                <w:rFonts w:ascii="Arial" w:hAnsi="Arial" w:cs="Arial"/>
                <w:color w:val="000000"/>
                <w:sz w:val="18"/>
                <w:szCs w:val="18"/>
                <w:shd w:val="clear" w:color="auto" w:fill="FFFFFF"/>
                <w:lang w:val="pt-BR"/>
              </w:rPr>
              <w:t xml:space="preserve"> FONTE DE ALIMENTAÇÃO EXTERNA; POTÊNCIA: POTÊNCIA MÁXIMA DE </w:t>
            </w:r>
            <w:proofErr w:type="gramStart"/>
            <w:r w:rsidRPr="009E2760">
              <w:rPr>
                <w:rFonts w:ascii="Arial" w:hAnsi="Arial" w:cs="Arial"/>
                <w:color w:val="000000"/>
                <w:sz w:val="18"/>
                <w:szCs w:val="18"/>
                <w:shd w:val="clear" w:color="auto" w:fill="FFFFFF"/>
                <w:lang w:val="pt-BR"/>
              </w:rPr>
              <w:t>135W</w:t>
            </w:r>
            <w:proofErr w:type="gramEnd"/>
            <w:r w:rsidRPr="009E2760">
              <w:rPr>
                <w:rFonts w:ascii="Arial" w:hAnsi="Arial" w:cs="Arial"/>
                <w:color w:val="000000"/>
                <w:sz w:val="18"/>
                <w:szCs w:val="18"/>
                <w:shd w:val="clear" w:color="auto" w:fill="FFFFFF"/>
                <w:lang w:val="pt-BR"/>
              </w:rPr>
              <w:t xml:space="preserve"> E EFICIÊNCIA MÍNIMA DE 87%; TENSÃO DE ENTRADA: AC 110/240V, 50 A 60HZ, COM SELEÇÃO AUTOMÁTICA.</w:t>
            </w:r>
          </w:p>
          <w:p w:rsidR="005540C8" w:rsidRPr="009E2760" w:rsidRDefault="005540C8" w:rsidP="009D36E8">
            <w:pPr>
              <w:jc w:val="both"/>
              <w:rPr>
                <w:rFonts w:ascii="Arial" w:hAnsi="Arial" w:cs="Arial"/>
                <w:color w:val="000000"/>
                <w:sz w:val="18"/>
                <w:szCs w:val="18"/>
                <w:shd w:val="clear" w:color="auto" w:fill="FFFFFF"/>
                <w:lang w:val="pt-BR"/>
              </w:rPr>
            </w:pPr>
          </w:p>
          <w:p w:rsidR="005540C8" w:rsidRPr="009E2760" w:rsidRDefault="005540C8" w:rsidP="009D36E8">
            <w:pPr>
              <w:jc w:val="both"/>
              <w:rPr>
                <w:rFonts w:ascii="Arial" w:hAnsi="Arial" w:cs="Arial"/>
                <w:color w:val="000000"/>
                <w:sz w:val="18"/>
                <w:szCs w:val="18"/>
                <w:shd w:val="clear" w:color="auto" w:fill="FFFFFF"/>
                <w:lang w:val="pt-BR"/>
              </w:rPr>
            </w:pPr>
            <w:r w:rsidRPr="009E2760">
              <w:rPr>
                <w:rFonts w:ascii="Arial" w:hAnsi="Arial" w:cs="Arial"/>
                <w:color w:val="000000"/>
                <w:sz w:val="18"/>
                <w:szCs w:val="18"/>
                <w:highlight w:val="lightGray"/>
                <w:shd w:val="clear" w:color="auto" w:fill="FFFFFF"/>
                <w:lang w:val="pt-BR"/>
              </w:rPr>
              <w:lastRenderedPageBreak/>
              <w:t>TECLADO:</w:t>
            </w:r>
            <w:r w:rsidRPr="009E2760">
              <w:rPr>
                <w:rFonts w:ascii="Arial" w:hAnsi="Arial" w:cs="Arial"/>
                <w:color w:val="000000"/>
                <w:sz w:val="18"/>
                <w:szCs w:val="18"/>
                <w:shd w:val="clear" w:color="auto" w:fill="FFFFFF"/>
                <w:lang w:val="pt-BR"/>
              </w:rPr>
              <w:t xml:space="preserve"> PADRÃO ABNT-2 COM TODOS OS CARACTERES DA LÍNGUA PORTUGUESA, RESISTENTE A DERRAMAMENTO DE LÍQUIDO E CONECTOR COMPATÍVEL COM A INTERFACE PARA TECLADO FORNECIDA PARA O DESKTOP; TECLA WINDOWS LOGO (ACESSO AO </w:t>
            </w:r>
            <w:proofErr w:type="gramStart"/>
            <w:r w:rsidRPr="009E2760">
              <w:rPr>
                <w:rFonts w:ascii="Arial" w:hAnsi="Arial" w:cs="Arial"/>
                <w:color w:val="000000"/>
                <w:sz w:val="18"/>
                <w:szCs w:val="18"/>
                <w:shd w:val="clear" w:color="auto" w:fill="FFFFFF"/>
                <w:lang w:val="pt-BR"/>
              </w:rPr>
              <w:t>MENU</w:t>
            </w:r>
            <w:proofErr w:type="gramEnd"/>
            <w:r w:rsidRPr="009E2760">
              <w:rPr>
                <w:rFonts w:ascii="Arial" w:hAnsi="Arial" w:cs="Arial"/>
                <w:color w:val="000000"/>
                <w:sz w:val="18"/>
                <w:szCs w:val="18"/>
                <w:shd w:val="clear" w:color="auto" w:fill="FFFFFF"/>
                <w:lang w:val="pt-BR"/>
              </w:rPr>
              <w:t xml:space="preserve"> INICIAR); NO CASO DE FORNECIMENTO DE TECLAS DE DESLIGAMENTO, HIBERNAÇÃO E ESPERA, AS MESMAS DEVEM VIR NA PARTE SUPERIOR DO TECLADO; DEVE SER DO MESMO FABRICANTE DO COMPUTADOR E POSSUIR IMPRESSA A LOGOMARCA DO MESMO; </w:t>
            </w:r>
          </w:p>
          <w:p w:rsidR="005540C8" w:rsidRPr="009E2760" w:rsidRDefault="005540C8" w:rsidP="009D36E8">
            <w:pPr>
              <w:jc w:val="both"/>
              <w:rPr>
                <w:rFonts w:ascii="Arial" w:hAnsi="Arial" w:cs="Arial"/>
                <w:color w:val="000000"/>
                <w:sz w:val="18"/>
                <w:szCs w:val="18"/>
                <w:shd w:val="clear" w:color="auto" w:fill="FFFFFF"/>
                <w:lang w:val="pt-BR"/>
              </w:rPr>
            </w:pPr>
          </w:p>
          <w:p w:rsidR="005540C8" w:rsidRPr="009E2760" w:rsidRDefault="005540C8" w:rsidP="009D36E8">
            <w:pPr>
              <w:jc w:val="both"/>
              <w:rPr>
                <w:rFonts w:ascii="Arial" w:hAnsi="Arial" w:cs="Arial"/>
                <w:color w:val="000000"/>
                <w:sz w:val="18"/>
                <w:szCs w:val="18"/>
                <w:shd w:val="clear" w:color="auto" w:fill="FFFFFF"/>
                <w:lang w:val="pt-BR"/>
              </w:rPr>
            </w:pPr>
            <w:r w:rsidRPr="009E2760">
              <w:rPr>
                <w:rFonts w:ascii="Arial" w:hAnsi="Arial" w:cs="Arial"/>
                <w:color w:val="000000"/>
                <w:sz w:val="18"/>
                <w:szCs w:val="18"/>
                <w:highlight w:val="lightGray"/>
                <w:shd w:val="clear" w:color="auto" w:fill="FFFFFF"/>
                <w:lang w:val="pt-BR"/>
              </w:rPr>
              <w:t>MOUSE:</w:t>
            </w:r>
            <w:r w:rsidRPr="009E2760">
              <w:rPr>
                <w:rFonts w:ascii="Arial" w:hAnsi="Arial" w:cs="Arial"/>
                <w:color w:val="000000"/>
                <w:sz w:val="18"/>
                <w:szCs w:val="18"/>
                <w:shd w:val="clear" w:color="auto" w:fill="FFFFFF"/>
                <w:lang w:val="pt-BR"/>
              </w:rPr>
              <w:t xml:space="preserve"> TECNOLOGIA ÓPTICA, DE CONFORMAÇÃO AMBIDESTRA, COM </w:t>
            </w:r>
            <w:proofErr w:type="gramStart"/>
            <w:r w:rsidRPr="009E2760">
              <w:rPr>
                <w:rFonts w:ascii="Arial" w:hAnsi="Arial" w:cs="Arial"/>
                <w:color w:val="000000"/>
                <w:sz w:val="18"/>
                <w:szCs w:val="18"/>
                <w:shd w:val="clear" w:color="auto" w:fill="FFFFFF"/>
                <w:lang w:val="pt-BR"/>
              </w:rPr>
              <w:t>BOTÕES ESQUERDO</w:t>
            </w:r>
            <w:proofErr w:type="gramEnd"/>
            <w:r w:rsidRPr="009E2760">
              <w:rPr>
                <w:rFonts w:ascii="Arial" w:hAnsi="Arial" w:cs="Arial"/>
                <w:color w:val="000000"/>
                <w:sz w:val="18"/>
                <w:szCs w:val="18"/>
                <w:shd w:val="clear" w:color="auto" w:fill="FFFFFF"/>
                <w:lang w:val="pt-BR"/>
              </w:rPr>
              <w:t xml:space="preserve">, DIREITO E CENTRAL PRÓPRIO PARA ROLAGEM; CONECTOR COMPATÍVEL COM A INTERFACE PARA MOUSE FORNECIDO PARA O DESKTOP; DEVE SER FORNECIDO MOUSE-PAD; MOUSE COM FIO, SEM O USO DE ADAPTADORES; DEVE SER DO MESMO FABRICANTE DO COMPUTADOR E POSSUIR IMPRESSA A LOGOMARCA DO MESMO; </w:t>
            </w:r>
          </w:p>
          <w:p w:rsidR="005540C8" w:rsidRPr="009E2760" w:rsidRDefault="005540C8" w:rsidP="009D36E8">
            <w:pPr>
              <w:jc w:val="both"/>
              <w:rPr>
                <w:rFonts w:ascii="Arial" w:hAnsi="Arial" w:cs="Arial"/>
                <w:color w:val="000000"/>
                <w:sz w:val="18"/>
                <w:szCs w:val="18"/>
                <w:shd w:val="clear" w:color="auto" w:fill="FFFFFF"/>
                <w:lang w:val="pt-BR"/>
              </w:rPr>
            </w:pPr>
          </w:p>
          <w:p w:rsidR="005540C8" w:rsidRPr="009E2760" w:rsidRDefault="005540C8" w:rsidP="009D36E8">
            <w:pPr>
              <w:jc w:val="both"/>
              <w:rPr>
                <w:rFonts w:ascii="Arial" w:hAnsi="Arial" w:cs="Arial"/>
                <w:color w:val="000000"/>
                <w:sz w:val="18"/>
                <w:szCs w:val="18"/>
                <w:shd w:val="clear" w:color="auto" w:fill="FFFFFF"/>
                <w:lang w:val="pt-BR"/>
              </w:rPr>
            </w:pPr>
            <w:r w:rsidRPr="009E2760">
              <w:rPr>
                <w:rFonts w:ascii="Arial" w:hAnsi="Arial" w:cs="Arial"/>
                <w:color w:val="000000"/>
                <w:sz w:val="18"/>
                <w:szCs w:val="18"/>
                <w:highlight w:val="lightGray"/>
                <w:shd w:val="clear" w:color="auto" w:fill="FFFFFF"/>
                <w:lang w:val="pt-BR"/>
              </w:rPr>
              <w:t>MONITOR:</w:t>
            </w:r>
            <w:r w:rsidRPr="009E2760">
              <w:rPr>
                <w:rFonts w:ascii="Arial" w:hAnsi="Arial" w:cs="Arial"/>
                <w:color w:val="000000"/>
                <w:sz w:val="18"/>
                <w:szCs w:val="18"/>
                <w:shd w:val="clear" w:color="auto" w:fill="FFFFFF"/>
                <w:lang w:val="pt-BR"/>
              </w:rPr>
              <w:t xml:space="preserve"> TIPO: LED OU SUPERIOR (WVA, IPS, TN, ETC); TAMANHO NOMINAL: 21,5 POLEGADAS; RESOLUÇÃO SUPORTADA: 1920X1080; QUANTIDADE DE CORES: 16 MILHÕES OU SUPERIOR; CONECTORES DE ENTRADA: DISPLAY PORT OU HDMI E VGA MÍNIMOS, PODE HAVER OUTRAS DESDE QUE DISPLAYPORT OU HDMI E VGA ESTEJAM PRESENTES; TEMPO DE RESPOSTA MÁXIMO: 8MS; RELAÇÃO DE CONTRASTE: 1000:1 ESTÁTICO; BRILHO: 250CD/M2; COR: PREDOMINANTEMENTE PRETO OU GRAFITE; ÂNGULO DE VISÃO: 170° HORIZONTAL E 160° VERTICAL; </w:t>
            </w:r>
            <w:proofErr w:type="gramStart"/>
            <w:r w:rsidRPr="009E2760">
              <w:rPr>
                <w:rFonts w:ascii="Arial" w:hAnsi="Arial" w:cs="Arial"/>
                <w:color w:val="000000"/>
                <w:sz w:val="18"/>
                <w:szCs w:val="18"/>
                <w:shd w:val="clear" w:color="auto" w:fill="FFFFFF"/>
                <w:lang w:val="pt-BR"/>
              </w:rPr>
              <w:t>MENU</w:t>
            </w:r>
            <w:proofErr w:type="gramEnd"/>
            <w:r w:rsidRPr="009E2760">
              <w:rPr>
                <w:rFonts w:ascii="Arial" w:hAnsi="Arial" w:cs="Arial"/>
                <w:color w:val="000000"/>
                <w:sz w:val="18"/>
                <w:szCs w:val="18"/>
                <w:shd w:val="clear" w:color="auto" w:fill="FFFFFF"/>
                <w:lang w:val="pt-BR"/>
              </w:rPr>
              <w:t xml:space="preserve"> OSD: AUTO AJUSTE, INTENSIDADE DE COR, BRILHO, CONTRASTE. FONTE DE ALIMENTAÇÃO: INTEGRADA AO MONITOR AC 100-</w:t>
            </w:r>
            <w:proofErr w:type="gramStart"/>
            <w:r w:rsidRPr="009E2760">
              <w:rPr>
                <w:rFonts w:ascii="Arial" w:hAnsi="Arial" w:cs="Arial"/>
                <w:color w:val="000000"/>
                <w:sz w:val="18"/>
                <w:szCs w:val="18"/>
                <w:shd w:val="clear" w:color="auto" w:fill="FFFFFF"/>
                <w:lang w:val="pt-BR"/>
              </w:rPr>
              <w:t>240V</w:t>
            </w:r>
            <w:proofErr w:type="gramEnd"/>
            <w:r w:rsidRPr="009E2760">
              <w:rPr>
                <w:rFonts w:ascii="Arial" w:hAnsi="Arial" w:cs="Arial"/>
                <w:color w:val="000000"/>
                <w:sz w:val="18"/>
                <w:szCs w:val="18"/>
                <w:shd w:val="clear" w:color="auto" w:fill="FFFFFF"/>
                <w:lang w:val="pt-BR"/>
              </w:rPr>
              <w:t xml:space="preserve">, 50 - 60HZ, SELEÇÃO AUTOMÁTICA DE TENSÃO. AJUSTE DE ALTURA E ROTAÇÃO: 10 CM E 90 GRAUS; CERTIFICAÇÕES: TCO, EPA ENERGY STAR. DEVERÁ SER ENTREGUE SUPORTE PARA FIXAÇÃO DO GABINETE (MINI/MICRO) OU BAIA INTERNA NO MONITOR, FORMANDO UM CONJUNTO ÚNICO E COMPACTO, DE FORMA QUE O CONJUNTO SUPORTE/MONITOR/DESKTOP </w:t>
            </w:r>
            <w:proofErr w:type="gramStart"/>
            <w:r w:rsidRPr="009E2760">
              <w:rPr>
                <w:rFonts w:ascii="Arial" w:hAnsi="Arial" w:cs="Arial"/>
                <w:color w:val="000000"/>
                <w:sz w:val="18"/>
                <w:szCs w:val="18"/>
                <w:shd w:val="clear" w:color="auto" w:fill="FFFFFF"/>
                <w:lang w:val="pt-BR"/>
              </w:rPr>
              <w:t>SIMULEM</w:t>
            </w:r>
            <w:proofErr w:type="gramEnd"/>
            <w:r w:rsidRPr="009E2760">
              <w:rPr>
                <w:rFonts w:ascii="Arial" w:hAnsi="Arial" w:cs="Arial"/>
                <w:color w:val="000000"/>
                <w:sz w:val="18"/>
                <w:szCs w:val="18"/>
                <w:shd w:val="clear" w:color="auto" w:fill="FFFFFF"/>
                <w:lang w:val="pt-BR"/>
              </w:rPr>
              <w:t xml:space="preserve"> UM EQUIPAMENTO ALL IN ONE, DO MESMO FABRICANTE (CONEXÃO DO GABINETE ATRÁS DO MONITOR), NÃO IMPOSSIBILITANDO AS REGULAGENS DE ALTURA E ROTAÇÃO DO MONITOR; DEVERÁ POSSUIR SOLUÇÃO VISANDO A FIXAÇÃO DO GABINETE DO COMPUTADOR AO MONITOR (FIXAÇÃO NO PRÓPRIO MONITOR OU NO PEDESTAL), FORMANDO UM CONJUNTO ÚNICO E COMPACTO, DE FORMA QUE O CONJUNTO SUPORTE/MONITOR/DESKTOP SIMULEM UM EQUIPAMENTO ALL IN ONE; A SOLUÇÃO NÃO PODERÁ ALTERAR OU LIMITAR AS CONDIÇÕES DE ERGONOMIA EXIGIDAS PARA O MONITOR (INCLINAÇÃO, ROTAÇÃO E AJUSTE DE ALTURA); "A SOLUÇÃO NÃO PODERÁ SE UTILIZAR DE FRISAGENS, USINAGENS EM GERAL, FURAÇÕES, EMPREGO DE ADESIVOS, FITAS ADESIVAS OU QUAISQUER OUTROS PROCEDIMENTOS OU EMPREGO DE MATERIAIS INADEQUADOS OU QUE VISEM ADAPTAR FORÇADAMENTE O EQUIPAMENTO OU SUAS PARTES A FIM DE ATENDER ÀS NECESSIDADES EXIGIDAS."</w:t>
            </w:r>
          </w:p>
          <w:p w:rsidR="005540C8" w:rsidRPr="009E2760" w:rsidRDefault="005540C8" w:rsidP="009D36E8">
            <w:pPr>
              <w:jc w:val="both"/>
              <w:rPr>
                <w:rFonts w:ascii="Arial" w:hAnsi="Arial" w:cs="Arial"/>
                <w:color w:val="000000"/>
                <w:sz w:val="18"/>
                <w:szCs w:val="18"/>
                <w:shd w:val="clear" w:color="auto" w:fill="FFFFFF"/>
                <w:lang w:val="pt-BR"/>
              </w:rPr>
            </w:pPr>
          </w:p>
          <w:p w:rsidR="005540C8" w:rsidRPr="009E2760" w:rsidRDefault="005540C8" w:rsidP="009D36E8">
            <w:pPr>
              <w:jc w:val="both"/>
              <w:rPr>
                <w:rFonts w:ascii="Arial" w:hAnsi="Arial" w:cs="Arial"/>
                <w:color w:val="000000"/>
                <w:sz w:val="18"/>
                <w:szCs w:val="18"/>
                <w:shd w:val="clear" w:color="auto" w:fill="FFFFFF"/>
                <w:lang w:val="pt-BR"/>
              </w:rPr>
            </w:pPr>
            <w:r w:rsidRPr="009E2760">
              <w:rPr>
                <w:rFonts w:ascii="Arial" w:hAnsi="Arial" w:cs="Arial"/>
                <w:color w:val="000000"/>
                <w:sz w:val="18"/>
                <w:szCs w:val="18"/>
                <w:highlight w:val="lightGray"/>
                <w:shd w:val="clear" w:color="auto" w:fill="FFFFFF"/>
                <w:lang w:val="pt-BR"/>
              </w:rPr>
              <w:t>SOFTWARE:</w:t>
            </w:r>
            <w:r w:rsidRPr="009E2760">
              <w:rPr>
                <w:rFonts w:ascii="Arial" w:hAnsi="Arial" w:cs="Arial"/>
                <w:color w:val="000000"/>
                <w:sz w:val="18"/>
                <w:szCs w:val="18"/>
                <w:shd w:val="clear" w:color="auto" w:fill="FFFFFF"/>
                <w:lang w:val="pt-BR"/>
              </w:rPr>
              <w:t xml:space="preserve"> OS EQUIPAMENTOS DEVERÃO SER ENTREGUES PRÉ-INSTALADOS COM O SISTEMA OPERACIONAL WINDOWS 10 PRO 64 BITS (OU VERSÃO SUPERIOR), EM PORTUGUÊS DO BRASIL, COM LICENÇA DE USO 64 BITS. DECLARAÇÕES, CERTIFICAÇÕES E COMPATIBILIDADES ANEXAR COMPROVAÇÃO DE COMPATIBILIDADE DO PRODUTO OFERTADO (INFORMANDO O CÓDIGO DO FABRICANTE) COM AMBIENTE OPERACIONAL MICROSOFT WINDOWS 10 X64, MEDIANTE RELATÓRIO OBTIDO NO PORTAL </w:t>
            </w:r>
            <w:hyperlink r:id="rId24" w:history="1">
              <w:r w:rsidRPr="009E2760">
                <w:rPr>
                  <w:rStyle w:val="Hyperlink"/>
                  <w:rFonts w:ascii="Arial" w:hAnsi="Arial" w:cs="Arial"/>
                  <w:sz w:val="18"/>
                  <w:szCs w:val="18"/>
                  <w:shd w:val="clear" w:color="auto" w:fill="FFFFFF"/>
                  <w:lang w:val="pt-BR"/>
                </w:rPr>
                <w:t>HTTPS://PARTNER.MICROSOFT.COM/EN-US/DASHBOARD/HARDWARE/SEARCH/CPL</w:t>
              </w:r>
            </w:hyperlink>
          </w:p>
          <w:p w:rsidR="005540C8" w:rsidRPr="009E2760" w:rsidRDefault="005540C8" w:rsidP="009D36E8">
            <w:pPr>
              <w:jc w:val="both"/>
              <w:rPr>
                <w:rFonts w:ascii="Arial" w:hAnsi="Arial" w:cs="Arial"/>
                <w:color w:val="000000"/>
                <w:sz w:val="18"/>
                <w:szCs w:val="18"/>
                <w:shd w:val="clear" w:color="auto" w:fill="FFFFFF"/>
                <w:lang w:val="pt-BR"/>
              </w:rPr>
            </w:pPr>
          </w:p>
          <w:p w:rsidR="005540C8" w:rsidRPr="009E2760" w:rsidRDefault="005540C8" w:rsidP="009D36E8">
            <w:pPr>
              <w:jc w:val="both"/>
              <w:rPr>
                <w:rFonts w:ascii="Arial" w:hAnsi="Arial" w:cs="Arial"/>
                <w:color w:val="000000"/>
                <w:sz w:val="18"/>
                <w:szCs w:val="18"/>
                <w:shd w:val="clear" w:color="auto" w:fill="FFFFFF"/>
                <w:lang w:val="pt-BR"/>
              </w:rPr>
            </w:pPr>
            <w:r w:rsidRPr="009E2760">
              <w:rPr>
                <w:rFonts w:ascii="Arial" w:hAnsi="Arial" w:cs="Arial"/>
                <w:color w:val="000000"/>
                <w:sz w:val="18"/>
                <w:szCs w:val="18"/>
                <w:highlight w:val="lightGray"/>
                <w:shd w:val="clear" w:color="auto" w:fill="FFFFFF"/>
                <w:lang w:val="pt-BR"/>
              </w:rPr>
              <w:t>GARANTIA:</w:t>
            </w:r>
            <w:r w:rsidRPr="009E2760">
              <w:rPr>
                <w:rFonts w:ascii="Arial" w:hAnsi="Arial" w:cs="Arial"/>
                <w:color w:val="000000"/>
                <w:sz w:val="18"/>
                <w:szCs w:val="18"/>
                <w:shd w:val="clear" w:color="auto" w:fill="FFFFFF"/>
                <w:lang w:val="pt-BR"/>
              </w:rPr>
              <w:t xml:space="preserve"> TIPO: ONSITE INTEGRAL DE FÁBRICA, COM REPOSIÇÃO DE PEÇAS PERÍODO: 36 MESES A PARTIR DA ENTREGA DEFINITIVA PRAZO PARA SOLUÇÃO DE CHAMADO TÉCNICO: 48 HORAS APÓS A ABERTURA DE CHAMADO TÉCNICO, CASO ULTRAPASSE ESSE LIMITE DEVERÁ SER FORNECIDO MÁQUINA DE IGUAL CONFIGURAÇÃO OU SUPERIOR PARA SUBSTITUIÇÃO; </w:t>
            </w:r>
          </w:p>
          <w:p w:rsidR="005540C8" w:rsidRPr="009E2760" w:rsidRDefault="005540C8" w:rsidP="009D36E8">
            <w:pPr>
              <w:jc w:val="both"/>
              <w:rPr>
                <w:rFonts w:ascii="Arial" w:hAnsi="Arial" w:cs="Arial"/>
                <w:color w:val="000000"/>
                <w:sz w:val="18"/>
                <w:szCs w:val="18"/>
                <w:shd w:val="clear" w:color="auto" w:fill="FFFFFF"/>
                <w:lang w:val="pt-BR"/>
              </w:rPr>
            </w:pPr>
          </w:p>
          <w:p w:rsidR="005540C8" w:rsidRPr="009E2760" w:rsidRDefault="005540C8" w:rsidP="009D36E8">
            <w:pPr>
              <w:jc w:val="both"/>
              <w:rPr>
                <w:rFonts w:ascii="Arial" w:hAnsi="Arial" w:cs="Arial"/>
                <w:color w:val="000000"/>
                <w:sz w:val="18"/>
                <w:szCs w:val="18"/>
                <w:shd w:val="clear" w:color="auto" w:fill="FFFFFF"/>
                <w:lang w:val="pt-BR"/>
              </w:rPr>
            </w:pPr>
            <w:r w:rsidRPr="009E2760">
              <w:rPr>
                <w:rFonts w:ascii="Arial" w:hAnsi="Arial" w:cs="Arial"/>
                <w:color w:val="000000"/>
                <w:sz w:val="18"/>
                <w:szCs w:val="18"/>
                <w:highlight w:val="lightGray"/>
                <w:shd w:val="clear" w:color="auto" w:fill="FFFFFF"/>
                <w:lang w:val="pt-BR"/>
              </w:rPr>
              <w:t>RESTRIÇÕES:</w:t>
            </w:r>
            <w:r w:rsidRPr="009E2760">
              <w:rPr>
                <w:rFonts w:ascii="Arial" w:hAnsi="Arial" w:cs="Arial"/>
                <w:color w:val="000000"/>
                <w:sz w:val="18"/>
                <w:szCs w:val="18"/>
                <w:shd w:val="clear" w:color="auto" w:fill="FFFFFF"/>
                <w:lang w:val="pt-BR"/>
              </w:rPr>
              <w:t xml:space="preserve"> UNIDADES DE ARMAZENAMENTO (SSDS E HDDS) QUANDO DEFEITUOSOS E SUBSTITUÍDOS NÃO SERÃO RETIRADOS DAS DEPENDÊNCIAS DA CONTRATANTE POR MEDIDA DE SEGURANÇA E SIGILO DAS INFORMAÇÕES, ALÉM DE INTENÇÃO FUTURA DA RECUPERAÇÃO DOS DADOS CONTIDOS POR EMPRESAS ESPECIALIZADAS; </w:t>
            </w:r>
          </w:p>
          <w:p w:rsidR="005540C8" w:rsidRPr="009E2760" w:rsidRDefault="005540C8" w:rsidP="009D36E8">
            <w:pPr>
              <w:jc w:val="both"/>
              <w:rPr>
                <w:rFonts w:ascii="Arial" w:hAnsi="Arial" w:cs="Arial"/>
                <w:color w:val="000000"/>
                <w:sz w:val="18"/>
                <w:szCs w:val="18"/>
                <w:shd w:val="clear" w:color="auto" w:fill="FFFFFF"/>
                <w:lang w:val="pt-BR"/>
              </w:rPr>
            </w:pPr>
          </w:p>
          <w:p w:rsidR="005540C8" w:rsidRPr="009E2760" w:rsidRDefault="005540C8" w:rsidP="009D36E8">
            <w:pPr>
              <w:jc w:val="both"/>
              <w:rPr>
                <w:rFonts w:ascii="Arial" w:hAnsi="Arial" w:cs="Arial"/>
                <w:color w:val="000000"/>
                <w:sz w:val="18"/>
                <w:szCs w:val="18"/>
                <w:shd w:val="clear" w:color="auto" w:fill="FFFFFF"/>
                <w:lang w:val="pt-BR"/>
              </w:rPr>
            </w:pPr>
            <w:r w:rsidRPr="009E2760">
              <w:rPr>
                <w:rFonts w:ascii="Arial" w:hAnsi="Arial" w:cs="Arial"/>
                <w:color w:val="000000"/>
                <w:sz w:val="18"/>
                <w:szCs w:val="18"/>
                <w:highlight w:val="lightGray"/>
                <w:shd w:val="clear" w:color="auto" w:fill="FFFFFF"/>
                <w:lang w:val="pt-BR"/>
              </w:rPr>
              <w:t>DEMAIS CONDIÇÕES:</w:t>
            </w:r>
            <w:r w:rsidRPr="009E2760">
              <w:rPr>
                <w:rFonts w:ascii="Arial" w:hAnsi="Arial" w:cs="Arial"/>
                <w:color w:val="000000"/>
                <w:sz w:val="18"/>
                <w:szCs w:val="18"/>
                <w:shd w:val="clear" w:color="auto" w:fill="FFFFFF"/>
                <w:lang w:val="pt-BR"/>
              </w:rPr>
              <w:t xml:space="preserve"> PROCEDIMENTOS DE TROCA OU ATUALIZAÇÃO DE </w:t>
            </w:r>
            <w:r w:rsidRPr="009E2760">
              <w:rPr>
                <w:rFonts w:ascii="Arial" w:hAnsi="Arial" w:cs="Arial"/>
                <w:color w:val="000000"/>
                <w:sz w:val="18"/>
                <w:szCs w:val="18"/>
                <w:shd w:val="clear" w:color="auto" w:fill="FFFFFF"/>
                <w:lang w:val="pt-BR"/>
              </w:rPr>
              <w:lastRenderedPageBreak/>
              <w:t xml:space="preserve">COMPONENTES PELA GARANTIA SÃO DE INTEIRA RESPONSABILIDADE DA CONTRATADA, SENDO </w:t>
            </w:r>
            <w:proofErr w:type="gramStart"/>
            <w:r w:rsidRPr="009E2760">
              <w:rPr>
                <w:rFonts w:ascii="Arial" w:hAnsi="Arial" w:cs="Arial"/>
                <w:color w:val="000000"/>
                <w:sz w:val="18"/>
                <w:szCs w:val="18"/>
                <w:shd w:val="clear" w:color="auto" w:fill="FFFFFF"/>
                <w:lang w:val="pt-BR"/>
              </w:rPr>
              <w:t>VEDADO QUALQUER SOLICITAÇÃO</w:t>
            </w:r>
            <w:proofErr w:type="gramEnd"/>
            <w:r w:rsidRPr="009E2760">
              <w:rPr>
                <w:rFonts w:ascii="Arial" w:hAnsi="Arial" w:cs="Arial"/>
                <w:color w:val="000000"/>
                <w:sz w:val="18"/>
                <w:szCs w:val="18"/>
                <w:shd w:val="clear" w:color="auto" w:fill="FFFFFF"/>
                <w:lang w:val="pt-BR"/>
              </w:rPr>
              <w:t xml:space="preserve"> POR PARTE DA CONTRATADA PARA A CONTRATANTE DE PROCEDIMENTOS QUE ENVOLVAM RISCOS AO EQUIPAMENTO COMO ATUALIZAÇÕES DE BIOS, ETC. </w:t>
            </w:r>
          </w:p>
          <w:p w:rsidR="005540C8" w:rsidRPr="009E2760" w:rsidRDefault="005540C8" w:rsidP="009D36E8">
            <w:pPr>
              <w:jc w:val="both"/>
              <w:rPr>
                <w:rFonts w:ascii="Arial" w:hAnsi="Arial" w:cs="Arial"/>
                <w:color w:val="000000"/>
                <w:sz w:val="18"/>
                <w:szCs w:val="18"/>
                <w:shd w:val="clear" w:color="auto" w:fill="FFFFFF"/>
                <w:lang w:val="pt-BR"/>
              </w:rPr>
            </w:pPr>
          </w:p>
          <w:p w:rsidR="005540C8" w:rsidRPr="009E2760" w:rsidRDefault="005540C8" w:rsidP="009D36E8">
            <w:pPr>
              <w:jc w:val="both"/>
              <w:rPr>
                <w:rFonts w:ascii="Arial" w:hAnsi="Arial" w:cs="Arial"/>
                <w:color w:val="000000"/>
                <w:sz w:val="18"/>
                <w:szCs w:val="18"/>
                <w:shd w:val="clear" w:color="auto" w:fill="FFFFFF"/>
                <w:lang w:val="pt-BR"/>
              </w:rPr>
            </w:pPr>
            <w:r w:rsidRPr="009E2760">
              <w:rPr>
                <w:rFonts w:ascii="Arial" w:hAnsi="Arial" w:cs="Arial"/>
                <w:color w:val="000000"/>
                <w:sz w:val="18"/>
                <w:szCs w:val="18"/>
                <w:highlight w:val="lightGray"/>
                <w:shd w:val="clear" w:color="auto" w:fill="FFFFFF"/>
                <w:lang w:val="pt-BR"/>
              </w:rPr>
              <w:t>DOCUMENTAÇÃO BÁSICA:</w:t>
            </w:r>
            <w:r w:rsidRPr="009E2760">
              <w:rPr>
                <w:rFonts w:ascii="Arial" w:hAnsi="Arial" w:cs="Arial"/>
                <w:color w:val="000000"/>
                <w:sz w:val="18"/>
                <w:szCs w:val="18"/>
                <w:shd w:val="clear" w:color="auto" w:fill="FFFFFF"/>
                <w:lang w:val="pt-BR"/>
              </w:rPr>
              <w:t xml:space="preserve"> DEVERÁ SER ENTREGUE JUNTO AOS EQUIPAMENTOS, EM PORTUGUÊS, DOCUMENTO COM ORIENTAÇÕES SOBRE CONFIGURAÇÃO E UTILIZAÇÃO DOS MESMOS, CONTANDO TODAS AS RESSALVAS QUE INFLUENCIEM NA GARANTIA. </w:t>
            </w:r>
          </w:p>
          <w:p w:rsidR="005540C8" w:rsidRPr="009E2760" w:rsidRDefault="005540C8" w:rsidP="009D36E8">
            <w:pPr>
              <w:jc w:val="both"/>
              <w:rPr>
                <w:rFonts w:ascii="Arial" w:hAnsi="Arial" w:cs="Arial"/>
                <w:color w:val="000000"/>
                <w:sz w:val="18"/>
                <w:szCs w:val="18"/>
                <w:shd w:val="clear" w:color="auto" w:fill="FFFFFF"/>
                <w:lang w:val="pt-BR"/>
              </w:rPr>
            </w:pPr>
          </w:p>
          <w:p w:rsidR="005540C8" w:rsidRPr="009E2760" w:rsidRDefault="005540C8" w:rsidP="009D36E8">
            <w:pPr>
              <w:jc w:val="both"/>
              <w:rPr>
                <w:rFonts w:ascii="Arial" w:hAnsi="Arial" w:cs="Arial"/>
                <w:color w:val="000000"/>
                <w:sz w:val="18"/>
                <w:szCs w:val="18"/>
                <w:shd w:val="clear" w:color="auto" w:fill="FFFFFF"/>
                <w:lang w:val="pt-BR"/>
              </w:rPr>
            </w:pPr>
            <w:r w:rsidRPr="009E2760">
              <w:rPr>
                <w:rFonts w:ascii="Arial" w:hAnsi="Arial" w:cs="Arial"/>
                <w:color w:val="000000"/>
                <w:sz w:val="18"/>
                <w:szCs w:val="18"/>
                <w:highlight w:val="lightGray"/>
                <w:shd w:val="clear" w:color="auto" w:fill="FFFFFF"/>
                <w:lang w:val="pt-BR"/>
              </w:rPr>
              <w:t>DOCUMENTAÇÃO TÉCNICA:</w:t>
            </w:r>
            <w:r w:rsidRPr="009E2760">
              <w:rPr>
                <w:rFonts w:ascii="Arial" w:hAnsi="Arial" w:cs="Arial"/>
                <w:color w:val="000000"/>
                <w:sz w:val="18"/>
                <w:szCs w:val="18"/>
                <w:shd w:val="clear" w:color="auto" w:fill="FFFFFF"/>
                <w:lang w:val="pt-BR"/>
              </w:rPr>
              <w:t xml:space="preserve"> UM MANUAL TÉCNICO POR CONTRATO EM FORMATO FÍSICO E DIGITAL, CONTENDO AS INFORMAÇÕES SOBRE OS PRODUTOS COM INSTRUÇÕES COM IMAGENS ILUSTRATIVAS PARA ORIENTAÇÕES TÉCNICAS DE COMO REMOVER E RECOLOCAR PEÇAS EXTERNAS E INTERNAS DE MODO CORRETO NO EQUIPAMENTO. </w:t>
            </w:r>
          </w:p>
          <w:p w:rsidR="005540C8" w:rsidRPr="009E2760" w:rsidRDefault="005540C8" w:rsidP="009D36E8">
            <w:pPr>
              <w:jc w:val="both"/>
              <w:rPr>
                <w:rFonts w:ascii="Arial" w:hAnsi="Arial" w:cs="Arial"/>
                <w:color w:val="000000"/>
                <w:sz w:val="18"/>
                <w:szCs w:val="18"/>
                <w:shd w:val="clear" w:color="auto" w:fill="FFFFFF"/>
                <w:lang w:val="pt-BR"/>
              </w:rPr>
            </w:pPr>
          </w:p>
          <w:p w:rsidR="005540C8" w:rsidRPr="009E2760" w:rsidRDefault="005540C8" w:rsidP="009D36E8">
            <w:pPr>
              <w:jc w:val="both"/>
              <w:rPr>
                <w:rFonts w:ascii="Arial" w:hAnsi="Arial" w:cs="Arial"/>
                <w:color w:val="000000"/>
                <w:sz w:val="18"/>
                <w:szCs w:val="18"/>
                <w:shd w:val="clear" w:color="auto" w:fill="FFFFFF"/>
                <w:lang w:val="pt-BR"/>
              </w:rPr>
            </w:pPr>
            <w:r w:rsidRPr="009E2760">
              <w:rPr>
                <w:rFonts w:ascii="Arial" w:hAnsi="Arial" w:cs="Arial"/>
                <w:color w:val="000000"/>
                <w:sz w:val="18"/>
                <w:szCs w:val="18"/>
                <w:highlight w:val="lightGray"/>
                <w:shd w:val="clear" w:color="auto" w:fill="FFFFFF"/>
                <w:lang w:val="pt-BR"/>
              </w:rPr>
              <w:t>COMPLIANCES:</w:t>
            </w:r>
            <w:r w:rsidRPr="009E2760">
              <w:rPr>
                <w:rFonts w:ascii="Arial" w:hAnsi="Arial" w:cs="Arial"/>
                <w:color w:val="000000"/>
                <w:sz w:val="18"/>
                <w:szCs w:val="18"/>
                <w:shd w:val="clear" w:color="auto" w:fill="FFFFFF"/>
                <w:lang w:val="pt-BR"/>
              </w:rPr>
              <w:t xml:space="preserve"> ISO 14001; IEC 60950; IEC 61000; TI VERDE, DEVE ATENDER AS DIRETIVAS EPAT E ROHS; SISTEMA DE LOGÍSTICA REVERSA EM CONFORMIDADE COM A GREENELETRON; REFRIGERAÇÃO; NÍVEL DE RUÍDO</w:t>
            </w:r>
            <w:proofErr w:type="gramStart"/>
            <w:r w:rsidRPr="009E2760">
              <w:rPr>
                <w:rFonts w:ascii="Arial" w:hAnsi="Arial" w:cs="Arial"/>
                <w:color w:val="000000"/>
                <w:sz w:val="18"/>
                <w:szCs w:val="18"/>
                <w:shd w:val="clear" w:color="auto" w:fill="FFFFFF"/>
                <w:lang w:val="pt-BR"/>
              </w:rPr>
              <w:t>, DEVE</w:t>
            </w:r>
            <w:proofErr w:type="gramEnd"/>
            <w:r w:rsidRPr="009E2760">
              <w:rPr>
                <w:rFonts w:ascii="Arial" w:hAnsi="Arial" w:cs="Arial"/>
                <w:color w:val="000000"/>
                <w:sz w:val="18"/>
                <w:szCs w:val="18"/>
                <w:shd w:val="clear" w:color="auto" w:fill="FFFFFF"/>
                <w:lang w:val="pt-BR"/>
              </w:rPr>
              <w:t xml:space="preserve"> ATENDER A NBR 10152 OU ISO 7779/9296 COMPROVADO ATRAVÉS DE RELATÓRIO DE CONFORMIDADE; </w:t>
            </w:r>
          </w:p>
          <w:p w:rsidR="005540C8" w:rsidRPr="009E2760" w:rsidRDefault="005540C8" w:rsidP="009D36E8">
            <w:pPr>
              <w:jc w:val="both"/>
              <w:rPr>
                <w:rFonts w:ascii="Arial" w:hAnsi="Arial" w:cs="Arial"/>
                <w:color w:val="000000"/>
                <w:sz w:val="18"/>
                <w:szCs w:val="18"/>
                <w:shd w:val="clear" w:color="auto" w:fill="FFFFFF"/>
                <w:lang w:val="pt-BR"/>
              </w:rPr>
            </w:pPr>
          </w:p>
          <w:p w:rsidR="005540C8" w:rsidRPr="005540C8" w:rsidRDefault="005540C8" w:rsidP="009D36E8">
            <w:pPr>
              <w:jc w:val="both"/>
              <w:rPr>
                <w:rFonts w:ascii="Arial" w:hAnsi="Arial" w:cs="Arial"/>
                <w:color w:val="000000"/>
                <w:sz w:val="18"/>
                <w:szCs w:val="18"/>
              </w:rPr>
            </w:pPr>
            <w:r w:rsidRPr="009E2760">
              <w:rPr>
                <w:rFonts w:ascii="Arial" w:hAnsi="Arial" w:cs="Arial"/>
                <w:color w:val="000000"/>
                <w:sz w:val="18"/>
                <w:szCs w:val="18"/>
                <w:highlight w:val="lightGray"/>
                <w:shd w:val="clear" w:color="auto" w:fill="FFFFFF"/>
                <w:lang w:val="pt-BR"/>
              </w:rPr>
              <w:t>CONDIÇÃO DE NOVO:</w:t>
            </w:r>
            <w:r w:rsidRPr="009E2760">
              <w:rPr>
                <w:rFonts w:ascii="Arial" w:hAnsi="Arial" w:cs="Arial"/>
                <w:color w:val="000000"/>
                <w:sz w:val="18"/>
                <w:szCs w:val="18"/>
                <w:shd w:val="clear" w:color="auto" w:fill="FFFFFF"/>
                <w:lang w:val="pt-BR"/>
              </w:rPr>
              <w:t xml:space="preserve"> DEVE SER NOVO, DE PRIMEIRO USO, SEM QUAISQUER RESQUÍCIOS DE USO ANTERIOR, NÃO PODE SER RECONDICIONADO, ESTAR EM LINHA DE PRODUÇÃO NA DATA DE ASSINATURA DO CONTRATO JUNTO AO CONTRATANTE, ESPECIALMENTE QUANTO A: CHIPSETS, CPUS, HDDS E SSDS, MEMÓRIA RAM E MONITOR. </w:t>
            </w:r>
            <w:r w:rsidRPr="005540C8">
              <w:rPr>
                <w:rFonts w:ascii="Arial" w:hAnsi="Arial" w:cs="Arial"/>
                <w:color w:val="000000"/>
                <w:sz w:val="18"/>
                <w:szCs w:val="18"/>
                <w:shd w:val="clear" w:color="auto" w:fill="FFFFFF"/>
              </w:rPr>
              <w:t>UNIDADE.</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40C8" w:rsidRPr="005540C8" w:rsidRDefault="005540C8" w:rsidP="009D36E8">
            <w:pPr>
              <w:tabs>
                <w:tab w:val="num" w:pos="-540"/>
              </w:tabs>
              <w:jc w:val="center"/>
              <w:rPr>
                <w:rFonts w:ascii="Arial" w:hAnsi="Arial" w:cs="Arial"/>
                <w:sz w:val="18"/>
                <w:szCs w:val="18"/>
              </w:rPr>
            </w:pPr>
            <w:r w:rsidRPr="005540C8">
              <w:rPr>
                <w:rFonts w:ascii="Arial" w:hAnsi="Arial" w:cs="Arial"/>
                <w:sz w:val="18"/>
                <w:szCs w:val="18"/>
              </w:rPr>
              <w:lastRenderedPageBreak/>
              <w:t>UN</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5540C8" w:rsidRPr="005540C8" w:rsidRDefault="005540C8" w:rsidP="009D36E8">
            <w:pPr>
              <w:jc w:val="center"/>
              <w:rPr>
                <w:rFonts w:ascii="Arial" w:hAnsi="Arial" w:cs="Arial"/>
                <w:color w:val="000000"/>
                <w:sz w:val="18"/>
                <w:szCs w:val="18"/>
              </w:rPr>
            </w:pPr>
            <w:r w:rsidRPr="005540C8">
              <w:rPr>
                <w:rFonts w:ascii="Arial" w:hAnsi="Arial" w:cs="Arial"/>
                <w:color w:val="000000"/>
                <w:sz w:val="18"/>
                <w:szCs w:val="18"/>
              </w:rPr>
              <w:t>1.499</w:t>
            </w:r>
          </w:p>
        </w:tc>
      </w:tr>
      <w:tr w:rsidR="005540C8" w:rsidRPr="005540C8" w:rsidTr="005540C8">
        <w:trPr>
          <w:trHeight w:val="247"/>
        </w:trPr>
        <w:tc>
          <w:tcPr>
            <w:tcW w:w="443"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5540C8" w:rsidRPr="005540C8" w:rsidRDefault="005540C8" w:rsidP="009D36E8">
            <w:pPr>
              <w:jc w:val="center"/>
              <w:rPr>
                <w:rFonts w:ascii="Arial" w:eastAsia="Arial Unicode MS" w:hAnsi="Arial" w:cs="Arial"/>
                <w:b/>
                <w:sz w:val="18"/>
                <w:szCs w:val="18"/>
              </w:rPr>
            </w:pPr>
            <w:r w:rsidRPr="005540C8">
              <w:rPr>
                <w:rFonts w:ascii="Arial" w:eastAsia="Arial Unicode MS" w:hAnsi="Arial" w:cs="Arial"/>
                <w:b/>
                <w:sz w:val="18"/>
                <w:szCs w:val="18"/>
              </w:rPr>
              <w:lastRenderedPageBreak/>
              <w:t>2</w:t>
            </w:r>
          </w:p>
        </w:tc>
        <w:tc>
          <w:tcPr>
            <w:tcW w:w="377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5540C8" w:rsidRPr="005540C8" w:rsidRDefault="005540C8" w:rsidP="009D36E8">
            <w:pPr>
              <w:jc w:val="both"/>
              <w:rPr>
                <w:rFonts w:ascii="Arial" w:hAnsi="Arial" w:cs="Arial"/>
                <w:color w:val="000000"/>
                <w:sz w:val="18"/>
                <w:szCs w:val="18"/>
                <w:shd w:val="clear" w:color="auto" w:fill="FFFFFF"/>
              </w:rPr>
            </w:pPr>
            <w:r w:rsidRPr="009E2760">
              <w:rPr>
                <w:rFonts w:ascii="Arial" w:hAnsi="Arial" w:cs="Arial"/>
                <w:sz w:val="18"/>
                <w:szCs w:val="18"/>
                <w:lang w:val="pt-BR"/>
              </w:rPr>
              <w:t xml:space="preserve">MONITOR DE 21,5 POLEGADAS - ESPECIFICAÇÕES TÉCNICAS MÍNIMAS: TIPO: LED OU SUPERIOR (WVA, IPS, ETC); TAMANHO NOMINAL: 21,5 POLEGADAS OU SUPERIOR; RESOLUÇÃO SUPORTADA: 1920X1080; QUANTIDADE DE CORES: 16 MILHÕES; CONECTORES DE ENTRADA: DISPLAY PORT E VGA MÍNIMOS, PODE HAVER OUTRAS DESDE QUE DISPLAY PORT E VGA ESTEJAM PRESENTES; TEMPO DE RESPOSTA MÁXIMO: 8MS; RELAÇÃO DE CONTRASTE: 1000:1 ESTÁTICO; BRILHO: 250CD/M2; COR: PREDOMINANTEMENTE PRETO OU GRAFITE; ÂNGULO DE VISÃO: 170° HORIZONTAL E 160° VERTICAL; </w:t>
            </w:r>
            <w:proofErr w:type="gramStart"/>
            <w:r w:rsidRPr="009E2760">
              <w:rPr>
                <w:rFonts w:ascii="Arial" w:hAnsi="Arial" w:cs="Arial"/>
                <w:sz w:val="18"/>
                <w:szCs w:val="18"/>
                <w:lang w:val="pt-BR"/>
              </w:rPr>
              <w:t>MENU</w:t>
            </w:r>
            <w:proofErr w:type="gramEnd"/>
            <w:r w:rsidRPr="009E2760">
              <w:rPr>
                <w:rFonts w:ascii="Arial" w:hAnsi="Arial" w:cs="Arial"/>
                <w:sz w:val="18"/>
                <w:szCs w:val="18"/>
                <w:lang w:val="pt-BR"/>
              </w:rPr>
              <w:t xml:space="preserve"> OSD: AUTO AJUSTE, INTENSIDADE DE COR, BRILHO, CONTRASTE. FONTE DE ALIMENTAÇÃO: INTEGRADA AO MONITOR AC 100-</w:t>
            </w:r>
            <w:proofErr w:type="gramStart"/>
            <w:r w:rsidRPr="009E2760">
              <w:rPr>
                <w:rFonts w:ascii="Arial" w:hAnsi="Arial" w:cs="Arial"/>
                <w:sz w:val="18"/>
                <w:szCs w:val="18"/>
                <w:lang w:val="pt-BR"/>
              </w:rPr>
              <w:t>240V</w:t>
            </w:r>
            <w:proofErr w:type="gramEnd"/>
            <w:r w:rsidRPr="009E2760">
              <w:rPr>
                <w:rFonts w:ascii="Arial" w:hAnsi="Arial" w:cs="Arial"/>
                <w:sz w:val="18"/>
                <w:szCs w:val="18"/>
                <w:lang w:val="pt-BR"/>
              </w:rPr>
              <w:t xml:space="preserve">, 50 - 60HZ, SELEÇÃO AUTOMÁTICA DE TENSÃO. AJUSTE DE ALTURA E ROTAÇÃO: 10 CM E 90 GRAUS; CERTIFICAÇÕES: TCO, EPA ENERGY STAR. </w:t>
            </w:r>
            <w:r w:rsidRPr="005540C8">
              <w:rPr>
                <w:rFonts w:ascii="Arial" w:hAnsi="Arial" w:cs="Arial"/>
                <w:sz w:val="18"/>
                <w:szCs w:val="18"/>
              </w:rPr>
              <w:t>UNIDADE</w:t>
            </w: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tcPr>
          <w:p w:rsidR="005540C8" w:rsidRPr="005540C8" w:rsidRDefault="005540C8" w:rsidP="009D36E8">
            <w:pPr>
              <w:tabs>
                <w:tab w:val="num" w:pos="-540"/>
              </w:tabs>
              <w:jc w:val="center"/>
              <w:rPr>
                <w:rFonts w:ascii="Arial" w:hAnsi="Arial" w:cs="Arial"/>
                <w:sz w:val="18"/>
                <w:szCs w:val="18"/>
              </w:rPr>
            </w:pPr>
            <w:r w:rsidRPr="005540C8">
              <w:rPr>
                <w:rFonts w:ascii="Arial" w:hAnsi="Arial" w:cs="Arial"/>
                <w:sz w:val="18"/>
                <w:szCs w:val="18"/>
              </w:rPr>
              <w:t>UN</w:t>
            </w:r>
          </w:p>
        </w:tc>
        <w:tc>
          <w:tcPr>
            <w:tcW w:w="400" w:type="pct"/>
            <w:tcBorders>
              <w:top w:val="single" w:sz="4" w:space="0" w:color="auto"/>
              <w:left w:val="single" w:sz="4" w:space="0" w:color="auto"/>
              <w:bottom w:val="single" w:sz="4" w:space="0" w:color="auto"/>
              <w:right w:val="single" w:sz="4" w:space="0" w:color="auto"/>
            </w:tcBorders>
            <w:shd w:val="clear" w:color="auto" w:fill="FFFFFF"/>
            <w:vAlign w:val="center"/>
          </w:tcPr>
          <w:p w:rsidR="005540C8" w:rsidRPr="005540C8" w:rsidRDefault="005540C8" w:rsidP="009D36E8">
            <w:pPr>
              <w:jc w:val="center"/>
              <w:rPr>
                <w:rFonts w:ascii="Arial" w:hAnsi="Arial" w:cs="Arial"/>
                <w:color w:val="000000"/>
                <w:sz w:val="18"/>
                <w:szCs w:val="18"/>
              </w:rPr>
            </w:pPr>
            <w:r w:rsidRPr="005540C8">
              <w:rPr>
                <w:rFonts w:ascii="Arial" w:hAnsi="Arial" w:cs="Arial"/>
                <w:color w:val="000000"/>
                <w:sz w:val="18"/>
                <w:szCs w:val="18"/>
              </w:rPr>
              <w:t>1.499</w:t>
            </w:r>
          </w:p>
        </w:tc>
      </w:tr>
    </w:tbl>
    <w:p w:rsidR="00F90709" w:rsidRPr="005540C8" w:rsidRDefault="00F90709" w:rsidP="00F90709">
      <w:pPr>
        <w:spacing w:before="120" w:after="120" w:line="240" w:lineRule="atLeast"/>
        <w:jc w:val="center"/>
        <w:rPr>
          <w:rFonts w:ascii="Arial" w:hAnsi="Arial" w:cs="Arial"/>
          <w:bCs/>
          <w:sz w:val="18"/>
          <w:szCs w:val="18"/>
          <w:lang w:val="pt-BR"/>
        </w:rPr>
      </w:pPr>
    </w:p>
    <w:p w:rsidR="00E46DB7" w:rsidRPr="005540C8" w:rsidRDefault="00E46DB7" w:rsidP="00E46DB7">
      <w:pPr>
        <w:jc w:val="center"/>
        <w:rPr>
          <w:rFonts w:ascii="Arial" w:hAnsi="Arial" w:cs="Arial"/>
          <w:b/>
          <w:bCs/>
          <w:sz w:val="18"/>
          <w:szCs w:val="18"/>
        </w:rPr>
      </w:pPr>
      <w:r w:rsidRPr="005540C8">
        <w:rPr>
          <w:rFonts w:ascii="Arial" w:hAnsi="Arial" w:cs="Arial"/>
          <w:b/>
          <w:bCs/>
          <w:sz w:val="18"/>
          <w:szCs w:val="18"/>
        </w:rPr>
        <w:t>LOTE 03 – AMPLA CONCORRÊNCIA</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51"/>
        <w:gridCol w:w="7195"/>
        <w:gridCol w:w="769"/>
        <w:gridCol w:w="748"/>
      </w:tblGrid>
      <w:tr w:rsidR="009038C5" w:rsidRPr="005540C8" w:rsidTr="009038C5">
        <w:trPr>
          <w:cantSplit/>
          <w:trHeight w:val="325"/>
        </w:trPr>
        <w:tc>
          <w:tcPr>
            <w:tcW w:w="445" w:type="pct"/>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hideMark/>
          </w:tcPr>
          <w:p w:rsidR="009038C5" w:rsidRPr="005540C8" w:rsidRDefault="009038C5" w:rsidP="009D36E8">
            <w:pPr>
              <w:jc w:val="center"/>
              <w:rPr>
                <w:rFonts w:ascii="Arial" w:eastAsia="Arial Unicode MS" w:hAnsi="Arial" w:cs="Arial"/>
                <w:b/>
                <w:bCs/>
                <w:sz w:val="18"/>
                <w:szCs w:val="18"/>
                <w:highlight w:val="green"/>
              </w:rPr>
            </w:pPr>
            <w:r w:rsidRPr="005540C8">
              <w:rPr>
                <w:rFonts w:ascii="Arial" w:hAnsi="Arial" w:cs="Arial"/>
                <w:b/>
                <w:bCs/>
                <w:sz w:val="18"/>
                <w:szCs w:val="18"/>
              </w:rPr>
              <w:t>ITEM</w:t>
            </w:r>
          </w:p>
        </w:tc>
        <w:tc>
          <w:tcPr>
            <w:tcW w:w="3762" w:type="pct"/>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hideMark/>
          </w:tcPr>
          <w:p w:rsidR="009038C5" w:rsidRPr="005540C8" w:rsidRDefault="009038C5" w:rsidP="009D36E8">
            <w:pPr>
              <w:rPr>
                <w:rFonts w:ascii="Arial" w:eastAsia="Arial Unicode MS" w:hAnsi="Arial" w:cs="Arial"/>
                <w:b/>
                <w:bCs/>
                <w:sz w:val="18"/>
                <w:szCs w:val="18"/>
              </w:rPr>
            </w:pPr>
            <w:r w:rsidRPr="005540C8">
              <w:rPr>
                <w:rFonts w:ascii="Arial" w:hAnsi="Arial" w:cs="Arial"/>
                <w:b/>
                <w:bCs/>
                <w:sz w:val="18"/>
                <w:szCs w:val="18"/>
              </w:rPr>
              <w:t xml:space="preserve">                                                  DESCRIÇÃO</w:t>
            </w:r>
          </w:p>
        </w:tc>
        <w:tc>
          <w:tcPr>
            <w:tcW w:w="40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9038C5" w:rsidRPr="005540C8" w:rsidRDefault="009038C5" w:rsidP="009D36E8">
            <w:pPr>
              <w:tabs>
                <w:tab w:val="num" w:pos="-540"/>
              </w:tabs>
              <w:jc w:val="center"/>
              <w:rPr>
                <w:rFonts w:ascii="Arial" w:hAnsi="Arial" w:cs="Arial"/>
                <w:b/>
                <w:sz w:val="18"/>
                <w:szCs w:val="18"/>
              </w:rPr>
            </w:pPr>
            <w:r w:rsidRPr="005540C8">
              <w:rPr>
                <w:rFonts w:ascii="Arial" w:hAnsi="Arial" w:cs="Arial"/>
                <w:b/>
                <w:sz w:val="18"/>
                <w:szCs w:val="18"/>
              </w:rPr>
              <w:t>UND</w:t>
            </w:r>
          </w:p>
        </w:tc>
        <w:tc>
          <w:tcPr>
            <w:tcW w:w="391"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9038C5" w:rsidRPr="005540C8" w:rsidRDefault="009038C5" w:rsidP="009D36E8">
            <w:pPr>
              <w:tabs>
                <w:tab w:val="num" w:pos="-540"/>
              </w:tabs>
              <w:jc w:val="center"/>
              <w:rPr>
                <w:rFonts w:ascii="Arial" w:hAnsi="Arial" w:cs="Arial"/>
                <w:b/>
                <w:sz w:val="18"/>
                <w:szCs w:val="18"/>
              </w:rPr>
            </w:pPr>
            <w:r w:rsidRPr="005540C8">
              <w:rPr>
                <w:rFonts w:ascii="Arial" w:hAnsi="Arial" w:cs="Arial"/>
                <w:b/>
                <w:sz w:val="18"/>
                <w:szCs w:val="18"/>
              </w:rPr>
              <w:t>QTD</w:t>
            </w:r>
          </w:p>
        </w:tc>
      </w:tr>
      <w:tr w:rsidR="009038C5" w:rsidRPr="005540C8" w:rsidTr="009038C5">
        <w:trPr>
          <w:trHeight w:val="247"/>
        </w:trPr>
        <w:tc>
          <w:tcPr>
            <w:tcW w:w="445"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9038C5" w:rsidRPr="005540C8" w:rsidRDefault="009038C5" w:rsidP="009D36E8">
            <w:pPr>
              <w:jc w:val="center"/>
              <w:rPr>
                <w:rFonts w:ascii="Arial" w:eastAsia="Arial Unicode MS" w:hAnsi="Arial" w:cs="Arial"/>
                <w:b/>
                <w:sz w:val="18"/>
                <w:szCs w:val="18"/>
                <w:highlight w:val="green"/>
              </w:rPr>
            </w:pPr>
            <w:r w:rsidRPr="005540C8">
              <w:rPr>
                <w:rFonts w:ascii="Arial" w:eastAsia="Arial Unicode MS" w:hAnsi="Arial" w:cs="Arial"/>
                <w:b/>
                <w:sz w:val="18"/>
                <w:szCs w:val="18"/>
              </w:rPr>
              <w:t>1</w:t>
            </w:r>
          </w:p>
        </w:tc>
        <w:tc>
          <w:tcPr>
            <w:tcW w:w="3762"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9038C5" w:rsidRPr="009E2760" w:rsidRDefault="009038C5" w:rsidP="009D36E8">
            <w:pPr>
              <w:jc w:val="both"/>
              <w:rPr>
                <w:rFonts w:ascii="Arial" w:hAnsi="Arial" w:cs="Arial"/>
                <w:sz w:val="18"/>
                <w:szCs w:val="18"/>
                <w:lang w:val="pt-BR"/>
              </w:rPr>
            </w:pPr>
            <w:r w:rsidRPr="009E2760">
              <w:rPr>
                <w:rFonts w:ascii="Arial" w:hAnsi="Arial" w:cs="Arial"/>
                <w:sz w:val="18"/>
                <w:szCs w:val="18"/>
                <w:lang w:val="pt-BR"/>
              </w:rPr>
              <w:t xml:space="preserve">COMPUTADOR TIPO III (PERFIL AVANÇADO) - ESPECIFICAÇÕES TÉCNICAS MÍNIMAS: </w:t>
            </w:r>
          </w:p>
          <w:p w:rsidR="009038C5" w:rsidRPr="009E2760" w:rsidRDefault="009038C5" w:rsidP="009D36E8">
            <w:pPr>
              <w:jc w:val="both"/>
              <w:rPr>
                <w:rFonts w:ascii="Arial" w:hAnsi="Arial" w:cs="Arial"/>
                <w:sz w:val="18"/>
                <w:szCs w:val="18"/>
                <w:lang w:val="pt-BR"/>
              </w:rPr>
            </w:pPr>
          </w:p>
          <w:p w:rsidR="009038C5" w:rsidRPr="00E20393" w:rsidRDefault="009038C5" w:rsidP="009D36E8">
            <w:pPr>
              <w:jc w:val="both"/>
              <w:rPr>
                <w:rFonts w:ascii="Arial" w:hAnsi="Arial" w:cs="Arial"/>
                <w:sz w:val="18"/>
                <w:szCs w:val="18"/>
                <w:lang w:val="pt-BR"/>
              </w:rPr>
            </w:pPr>
            <w:r w:rsidRPr="00E20393">
              <w:rPr>
                <w:rFonts w:ascii="Arial" w:hAnsi="Arial" w:cs="Arial"/>
                <w:color w:val="000000"/>
                <w:sz w:val="18"/>
                <w:szCs w:val="18"/>
                <w:highlight w:val="lightGray"/>
                <w:shd w:val="clear" w:color="auto" w:fill="FFFFFF"/>
                <w:lang w:val="pt-BR"/>
              </w:rPr>
              <w:t>PLACA MÃE:</w:t>
            </w:r>
            <w:r w:rsidRPr="00E20393">
              <w:rPr>
                <w:rFonts w:ascii="Arial" w:hAnsi="Arial" w:cs="Arial"/>
                <w:sz w:val="18"/>
                <w:szCs w:val="18"/>
                <w:lang w:val="pt-BR"/>
              </w:rPr>
              <w:t xml:space="preserve"> FABRICANTE: DO MESMO FABRICANTE DO COMPUTADOR; MATERIAL: LIVRE DE CHUMBO; SENSORES: TEMPERATURA DO CHASSI, DO PROCESSADOR E VELOCIDADE DO COOLER DE CPU, PODENDO O SENSOR DE TEMPERATURA </w:t>
            </w:r>
            <w:proofErr w:type="gramStart"/>
            <w:r w:rsidRPr="00E20393">
              <w:rPr>
                <w:rFonts w:ascii="Arial" w:hAnsi="Arial" w:cs="Arial"/>
                <w:sz w:val="18"/>
                <w:szCs w:val="18"/>
                <w:lang w:val="pt-BR"/>
              </w:rPr>
              <w:t>DO PROCESSADOR ESTAR</w:t>
            </w:r>
            <w:proofErr w:type="gramEnd"/>
            <w:r w:rsidRPr="00E20393">
              <w:rPr>
                <w:rFonts w:ascii="Arial" w:hAnsi="Arial" w:cs="Arial"/>
                <w:sz w:val="18"/>
                <w:szCs w:val="18"/>
                <w:lang w:val="pt-BR"/>
              </w:rPr>
              <w:t xml:space="preserve"> NO MESMO. INTERFACES SATA: MÍNIMO DE </w:t>
            </w:r>
            <w:proofErr w:type="gramStart"/>
            <w:r w:rsidRPr="00E20393">
              <w:rPr>
                <w:rFonts w:ascii="Arial" w:hAnsi="Arial" w:cs="Arial"/>
                <w:sz w:val="18"/>
                <w:szCs w:val="18"/>
                <w:lang w:val="pt-BR"/>
              </w:rPr>
              <w:t>3</w:t>
            </w:r>
            <w:proofErr w:type="gramEnd"/>
            <w:r w:rsidRPr="00E20393">
              <w:rPr>
                <w:rFonts w:ascii="Arial" w:hAnsi="Arial" w:cs="Arial"/>
                <w:sz w:val="18"/>
                <w:szCs w:val="18"/>
                <w:lang w:val="pt-BR"/>
              </w:rPr>
              <w:t xml:space="preserve"> PORTAS SATAIII; PADRÕES SUPORTADOS: ACPI 4.0 OU SUPERIOR E PCI 3.0 MÍNIMO; CHIP DE SEGURANÇA: TPM2.0 OU SUPERIOR ONBOARD COM SOFTWARE PARA A IMPLEMENTAÇÃO DOS RECURSOS. </w:t>
            </w:r>
          </w:p>
          <w:p w:rsidR="009038C5" w:rsidRPr="00E20393" w:rsidRDefault="009038C5" w:rsidP="009D36E8">
            <w:pPr>
              <w:jc w:val="both"/>
              <w:rPr>
                <w:rFonts w:ascii="Arial" w:hAnsi="Arial" w:cs="Arial"/>
                <w:sz w:val="18"/>
                <w:szCs w:val="18"/>
                <w:lang w:val="pt-BR"/>
              </w:rPr>
            </w:pPr>
          </w:p>
          <w:p w:rsidR="009038C5" w:rsidRPr="009E2760" w:rsidRDefault="009038C5"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BIOS</w:t>
            </w:r>
            <w:r w:rsidRPr="009E2760">
              <w:rPr>
                <w:rFonts w:ascii="Arial" w:hAnsi="Arial" w:cs="Arial"/>
                <w:sz w:val="18"/>
                <w:szCs w:val="18"/>
                <w:lang w:val="pt-BR"/>
              </w:rPr>
              <w:t xml:space="preserve">: DESENVOLVIDA PELO MESMO FABRICANTE DO MICROCOMPUTADOR EM FLASH ROM OU COM DIREITO DE COPYRIGHT, EM CONFORMIDADE COM A ESPECIFICAÇÃO UEFI 2.6 (HTTP://WWW.UEFI.ORG/SPECIFICATIONS), OU SUPERIOR, E CAPTURÁVEIS POR APLICAÇÕES DO TIPO UCM (USER CENTRIC MANAGEMENT); PARA COMPROVAÇÃO TÉCNICA QUE O BIOS ATENDE E ESTÁ EM CONFORMIDADE COM AS ESPECIFICAÇÕES EXIGIDAS NA UEFI VERSÃO 2.6, OU SUPERIOR, PODERÁ SER COMPROVADO ATRAVÉS CONSULTA AO SITE OFICIAL: HTTP://WWW.UEFI.ORG/MEMBERS, ONDE O FABRICANTE DO MICROCOMPUTADOR OFERTADO DEVERÁ CONSTAR COMO ''PROMOTER''; OU; CASO O FABRICANTE CONSTE COMO "CONTRIBUTOR" OU "ADOPTER". DEVERÁ SER APRESENTADO COMPROVAÇÃO TÉCNICA, ATRAVÉS DE APRESENTAÇÃO DE MANUAL DE DESENVOLVIMENTO DO BIOS, OU GUIA </w:t>
            </w:r>
            <w:proofErr w:type="gramStart"/>
            <w:r w:rsidRPr="009E2760">
              <w:rPr>
                <w:rFonts w:ascii="Arial" w:hAnsi="Arial" w:cs="Arial"/>
                <w:sz w:val="18"/>
                <w:szCs w:val="18"/>
                <w:lang w:val="pt-BR"/>
              </w:rPr>
              <w:t>IMPLEMENTAÇÃO</w:t>
            </w:r>
            <w:proofErr w:type="gramEnd"/>
            <w:r w:rsidRPr="009E2760">
              <w:rPr>
                <w:rFonts w:ascii="Arial" w:hAnsi="Arial" w:cs="Arial"/>
                <w:sz w:val="18"/>
                <w:szCs w:val="18"/>
                <w:lang w:val="pt-BR"/>
              </w:rPr>
              <w:t xml:space="preserve"> DO </w:t>
            </w:r>
            <w:r w:rsidRPr="009E2760">
              <w:rPr>
                <w:rFonts w:ascii="Arial" w:hAnsi="Arial" w:cs="Arial"/>
                <w:sz w:val="18"/>
                <w:szCs w:val="18"/>
                <w:lang w:val="pt-BR"/>
              </w:rPr>
              <w:lastRenderedPageBreak/>
              <w:t xml:space="preserve">BIOS, ONDE O FABRICANTE COMPROVE E/OU RELACIONE, PARA O MODELO DE MICROCOMPUTADOR OFERTADO E SUA BIOS CONFIGURADA, QUE POSSUEM COMPATIBILIDADE DE ACORDO ESPECIFICAÇÕES PUBLICADAS (HTTP://WWW.UEFI.ORG/SPECIFICATIONS) DE ACORDO COM A VERSÃO DA UEFI EXIGIDA; DEVERÁ POSSUIR CAPACIDADE DE ACESSO À BIOS ATRAVÉS DE OUTRO COMPUTADOR CONECTADO NA REDE NO MOMENTO DA INICIALIZAÇÃO DO POST; DEVERÁ POSSUIR CAPACIDADE DE REDIRECIONAMENTO DO BOOT DO COMPUTADOR DIRETAMENTE VIA HARDWARE, MESMO COM ESTE DESLIGADO OU COM O SISTEMA OPERACIONAL TRAVADO, INACESSÍVEL OU NÃO INSTALADO, SEM A UTILIZAÇÃO DE AGENTES NO EQUIPAMENTO. DEVERÁ POSSUIR CAPACIDADE DE PERMITIR O ACESSO REMOTO AO COMPUTADOR VIA HARDWARE, MESMO COM ESTE DESLIGADO OU COM O SISTEMA OPERACIONAL TRAVADO OU INACESSÍVEL SEM A UTILIZAÇÃO DE AGENTES NO EQUIPAMENTO; A PLACA MÃE DEVERÁ POSSUIR MEMÓRIA NÃO VOLÁTIL, PARA GRAVAÇÃO DE INFORMAÇÕES DE INVENTÁRIO DE HARDWARE (PLACA MÃE, PROCESSADOR, MEMÓRIA E DISCO) E SOFTWARE, QUE SEJA ACESSÍVEL REMOTAMENTE PELA REDE, INDEPENDENTE DO ESTADO DO SISTEMA OPERACIONAL, BEM COMO POSSUIR SISTEMA DE ALERTAS PROATIVOSQUE PERMITAM MINIMIZAR O TEMPO DE RECUPERAÇÃO DO EQUIPAMENTO DEFEITUOSO; DEVERÁ POSSUIR CAPACIDADE DE INICIAR O MICROCOMPUTADOR A PARTIR DE UMA IMAGEM (ISO) EM UM COMPARTILHAMENTO DE REDE OU CD NA CONSOLE DE ADMINISTRAÇÃO, MESMO COM O MICROCOMPUTADOR DESLIGADO; DEVERÁ POSSUIR A CAPACIDADE DE SER GERENCIADA MESMO QUANDO ESTIVER FORA DA REDE CORPORATIVA, CONECTADA NA INTERNET E USANDO NAT; </w:t>
            </w:r>
            <w:proofErr w:type="gramStart"/>
            <w:r w:rsidRPr="009E2760">
              <w:rPr>
                <w:rFonts w:ascii="Arial" w:hAnsi="Arial" w:cs="Arial"/>
                <w:sz w:val="18"/>
                <w:szCs w:val="18"/>
                <w:lang w:val="pt-BR"/>
              </w:rPr>
              <w:t>DEVERÁ SUPORTAR</w:t>
            </w:r>
            <w:proofErr w:type="gramEnd"/>
            <w:r w:rsidRPr="009E2760">
              <w:rPr>
                <w:rFonts w:ascii="Arial" w:hAnsi="Arial" w:cs="Arial"/>
                <w:sz w:val="18"/>
                <w:szCs w:val="18"/>
                <w:lang w:val="pt-BR"/>
              </w:rPr>
              <w:t xml:space="preserve"> AUTENTICAÇÃO IEEE 802.1X NA INTERFACE DE REDE INTEGRADA PARA AUTENTICAÇÃO NA REDE CORPORATIVA, MESMO SEM QUE O SISTEMA OPERACIONAL TENHA SIDO INICIALIZADO; AS CONFIGURAÇÕES DAS FUNCIONALIDADES DE GERENCIAMENTO PRESENTES NA PLACA MÃE DEVERÃO SER FEITAS SEM A NECESSIDADE DE INTERVENÇÃO PRESENCIAL À MÁQUINA, MESMO COM O SISTEMA OPERACIONAL INOPERANTE; SUPORTAR QUE O MICROCOMPUTADOR SEJA LIGADO REMOTAMENTE EM HORÁRIOS DETERMINADOS; TODOS OS EQUIPAMENTOS, DENTRO DO MESMO LOTE, DEVEM POSSUIR O MESMO NOME DE MODELO E VERSÃO, SENDO POSSÍVEL VERIFICAR E CONSULTAR VIA "WMI QUERYS" (CSPRODUCT GET NAME, VERSION); OS EQUIPAMENTOS DEVERÃO SER ENTREGUES PRÉ-CONFIGURADOS PARA ACESSO AO HARDWARE REMOTAMENTE (NOME DE HOST, DOMÍNIO, "PASSWORD", ETC), COM DADOS A SEREM FORNECIDOS PELO CONTRATANTE. </w:t>
            </w:r>
          </w:p>
          <w:p w:rsidR="009038C5" w:rsidRPr="009E2760" w:rsidRDefault="009038C5" w:rsidP="009D36E8">
            <w:pPr>
              <w:jc w:val="both"/>
              <w:rPr>
                <w:rFonts w:ascii="Arial" w:hAnsi="Arial" w:cs="Arial"/>
                <w:sz w:val="18"/>
                <w:szCs w:val="18"/>
                <w:lang w:val="pt-BR"/>
              </w:rPr>
            </w:pPr>
          </w:p>
          <w:p w:rsidR="009038C5" w:rsidRPr="009E2760" w:rsidRDefault="009038C5"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PROCESSADOR:</w:t>
            </w:r>
            <w:r w:rsidRPr="009E2760">
              <w:rPr>
                <w:rFonts w:ascii="Arial" w:hAnsi="Arial" w:cs="Arial"/>
                <w:sz w:val="18"/>
                <w:szCs w:val="18"/>
                <w:lang w:val="pt-BR"/>
              </w:rPr>
              <w:t xml:space="preserve"> POSSUIR NO MÍNIMO 08 (OITO) NÚCLEOS FÍSICOS; POSSUIR MEMÓRIA CACHE DE NO MÍNIMO 16 MB; POSSUIR NO MÍNIMO FREQUÊNCIA DE RELÓGIO REAL DE 2.9 GHZ. SUPORTAR TECNOLOGIA </w:t>
            </w:r>
            <w:proofErr w:type="gramStart"/>
            <w:r w:rsidRPr="009E2760">
              <w:rPr>
                <w:rFonts w:ascii="Arial" w:hAnsi="Arial" w:cs="Arial"/>
                <w:sz w:val="18"/>
                <w:szCs w:val="18"/>
                <w:lang w:val="pt-BR"/>
              </w:rPr>
              <w:t>TURBO</w:t>
            </w:r>
            <w:proofErr w:type="gramEnd"/>
            <w:r w:rsidRPr="009E2760">
              <w:rPr>
                <w:rFonts w:ascii="Arial" w:hAnsi="Arial" w:cs="Arial"/>
                <w:sz w:val="18"/>
                <w:szCs w:val="18"/>
                <w:lang w:val="pt-BR"/>
              </w:rPr>
              <w:t xml:space="preserve"> BOOST OU TURBO CORE; DEVE POSSUIR PERFORMANCE MÍNIMA DE 12.000 (DOZE MIL) PONTOS, NO PERFORMANCE TEST DA PASSMARK®. PARA EFEITO DE COMPROVAÇÃO DE DESEMPENHO SERÁ ACEITO SOMENTE OS RESULTADOS DE BENCHMARK DISPONÍVEIS EM: </w:t>
            </w:r>
            <w:proofErr w:type="gramStart"/>
            <w:r w:rsidRPr="009E2760">
              <w:rPr>
                <w:rFonts w:ascii="Arial" w:hAnsi="Arial" w:cs="Arial"/>
                <w:sz w:val="18"/>
                <w:szCs w:val="18"/>
                <w:lang w:val="pt-BR"/>
              </w:rPr>
              <w:t>HTTP://WWW.CPUBENCHMARK.NET/CPULIST.</w:t>
            </w:r>
            <w:proofErr w:type="gramEnd"/>
            <w:r w:rsidRPr="009E2760">
              <w:rPr>
                <w:rFonts w:ascii="Arial" w:hAnsi="Arial" w:cs="Arial"/>
                <w:sz w:val="18"/>
                <w:szCs w:val="18"/>
                <w:lang w:val="pt-BR"/>
              </w:rPr>
              <w:t xml:space="preserve">PHP O PROCESSADOR DEVERÁ SER DE ÚLTIMA OU PENÚLTIMA GERAÇÃO. </w:t>
            </w:r>
          </w:p>
          <w:p w:rsidR="009038C5" w:rsidRPr="009E2760" w:rsidRDefault="009038C5" w:rsidP="009D36E8">
            <w:pPr>
              <w:jc w:val="both"/>
              <w:rPr>
                <w:rFonts w:ascii="Arial" w:hAnsi="Arial" w:cs="Arial"/>
                <w:sz w:val="18"/>
                <w:szCs w:val="18"/>
                <w:lang w:val="pt-BR"/>
              </w:rPr>
            </w:pPr>
          </w:p>
          <w:p w:rsidR="009038C5" w:rsidRPr="009E2760" w:rsidRDefault="009038C5"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MEMÓRIA:</w:t>
            </w:r>
            <w:r w:rsidRPr="009E2760">
              <w:rPr>
                <w:rFonts w:ascii="Arial" w:hAnsi="Arial" w:cs="Arial"/>
                <w:sz w:val="18"/>
                <w:szCs w:val="18"/>
                <w:lang w:val="pt-BR"/>
              </w:rPr>
              <w:t xml:space="preserve"> MÓDULOS DE MEMÓRIA RAM TIPO DDR4 COM BARRAMENTO DE NO MÍNIMO 2666 MHZ; POSSUIR 16GB DE MEMÓRIA RAM INSTALADA; SLOTS DISPONÍVEIS APÓS CONFIGURAÇÃO OFERTADA: </w:t>
            </w:r>
            <w:proofErr w:type="gramStart"/>
            <w:r w:rsidRPr="009E2760">
              <w:rPr>
                <w:rFonts w:ascii="Arial" w:hAnsi="Arial" w:cs="Arial"/>
                <w:sz w:val="18"/>
                <w:szCs w:val="18"/>
                <w:lang w:val="pt-BR"/>
              </w:rPr>
              <w:t>2</w:t>
            </w:r>
            <w:proofErr w:type="gramEnd"/>
            <w:r w:rsidRPr="009E2760">
              <w:rPr>
                <w:rFonts w:ascii="Arial" w:hAnsi="Arial" w:cs="Arial"/>
                <w:sz w:val="18"/>
                <w:szCs w:val="18"/>
                <w:lang w:val="pt-BR"/>
              </w:rPr>
              <w:t xml:space="preserve">; EXPANSÍVEL A NO MÍNIMO 32GB 2133MHZ; </w:t>
            </w:r>
          </w:p>
          <w:p w:rsidR="009038C5" w:rsidRPr="009E2760" w:rsidRDefault="009038C5" w:rsidP="009D36E8">
            <w:pPr>
              <w:jc w:val="both"/>
              <w:rPr>
                <w:rFonts w:ascii="Arial" w:hAnsi="Arial" w:cs="Arial"/>
                <w:sz w:val="18"/>
                <w:szCs w:val="18"/>
                <w:lang w:val="pt-BR"/>
              </w:rPr>
            </w:pPr>
          </w:p>
          <w:p w:rsidR="009038C5" w:rsidRPr="009E2760" w:rsidRDefault="009038C5"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UNIDADES DE ARMAZENAMENTO:</w:t>
            </w:r>
            <w:r w:rsidRPr="009E2760">
              <w:rPr>
                <w:rFonts w:ascii="Arial" w:hAnsi="Arial" w:cs="Arial"/>
                <w:sz w:val="18"/>
                <w:szCs w:val="18"/>
                <w:lang w:val="pt-BR"/>
              </w:rPr>
              <w:t xml:space="preserve"> POSSUIR </w:t>
            </w:r>
            <w:proofErr w:type="gramStart"/>
            <w:r w:rsidRPr="009E2760">
              <w:rPr>
                <w:rFonts w:ascii="Arial" w:hAnsi="Arial" w:cs="Arial"/>
                <w:sz w:val="18"/>
                <w:szCs w:val="18"/>
                <w:lang w:val="pt-BR"/>
              </w:rPr>
              <w:t>1</w:t>
            </w:r>
            <w:proofErr w:type="gramEnd"/>
            <w:r w:rsidRPr="009E2760">
              <w:rPr>
                <w:rFonts w:ascii="Arial" w:hAnsi="Arial" w:cs="Arial"/>
                <w:sz w:val="18"/>
                <w:szCs w:val="18"/>
                <w:lang w:val="pt-BR"/>
              </w:rPr>
              <w:t xml:space="preserve"> (UMA) UNIDADE DE DISCO RÍGIDO INTERNO AO GABINETE DE 2.5" OU 3.5"; DISCO RÍGIDO PADRÃO SATA III, COM CAPACIDADE MÍNIMA DE ARMAZENAMENTO DE 1TB E TAXA DE TRANSFERÊNCIA DE 6GB/S; VELOCIDADE DE ROTAÇÃO DE 7.200 RPM; POSSUIR 1 (UMA) UNIDADE DE ESTADO SÓLIDO (SSD) DE NO MÍNIMO 480GB NO PADRÃO SSD M2 NVME COMTAXA DE LEITURA DE NO MÍNIMO 500MB/S E GRAVAÇÃO DE NO MÍNIMO 500MB/S. 8X DVD+/-RW 9.5MM OPTICAL DISK DRIVE; </w:t>
            </w:r>
          </w:p>
          <w:p w:rsidR="009038C5" w:rsidRPr="009E2760" w:rsidRDefault="009038C5" w:rsidP="009D36E8">
            <w:pPr>
              <w:jc w:val="both"/>
              <w:rPr>
                <w:rFonts w:ascii="Arial" w:hAnsi="Arial" w:cs="Arial"/>
                <w:sz w:val="18"/>
                <w:szCs w:val="18"/>
                <w:lang w:val="pt-BR"/>
              </w:rPr>
            </w:pPr>
          </w:p>
          <w:p w:rsidR="009038C5" w:rsidRPr="009E2760" w:rsidRDefault="009038C5"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REDES:</w:t>
            </w:r>
            <w:r w:rsidRPr="009E2760">
              <w:rPr>
                <w:rFonts w:ascii="Arial" w:hAnsi="Arial" w:cs="Arial"/>
                <w:sz w:val="18"/>
                <w:szCs w:val="18"/>
                <w:lang w:val="pt-BR"/>
              </w:rPr>
              <w:t xml:space="preserve"> CABEADA: REDE RJ45 ONBOARD GIGAETHERNET (1000/100/10); WIRELESS: PLACA PCI-X OU M2 COM TECNOLOGIA 802.11 B/G/N/AC, DUAL BAND 2.4GHZ E 5GHZ, ANTENA INTERNA, BLUETOOTH </w:t>
            </w:r>
            <w:proofErr w:type="gramStart"/>
            <w:r w:rsidRPr="009E2760">
              <w:rPr>
                <w:rFonts w:ascii="Arial" w:hAnsi="Arial" w:cs="Arial"/>
                <w:sz w:val="18"/>
                <w:szCs w:val="18"/>
                <w:lang w:val="pt-BR"/>
              </w:rPr>
              <w:t>V4.</w:t>
            </w:r>
            <w:proofErr w:type="gramEnd"/>
            <w:r w:rsidRPr="009E2760">
              <w:rPr>
                <w:rFonts w:ascii="Arial" w:hAnsi="Arial" w:cs="Arial"/>
                <w:sz w:val="18"/>
                <w:szCs w:val="18"/>
                <w:lang w:val="pt-BR"/>
              </w:rPr>
              <w:t xml:space="preserve">0, MIMO 2X2, WLANCHANNEL EM 20/40/80MHZ, DEVE SER FORNECIDA E HOMOLOGADA PELO MESMO FABRICANTE DO MODELO DE COMPUTADOR OFERTADO. </w:t>
            </w:r>
          </w:p>
          <w:p w:rsidR="009038C5" w:rsidRPr="009E2760" w:rsidRDefault="009038C5" w:rsidP="009D36E8">
            <w:pPr>
              <w:jc w:val="both"/>
              <w:rPr>
                <w:rFonts w:ascii="Arial" w:hAnsi="Arial" w:cs="Arial"/>
                <w:sz w:val="18"/>
                <w:szCs w:val="18"/>
                <w:lang w:val="pt-BR"/>
              </w:rPr>
            </w:pPr>
          </w:p>
          <w:p w:rsidR="009038C5" w:rsidRPr="009E2760" w:rsidRDefault="009038C5"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INTERFACES USB:</w:t>
            </w:r>
            <w:r w:rsidRPr="009E2760">
              <w:rPr>
                <w:rFonts w:ascii="Arial" w:hAnsi="Arial" w:cs="Arial"/>
                <w:sz w:val="18"/>
                <w:szCs w:val="18"/>
                <w:lang w:val="pt-BR"/>
              </w:rPr>
              <w:t xml:space="preserve"> POSSUIR NO MÍNIMO, 06 PORTAS USB; SENDO NO MÍNIMO 03 </w:t>
            </w:r>
            <w:r w:rsidRPr="009E2760">
              <w:rPr>
                <w:rFonts w:ascii="Arial" w:hAnsi="Arial" w:cs="Arial"/>
                <w:sz w:val="18"/>
                <w:szCs w:val="18"/>
                <w:lang w:val="pt-BR"/>
              </w:rPr>
              <w:lastRenderedPageBreak/>
              <w:t xml:space="preserve">(TRÊS) NA VERSÃO 3.1, NÃO SERÃO ACEITOS QUAISQUER TIPOS DE ADAPTADORES OU EXTENSORES DE PORTAS; POSSUIR NO MÍNIMO </w:t>
            </w:r>
            <w:proofErr w:type="gramStart"/>
            <w:r w:rsidRPr="009E2760">
              <w:rPr>
                <w:rFonts w:ascii="Arial" w:hAnsi="Arial" w:cs="Arial"/>
                <w:sz w:val="18"/>
                <w:szCs w:val="18"/>
                <w:lang w:val="pt-BR"/>
              </w:rPr>
              <w:t>1</w:t>
            </w:r>
            <w:proofErr w:type="gramEnd"/>
            <w:r w:rsidRPr="009E2760">
              <w:rPr>
                <w:rFonts w:ascii="Arial" w:hAnsi="Arial" w:cs="Arial"/>
                <w:sz w:val="18"/>
                <w:szCs w:val="18"/>
                <w:lang w:val="pt-BR"/>
              </w:rPr>
              <w:t xml:space="preserve"> (UMA) PORTA USB TIPO C VERSÃO 3.0 OU SUPERIOR; </w:t>
            </w:r>
          </w:p>
          <w:p w:rsidR="009038C5" w:rsidRPr="009E2760" w:rsidRDefault="009038C5" w:rsidP="009D36E8">
            <w:pPr>
              <w:jc w:val="both"/>
              <w:rPr>
                <w:rFonts w:ascii="Arial" w:hAnsi="Arial" w:cs="Arial"/>
                <w:sz w:val="18"/>
                <w:szCs w:val="18"/>
                <w:lang w:val="pt-BR"/>
              </w:rPr>
            </w:pPr>
          </w:p>
          <w:p w:rsidR="009038C5" w:rsidRPr="009E2760" w:rsidRDefault="009038C5"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VÍDEO OFFBOARD:</w:t>
            </w:r>
            <w:r w:rsidRPr="009E2760">
              <w:rPr>
                <w:rFonts w:ascii="Arial" w:hAnsi="Arial" w:cs="Arial"/>
                <w:sz w:val="18"/>
                <w:szCs w:val="18"/>
                <w:lang w:val="pt-BR"/>
              </w:rPr>
              <w:t xml:space="preserve"> ATINGIR ÍNDICE DE, NO MÍNIMO, 900 PONTOS PARA O DESEMPENHO, TENDO COMO REFERÊNCIA A BASE DE DADOS PASSMARK VIDEO CARD MARK DISPONÍVEL NO SITE </w:t>
            </w:r>
            <w:proofErr w:type="gramStart"/>
            <w:r w:rsidRPr="009E2760">
              <w:rPr>
                <w:rFonts w:ascii="Arial" w:hAnsi="Arial" w:cs="Arial"/>
                <w:sz w:val="18"/>
                <w:szCs w:val="18"/>
                <w:lang w:val="pt-BR"/>
              </w:rPr>
              <w:t>HTTP://WWW.VIDEOCARDBENCHMARK.NET/GPU_LIST.</w:t>
            </w:r>
            <w:proofErr w:type="gramEnd"/>
            <w:r w:rsidRPr="009E2760">
              <w:rPr>
                <w:rFonts w:ascii="Arial" w:hAnsi="Arial" w:cs="Arial"/>
                <w:sz w:val="18"/>
                <w:szCs w:val="18"/>
                <w:lang w:val="pt-BR"/>
              </w:rPr>
              <w:t xml:space="preserve">PHP. FREQUÊNCIA DA GPU 780 MHZ; DIRECTX 11,2; MODELO DE SOMBREADOR 5,0; CL ABERTA 1,2; GL ABERTA 4,2; INTERFACE DE MEMÓRIA DA GPU 64BITS; BARRAMENTO PCIE 3.0 X8; SUPORTE A VÍDEO VGA E DISPLAYPORT; CONFIGURAÇÃO DE MEMÓRIA GRÁFICA GDDR5 DE </w:t>
            </w:r>
            <w:proofErr w:type="gramStart"/>
            <w:r w:rsidRPr="009E2760">
              <w:rPr>
                <w:rFonts w:ascii="Arial" w:hAnsi="Arial" w:cs="Arial"/>
                <w:sz w:val="18"/>
                <w:szCs w:val="18"/>
                <w:lang w:val="pt-BR"/>
              </w:rPr>
              <w:t>2</w:t>
            </w:r>
            <w:proofErr w:type="gramEnd"/>
            <w:r w:rsidRPr="009E2760">
              <w:rPr>
                <w:rFonts w:ascii="Arial" w:hAnsi="Arial" w:cs="Arial"/>
                <w:sz w:val="18"/>
                <w:szCs w:val="18"/>
                <w:lang w:val="pt-BR"/>
              </w:rPr>
              <w:t xml:space="preserve"> GB; VELOCIDADE DO CLOCK DA MEMÓRIA DA PLACA GRÁFICA 1,5 GHZ; COLETOR DE VENTILADOR ATIVO CONTROLADOR DE VENTILADOR EXCLUÍDO DE 2 PINOS; NÚMERO DE SLOT </w:t>
            </w:r>
            <w:proofErr w:type="spellStart"/>
            <w:r w:rsidRPr="009E2760">
              <w:rPr>
                <w:rFonts w:ascii="Arial" w:hAnsi="Arial" w:cs="Arial"/>
                <w:sz w:val="18"/>
                <w:szCs w:val="18"/>
                <w:lang w:val="pt-BR"/>
              </w:rPr>
              <w:t>SLOT</w:t>
            </w:r>
            <w:proofErr w:type="spellEnd"/>
            <w:r w:rsidRPr="009E2760">
              <w:rPr>
                <w:rFonts w:ascii="Arial" w:hAnsi="Arial" w:cs="Arial"/>
                <w:sz w:val="18"/>
                <w:szCs w:val="18"/>
                <w:lang w:val="pt-BR"/>
              </w:rPr>
              <w:t xml:space="preserve"> ÚNICO; MODELO DO PCB PERFIL BAIXO; CAMADA DO PCB 6 CAMADAS; MODELO DO SUPORTE ALTURA NORMAL PERFIL BAIXO; RESOLUÇÃO MÁXIMA 4096 X 2160; CONSUMO DE ENERGIA TDP DE 25 W TGP DE 35 W. </w:t>
            </w:r>
          </w:p>
          <w:p w:rsidR="009038C5" w:rsidRPr="009E2760" w:rsidRDefault="009038C5" w:rsidP="009D36E8">
            <w:pPr>
              <w:jc w:val="both"/>
              <w:rPr>
                <w:rFonts w:ascii="Arial" w:hAnsi="Arial" w:cs="Arial"/>
                <w:sz w:val="18"/>
                <w:szCs w:val="18"/>
                <w:lang w:val="pt-BR"/>
              </w:rPr>
            </w:pPr>
          </w:p>
          <w:p w:rsidR="009038C5" w:rsidRPr="009E2760" w:rsidRDefault="009038C5"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ÁUDIO:</w:t>
            </w:r>
            <w:r w:rsidRPr="009E2760">
              <w:rPr>
                <w:rFonts w:ascii="Arial" w:hAnsi="Arial" w:cs="Arial"/>
                <w:sz w:val="18"/>
                <w:szCs w:val="18"/>
                <w:lang w:val="pt-BR"/>
              </w:rPr>
              <w:t xml:space="preserve"> CONECTORES DE SAÍDA: UMA SAÍDA P3 3,5MM NA TRASEIRA E/OU UMA SAÍDA IDÊNTICA NA PARTE FRONTAL; CONECTORES DE ENTRADA: UMA ENTRADA P3 3,5MM DE ÁUDIO E MICROFONE NA TRASEIRA E/OU UMA IDÊNTICA NA PARTE FRONTAL, PODENDO SER SAÍDA COMBO PARA HEADSET COM UM ÚNICO CONECTOR 3,5MM. </w:t>
            </w:r>
          </w:p>
          <w:p w:rsidR="009038C5" w:rsidRPr="009E2760" w:rsidRDefault="009038C5" w:rsidP="009D36E8">
            <w:pPr>
              <w:jc w:val="both"/>
              <w:rPr>
                <w:rFonts w:ascii="Arial" w:hAnsi="Arial" w:cs="Arial"/>
                <w:sz w:val="18"/>
                <w:szCs w:val="18"/>
                <w:lang w:val="pt-BR"/>
              </w:rPr>
            </w:pPr>
          </w:p>
          <w:p w:rsidR="009038C5" w:rsidRPr="009E2760" w:rsidRDefault="009038C5"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GABINETE:</w:t>
            </w:r>
            <w:r w:rsidRPr="009E2760">
              <w:rPr>
                <w:rFonts w:ascii="Arial" w:hAnsi="Arial" w:cs="Arial"/>
                <w:sz w:val="18"/>
                <w:szCs w:val="18"/>
                <w:lang w:val="pt-BR"/>
              </w:rPr>
              <w:t xml:space="preserve"> FORMATO/DIMENSÕES: SFF / 12.400CM3, COM TOLERÂNCIA DE 10% PARA MAIS. COR: PINTURA EPÓXI PREDOMINANTEMENTE PRETO OU GRAFITE; MANUTENÇÃO: NÃO DEVE REQUERER FERRAMENTAS PARA A ABERTURA DO GABINETE, NEM PARA AFIXAÇÃO/REMOÇÃO DE DISCO RÍGIDO, UNIDADE ÓTICA E PLACAS DE EXPANSÃO DO TIPO PCI. </w:t>
            </w:r>
          </w:p>
          <w:p w:rsidR="009038C5" w:rsidRPr="009E2760" w:rsidRDefault="009038C5" w:rsidP="009D36E8">
            <w:pPr>
              <w:jc w:val="both"/>
              <w:rPr>
                <w:rFonts w:ascii="Arial" w:hAnsi="Arial" w:cs="Arial"/>
                <w:sz w:val="18"/>
                <w:szCs w:val="18"/>
                <w:lang w:val="pt-BR"/>
              </w:rPr>
            </w:pPr>
          </w:p>
          <w:p w:rsidR="009038C5" w:rsidRPr="009E2760" w:rsidRDefault="009038C5" w:rsidP="009D36E8">
            <w:pPr>
              <w:jc w:val="both"/>
              <w:rPr>
                <w:rFonts w:ascii="Arial" w:hAnsi="Arial" w:cs="Arial"/>
                <w:sz w:val="18"/>
                <w:szCs w:val="18"/>
                <w:lang w:val="pt-BR"/>
              </w:rPr>
            </w:pPr>
            <w:proofErr w:type="gramStart"/>
            <w:r w:rsidRPr="00E20393">
              <w:rPr>
                <w:rFonts w:ascii="Arial" w:hAnsi="Arial" w:cs="Arial"/>
                <w:color w:val="000000"/>
                <w:sz w:val="18"/>
                <w:szCs w:val="18"/>
                <w:highlight w:val="lightGray"/>
                <w:shd w:val="clear" w:color="auto" w:fill="FFFFFF"/>
                <w:lang w:val="pt-BR"/>
              </w:rPr>
              <w:t>BAIAS:</w:t>
            </w:r>
            <w:r w:rsidRPr="00E20393">
              <w:rPr>
                <w:rFonts w:ascii="Arial" w:hAnsi="Arial" w:cs="Arial"/>
                <w:sz w:val="18"/>
                <w:szCs w:val="18"/>
                <w:lang w:val="pt-BR"/>
              </w:rPr>
              <w:t xml:space="preserve"> 01 INTERNA LIVRE 2,5"</w:t>
            </w:r>
            <w:proofErr w:type="gramEnd"/>
            <w:r w:rsidRPr="00E20393">
              <w:rPr>
                <w:rFonts w:ascii="Arial" w:hAnsi="Arial" w:cs="Arial"/>
                <w:sz w:val="18"/>
                <w:szCs w:val="18"/>
                <w:lang w:val="pt-BR"/>
              </w:rPr>
              <w:t xml:space="preserve"> OU 3,5" INTERFACES: FRONTAL: LEDS INDICATIVOS DE POWER, ATIVIDADE DE HD + 2 PORTAS USB 3.0 + CONECTORES DE ÁUDIO. </w:t>
            </w:r>
            <w:r w:rsidRPr="009E2760">
              <w:rPr>
                <w:rFonts w:ascii="Arial" w:hAnsi="Arial" w:cs="Arial"/>
                <w:sz w:val="18"/>
                <w:szCs w:val="18"/>
                <w:lang w:val="pt-BR"/>
              </w:rPr>
              <w:t xml:space="preserve">ALTO FALANTE: NO MÍNIMO </w:t>
            </w:r>
            <w:proofErr w:type="gramStart"/>
            <w:r w:rsidRPr="009E2760">
              <w:rPr>
                <w:rFonts w:ascii="Arial" w:hAnsi="Arial" w:cs="Arial"/>
                <w:sz w:val="18"/>
                <w:szCs w:val="18"/>
                <w:lang w:val="pt-BR"/>
              </w:rPr>
              <w:t>2W</w:t>
            </w:r>
            <w:proofErr w:type="gramEnd"/>
            <w:r w:rsidRPr="009E2760">
              <w:rPr>
                <w:rFonts w:ascii="Arial" w:hAnsi="Arial" w:cs="Arial"/>
                <w:sz w:val="18"/>
                <w:szCs w:val="18"/>
                <w:lang w:val="pt-BR"/>
              </w:rPr>
              <w:t xml:space="preserve"> RMS INTEGRADO AO GABINETE, SENDO ESTE DESATIVADOAUTOMATICAMENTE AO SER PLUGADO QUALQUER EQUIPAMENTO NAS SAÍDAS DE ÁUDIO. </w:t>
            </w:r>
          </w:p>
          <w:p w:rsidR="009038C5" w:rsidRPr="009E2760" w:rsidRDefault="009038C5" w:rsidP="009D36E8">
            <w:pPr>
              <w:jc w:val="both"/>
              <w:rPr>
                <w:rFonts w:ascii="Arial" w:hAnsi="Arial" w:cs="Arial"/>
                <w:sz w:val="18"/>
                <w:szCs w:val="18"/>
                <w:lang w:val="pt-BR"/>
              </w:rPr>
            </w:pPr>
          </w:p>
          <w:p w:rsidR="009038C5" w:rsidRPr="009E2760" w:rsidRDefault="009038C5"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FONTE DE ALIMENTAÇÃO:</w:t>
            </w:r>
            <w:r w:rsidRPr="009E2760">
              <w:rPr>
                <w:rFonts w:ascii="Arial" w:hAnsi="Arial" w:cs="Arial"/>
                <w:sz w:val="18"/>
                <w:szCs w:val="18"/>
                <w:lang w:val="pt-BR"/>
              </w:rPr>
              <w:t xml:space="preserve"> PADRÃO: ATX12V, 80PLUS BRONZE COMPROVADO PELO SITE WWW.80PLUS.ORG; POTÊNCIA: MÁXIMO DE 400 WATTS; TECNOLOGIA: PFC ATIVO (POWER FACTOR CORRECTION); TENSÃO DE ENTRADA: AC 110/</w:t>
            </w:r>
            <w:proofErr w:type="gramStart"/>
            <w:r w:rsidRPr="009E2760">
              <w:rPr>
                <w:rFonts w:ascii="Arial" w:hAnsi="Arial" w:cs="Arial"/>
                <w:sz w:val="18"/>
                <w:szCs w:val="18"/>
                <w:lang w:val="pt-BR"/>
              </w:rPr>
              <w:t>240V</w:t>
            </w:r>
            <w:proofErr w:type="gramEnd"/>
            <w:r w:rsidRPr="009E2760">
              <w:rPr>
                <w:rFonts w:ascii="Arial" w:hAnsi="Arial" w:cs="Arial"/>
                <w:sz w:val="18"/>
                <w:szCs w:val="18"/>
                <w:lang w:val="pt-BR"/>
              </w:rPr>
              <w:t xml:space="preserve">, 47 A 60HZ, COM SELEÇÃO AUTOMÁTICA. </w:t>
            </w:r>
          </w:p>
          <w:p w:rsidR="009038C5" w:rsidRPr="009E2760" w:rsidRDefault="009038C5" w:rsidP="009D36E8">
            <w:pPr>
              <w:jc w:val="both"/>
              <w:rPr>
                <w:rFonts w:ascii="Arial" w:hAnsi="Arial" w:cs="Arial"/>
                <w:sz w:val="18"/>
                <w:szCs w:val="18"/>
                <w:lang w:val="pt-BR"/>
              </w:rPr>
            </w:pPr>
          </w:p>
          <w:p w:rsidR="009038C5" w:rsidRPr="009E2760" w:rsidRDefault="009038C5"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TECLADO:</w:t>
            </w:r>
            <w:r w:rsidRPr="009E2760">
              <w:rPr>
                <w:rFonts w:ascii="Arial" w:hAnsi="Arial" w:cs="Arial"/>
                <w:sz w:val="18"/>
                <w:szCs w:val="18"/>
                <w:lang w:val="pt-BR"/>
              </w:rPr>
              <w:t xml:space="preserve"> PADRÃO ABNT-2 COM TODOS OS CARACTERES DA LÍNGUA PORTUGUESA, RESISTENTE A DERRAMAMENTO DE LÍQUIDO E CONECTOR COMPATÍVEL COM A INTERFACE PARA TECLADO FORNECIDA PARA O DESKTOP; TECLA WINDOWS LOGO (ACESSO AO </w:t>
            </w:r>
            <w:proofErr w:type="gramStart"/>
            <w:r w:rsidRPr="009E2760">
              <w:rPr>
                <w:rFonts w:ascii="Arial" w:hAnsi="Arial" w:cs="Arial"/>
                <w:sz w:val="18"/>
                <w:szCs w:val="18"/>
                <w:lang w:val="pt-BR"/>
              </w:rPr>
              <w:t>MENU</w:t>
            </w:r>
            <w:proofErr w:type="gramEnd"/>
            <w:r w:rsidRPr="009E2760">
              <w:rPr>
                <w:rFonts w:ascii="Arial" w:hAnsi="Arial" w:cs="Arial"/>
                <w:sz w:val="18"/>
                <w:szCs w:val="18"/>
                <w:lang w:val="pt-BR"/>
              </w:rPr>
              <w:t xml:space="preserve"> INICIAR); NO CASO DE FORNECIMENTO DE TECLAS DE DESLIGAMENTO, HIBERNAÇÃO E ESPERA, AS MESMAS DEVEM VIR NA PARTE SUPERIOR DO TECLADO; DEVE SER DO MESMO FABRICANTE DO COMPUTADOR E POSSUIR IMPRESSA A LOGOMARCA DO MESMO; </w:t>
            </w:r>
          </w:p>
          <w:p w:rsidR="009038C5" w:rsidRPr="009E2760" w:rsidRDefault="009038C5" w:rsidP="009D36E8">
            <w:pPr>
              <w:jc w:val="both"/>
              <w:rPr>
                <w:rFonts w:ascii="Arial" w:hAnsi="Arial" w:cs="Arial"/>
                <w:sz w:val="18"/>
                <w:szCs w:val="18"/>
                <w:lang w:val="pt-BR"/>
              </w:rPr>
            </w:pPr>
          </w:p>
          <w:p w:rsidR="009038C5" w:rsidRPr="009E2760" w:rsidRDefault="009038C5"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MOUSE:</w:t>
            </w:r>
            <w:r w:rsidRPr="009E2760">
              <w:rPr>
                <w:rFonts w:ascii="Arial" w:hAnsi="Arial" w:cs="Arial"/>
                <w:sz w:val="18"/>
                <w:szCs w:val="18"/>
                <w:lang w:val="pt-BR"/>
              </w:rPr>
              <w:t xml:space="preserve"> TECNOLOGIA ÓPTICA, DE CONFORMAÇÃO AMBIDESTRA, COM </w:t>
            </w:r>
            <w:proofErr w:type="gramStart"/>
            <w:r w:rsidRPr="009E2760">
              <w:rPr>
                <w:rFonts w:ascii="Arial" w:hAnsi="Arial" w:cs="Arial"/>
                <w:sz w:val="18"/>
                <w:szCs w:val="18"/>
                <w:lang w:val="pt-BR"/>
              </w:rPr>
              <w:t>BOTÕES ESQUERDO</w:t>
            </w:r>
            <w:proofErr w:type="gramEnd"/>
            <w:r w:rsidRPr="009E2760">
              <w:rPr>
                <w:rFonts w:ascii="Arial" w:hAnsi="Arial" w:cs="Arial"/>
                <w:sz w:val="18"/>
                <w:szCs w:val="18"/>
                <w:lang w:val="pt-BR"/>
              </w:rPr>
              <w:t xml:space="preserve">, DIREITO E CENTRAL PRÓPRIO PARA ROLAGEM; CONECTOR COMPATÍVEL COM A INTERFACE PARA MOUSE FORNECIDO PARA O DESKTOP; DEVE SER FORNECIDO MOUSE-PAD; MOUSE COM FIO, SEM O USO DE ADAPTADORES; DEVE SER DO MESMO FABRICANTE DO COMPUTADOR E POSSUIR IMPRESSA A LOGOMARCA DO MESMO; </w:t>
            </w:r>
          </w:p>
          <w:p w:rsidR="009038C5" w:rsidRPr="009E2760" w:rsidRDefault="009038C5" w:rsidP="009D36E8">
            <w:pPr>
              <w:jc w:val="both"/>
              <w:rPr>
                <w:rFonts w:ascii="Arial" w:hAnsi="Arial" w:cs="Arial"/>
                <w:sz w:val="18"/>
                <w:szCs w:val="18"/>
                <w:lang w:val="pt-BR"/>
              </w:rPr>
            </w:pPr>
          </w:p>
          <w:p w:rsidR="009038C5" w:rsidRPr="009E2760" w:rsidRDefault="009038C5"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MONITOR:</w:t>
            </w:r>
            <w:r w:rsidRPr="009E2760">
              <w:rPr>
                <w:rFonts w:ascii="Arial" w:hAnsi="Arial" w:cs="Arial"/>
                <w:sz w:val="18"/>
                <w:szCs w:val="18"/>
                <w:lang w:val="pt-BR"/>
              </w:rPr>
              <w:t xml:space="preserve"> TIPO: LED OU SUPERIOR (IPS); TAMANHO NOMINAL: 21,5 POLEGADAS OU SUPERIOR; RESOLUÇÃO SUPORTADA: 1920X1080; QUANTIDADE DE CORES: 16 MILHÕES OU SUPERIOR; CONECTORES DE ENTRADA: DISPLAY PORT E VGA MÍNIMOS, PODE HAVER OUTRAS DESDE QUE DISPLAY PORT E VGA ESTEJAM PRESENTES; TEMPO DE RESPOSTA MÁXIMO: 8MS; RELAÇÃO DE CONTRASTE: 1000:1 ESTÁTICO; BRILHO: 250CD/M2; COR: PREDOMINANTEMENTE PRETO OU GRAFITE; ANGULO DE VISÃO: 170° HORIZONTAL E 160° VERTICAL; </w:t>
            </w:r>
            <w:proofErr w:type="gramStart"/>
            <w:r w:rsidRPr="009E2760">
              <w:rPr>
                <w:rFonts w:ascii="Arial" w:hAnsi="Arial" w:cs="Arial"/>
                <w:sz w:val="18"/>
                <w:szCs w:val="18"/>
                <w:lang w:val="pt-BR"/>
              </w:rPr>
              <w:t>MENU</w:t>
            </w:r>
            <w:proofErr w:type="gramEnd"/>
            <w:r w:rsidRPr="009E2760">
              <w:rPr>
                <w:rFonts w:ascii="Arial" w:hAnsi="Arial" w:cs="Arial"/>
                <w:sz w:val="18"/>
                <w:szCs w:val="18"/>
                <w:lang w:val="pt-BR"/>
              </w:rPr>
              <w:t xml:space="preserve"> OSD: AUTO AJUSTE, INTENSIDADE DE COR, BRILHO, CONTRASTE. FONTE DE ALIMENTAÇÃO: INTEGRADA AO MONITOR AC 100-</w:t>
            </w:r>
            <w:proofErr w:type="gramStart"/>
            <w:r w:rsidRPr="009E2760">
              <w:rPr>
                <w:rFonts w:ascii="Arial" w:hAnsi="Arial" w:cs="Arial"/>
                <w:sz w:val="18"/>
                <w:szCs w:val="18"/>
                <w:lang w:val="pt-BR"/>
              </w:rPr>
              <w:t>240V</w:t>
            </w:r>
            <w:proofErr w:type="gramEnd"/>
            <w:r w:rsidRPr="009E2760">
              <w:rPr>
                <w:rFonts w:ascii="Arial" w:hAnsi="Arial" w:cs="Arial"/>
                <w:sz w:val="18"/>
                <w:szCs w:val="18"/>
                <w:lang w:val="pt-BR"/>
              </w:rPr>
              <w:t xml:space="preserve">, 50 - 60HZ, SELEÇÃO AUTOMÁTICA DE TENSÃO. AJUSTE DE ALTURA E ROTAÇÃO: 10 CM E 90 GRAUS; CERTIFICAÇÕES: TCO, EPA ENERGY STAR. </w:t>
            </w:r>
          </w:p>
          <w:p w:rsidR="009038C5" w:rsidRPr="009E2760" w:rsidRDefault="009038C5" w:rsidP="009D36E8">
            <w:pPr>
              <w:jc w:val="both"/>
              <w:rPr>
                <w:rFonts w:ascii="Arial" w:hAnsi="Arial" w:cs="Arial"/>
                <w:sz w:val="18"/>
                <w:szCs w:val="18"/>
                <w:lang w:val="pt-BR"/>
              </w:rPr>
            </w:pPr>
          </w:p>
          <w:p w:rsidR="009038C5" w:rsidRPr="009E2760" w:rsidRDefault="009038C5"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SOFTWARE:</w:t>
            </w:r>
            <w:r w:rsidRPr="009E2760">
              <w:rPr>
                <w:rFonts w:ascii="Arial" w:hAnsi="Arial" w:cs="Arial"/>
                <w:sz w:val="18"/>
                <w:szCs w:val="18"/>
                <w:lang w:val="pt-BR"/>
              </w:rPr>
              <w:t xml:space="preserve"> OS EQUIPAMENTOS DEVERÃO SER ENTREGUES PRÉ-INSTALADOS COM O SISTEMA OPERACIONAL WINDOWS 10 PRO 64 BITS (OU VERSÃO SUPERIOR), EM PORTUGUÊS DO BRASIL, COM LICENÇA DE USO 64 BITS. DECLARAÇÕES, CERTIFICAÇÕES E COMPATIBILIDADES ANEXAR COMPROVAÇÃO DE COMPATIBILIDADE DO PRODUTO OFERTADO (INFORMANDO O CÓDIGO DO FABRICANTE) COM AMBIENTE OPERACIONAL MICROSOFT WINDOWS 10 X64, MEDIANTE RELATÓRIO OBTIDO NO PORTAL HTTPS://</w:t>
            </w:r>
            <w:proofErr w:type="gramStart"/>
            <w:r w:rsidRPr="009E2760">
              <w:rPr>
                <w:rFonts w:ascii="Arial" w:hAnsi="Arial" w:cs="Arial"/>
                <w:sz w:val="18"/>
                <w:szCs w:val="18"/>
                <w:lang w:val="pt-BR"/>
              </w:rPr>
              <w:t>PARTNER.</w:t>
            </w:r>
            <w:proofErr w:type="gramEnd"/>
            <w:r w:rsidRPr="009E2760">
              <w:rPr>
                <w:rFonts w:ascii="Arial" w:hAnsi="Arial" w:cs="Arial"/>
                <w:sz w:val="18"/>
                <w:szCs w:val="18"/>
                <w:lang w:val="pt-BR"/>
              </w:rPr>
              <w:t>MICROSOFT.COM/EN-US/DASHBOARD/HARDWARE/ SEARCH/CPL</w:t>
            </w:r>
          </w:p>
          <w:p w:rsidR="009038C5" w:rsidRPr="009E2760" w:rsidRDefault="009038C5" w:rsidP="009D36E8">
            <w:pPr>
              <w:jc w:val="both"/>
              <w:rPr>
                <w:rFonts w:ascii="Arial" w:hAnsi="Arial" w:cs="Arial"/>
                <w:sz w:val="18"/>
                <w:szCs w:val="18"/>
                <w:lang w:val="pt-BR"/>
              </w:rPr>
            </w:pPr>
          </w:p>
          <w:p w:rsidR="009038C5" w:rsidRPr="009E2760" w:rsidRDefault="009038C5"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GARANTIA:</w:t>
            </w:r>
            <w:r w:rsidRPr="009E2760">
              <w:rPr>
                <w:rFonts w:ascii="Arial" w:hAnsi="Arial" w:cs="Arial"/>
                <w:sz w:val="18"/>
                <w:szCs w:val="18"/>
                <w:lang w:val="pt-BR"/>
              </w:rPr>
              <w:t xml:space="preserve"> TIPO: ONSITE INTEGRAL DE FÁBRICA, COM REPOSIÇÃO DE PEÇAS PERÍODO: 36 MESES A PARTIR DA ENTREGA DEFINITIVA PRAZO PARA SOLUÇÃO DE CHAMADO TÉCNICO: 48 HORAS APÓS A ABERTURA DE CHAMADO TÉCNICO, CASO ULTRAPASSE ESSE LIMITE DEVERÁ SER FORNECIDO MÁQUINA DE IGUAL CONFIGURAÇÃO OU SUPERIOR PARA SUBSTITUIÇÃO; </w:t>
            </w:r>
          </w:p>
          <w:p w:rsidR="009038C5" w:rsidRPr="009E2760" w:rsidRDefault="009038C5" w:rsidP="009D36E8">
            <w:pPr>
              <w:jc w:val="both"/>
              <w:rPr>
                <w:rFonts w:ascii="Arial" w:hAnsi="Arial" w:cs="Arial"/>
                <w:sz w:val="18"/>
                <w:szCs w:val="18"/>
                <w:lang w:val="pt-BR"/>
              </w:rPr>
            </w:pPr>
          </w:p>
          <w:p w:rsidR="009038C5" w:rsidRPr="009E2760" w:rsidRDefault="009038C5"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RESTRIÇÕES:</w:t>
            </w:r>
            <w:r w:rsidRPr="009E2760">
              <w:rPr>
                <w:rFonts w:ascii="Arial" w:hAnsi="Arial" w:cs="Arial"/>
                <w:sz w:val="18"/>
                <w:szCs w:val="18"/>
                <w:lang w:val="pt-BR"/>
              </w:rPr>
              <w:t xml:space="preserve"> UNIDADES DE ARMAZENAMENTO (SSDS E HDDS) QUANDO DEFEITUOSOS E SUBSTITUÍDOS NÃO SERÃO RETIRADOS DAS DEPENDÊNCIAS DA CONTRATANTE POR MEDIDA DE SEGURANÇA E SIGILO DAS INFORMAÇÕES, ALÉM DE INTENÇÃO FUTURA DA RECUPERAÇÃO DOS DADOS CONTIDOS POR EMPRESAS ESPECIALIZADAS;</w:t>
            </w:r>
          </w:p>
          <w:p w:rsidR="009038C5" w:rsidRPr="009E2760" w:rsidRDefault="009038C5" w:rsidP="009D36E8">
            <w:pPr>
              <w:jc w:val="both"/>
              <w:rPr>
                <w:rFonts w:ascii="Arial" w:hAnsi="Arial" w:cs="Arial"/>
                <w:sz w:val="18"/>
                <w:szCs w:val="18"/>
                <w:lang w:val="pt-BR"/>
              </w:rPr>
            </w:pPr>
          </w:p>
          <w:p w:rsidR="009038C5" w:rsidRPr="009E2760" w:rsidRDefault="009038C5"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DEMAIS CONDIÇÕES:</w:t>
            </w:r>
            <w:r w:rsidRPr="009E2760">
              <w:rPr>
                <w:rFonts w:ascii="Arial" w:hAnsi="Arial" w:cs="Arial"/>
                <w:sz w:val="18"/>
                <w:szCs w:val="18"/>
                <w:lang w:val="pt-BR"/>
              </w:rPr>
              <w:t xml:space="preserve"> PROCEDIMENTOS DE TROCA OU ATUALIZAÇÃO DE COMPONENTES PELA GARANTIA SÃO DE INTEIRA RESPONSABILIDADE DA CONTRATADA, SENDO </w:t>
            </w:r>
            <w:proofErr w:type="gramStart"/>
            <w:r w:rsidRPr="009E2760">
              <w:rPr>
                <w:rFonts w:ascii="Arial" w:hAnsi="Arial" w:cs="Arial"/>
                <w:sz w:val="18"/>
                <w:szCs w:val="18"/>
                <w:lang w:val="pt-BR"/>
              </w:rPr>
              <w:t>VEDADO QUALQUER SOLICITAÇÃO</w:t>
            </w:r>
            <w:proofErr w:type="gramEnd"/>
            <w:r w:rsidRPr="009E2760">
              <w:rPr>
                <w:rFonts w:ascii="Arial" w:hAnsi="Arial" w:cs="Arial"/>
                <w:sz w:val="18"/>
                <w:szCs w:val="18"/>
                <w:lang w:val="pt-BR"/>
              </w:rPr>
              <w:t xml:space="preserve"> POR PARTE DA CONTRATADA PARA A CONTRATANTE DE PROCEDIMENTOS QUE ENVOLVAM RISCOS AO EQUIPAMENTO COMO ATUALIZAÇÕES DE BIOS, ETC. </w:t>
            </w:r>
          </w:p>
          <w:p w:rsidR="009038C5" w:rsidRPr="009E2760" w:rsidRDefault="009038C5" w:rsidP="009D36E8">
            <w:pPr>
              <w:jc w:val="both"/>
              <w:rPr>
                <w:rFonts w:ascii="Arial" w:hAnsi="Arial" w:cs="Arial"/>
                <w:sz w:val="18"/>
                <w:szCs w:val="18"/>
                <w:lang w:val="pt-BR"/>
              </w:rPr>
            </w:pPr>
          </w:p>
          <w:p w:rsidR="009038C5" w:rsidRPr="009E2760" w:rsidRDefault="009038C5"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DOCUMENTAÇÃO BÁSICA:</w:t>
            </w:r>
            <w:r w:rsidRPr="009E2760">
              <w:rPr>
                <w:rFonts w:ascii="Arial" w:hAnsi="Arial" w:cs="Arial"/>
                <w:sz w:val="18"/>
                <w:szCs w:val="18"/>
                <w:lang w:val="pt-BR"/>
              </w:rPr>
              <w:t xml:space="preserve"> DEVERÁ SER ENTREGUE JUNTO AOS EQUIPAMENTOS, EM PORTUGUÊS, DOCUMENTO COM ORIENTAÇÕES SOBRE CONFIGURAÇÃO E UTILIZAÇÃO DOS MESMOS, CONTANDO TODAS AS RESSALVAS QUE INFLUENCIEM NA GARANTIA. </w:t>
            </w:r>
          </w:p>
          <w:p w:rsidR="009038C5" w:rsidRPr="009E2760" w:rsidRDefault="009038C5" w:rsidP="009D36E8">
            <w:pPr>
              <w:jc w:val="both"/>
              <w:rPr>
                <w:rFonts w:ascii="Arial" w:hAnsi="Arial" w:cs="Arial"/>
                <w:sz w:val="18"/>
                <w:szCs w:val="18"/>
                <w:lang w:val="pt-BR"/>
              </w:rPr>
            </w:pPr>
          </w:p>
          <w:p w:rsidR="009038C5" w:rsidRPr="009E2760" w:rsidRDefault="009038C5"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DOCUMENTAÇÃO TÉCNICA:</w:t>
            </w:r>
            <w:r w:rsidRPr="009E2760">
              <w:rPr>
                <w:rFonts w:ascii="Arial" w:hAnsi="Arial" w:cs="Arial"/>
                <w:sz w:val="18"/>
                <w:szCs w:val="18"/>
                <w:lang w:val="pt-BR"/>
              </w:rPr>
              <w:t xml:space="preserve"> UM MANUAL TÉCNICO POR CONTRATO EM FORMATO FÍSICO E DIGITAL, CONTENDO AS INFORMAÇÕES SOBRE OS PRODUTOS COM INSTRUÇÕES COM IMAGENS ILUSTRATIVAS PARA ORIENTAÇÕES TÉCNICAS DE COMO REMOVER E RECOLOCAR PEÇAS EXTERNAS E INTERNAS DE MODO CORRETO NO EQUIPAMENTO. </w:t>
            </w:r>
          </w:p>
          <w:p w:rsidR="009038C5" w:rsidRPr="009E2760" w:rsidRDefault="009038C5" w:rsidP="009D36E8">
            <w:pPr>
              <w:jc w:val="both"/>
              <w:rPr>
                <w:rFonts w:ascii="Arial" w:hAnsi="Arial" w:cs="Arial"/>
                <w:sz w:val="18"/>
                <w:szCs w:val="18"/>
                <w:lang w:val="pt-BR"/>
              </w:rPr>
            </w:pPr>
          </w:p>
          <w:p w:rsidR="009038C5" w:rsidRPr="009E2760" w:rsidRDefault="009038C5"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COMPLIANCES:</w:t>
            </w:r>
            <w:r w:rsidRPr="009E2760">
              <w:rPr>
                <w:rFonts w:ascii="Arial" w:hAnsi="Arial" w:cs="Arial"/>
                <w:sz w:val="18"/>
                <w:szCs w:val="18"/>
                <w:lang w:val="pt-BR"/>
              </w:rPr>
              <w:t xml:space="preserve"> ISO 14001; IEC 60950; IEC 61000; TI VERDE, DEVE ATENDER AS DIRETIVAS EPAT E ROHS; SISTEMA DE LOGÍSTICA REVERSA EM CONFORMIDADE COM A GREENELETRON; REFRIGERAÇÃO; NÍVEL DE RUÍDO</w:t>
            </w:r>
            <w:proofErr w:type="gramStart"/>
            <w:r w:rsidRPr="009E2760">
              <w:rPr>
                <w:rFonts w:ascii="Arial" w:hAnsi="Arial" w:cs="Arial"/>
                <w:sz w:val="18"/>
                <w:szCs w:val="18"/>
                <w:lang w:val="pt-BR"/>
              </w:rPr>
              <w:t>, DEVE</w:t>
            </w:r>
            <w:proofErr w:type="gramEnd"/>
            <w:r w:rsidRPr="009E2760">
              <w:rPr>
                <w:rFonts w:ascii="Arial" w:hAnsi="Arial" w:cs="Arial"/>
                <w:sz w:val="18"/>
                <w:szCs w:val="18"/>
                <w:lang w:val="pt-BR"/>
              </w:rPr>
              <w:t xml:space="preserve"> ATENDER A NBR 10152 OU ISO 7779/9296 COMPROVADO ATRAVÉS DE RELATÓRIO DE CONFORMIDADE; </w:t>
            </w:r>
          </w:p>
          <w:p w:rsidR="009038C5" w:rsidRPr="009E2760" w:rsidRDefault="009038C5" w:rsidP="009D36E8">
            <w:pPr>
              <w:jc w:val="both"/>
              <w:rPr>
                <w:rFonts w:ascii="Arial" w:hAnsi="Arial" w:cs="Arial"/>
                <w:sz w:val="18"/>
                <w:szCs w:val="18"/>
                <w:lang w:val="pt-BR"/>
              </w:rPr>
            </w:pPr>
          </w:p>
          <w:p w:rsidR="009038C5" w:rsidRPr="005540C8" w:rsidRDefault="009038C5" w:rsidP="009D36E8">
            <w:pPr>
              <w:jc w:val="both"/>
              <w:rPr>
                <w:rFonts w:ascii="Arial" w:hAnsi="Arial" w:cs="Arial"/>
                <w:color w:val="000000"/>
                <w:sz w:val="18"/>
                <w:szCs w:val="18"/>
              </w:rPr>
            </w:pPr>
            <w:r w:rsidRPr="009E2760">
              <w:rPr>
                <w:rFonts w:ascii="Arial" w:hAnsi="Arial" w:cs="Arial"/>
                <w:color w:val="000000"/>
                <w:sz w:val="18"/>
                <w:szCs w:val="18"/>
                <w:highlight w:val="lightGray"/>
                <w:shd w:val="clear" w:color="auto" w:fill="FFFFFF"/>
                <w:lang w:val="pt-BR"/>
              </w:rPr>
              <w:t>CONDIÇÃO DE NOVO:</w:t>
            </w:r>
            <w:r w:rsidRPr="009E2760">
              <w:rPr>
                <w:rFonts w:ascii="Arial" w:hAnsi="Arial" w:cs="Arial"/>
                <w:sz w:val="18"/>
                <w:szCs w:val="18"/>
                <w:lang w:val="pt-BR"/>
              </w:rPr>
              <w:t xml:space="preserve"> DEVE SER NOVO, DE PRIMEIRO USO, SEM QUAISQUER RESQUÍCIOS DE USO ANTERIOR, NÃO PODE SER RECONDICIONADO, ESTAR EM LINHA DE PRODUÇÃO NA DATA DE ASSINATURA DO CONTRATO JUNTO AO CONTRATANTE, ESPECIALMENTE QUANTO A: CHIPSETS, CPUS, HDDS E SSDS, MEMÓRIA RAM E MONITOR. </w:t>
            </w:r>
            <w:r w:rsidRPr="005540C8">
              <w:rPr>
                <w:rFonts w:ascii="Arial" w:hAnsi="Arial" w:cs="Arial"/>
                <w:sz w:val="18"/>
                <w:szCs w:val="18"/>
              </w:rPr>
              <w:t>UNIDADE.</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038C5" w:rsidRPr="005540C8" w:rsidRDefault="009038C5" w:rsidP="009D36E8">
            <w:pPr>
              <w:tabs>
                <w:tab w:val="num" w:pos="-540"/>
              </w:tabs>
              <w:jc w:val="center"/>
              <w:rPr>
                <w:rFonts w:ascii="Arial" w:hAnsi="Arial" w:cs="Arial"/>
                <w:sz w:val="18"/>
                <w:szCs w:val="18"/>
              </w:rPr>
            </w:pPr>
            <w:r w:rsidRPr="005540C8">
              <w:rPr>
                <w:rFonts w:ascii="Arial" w:hAnsi="Arial" w:cs="Arial"/>
                <w:sz w:val="18"/>
                <w:szCs w:val="18"/>
              </w:rPr>
              <w:lastRenderedPageBreak/>
              <w:t>UN</w:t>
            </w: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tcPr>
          <w:p w:rsidR="009038C5" w:rsidRPr="005540C8" w:rsidRDefault="009038C5" w:rsidP="009D36E8">
            <w:pPr>
              <w:jc w:val="center"/>
              <w:rPr>
                <w:rFonts w:ascii="Arial" w:hAnsi="Arial" w:cs="Arial"/>
                <w:color w:val="000000"/>
                <w:sz w:val="18"/>
                <w:szCs w:val="18"/>
              </w:rPr>
            </w:pPr>
            <w:r w:rsidRPr="005540C8">
              <w:rPr>
                <w:rFonts w:ascii="Arial" w:hAnsi="Arial" w:cs="Arial"/>
                <w:color w:val="000000"/>
                <w:sz w:val="18"/>
                <w:szCs w:val="18"/>
              </w:rPr>
              <w:t>983</w:t>
            </w:r>
          </w:p>
        </w:tc>
      </w:tr>
    </w:tbl>
    <w:p w:rsidR="0017699D" w:rsidRPr="005540C8" w:rsidRDefault="0017699D" w:rsidP="0017699D">
      <w:pPr>
        <w:jc w:val="center"/>
        <w:rPr>
          <w:rFonts w:ascii="Arial" w:hAnsi="Arial" w:cs="Arial"/>
          <w:b/>
          <w:bCs/>
          <w:sz w:val="18"/>
          <w:szCs w:val="18"/>
        </w:rPr>
      </w:pPr>
    </w:p>
    <w:p w:rsidR="009038C5" w:rsidRDefault="009038C5" w:rsidP="0017699D">
      <w:pPr>
        <w:jc w:val="center"/>
        <w:rPr>
          <w:rFonts w:ascii="Arial" w:hAnsi="Arial" w:cs="Arial"/>
          <w:b/>
          <w:bCs/>
          <w:sz w:val="18"/>
          <w:szCs w:val="18"/>
        </w:rPr>
      </w:pPr>
    </w:p>
    <w:p w:rsidR="0017699D" w:rsidRPr="005540C8" w:rsidRDefault="0017699D" w:rsidP="0017699D">
      <w:pPr>
        <w:jc w:val="center"/>
        <w:rPr>
          <w:rFonts w:ascii="Arial" w:hAnsi="Arial" w:cs="Arial"/>
          <w:b/>
          <w:bCs/>
          <w:sz w:val="18"/>
          <w:szCs w:val="18"/>
        </w:rPr>
      </w:pPr>
      <w:r w:rsidRPr="005540C8">
        <w:rPr>
          <w:rFonts w:ascii="Arial" w:hAnsi="Arial" w:cs="Arial"/>
          <w:b/>
          <w:bCs/>
          <w:sz w:val="18"/>
          <w:szCs w:val="18"/>
        </w:rPr>
        <w:t>LOTE 03.1 – COTA RESERVADA ME/EPP</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51"/>
        <w:gridCol w:w="7195"/>
        <w:gridCol w:w="769"/>
        <w:gridCol w:w="748"/>
      </w:tblGrid>
      <w:tr w:rsidR="009038C5" w:rsidRPr="005540C8" w:rsidTr="009038C5">
        <w:trPr>
          <w:cantSplit/>
          <w:trHeight w:val="325"/>
        </w:trPr>
        <w:tc>
          <w:tcPr>
            <w:tcW w:w="445" w:type="pct"/>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hideMark/>
          </w:tcPr>
          <w:p w:rsidR="009038C5" w:rsidRPr="005540C8" w:rsidRDefault="009038C5" w:rsidP="009D36E8">
            <w:pPr>
              <w:jc w:val="center"/>
              <w:rPr>
                <w:rFonts w:ascii="Arial" w:eastAsia="Arial Unicode MS" w:hAnsi="Arial" w:cs="Arial"/>
                <w:b/>
                <w:bCs/>
                <w:sz w:val="18"/>
                <w:szCs w:val="18"/>
                <w:highlight w:val="green"/>
              </w:rPr>
            </w:pPr>
            <w:r w:rsidRPr="005540C8">
              <w:rPr>
                <w:rFonts w:ascii="Arial" w:hAnsi="Arial" w:cs="Arial"/>
                <w:b/>
                <w:bCs/>
                <w:sz w:val="18"/>
                <w:szCs w:val="18"/>
              </w:rPr>
              <w:t>ITEM</w:t>
            </w:r>
          </w:p>
        </w:tc>
        <w:tc>
          <w:tcPr>
            <w:tcW w:w="3762" w:type="pct"/>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hideMark/>
          </w:tcPr>
          <w:p w:rsidR="009038C5" w:rsidRPr="005540C8" w:rsidRDefault="009038C5" w:rsidP="009D36E8">
            <w:pPr>
              <w:rPr>
                <w:rFonts w:ascii="Arial" w:eastAsia="Arial Unicode MS" w:hAnsi="Arial" w:cs="Arial"/>
                <w:b/>
                <w:bCs/>
                <w:sz w:val="18"/>
                <w:szCs w:val="18"/>
              </w:rPr>
            </w:pPr>
            <w:r w:rsidRPr="005540C8">
              <w:rPr>
                <w:rFonts w:ascii="Arial" w:hAnsi="Arial" w:cs="Arial"/>
                <w:b/>
                <w:bCs/>
                <w:sz w:val="18"/>
                <w:szCs w:val="18"/>
              </w:rPr>
              <w:t xml:space="preserve">                                                  DESCRIÇÃO</w:t>
            </w:r>
          </w:p>
        </w:tc>
        <w:tc>
          <w:tcPr>
            <w:tcW w:w="40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9038C5" w:rsidRPr="005540C8" w:rsidRDefault="009038C5" w:rsidP="009D36E8">
            <w:pPr>
              <w:tabs>
                <w:tab w:val="num" w:pos="-540"/>
              </w:tabs>
              <w:jc w:val="center"/>
              <w:rPr>
                <w:rFonts w:ascii="Arial" w:hAnsi="Arial" w:cs="Arial"/>
                <w:b/>
                <w:sz w:val="18"/>
                <w:szCs w:val="18"/>
              </w:rPr>
            </w:pPr>
            <w:r w:rsidRPr="005540C8">
              <w:rPr>
                <w:rFonts w:ascii="Arial" w:hAnsi="Arial" w:cs="Arial"/>
                <w:b/>
                <w:sz w:val="18"/>
                <w:szCs w:val="18"/>
              </w:rPr>
              <w:t>UND</w:t>
            </w:r>
          </w:p>
        </w:tc>
        <w:tc>
          <w:tcPr>
            <w:tcW w:w="391"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9038C5" w:rsidRPr="005540C8" w:rsidRDefault="009038C5" w:rsidP="009D36E8">
            <w:pPr>
              <w:tabs>
                <w:tab w:val="num" w:pos="-540"/>
              </w:tabs>
              <w:jc w:val="center"/>
              <w:rPr>
                <w:rFonts w:ascii="Arial" w:hAnsi="Arial" w:cs="Arial"/>
                <w:b/>
                <w:sz w:val="18"/>
                <w:szCs w:val="18"/>
              </w:rPr>
            </w:pPr>
            <w:r w:rsidRPr="005540C8">
              <w:rPr>
                <w:rFonts w:ascii="Arial" w:hAnsi="Arial" w:cs="Arial"/>
                <w:b/>
                <w:sz w:val="18"/>
                <w:szCs w:val="18"/>
              </w:rPr>
              <w:t>QTD</w:t>
            </w:r>
          </w:p>
        </w:tc>
      </w:tr>
      <w:tr w:rsidR="009038C5" w:rsidRPr="005540C8" w:rsidTr="009038C5">
        <w:trPr>
          <w:trHeight w:val="247"/>
        </w:trPr>
        <w:tc>
          <w:tcPr>
            <w:tcW w:w="445"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9038C5" w:rsidRPr="005540C8" w:rsidRDefault="009038C5" w:rsidP="009D36E8">
            <w:pPr>
              <w:jc w:val="center"/>
              <w:rPr>
                <w:rFonts w:ascii="Arial" w:eastAsia="Arial Unicode MS" w:hAnsi="Arial" w:cs="Arial"/>
                <w:b/>
                <w:sz w:val="18"/>
                <w:szCs w:val="18"/>
                <w:highlight w:val="green"/>
              </w:rPr>
            </w:pPr>
            <w:r w:rsidRPr="005540C8">
              <w:rPr>
                <w:rFonts w:ascii="Arial" w:eastAsia="Arial Unicode MS" w:hAnsi="Arial" w:cs="Arial"/>
                <w:b/>
                <w:sz w:val="18"/>
                <w:szCs w:val="18"/>
              </w:rPr>
              <w:t>1</w:t>
            </w:r>
          </w:p>
        </w:tc>
        <w:tc>
          <w:tcPr>
            <w:tcW w:w="3762"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9038C5" w:rsidRPr="009E2760" w:rsidRDefault="009038C5" w:rsidP="009D36E8">
            <w:pPr>
              <w:jc w:val="both"/>
              <w:rPr>
                <w:rFonts w:ascii="Arial" w:hAnsi="Arial" w:cs="Arial"/>
                <w:sz w:val="18"/>
                <w:szCs w:val="18"/>
                <w:lang w:val="pt-BR"/>
              </w:rPr>
            </w:pPr>
            <w:r w:rsidRPr="009E2760">
              <w:rPr>
                <w:rFonts w:ascii="Arial" w:hAnsi="Arial" w:cs="Arial"/>
                <w:sz w:val="18"/>
                <w:szCs w:val="18"/>
                <w:lang w:val="pt-BR"/>
              </w:rPr>
              <w:t xml:space="preserve">COMPUTADOR TIPO III (PERFIL AVANÇADO) - ESPECIFICAÇÕES TÉCNICAS MÍNIMAS: </w:t>
            </w:r>
          </w:p>
          <w:p w:rsidR="009038C5" w:rsidRPr="009E2760" w:rsidRDefault="009038C5" w:rsidP="009D36E8">
            <w:pPr>
              <w:jc w:val="both"/>
              <w:rPr>
                <w:rFonts w:ascii="Arial" w:hAnsi="Arial" w:cs="Arial"/>
                <w:sz w:val="18"/>
                <w:szCs w:val="18"/>
                <w:lang w:val="pt-BR"/>
              </w:rPr>
            </w:pPr>
          </w:p>
          <w:p w:rsidR="009038C5" w:rsidRPr="00E20393" w:rsidRDefault="009038C5" w:rsidP="009D36E8">
            <w:pPr>
              <w:jc w:val="both"/>
              <w:rPr>
                <w:rFonts w:ascii="Arial" w:hAnsi="Arial" w:cs="Arial"/>
                <w:sz w:val="18"/>
                <w:szCs w:val="18"/>
                <w:lang w:val="pt-BR"/>
              </w:rPr>
            </w:pPr>
            <w:r w:rsidRPr="00E20393">
              <w:rPr>
                <w:rFonts w:ascii="Arial" w:hAnsi="Arial" w:cs="Arial"/>
                <w:color w:val="000000"/>
                <w:sz w:val="18"/>
                <w:szCs w:val="18"/>
                <w:highlight w:val="lightGray"/>
                <w:shd w:val="clear" w:color="auto" w:fill="FFFFFF"/>
                <w:lang w:val="pt-BR"/>
              </w:rPr>
              <w:t>PLACA MÃE:</w:t>
            </w:r>
            <w:r w:rsidRPr="00E20393">
              <w:rPr>
                <w:rFonts w:ascii="Arial" w:hAnsi="Arial" w:cs="Arial"/>
                <w:sz w:val="18"/>
                <w:szCs w:val="18"/>
                <w:lang w:val="pt-BR"/>
              </w:rPr>
              <w:t xml:space="preserve"> FABRICANTE: DO MESMO FABRICANTE DO COMPUTADOR; MATERIAL: LIVRE DE CHUMBO; SENSORES: TEMPERATURA DO CHASSI, DO PROCESSADOR E VELOCIDADE DO COOLER DE CPU, PODENDO O SENSOR DE TEMPERATURA </w:t>
            </w:r>
            <w:proofErr w:type="gramStart"/>
            <w:r w:rsidRPr="00E20393">
              <w:rPr>
                <w:rFonts w:ascii="Arial" w:hAnsi="Arial" w:cs="Arial"/>
                <w:sz w:val="18"/>
                <w:szCs w:val="18"/>
                <w:lang w:val="pt-BR"/>
              </w:rPr>
              <w:t>DO PROCESSADOR ESTAR</w:t>
            </w:r>
            <w:proofErr w:type="gramEnd"/>
            <w:r w:rsidRPr="00E20393">
              <w:rPr>
                <w:rFonts w:ascii="Arial" w:hAnsi="Arial" w:cs="Arial"/>
                <w:sz w:val="18"/>
                <w:szCs w:val="18"/>
                <w:lang w:val="pt-BR"/>
              </w:rPr>
              <w:t xml:space="preserve"> NO MESMO. INTERFACES SATA: MÍNIMO DE </w:t>
            </w:r>
            <w:proofErr w:type="gramStart"/>
            <w:r w:rsidRPr="00E20393">
              <w:rPr>
                <w:rFonts w:ascii="Arial" w:hAnsi="Arial" w:cs="Arial"/>
                <w:sz w:val="18"/>
                <w:szCs w:val="18"/>
                <w:lang w:val="pt-BR"/>
              </w:rPr>
              <w:t>3</w:t>
            </w:r>
            <w:proofErr w:type="gramEnd"/>
            <w:r w:rsidRPr="00E20393">
              <w:rPr>
                <w:rFonts w:ascii="Arial" w:hAnsi="Arial" w:cs="Arial"/>
                <w:sz w:val="18"/>
                <w:szCs w:val="18"/>
                <w:lang w:val="pt-BR"/>
              </w:rPr>
              <w:t xml:space="preserve"> PORTAS SATAIII; PADRÕES SUPORTADOS: ACPI 4.0 OU SUPERIOR E PCI 3.0 MÍNIMO; CHIP DE SEGURANÇA: TPM2.0 OU SUPERIOR ONBOARD COM SOFTWARE PARA A IMPLEMENTAÇÃO DOS RECURSOS. </w:t>
            </w:r>
          </w:p>
          <w:p w:rsidR="009038C5" w:rsidRPr="00E20393" w:rsidRDefault="009038C5" w:rsidP="009D36E8">
            <w:pPr>
              <w:jc w:val="both"/>
              <w:rPr>
                <w:rFonts w:ascii="Arial" w:hAnsi="Arial" w:cs="Arial"/>
                <w:sz w:val="18"/>
                <w:szCs w:val="18"/>
                <w:lang w:val="pt-BR"/>
              </w:rPr>
            </w:pPr>
          </w:p>
          <w:p w:rsidR="009038C5" w:rsidRPr="009E2760" w:rsidRDefault="009038C5"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BIOS</w:t>
            </w:r>
            <w:r w:rsidRPr="009E2760">
              <w:rPr>
                <w:rFonts w:ascii="Arial" w:hAnsi="Arial" w:cs="Arial"/>
                <w:sz w:val="18"/>
                <w:szCs w:val="18"/>
                <w:lang w:val="pt-BR"/>
              </w:rPr>
              <w:t xml:space="preserve">: DESENVOLVIDA PELO MESMO FABRICANTE DO MICROCOMPUTADOR EM </w:t>
            </w:r>
            <w:r w:rsidRPr="009E2760">
              <w:rPr>
                <w:rFonts w:ascii="Arial" w:hAnsi="Arial" w:cs="Arial"/>
                <w:sz w:val="18"/>
                <w:szCs w:val="18"/>
                <w:lang w:val="pt-BR"/>
              </w:rPr>
              <w:lastRenderedPageBreak/>
              <w:t xml:space="preserve">FLASH ROM OU COM DIREITO DE COPYRIGHT, EM CONFORMIDADE COM A ESPECIFICAÇÃO UEFI 2.6 (HTTP://WWW.UEFI.ORG/SPECIFICATIONS), OU SUPERIOR, E CAPTURÁVEIS POR APLICAÇÕES DO TIPO UCM (USER CENTRIC MANAGEMENT); PARA COMPROVAÇÃO TÉCNICA QUE O BIOS ATENDE E ESTÁ EM CONFORMIDADE COM AS ESPECIFICAÇÕES EXIGIDAS NA UEFI VERSÃO 2.6, OU SUPERIOR, PODERÁ SER COMPROVADO ATRAVÉS CONSULTA AO SITE OFICIAL: HTTP://WWW.UEFI.ORG/MEMBERS, ONDE O FABRICANTE DO MICROCOMPUTADOR OFERTADO DEVERÁ CONSTAR COMO ''PROMOTER''; OU; CASO O FABRICANTE CONSTE COMO "CONTRIBUTOR" OU "ADOPTER". DEVERÁ SER APRESENTADO COMPROVAÇÃO TÉCNICA, ATRAVÉS DE APRESENTAÇÃO DE MANUAL DE DESENVOLVIMENTO DO BIOS, OU GUIA </w:t>
            </w:r>
            <w:proofErr w:type="gramStart"/>
            <w:r w:rsidRPr="009E2760">
              <w:rPr>
                <w:rFonts w:ascii="Arial" w:hAnsi="Arial" w:cs="Arial"/>
                <w:sz w:val="18"/>
                <w:szCs w:val="18"/>
                <w:lang w:val="pt-BR"/>
              </w:rPr>
              <w:t>IMPLEMENTAÇÃO</w:t>
            </w:r>
            <w:proofErr w:type="gramEnd"/>
            <w:r w:rsidRPr="009E2760">
              <w:rPr>
                <w:rFonts w:ascii="Arial" w:hAnsi="Arial" w:cs="Arial"/>
                <w:sz w:val="18"/>
                <w:szCs w:val="18"/>
                <w:lang w:val="pt-BR"/>
              </w:rPr>
              <w:t xml:space="preserve"> DO BIOS, ONDE O FABRICANTE COMPROVE E/OU RELACIONE, PARA O MODELO DE MICROCOMPUTADOR OFERTADO E SUA BIOS CONFIGURADA, QUE POSSUEM COMPATIBILIDADE DE ACORDO ESPECIFICAÇÕES PUBLICADAS (HTTP://WWW.UEFI.ORG/SPECIFICATIONS) DE ACORDO COM A VERSÃO DA UEFI EXIGIDA; DEVERÁ POSSUIR CAPACIDADE DE ACESSO À BIOS ATRAVÉS DE OUTRO COMPUTADOR CONECTADO NA REDE NO MOMENTO DA INICIALIZAÇÃO DO POST; DEVERÁ POSSUIR CAPACIDADE DE REDIRECIONAMENTO DO BOOT DO COMPUTADOR DIRETAMENTE VIA HARDWARE, MESMO COM ESTE DESLIGADO OU COM O SISTEMA OPERACIONAL TRAVADO, INACESSÍVEL OU NÃO INSTALADO, SEM A UTILIZAÇÃO DE AGENTES NO EQUIPAMENTO. DEVERÁ POSSUIR CAPACIDADE DE PERMITIR O ACESSO REMOTO AO COMPUTADOR VIA HARDWARE, MESMO COM ESTE DESLIGADO OU COM O SISTEMA OPERACIONAL TRAVADO OU INACESSÍVEL SEM A UTILIZAÇÃO DE AGENTES NO EQUIPAMENTO; A PLACA MÃE DEVERÁ POSSUIR MEMÓRIA NÃO VOLÁTIL, PARA GRAVAÇÃO DE INFORMAÇÕES DE INVENTÁRIO DE HARDWARE (PLACA MÃE, PROCESSADOR, MEMÓRIA E DISCO) E SOFTWARE, QUE SEJA ACESSÍVEL REMOTAMENTE PELA REDE, INDEPENDENTE DO ESTADO DO SISTEMA OPERACIONAL, BEM COMO POSSUIR SISTEMA DE ALERTAS PROATIVOS QUE PERMITAM MINIMIZAR O TEMPO DE RECUPERAÇÃO DO EQUIPAMENTO DEFEITUOSO; DEVERÁ POSSUIR CAPACIDADE DE INICIAR O MICROCOMPUTADOR A PARTIR DE UMA IMAGEM (ISO) EM UM COMPARTILHAMENTO DE REDE OU CD NA CONSOLE DE ADMINISTRAÇÃO, MESMO COM O MICROCOMPUTADOR DESLIGADO; DEVERÁ POSSUIR A CAPACIDADE DE SER GERENCIADA MESMO QUANDO ESTIVER FORA DA REDE CORPORATIVA, CONECTADA NA INTERNET E USANDO NAT; </w:t>
            </w:r>
            <w:proofErr w:type="gramStart"/>
            <w:r w:rsidRPr="009E2760">
              <w:rPr>
                <w:rFonts w:ascii="Arial" w:hAnsi="Arial" w:cs="Arial"/>
                <w:sz w:val="18"/>
                <w:szCs w:val="18"/>
                <w:lang w:val="pt-BR"/>
              </w:rPr>
              <w:t>DEVERÁ SUPORTAR</w:t>
            </w:r>
            <w:proofErr w:type="gramEnd"/>
            <w:r w:rsidRPr="009E2760">
              <w:rPr>
                <w:rFonts w:ascii="Arial" w:hAnsi="Arial" w:cs="Arial"/>
                <w:sz w:val="18"/>
                <w:szCs w:val="18"/>
                <w:lang w:val="pt-BR"/>
              </w:rPr>
              <w:t xml:space="preserve"> AUTENTICAÇÃO IEEE 802.1X NA INTERFACE DE REDE INTEGRADA PARA AUTENTICAÇÃO NA REDE CORPORATIVA, MESMO SEM QUE O SISTEMA OPERACIONAL TENHA SIDO INICIALIZADO; AS CONFIGURAÇÕES DAS FUNCIONALIDADES DE GERENCIAMENTO PRESENTES NA PLACA MÃE DEVERÃO SER FEITAS SEM A NECESSIDADE DE INTERVENÇÃO PRESENCIAL À MÁQUINA, MESMO COM O SISTEMA OPERACIONAL INOPERANTE; SUPORTAR QUE O MICROCOMPUTADOR SEJA LIGADO REMOTAMENTE EM HORÁRIOS DETERMINADOS; TODOS OS EQUIPAMENTOS, DENTRO DO MESMO LOTE, DEVEM POSSUIR O MESMO NOME DE MODELO E VERSÃO, SENDO POSSÍVEL VERIFICAR E CONSULTAR VIA "WMI QUERYS" (CSPRODUCT GET NAME, VERSION); OS EQUIPAMENTOS DEVERÃO SER ENTREGUES PRÉ-CONFIGURADOS PARA ACESSO AO HARDWARE REMOTAMENTE (NOME DE HOST, DOMÍNIO, "PASSWORD", ETC), COM DADOS A SEREM FORNECIDOS PELO CONTRATANTE. </w:t>
            </w:r>
          </w:p>
          <w:p w:rsidR="009038C5" w:rsidRPr="009E2760" w:rsidRDefault="009038C5" w:rsidP="009D36E8">
            <w:pPr>
              <w:jc w:val="both"/>
              <w:rPr>
                <w:rFonts w:ascii="Arial" w:hAnsi="Arial" w:cs="Arial"/>
                <w:sz w:val="18"/>
                <w:szCs w:val="18"/>
                <w:lang w:val="pt-BR"/>
              </w:rPr>
            </w:pPr>
          </w:p>
          <w:p w:rsidR="009038C5" w:rsidRPr="009E2760" w:rsidRDefault="009038C5"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PROCESSADOR:</w:t>
            </w:r>
            <w:r w:rsidRPr="009E2760">
              <w:rPr>
                <w:rFonts w:ascii="Arial" w:hAnsi="Arial" w:cs="Arial"/>
                <w:sz w:val="18"/>
                <w:szCs w:val="18"/>
                <w:lang w:val="pt-BR"/>
              </w:rPr>
              <w:t xml:space="preserve"> POSSUIR NO MÍNIMO 08 (OITO) NÚCLEOS FÍSICOS; POSSUIR MEMÓRIA CACHE DE NO MÍNIMO 16 MB; POSSUIR NO MÍNIMO FREQUÊNCIA DE RELÓGIO REAL DE 2.9 GHZ. SUPORTAR TECNOLOGIA </w:t>
            </w:r>
            <w:proofErr w:type="gramStart"/>
            <w:r w:rsidRPr="009E2760">
              <w:rPr>
                <w:rFonts w:ascii="Arial" w:hAnsi="Arial" w:cs="Arial"/>
                <w:sz w:val="18"/>
                <w:szCs w:val="18"/>
                <w:lang w:val="pt-BR"/>
              </w:rPr>
              <w:t>TURBO</w:t>
            </w:r>
            <w:proofErr w:type="gramEnd"/>
            <w:r w:rsidRPr="009E2760">
              <w:rPr>
                <w:rFonts w:ascii="Arial" w:hAnsi="Arial" w:cs="Arial"/>
                <w:sz w:val="18"/>
                <w:szCs w:val="18"/>
                <w:lang w:val="pt-BR"/>
              </w:rPr>
              <w:t xml:space="preserve"> BOOST OU TURBO CORE; DEVE POSSUIR PERFORMANCE MÍNIMA DE 12.000 (DOZE MIL) PONTOS, NO PERFORMANCE TEST DA PASSMARK®. PARA EFEITO DE COMPROVAÇÃO DE DESEMPENHO SERÁ ACEITO SOMENTE OS RESULTADOS DE BENCHMARK DISPONÍVEIS EM: </w:t>
            </w:r>
            <w:proofErr w:type="gramStart"/>
            <w:r w:rsidRPr="009E2760">
              <w:rPr>
                <w:rFonts w:ascii="Arial" w:hAnsi="Arial" w:cs="Arial"/>
                <w:sz w:val="18"/>
                <w:szCs w:val="18"/>
                <w:lang w:val="pt-BR"/>
              </w:rPr>
              <w:t>HTTP://WWW.CPUBENCHMARK.NET/CPULIST.</w:t>
            </w:r>
            <w:proofErr w:type="gramEnd"/>
            <w:r w:rsidRPr="009E2760">
              <w:rPr>
                <w:rFonts w:ascii="Arial" w:hAnsi="Arial" w:cs="Arial"/>
                <w:sz w:val="18"/>
                <w:szCs w:val="18"/>
                <w:lang w:val="pt-BR"/>
              </w:rPr>
              <w:t xml:space="preserve">PHP O PROCESSADOR DEVERÁ SER DE ÚLTIMA OU PENÚLTIMA GERAÇÃO. </w:t>
            </w:r>
          </w:p>
          <w:p w:rsidR="009038C5" w:rsidRPr="009E2760" w:rsidRDefault="009038C5" w:rsidP="009D36E8">
            <w:pPr>
              <w:jc w:val="both"/>
              <w:rPr>
                <w:rFonts w:ascii="Arial" w:hAnsi="Arial" w:cs="Arial"/>
                <w:sz w:val="18"/>
                <w:szCs w:val="18"/>
                <w:lang w:val="pt-BR"/>
              </w:rPr>
            </w:pPr>
          </w:p>
          <w:p w:rsidR="009038C5" w:rsidRPr="009E2760" w:rsidRDefault="009038C5"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MEMÓRIA:</w:t>
            </w:r>
            <w:r w:rsidRPr="009E2760">
              <w:rPr>
                <w:rFonts w:ascii="Arial" w:hAnsi="Arial" w:cs="Arial"/>
                <w:sz w:val="18"/>
                <w:szCs w:val="18"/>
                <w:lang w:val="pt-BR"/>
              </w:rPr>
              <w:t xml:space="preserve"> MÓDULOS DE MEMÓRIA RAM TIPO DDR4 COM BARRAMENTO DE NO MÍNIMO 2666 MHZ; POSSUIR 16GB DE MEMÓRIA RAM INSTALADA; SLOTS DISPONÍVEIS APÓS CONFIGURAÇÃO OFERTADA: </w:t>
            </w:r>
            <w:proofErr w:type="gramStart"/>
            <w:r w:rsidRPr="009E2760">
              <w:rPr>
                <w:rFonts w:ascii="Arial" w:hAnsi="Arial" w:cs="Arial"/>
                <w:sz w:val="18"/>
                <w:szCs w:val="18"/>
                <w:lang w:val="pt-BR"/>
              </w:rPr>
              <w:t>2</w:t>
            </w:r>
            <w:proofErr w:type="gramEnd"/>
            <w:r w:rsidRPr="009E2760">
              <w:rPr>
                <w:rFonts w:ascii="Arial" w:hAnsi="Arial" w:cs="Arial"/>
                <w:sz w:val="18"/>
                <w:szCs w:val="18"/>
                <w:lang w:val="pt-BR"/>
              </w:rPr>
              <w:t xml:space="preserve">; EXPANSÍVEL A NO MÍNIMO 32GB 2133MHZ; </w:t>
            </w:r>
          </w:p>
          <w:p w:rsidR="009038C5" w:rsidRPr="009E2760" w:rsidRDefault="009038C5" w:rsidP="009D36E8">
            <w:pPr>
              <w:jc w:val="both"/>
              <w:rPr>
                <w:rFonts w:ascii="Arial" w:hAnsi="Arial" w:cs="Arial"/>
                <w:sz w:val="18"/>
                <w:szCs w:val="18"/>
                <w:lang w:val="pt-BR"/>
              </w:rPr>
            </w:pPr>
          </w:p>
          <w:p w:rsidR="009038C5" w:rsidRPr="009E2760" w:rsidRDefault="009038C5"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UNIDADES DE ARMAZENAMENTO:</w:t>
            </w:r>
            <w:r w:rsidRPr="009E2760">
              <w:rPr>
                <w:rFonts w:ascii="Arial" w:hAnsi="Arial" w:cs="Arial"/>
                <w:sz w:val="18"/>
                <w:szCs w:val="18"/>
                <w:lang w:val="pt-BR"/>
              </w:rPr>
              <w:t xml:space="preserve"> POSSUIR </w:t>
            </w:r>
            <w:proofErr w:type="gramStart"/>
            <w:r w:rsidRPr="009E2760">
              <w:rPr>
                <w:rFonts w:ascii="Arial" w:hAnsi="Arial" w:cs="Arial"/>
                <w:sz w:val="18"/>
                <w:szCs w:val="18"/>
                <w:lang w:val="pt-BR"/>
              </w:rPr>
              <w:t>1</w:t>
            </w:r>
            <w:proofErr w:type="gramEnd"/>
            <w:r w:rsidRPr="009E2760">
              <w:rPr>
                <w:rFonts w:ascii="Arial" w:hAnsi="Arial" w:cs="Arial"/>
                <w:sz w:val="18"/>
                <w:szCs w:val="18"/>
                <w:lang w:val="pt-BR"/>
              </w:rPr>
              <w:t xml:space="preserve"> (UMA) UNIDADE DE DISCO RÍGIDO INTERNO AO GABINETE DE 2.5" OU 3.5"; DISCO RÍGIDO PADRÃO SATA III, COM CAPACIDADE MÍNIMA DE ARMAZENAMENTO DE 1TB E TAXA DE TRANSFERÊNCIA DE 6GB/S; VELOCIDADE DE ROTAÇÃO DE 7.200 RPM; POSSUIR 1 (UMA) UNIDADE </w:t>
            </w:r>
            <w:r w:rsidRPr="009E2760">
              <w:rPr>
                <w:rFonts w:ascii="Arial" w:hAnsi="Arial" w:cs="Arial"/>
                <w:sz w:val="18"/>
                <w:szCs w:val="18"/>
                <w:lang w:val="pt-BR"/>
              </w:rPr>
              <w:lastRenderedPageBreak/>
              <w:t xml:space="preserve">DE ESTADO SÓLIDO (SSD) DE NO MÍNIMO 480GB NO PADRÃO SSD M2 NVME COM TAXA DE LEITURA DE NO MÍNIMO 500MB/S E GRAVAÇÃO DE NO MÍNIMO 500MB/S. 8X DVD+/-RW 9.5MM OPTICAL DISK DRIVE; </w:t>
            </w:r>
          </w:p>
          <w:p w:rsidR="009038C5" w:rsidRPr="009E2760" w:rsidRDefault="009038C5" w:rsidP="009D36E8">
            <w:pPr>
              <w:jc w:val="both"/>
              <w:rPr>
                <w:rFonts w:ascii="Arial" w:hAnsi="Arial" w:cs="Arial"/>
                <w:sz w:val="18"/>
                <w:szCs w:val="18"/>
                <w:lang w:val="pt-BR"/>
              </w:rPr>
            </w:pPr>
          </w:p>
          <w:p w:rsidR="009038C5" w:rsidRPr="009E2760" w:rsidRDefault="009038C5"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REDES:</w:t>
            </w:r>
            <w:r w:rsidRPr="009E2760">
              <w:rPr>
                <w:rFonts w:ascii="Arial" w:hAnsi="Arial" w:cs="Arial"/>
                <w:sz w:val="18"/>
                <w:szCs w:val="18"/>
                <w:lang w:val="pt-BR"/>
              </w:rPr>
              <w:t xml:space="preserve"> CABEADA: REDE RJ45 ONBOARD GIGAETHERNET (1000/100/10); WIRELESS: PLACA PCI-X OU M2 COM TECNOLOGIA 802.11 B/G/N/AC, DUAL BAND 2.4GHZ E 5GHZ, ANTENA INTERNA, BLUETOOTH </w:t>
            </w:r>
            <w:proofErr w:type="gramStart"/>
            <w:r w:rsidRPr="009E2760">
              <w:rPr>
                <w:rFonts w:ascii="Arial" w:hAnsi="Arial" w:cs="Arial"/>
                <w:sz w:val="18"/>
                <w:szCs w:val="18"/>
                <w:lang w:val="pt-BR"/>
              </w:rPr>
              <w:t>V4.</w:t>
            </w:r>
            <w:proofErr w:type="gramEnd"/>
            <w:r w:rsidRPr="009E2760">
              <w:rPr>
                <w:rFonts w:ascii="Arial" w:hAnsi="Arial" w:cs="Arial"/>
                <w:sz w:val="18"/>
                <w:szCs w:val="18"/>
                <w:lang w:val="pt-BR"/>
              </w:rPr>
              <w:t xml:space="preserve">0, MIMO 2X2, WLANCHANNEL EM 20/40/80MHZ, DEVE SER FORNECIDA E HOMOLOGADA PELO MESMO FABRICANTE DO MODELO DE COMPUTADOR OFERTADO. </w:t>
            </w:r>
          </w:p>
          <w:p w:rsidR="009038C5" w:rsidRPr="009E2760" w:rsidRDefault="009038C5" w:rsidP="009D36E8">
            <w:pPr>
              <w:jc w:val="both"/>
              <w:rPr>
                <w:rFonts w:ascii="Arial" w:hAnsi="Arial" w:cs="Arial"/>
                <w:sz w:val="18"/>
                <w:szCs w:val="18"/>
                <w:lang w:val="pt-BR"/>
              </w:rPr>
            </w:pPr>
          </w:p>
          <w:p w:rsidR="009038C5" w:rsidRPr="009E2760" w:rsidRDefault="009038C5"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INTERFACES USB:</w:t>
            </w:r>
            <w:r w:rsidRPr="009E2760">
              <w:rPr>
                <w:rFonts w:ascii="Arial" w:hAnsi="Arial" w:cs="Arial"/>
                <w:sz w:val="18"/>
                <w:szCs w:val="18"/>
                <w:lang w:val="pt-BR"/>
              </w:rPr>
              <w:t xml:space="preserve"> POSSUIR NO MÍNIMO, 06 PORTAS USB; SENDO NO MÍNIMO 03 (TRÊS) NA VERSÃO 3.1, NÃO SERÃO ACEITOS QUAISQUER TIPOS DE ADAPTADORES OU EXTENSORES DE PORTAS; POSSUIR NO MÍNIMO </w:t>
            </w:r>
            <w:proofErr w:type="gramStart"/>
            <w:r w:rsidRPr="009E2760">
              <w:rPr>
                <w:rFonts w:ascii="Arial" w:hAnsi="Arial" w:cs="Arial"/>
                <w:sz w:val="18"/>
                <w:szCs w:val="18"/>
                <w:lang w:val="pt-BR"/>
              </w:rPr>
              <w:t>1</w:t>
            </w:r>
            <w:proofErr w:type="gramEnd"/>
            <w:r w:rsidRPr="009E2760">
              <w:rPr>
                <w:rFonts w:ascii="Arial" w:hAnsi="Arial" w:cs="Arial"/>
                <w:sz w:val="18"/>
                <w:szCs w:val="18"/>
                <w:lang w:val="pt-BR"/>
              </w:rPr>
              <w:t xml:space="preserve"> (UMA) PORTA USB TIPO C VERSÃO 3.0 OU SUPERIOR; </w:t>
            </w:r>
          </w:p>
          <w:p w:rsidR="009038C5" w:rsidRPr="009E2760" w:rsidRDefault="009038C5" w:rsidP="009D36E8">
            <w:pPr>
              <w:jc w:val="both"/>
              <w:rPr>
                <w:rFonts w:ascii="Arial" w:hAnsi="Arial" w:cs="Arial"/>
                <w:sz w:val="18"/>
                <w:szCs w:val="18"/>
                <w:lang w:val="pt-BR"/>
              </w:rPr>
            </w:pPr>
          </w:p>
          <w:p w:rsidR="009038C5" w:rsidRPr="009E2760" w:rsidRDefault="009038C5"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VÍDEO OFFBOARD:</w:t>
            </w:r>
            <w:r w:rsidRPr="009E2760">
              <w:rPr>
                <w:rFonts w:ascii="Arial" w:hAnsi="Arial" w:cs="Arial"/>
                <w:sz w:val="18"/>
                <w:szCs w:val="18"/>
                <w:lang w:val="pt-BR"/>
              </w:rPr>
              <w:t xml:space="preserve"> ATINGIR ÍNDICE DE, NO MÍNIMO, 900 PONTOS PARA O DESEMPENHO, TENDO COMO REFERÊNCIA A BASE DE DADOS PASSMARK VIDEO CARD MARK DISPONÍVEL NO SITE </w:t>
            </w:r>
            <w:proofErr w:type="gramStart"/>
            <w:r w:rsidRPr="009E2760">
              <w:rPr>
                <w:rFonts w:ascii="Arial" w:hAnsi="Arial" w:cs="Arial"/>
                <w:sz w:val="18"/>
                <w:szCs w:val="18"/>
                <w:lang w:val="pt-BR"/>
              </w:rPr>
              <w:t>HTTP://WWW.VIDEOCARDBENCHMARK.NET/GPU_LIST.</w:t>
            </w:r>
            <w:proofErr w:type="gramEnd"/>
            <w:r w:rsidRPr="009E2760">
              <w:rPr>
                <w:rFonts w:ascii="Arial" w:hAnsi="Arial" w:cs="Arial"/>
                <w:sz w:val="18"/>
                <w:szCs w:val="18"/>
                <w:lang w:val="pt-BR"/>
              </w:rPr>
              <w:t xml:space="preserve">PHP. FREQUÊNCIA DA GPU 780 MHZ; DIRECTX 11,2; MODELO DE SOMBREADOR 5,0; CL ABERTA 1,2; GL ABERTA 4,2; INTERFACE DE MEMÓRIA DA GPU 64BITS; BARRAMENTO PCIE 3.0 X8; SUPORTE A VÍDEO VGA E DISPLAYPORT; CONFIGURAÇÃO DE MEMÓRIA GRÁFICA GDDR5 DE </w:t>
            </w:r>
            <w:proofErr w:type="gramStart"/>
            <w:r w:rsidRPr="009E2760">
              <w:rPr>
                <w:rFonts w:ascii="Arial" w:hAnsi="Arial" w:cs="Arial"/>
                <w:sz w:val="18"/>
                <w:szCs w:val="18"/>
                <w:lang w:val="pt-BR"/>
              </w:rPr>
              <w:t>2</w:t>
            </w:r>
            <w:proofErr w:type="gramEnd"/>
            <w:r w:rsidRPr="009E2760">
              <w:rPr>
                <w:rFonts w:ascii="Arial" w:hAnsi="Arial" w:cs="Arial"/>
                <w:sz w:val="18"/>
                <w:szCs w:val="18"/>
                <w:lang w:val="pt-BR"/>
              </w:rPr>
              <w:t xml:space="preserve"> GB; VELOCIDADE DO CLOCK DA MEMÓRIA DA PLACA GRÁFICA 1,5 GHZ; COLETOR DE VENTILADOR ATIVO CONTROLADOR DE VENTILADOR EXCLUÍDO DE 2 PINOS; NÚMERO DE SLOT </w:t>
            </w:r>
            <w:proofErr w:type="spellStart"/>
            <w:r w:rsidRPr="009E2760">
              <w:rPr>
                <w:rFonts w:ascii="Arial" w:hAnsi="Arial" w:cs="Arial"/>
                <w:sz w:val="18"/>
                <w:szCs w:val="18"/>
                <w:lang w:val="pt-BR"/>
              </w:rPr>
              <w:t>SLOT</w:t>
            </w:r>
            <w:proofErr w:type="spellEnd"/>
            <w:r w:rsidRPr="009E2760">
              <w:rPr>
                <w:rFonts w:ascii="Arial" w:hAnsi="Arial" w:cs="Arial"/>
                <w:sz w:val="18"/>
                <w:szCs w:val="18"/>
                <w:lang w:val="pt-BR"/>
              </w:rPr>
              <w:t xml:space="preserve"> ÚNICO; MODELO DO PCB PERFIL BAIXO; CAMADA DO PCB 6 CAMADAS; MODELO DO SUPORTE ALTURA NORMAL PERFIL BAIXO; RESOLUÇÃO MÁXIMA 4096 X 2160; CONSUMO DE ENERGIA TDP DE 25 W TGP DE 35 W. </w:t>
            </w:r>
          </w:p>
          <w:p w:rsidR="009038C5" w:rsidRPr="009E2760" w:rsidRDefault="009038C5" w:rsidP="009D36E8">
            <w:pPr>
              <w:jc w:val="both"/>
              <w:rPr>
                <w:rFonts w:ascii="Arial" w:hAnsi="Arial" w:cs="Arial"/>
                <w:sz w:val="18"/>
                <w:szCs w:val="18"/>
                <w:lang w:val="pt-BR"/>
              </w:rPr>
            </w:pPr>
          </w:p>
          <w:p w:rsidR="009038C5" w:rsidRPr="009E2760" w:rsidRDefault="009038C5"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ÁUDIO:</w:t>
            </w:r>
            <w:r w:rsidRPr="009E2760">
              <w:rPr>
                <w:rFonts w:ascii="Arial" w:hAnsi="Arial" w:cs="Arial"/>
                <w:sz w:val="18"/>
                <w:szCs w:val="18"/>
                <w:lang w:val="pt-BR"/>
              </w:rPr>
              <w:t xml:space="preserve"> CONECTORES DE SAÍDA: UMA SAÍDA P3 3,5MM NA TRASEIRA E/OU UMA SAÍDA IDÊNTICA NA PARTE FRONTAL; CONECTORES DE ENTRADA: UMA ENTRADA P3 3,5MM DE ÁUDIO E MICROFONE NA TRASEIRA E/OU UMA IDÊNTICA NA PARTE FRONTAL, PODENDO SER SAÍDA COMBO PARA HEADSET COM UM ÚNICO CONECTOR 3,5MM. </w:t>
            </w:r>
          </w:p>
          <w:p w:rsidR="009038C5" w:rsidRPr="009E2760" w:rsidRDefault="009038C5" w:rsidP="009D36E8">
            <w:pPr>
              <w:jc w:val="both"/>
              <w:rPr>
                <w:rFonts w:ascii="Arial" w:hAnsi="Arial" w:cs="Arial"/>
                <w:sz w:val="18"/>
                <w:szCs w:val="18"/>
                <w:lang w:val="pt-BR"/>
              </w:rPr>
            </w:pPr>
          </w:p>
          <w:p w:rsidR="009038C5" w:rsidRPr="009E2760" w:rsidRDefault="009038C5"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GABINETE:</w:t>
            </w:r>
            <w:r w:rsidRPr="009E2760">
              <w:rPr>
                <w:rFonts w:ascii="Arial" w:hAnsi="Arial" w:cs="Arial"/>
                <w:sz w:val="18"/>
                <w:szCs w:val="18"/>
                <w:lang w:val="pt-BR"/>
              </w:rPr>
              <w:t xml:space="preserve"> FORMATO/DIMENSÕES: SFF / 12.400CM3, COM TOLERÂNCIA DE 10% PARA MAIS. COR: PINTURA EPÓXI PREDOMINANTEMENTE PRETO OU GRAFITE; MANUTENÇÃO: NÃO DEVE REQUERER FERRAMENTAS PARA A ABERTURA DO GABINETE, NEM PARA AFIXAÇÃO/REMOÇÃO DE DISCO RÍGIDO, UNIDADE ÓTICA E PLACAS DE EXPANSÃO DO TIPO PCI. </w:t>
            </w:r>
          </w:p>
          <w:p w:rsidR="009038C5" w:rsidRPr="009E2760" w:rsidRDefault="009038C5" w:rsidP="009D36E8">
            <w:pPr>
              <w:jc w:val="both"/>
              <w:rPr>
                <w:rFonts w:ascii="Arial" w:hAnsi="Arial" w:cs="Arial"/>
                <w:sz w:val="18"/>
                <w:szCs w:val="18"/>
                <w:lang w:val="pt-BR"/>
              </w:rPr>
            </w:pPr>
          </w:p>
          <w:p w:rsidR="009038C5" w:rsidRPr="009E2760" w:rsidRDefault="009038C5" w:rsidP="009D36E8">
            <w:pPr>
              <w:jc w:val="both"/>
              <w:rPr>
                <w:rFonts w:ascii="Arial" w:hAnsi="Arial" w:cs="Arial"/>
                <w:sz w:val="18"/>
                <w:szCs w:val="18"/>
                <w:lang w:val="pt-BR"/>
              </w:rPr>
            </w:pPr>
            <w:proofErr w:type="gramStart"/>
            <w:r w:rsidRPr="00E20393">
              <w:rPr>
                <w:rFonts w:ascii="Arial" w:hAnsi="Arial" w:cs="Arial"/>
                <w:color w:val="000000"/>
                <w:sz w:val="18"/>
                <w:szCs w:val="18"/>
                <w:highlight w:val="lightGray"/>
                <w:shd w:val="clear" w:color="auto" w:fill="FFFFFF"/>
                <w:lang w:val="pt-BR"/>
              </w:rPr>
              <w:t>BAIAS:</w:t>
            </w:r>
            <w:r w:rsidRPr="00E20393">
              <w:rPr>
                <w:rFonts w:ascii="Arial" w:hAnsi="Arial" w:cs="Arial"/>
                <w:sz w:val="18"/>
                <w:szCs w:val="18"/>
                <w:lang w:val="pt-BR"/>
              </w:rPr>
              <w:t xml:space="preserve"> 01 INTERNA LIVRE 2,5"</w:t>
            </w:r>
            <w:proofErr w:type="gramEnd"/>
            <w:r w:rsidRPr="00E20393">
              <w:rPr>
                <w:rFonts w:ascii="Arial" w:hAnsi="Arial" w:cs="Arial"/>
                <w:sz w:val="18"/>
                <w:szCs w:val="18"/>
                <w:lang w:val="pt-BR"/>
              </w:rPr>
              <w:t xml:space="preserve"> OU 3,5" INTERFACES: FRONTAL: LEDS INDICATIVOS DE POWER, ATIVIDADE DE HD + 2 PORTAS USB 3.0 + CONECTORES DE ÁUDIO. </w:t>
            </w:r>
            <w:r w:rsidRPr="009E2760">
              <w:rPr>
                <w:rFonts w:ascii="Arial" w:hAnsi="Arial" w:cs="Arial"/>
                <w:sz w:val="18"/>
                <w:szCs w:val="18"/>
                <w:lang w:val="pt-BR"/>
              </w:rPr>
              <w:t xml:space="preserve">ALTO FALANTE: NO MÍNIMO </w:t>
            </w:r>
            <w:proofErr w:type="gramStart"/>
            <w:r w:rsidRPr="009E2760">
              <w:rPr>
                <w:rFonts w:ascii="Arial" w:hAnsi="Arial" w:cs="Arial"/>
                <w:sz w:val="18"/>
                <w:szCs w:val="18"/>
                <w:lang w:val="pt-BR"/>
              </w:rPr>
              <w:t>2W</w:t>
            </w:r>
            <w:proofErr w:type="gramEnd"/>
            <w:r w:rsidRPr="009E2760">
              <w:rPr>
                <w:rFonts w:ascii="Arial" w:hAnsi="Arial" w:cs="Arial"/>
                <w:sz w:val="18"/>
                <w:szCs w:val="18"/>
                <w:lang w:val="pt-BR"/>
              </w:rPr>
              <w:t xml:space="preserve"> RMS INTEGRADO AO GABINETE, SENDO ESTE DESATIVADO AUTOMATICAMENTE AO SER PLUGADO QUALQUER EQUIPAMENTO NAS SAÍDAS DE ÁUDIO. </w:t>
            </w:r>
          </w:p>
          <w:p w:rsidR="009038C5" w:rsidRPr="009E2760" w:rsidRDefault="009038C5" w:rsidP="009D36E8">
            <w:pPr>
              <w:jc w:val="both"/>
              <w:rPr>
                <w:rFonts w:ascii="Arial" w:hAnsi="Arial" w:cs="Arial"/>
                <w:sz w:val="18"/>
                <w:szCs w:val="18"/>
                <w:lang w:val="pt-BR"/>
              </w:rPr>
            </w:pPr>
          </w:p>
          <w:p w:rsidR="009038C5" w:rsidRPr="009E2760" w:rsidRDefault="009038C5"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FONTE DE ALIMENTAÇÃO:</w:t>
            </w:r>
            <w:r w:rsidRPr="009E2760">
              <w:rPr>
                <w:rFonts w:ascii="Arial" w:hAnsi="Arial" w:cs="Arial"/>
                <w:sz w:val="18"/>
                <w:szCs w:val="18"/>
                <w:lang w:val="pt-BR"/>
              </w:rPr>
              <w:t xml:space="preserve"> PADRÃO: ATX12V, 80PLUS BRONZE COMPROVADO PELO SITE WWW.80PLUS.ORG; POTÊNCIA: MÁXIMO DE 400 WATTS; TECNOLOGIA: PFC ATIVO (POWER FACTOR CORRECTION); TENSÃO DE ENTRADA: AC 110/</w:t>
            </w:r>
            <w:proofErr w:type="gramStart"/>
            <w:r w:rsidRPr="009E2760">
              <w:rPr>
                <w:rFonts w:ascii="Arial" w:hAnsi="Arial" w:cs="Arial"/>
                <w:sz w:val="18"/>
                <w:szCs w:val="18"/>
                <w:lang w:val="pt-BR"/>
              </w:rPr>
              <w:t>240V</w:t>
            </w:r>
            <w:proofErr w:type="gramEnd"/>
            <w:r w:rsidRPr="009E2760">
              <w:rPr>
                <w:rFonts w:ascii="Arial" w:hAnsi="Arial" w:cs="Arial"/>
                <w:sz w:val="18"/>
                <w:szCs w:val="18"/>
                <w:lang w:val="pt-BR"/>
              </w:rPr>
              <w:t xml:space="preserve">, 47 A 60HZ, COM SELEÇÃO AUTOMÁTICA. </w:t>
            </w:r>
          </w:p>
          <w:p w:rsidR="009038C5" w:rsidRPr="009E2760" w:rsidRDefault="009038C5" w:rsidP="009D36E8">
            <w:pPr>
              <w:jc w:val="both"/>
              <w:rPr>
                <w:rFonts w:ascii="Arial" w:hAnsi="Arial" w:cs="Arial"/>
                <w:sz w:val="18"/>
                <w:szCs w:val="18"/>
                <w:lang w:val="pt-BR"/>
              </w:rPr>
            </w:pPr>
          </w:p>
          <w:p w:rsidR="009038C5" w:rsidRPr="009E2760" w:rsidRDefault="009038C5"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TECLADO:</w:t>
            </w:r>
            <w:r w:rsidRPr="009E2760">
              <w:rPr>
                <w:rFonts w:ascii="Arial" w:hAnsi="Arial" w:cs="Arial"/>
                <w:sz w:val="18"/>
                <w:szCs w:val="18"/>
                <w:lang w:val="pt-BR"/>
              </w:rPr>
              <w:t xml:space="preserve"> PADRÃO ABNT-2 COM TODOS OS CARACTERES DA LÍNGUA PORTUGUESA, RESISTENTE A DERRAMAMENTO DE LÍQUIDO E CONECTOR COMPATÍVEL COM A INTERFACE PARA TECLADO FORNECIDA PARA O DESKTOP; TECLA WINDOWS LOGO (ACESSO AO </w:t>
            </w:r>
            <w:proofErr w:type="gramStart"/>
            <w:r w:rsidRPr="009E2760">
              <w:rPr>
                <w:rFonts w:ascii="Arial" w:hAnsi="Arial" w:cs="Arial"/>
                <w:sz w:val="18"/>
                <w:szCs w:val="18"/>
                <w:lang w:val="pt-BR"/>
              </w:rPr>
              <w:t>MENU</w:t>
            </w:r>
            <w:proofErr w:type="gramEnd"/>
            <w:r w:rsidRPr="009E2760">
              <w:rPr>
                <w:rFonts w:ascii="Arial" w:hAnsi="Arial" w:cs="Arial"/>
                <w:sz w:val="18"/>
                <w:szCs w:val="18"/>
                <w:lang w:val="pt-BR"/>
              </w:rPr>
              <w:t xml:space="preserve"> INICIAR); NO CASO DE FORNECIMENTO DE TECLAS DE DESLIGAMENTO, HIBERNAÇÃO E ESPERA, AS MESMAS DEVEM VIR NA PARTE SUPERIOR DO TECLADO; DEVE SER DO MESMO FABRICANTE DO COMPUTADOR E POSSUIR IMPRESSA A LOGOMARCA DO MESMO; </w:t>
            </w:r>
          </w:p>
          <w:p w:rsidR="009038C5" w:rsidRPr="009E2760" w:rsidRDefault="009038C5" w:rsidP="009D36E8">
            <w:pPr>
              <w:jc w:val="both"/>
              <w:rPr>
                <w:rFonts w:ascii="Arial" w:hAnsi="Arial" w:cs="Arial"/>
                <w:sz w:val="18"/>
                <w:szCs w:val="18"/>
                <w:lang w:val="pt-BR"/>
              </w:rPr>
            </w:pPr>
          </w:p>
          <w:p w:rsidR="009038C5" w:rsidRPr="009E2760" w:rsidRDefault="009038C5"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MOUSE:</w:t>
            </w:r>
            <w:r w:rsidRPr="009E2760">
              <w:rPr>
                <w:rFonts w:ascii="Arial" w:hAnsi="Arial" w:cs="Arial"/>
                <w:sz w:val="18"/>
                <w:szCs w:val="18"/>
                <w:lang w:val="pt-BR"/>
              </w:rPr>
              <w:t xml:space="preserve"> TECNOLOGIA ÓPTICA, DE CONFORMAÇÃO AMBIDESTRA, COM </w:t>
            </w:r>
            <w:proofErr w:type="gramStart"/>
            <w:r w:rsidRPr="009E2760">
              <w:rPr>
                <w:rFonts w:ascii="Arial" w:hAnsi="Arial" w:cs="Arial"/>
                <w:sz w:val="18"/>
                <w:szCs w:val="18"/>
                <w:lang w:val="pt-BR"/>
              </w:rPr>
              <w:t>BOTÕES ESQUERDO</w:t>
            </w:r>
            <w:proofErr w:type="gramEnd"/>
            <w:r w:rsidRPr="009E2760">
              <w:rPr>
                <w:rFonts w:ascii="Arial" w:hAnsi="Arial" w:cs="Arial"/>
                <w:sz w:val="18"/>
                <w:szCs w:val="18"/>
                <w:lang w:val="pt-BR"/>
              </w:rPr>
              <w:t xml:space="preserve">, DIREITO E CENTRAL PRÓPRIO PARA ROLAGEM; CONECTOR COMPATÍVEL COM A INTERFACE PARA MOUSE FORNECIDO PARA O DESKTOP; DEVE SER FORNECIDO MOUSE-PAD; MOUSE COM FIO, SEM O USO DE ADAPTADORES; DEVE SER DO MESMO FABRICANTE DO COMPUTADOR E POSSUIR IMPRESSA A LOGOMARCA DO MESMO; </w:t>
            </w:r>
          </w:p>
          <w:p w:rsidR="009038C5" w:rsidRPr="009E2760" w:rsidRDefault="009038C5" w:rsidP="009D36E8">
            <w:pPr>
              <w:jc w:val="both"/>
              <w:rPr>
                <w:rFonts w:ascii="Arial" w:hAnsi="Arial" w:cs="Arial"/>
                <w:sz w:val="18"/>
                <w:szCs w:val="18"/>
                <w:lang w:val="pt-BR"/>
              </w:rPr>
            </w:pPr>
          </w:p>
          <w:p w:rsidR="009038C5" w:rsidRPr="009E2760" w:rsidRDefault="009038C5"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lastRenderedPageBreak/>
              <w:t>MONITOR:</w:t>
            </w:r>
            <w:r w:rsidRPr="009E2760">
              <w:rPr>
                <w:rFonts w:ascii="Arial" w:hAnsi="Arial" w:cs="Arial"/>
                <w:sz w:val="18"/>
                <w:szCs w:val="18"/>
                <w:lang w:val="pt-BR"/>
              </w:rPr>
              <w:t xml:space="preserve"> TIPO: LED OU SUPERIOR (IPS); TAMANHO NOMINAL: 21,5 POLEGADAS OU SUPERIOR; RESOLUÇÃO SUPORTADA: 1920X1080; QUANTIDADE DE CORES: 16 MILHÕES OU SUPERIOR; CONECTORES DE ENTRADA: DISPLAY PORT E VGA MÍNIMOS, PODE HAVER OUTRAS DESDE QUE DISPLAY PORT E VGA ESTEJAM PRESENTES; TEMPO DE RESPOSTA MÁXIMO: 8MS; RELAÇÃO DE CONTRASTE: 1000:1 ESTÁTICO; BRILHO: 250CD/M2; COR: PREDOMINANTEMENTE PRETO OU GRAFITE; ANGULO DE VISÃO: 170° HORIZONTAL E 160° VERTICAL; </w:t>
            </w:r>
            <w:proofErr w:type="gramStart"/>
            <w:r w:rsidRPr="009E2760">
              <w:rPr>
                <w:rFonts w:ascii="Arial" w:hAnsi="Arial" w:cs="Arial"/>
                <w:sz w:val="18"/>
                <w:szCs w:val="18"/>
                <w:lang w:val="pt-BR"/>
              </w:rPr>
              <w:t>MENU</w:t>
            </w:r>
            <w:proofErr w:type="gramEnd"/>
            <w:r w:rsidRPr="009E2760">
              <w:rPr>
                <w:rFonts w:ascii="Arial" w:hAnsi="Arial" w:cs="Arial"/>
                <w:sz w:val="18"/>
                <w:szCs w:val="18"/>
                <w:lang w:val="pt-BR"/>
              </w:rPr>
              <w:t xml:space="preserve"> OSD: AUTO AJUSTE, INTENSIDADE DE COR, BRILHO, CONTRASTE. FONTE DE ALIMENTAÇÃO: INTEGRADA AO MONITOR AC 100-</w:t>
            </w:r>
            <w:proofErr w:type="gramStart"/>
            <w:r w:rsidRPr="009E2760">
              <w:rPr>
                <w:rFonts w:ascii="Arial" w:hAnsi="Arial" w:cs="Arial"/>
                <w:sz w:val="18"/>
                <w:szCs w:val="18"/>
                <w:lang w:val="pt-BR"/>
              </w:rPr>
              <w:t>240V</w:t>
            </w:r>
            <w:proofErr w:type="gramEnd"/>
            <w:r w:rsidRPr="009E2760">
              <w:rPr>
                <w:rFonts w:ascii="Arial" w:hAnsi="Arial" w:cs="Arial"/>
                <w:sz w:val="18"/>
                <w:szCs w:val="18"/>
                <w:lang w:val="pt-BR"/>
              </w:rPr>
              <w:t xml:space="preserve">, 50 - 60HZ, SELEÇÃO AUTOMÁTICA DE TENSÃO. AJUSTE DE ALTURA E ROTAÇÃO: 10 CM E 90 GRAUS; CERTIFICAÇÕES: TCO, EPA ENERGY STAR. </w:t>
            </w:r>
          </w:p>
          <w:p w:rsidR="009038C5" w:rsidRPr="009E2760" w:rsidRDefault="009038C5" w:rsidP="009D36E8">
            <w:pPr>
              <w:jc w:val="both"/>
              <w:rPr>
                <w:rFonts w:ascii="Arial" w:hAnsi="Arial" w:cs="Arial"/>
                <w:sz w:val="18"/>
                <w:szCs w:val="18"/>
                <w:lang w:val="pt-BR"/>
              </w:rPr>
            </w:pPr>
          </w:p>
          <w:p w:rsidR="009038C5" w:rsidRPr="009E2760" w:rsidRDefault="009038C5"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SOFTWARE:</w:t>
            </w:r>
            <w:r w:rsidRPr="009E2760">
              <w:rPr>
                <w:rFonts w:ascii="Arial" w:hAnsi="Arial" w:cs="Arial"/>
                <w:sz w:val="18"/>
                <w:szCs w:val="18"/>
                <w:lang w:val="pt-BR"/>
              </w:rPr>
              <w:t xml:space="preserve"> OS EQUIPAMENTOS DEVERÃO SER ENTREGUES PRÉ-INSTALADOS COM O SISTEMA OPERACIONAL WINDOWS 10 PRO 64 BITS (OU VERSÃO SUPERIOR), EM PORTUGUÊS DO BRASIL, COM LICENÇA DE USO 64 BITS. DECLARAÇÕES, CERTIFICAÇÕES E COMPATIBILIDADES ANEXAR COMPROVAÇÃO DE COMPATIBILIDADE DO PRODUTO OFERTADO (INFORMANDO O CÓDIGO DO FABRICANTE) COM AMBIENTE OPERACIONAL MICROSOFT WINDOWS 10 X64, MEDIANTE RELATÓRIO OBTIDO NO PORTAL HTTPS://</w:t>
            </w:r>
            <w:proofErr w:type="gramStart"/>
            <w:r w:rsidRPr="009E2760">
              <w:rPr>
                <w:rFonts w:ascii="Arial" w:hAnsi="Arial" w:cs="Arial"/>
                <w:sz w:val="18"/>
                <w:szCs w:val="18"/>
                <w:lang w:val="pt-BR"/>
              </w:rPr>
              <w:t>PARTNER.</w:t>
            </w:r>
            <w:proofErr w:type="gramEnd"/>
            <w:r w:rsidRPr="009E2760">
              <w:rPr>
                <w:rFonts w:ascii="Arial" w:hAnsi="Arial" w:cs="Arial"/>
                <w:sz w:val="18"/>
                <w:szCs w:val="18"/>
                <w:lang w:val="pt-BR"/>
              </w:rPr>
              <w:t>MICROSOFT.COM/EN-US/DASHBOARD/HARDWARE/ SEARCH/CPL</w:t>
            </w:r>
          </w:p>
          <w:p w:rsidR="009038C5" w:rsidRPr="009E2760" w:rsidRDefault="009038C5" w:rsidP="009D36E8">
            <w:pPr>
              <w:jc w:val="both"/>
              <w:rPr>
                <w:rFonts w:ascii="Arial" w:hAnsi="Arial" w:cs="Arial"/>
                <w:sz w:val="18"/>
                <w:szCs w:val="18"/>
                <w:lang w:val="pt-BR"/>
              </w:rPr>
            </w:pPr>
          </w:p>
          <w:p w:rsidR="009038C5" w:rsidRPr="009E2760" w:rsidRDefault="009038C5"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GARANTIA:</w:t>
            </w:r>
            <w:r w:rsidRPr="009E2760">
              <w:rPr>
                <w:rFonts w:ascii="Arial" w:hAnsi="Arial" w:cs="Arial"/>
                <w:sz w:val="18"/>
                <w:szCs w:val="18"/>
                <w:lang w:val="pt-BR"/>
              </w:rPr>
              <w:t xml:space="preserve"> TIPO: ONSITE INTEGRAL DE FÁBRICA, COM REPOSIÇÃO DE PEÇAS PERÍODO: 36 MESES A PARTIR DA ENTREGA DEFINITIVA PRAZO PARA SOLUÇÃO DE CHAMADO TÉCNICO: 48 HORAS APÓS A ABERTURA DE CHAMADO TÉCNICO, CASO ULTRAPASSE ESSE LIMITE DEVERÁ SER FORNECIDO MÁQUINA DE IGUAL CONFIGURAÇÃO OU SUPERIOR PARA SUBSTITUIÇÃO; </w:t>
            </w:r>
          </w:p>
          <w:p w:rsidR="009038C5" w:rsidRPr="009E2760" w:rsidRDefault="009038C5" w:rsidP="009D36E8">
            <w:pPr>
              <w:jc w:val="both"/>
              <w:rPr>
                <w:rFonts w:ascii="Arial" w:hAnsi="Arial" w:cs="Arial"/>
                <w:sz w:val="18"/>
                <w:szCs w:val="18"/>
                <w:lang w:val="pt-BR"/>
              </w:rPr>
            </w:pPr>
          </w:p>
          <w:p w:rsidR="009038C5" w:rsidRPr="009E2760" w:rsidRDefault="009038C5"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RESTRIÇÕES:</w:t>
            </w:r>
            <w:r w:rsidRPr="009E2760">
              <w:rPr>
                <w:rFonts w:ascii="Arial" w:hAnsi="Arial" w:cs="Arial"/>
                <w:sz w:val="18"/>
                <w:szCs w:val="18"/>
                <w:lang w:val="pt-BR"/>
              </w:rPr>
              <w:t xml:space="preserve"> UNIDADES DE ARMAZENAMENTO (SSDS E HDDS) QUANDO DEFEITUOSOS E SUBSTITUÍDOS NÃO SERÃO RETIRADOS DAS DEPENDÊNCIAS DA CONTRATANTE POR MEDIDA DE SEGURANÇA E SIGILO DAS INFORMAÇÕES, ALÉM DE INTENÇÃO FUTURA DA RECUPERAÇÃO DOS DADOS CONTIDOS POR EMPRESAS ESPECIALIZADAS;</w:t>
            </w:r>
          </w:p>
          <w:p w:rsidR="009038C5" w:rsidRPr="009E2760" w:rsidRDefault="009038C5" w:rsidP="009D36E8">
            <w:pPr>
              <w:jc w:val="both"/>
              <w:rPr>
                <w:rFonts w:ascii="Arial" w:hAnsi="Arial" w:cs="Arial"/>
                <w:sz w:val="18"/>
                <w:szCs w:val="18"/>
                <w:lang w:val="pt-BR"/>
              </w:rPr>
            </w:pPr>
          </w:p>
          <w:p w:rsidR="009038C5" w:rsidRPr="009E2760" w:rsidRDefault="009038C5"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DEMAIS CONDIÇÕES:</w:t>
            </w:r>
            <w:r w:rsidRPr="009E2760">
              <w:rPr>
                <w:rFonts w:ascii="Arial" w:hAnsi="Arial" w:cs="Arial"/>
                <w:sz w:val="18"/>
                <w:szCs w:val="18"/>
                <w:lang w:val="pt-BR"/>
              </w:rPr>
              <w:t xml:space="preserve"> PROCEDIMENTOS DE TROCA OU ATUALIZAÇÃO DE COMPONENTES PELA GARANTIA SÃO DE INTEIRA RESPONSABILIDADE DA CONTRATADA, SENDO </w:t>
            </w:r>
            <w:proofErr w:type="gramStart"/>
            <w:r w:rsidRPr="009E2760">
              <w:rPr>
                <w:rFonts w:ascii="Arial" w:hAnsi="Arial" w:cs="Arial"/>
                <w:sz w:val="18"/>
                <w:szCs w:val="18"/>
                <w:lang w:val="pt-BR"/>
              </w:rPr>
              <w:t>VEDADO QUALQUER SOLICITAÇÃO</w:t>
            </w:r>
            <w:proofErr w:type="gramEnd"/>
            <w:r w:rsidRPr="009E2760">
              <w:rPr>
                <w:rFonts w:ascii="Arial" w:hAnsi="Arial" w:cs="Arial"/>
                <w:sz w:val="18"/>
                <w:szCs w:val="18"/>
                <w:lang w:val="pt-BR"/>
              </w:rPr>
              <w:t xml:space="preserve"> POR PARTE DA CONTRATADA PARA A CONTRATANTE DE PROCEDIMENTOS QUE ENVOLVAM RISCOS AO EQUIPAMENTO COMO ATUALIZAÇÕES DE BIOS, ETC. </w:t>
            </w:r>
          </w:p>
          <w:p w:rsidR="009038C5" w:rsidRPr="009E2760" w:rsidRDefault="009038C5" w:rsidP="009D36E8">
            <w:pPr>
              <w:jc w:val="both"/>
              <w:rPr>
                <w:rFonts w:ascii="Arial" w:hAnsi="Arial" w:cs="Arial"/>
                <w:sz w:val="18"/>
                <w:szCs w:val="18"/>
                <w:lang w:val="pt-BR"/>
              </w:rPr>
            </w:pPr>
          </w:p>
          <w:p w:rsidR="009038C5" w:rsidRPr="009E2760" w:rsidRDefault="009038C5"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DOCUMENTAÇÃO BÁSICA:</w:t>
            </w:r>
            <w:r w:rsidRPr="009E2760">
              <w:rPr>
                <w:rFonts w:ascii="Arial" w:hAnsi="Arial" w:cs="Arial"/>
                <w:sz w:val="18"/>
                <w:szCs w:val="18"/>
                <w:lang w:val="pt-BR"/>
              </w:rPr>
              <w:t xml:space="preserve"> DEVERÁ SER ENTREGUE JUNTO AOS EQUIPAMENTOS, EM PORTUGUÊS, DOCUMENTO COM ORIENTAÇÕES SOBRE CONFIGURAÇÃO E UTILIZAÇÃO DOS MESMOS, CONTANDO TODAS AS RESSALVAS QUE INFLUENCIEM NA GARANTIA. </w:t>
            </w:r>
          </w:p>
          <w:p w:rsidR="009038C5" w:rsidRPr="009E2760" w:rsidRDefault="009038C5" w:rsidP="009D36E8">
            <w:pPr>
              <w:jc w:val="both"/>
              <w:rPr>
                <w:rFonts w:ascii="Arial" w:hAnsi="Arial" w:cs="Arial"/>
                <w:sz w:val="18"/>
                <w:szCs w:val="18"/>
                <w:lang w:val="pt-BR"/>
              </w:rPr>
            </w:pPr>
          </w:p>
          <w:p w:rsidR="009038C5" w:rsidRPr="009E2760" w:rsidRDefault="009038C5"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DOCUMENTAÇÃO TÉCNICA:</w:t>
            </w:r>
            <w:r w:rsidRPr="009E2760">
              <w:rPr>
                <w:rFonts w:ascii="Arial" w:hAnsi="Arial" w:cs="Arial"/>
                <w:sz w:val="18"/>
                <w:szCs w:val="18"/>
                <w:lang w:val="pt-BR"/>
              </w:rPr>
              <w:t xml:space="preserve"> UM MANUAL TÉCNICO POR CONTRATO EM FORMATO FÍSICO E DIGITAL, CONTENDO AS INFORMAÇÕES SOBRE OS PRODUTOS COM INSTRUÇÕES COM IMAGENS ILUSTRATIVAS PARA ORIENTAÇÕES TÉCNICAS DE COMO REMOVER E RECOLOCAR PEÇAS EXTERNAS E INTERNAS DE MODO CORRETO NO EQUIPAMENTO. </w:t>
            </w:r>
          </w:p>
          <w:p w:rsidR="009038C5" w:rsidRPr="009E2760" w:rsidRDefault="009038C5" w:rsidP="009D36E8">
            <w:pPr>
              <w:jc w:val="both"/>
              <w:rPr>
                <w:rFonts w:ascii="Arial" w:hAnsi="Arial" w:cs="Arial"/>
                <w:sz w:val="18"/>
                <w:szCs w:val="18"/>
                <w:lang w:val="pt-BR"/>
              </w:rPr>
            </w:pPr>
          </w:p>
          <w:p w:rsidR="009038C5" w:rsidRPr="009E2760" w:rsidRDefault="009038C5"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COMPLIANCES:</w:t>
            </w:r>
            <w:r w:rsidRPr="009E2760">
              <w:rPr>
                <w:rFonts w:ascii="Arial" w:hAnsi="Arial" w:cs="Arial"/>
                <w:sz w:val="18"/>
                <w:szCs w:val="18"/>
                <w:lang w:val="pt-BR"/>
              </w:rPr>
              <w:t xml:space="preserve"> ISO 14001; IEC 60950; IEC 61000; TI VERDE, DEVE ATENDER AS DIRETIVAS EPAT E ROHS; SISTEMA DE LOGÍSTICA REVERSA EM CONFORMIDADE COM A GREENELETRON; REFRIGERAÇÃO; NÍVEL DE RUÍDO</w:t>
            </w:r>
            <w:proofErr w:type="gramStart"/>
            <w:r w:rsidRPr="009E2760">
              <w:rPr>
                <w:rFonts w:ascii="Arial" w:hAnsi="Arial" w:cs="Arial"/>
                <w:sz w:val="18"/>
                <w:szCs w:val="18"/>
                <w:lang w:val="pt-BR"/>
              </w:rPr>
              <w:t>, DEVE</w:t>
            </w:r>
            <w:proofErr w:type="gramEnd"/>
            <w:r w:rsidRPr="009E2760">
              <w:rPr>
                <w:rFonts w:ascii="Arial" w:hAnsi="Arial" w:cs="Arial"/>
                <w:sz w:val="18"/>
                <w:szCs w:val="18"/>
                <w:lang w:val="pt-BR"/>
              </w:rPr>
              <w:t xml:space="preserve"> ATENDER A NBR 10152 OU ISO 7779/9296 COMPROVADO ATRAVÉS DE RELATÓRIO DE CONFORMIDADE; </w:t>
            </w:r>
          </w:p>
          <w:p w:rsidR="009038C5" w:rsidRPr="009E2760" w:rsidRDefault="009038C5" w:rsidP="009D36E8">
            <w:pPr>
              <w:jc w:val="both"/>
              <w:rPr>
                <w:rFonts w:ascii="Arial" w:hAnsi="Arial" w:cs="Arial"/>
                <w:sz w:val="18"/>
                <w:szCs w:val="18"/>
                <w:lang w:val="pt-BR"/>
              </w:rPr>
            </w:pPr>
          </w:p>
          <w:p w:rsidR="009038C5" w:rsidRPr="005540C8" w:rsidRDefault="009038C5" w:rsidP="009D36E8">
            <w:pPr>
              <w:jc w:val="both"/>
              <w:rPr>
                <w:rFonts w:ascii="Arial" w:hAnsi="Arial" w:cs="Arial"/>
                <w:color w:val="000000"/>
                <w:sz w:val="18"/>
                <w:szCs w:val="18"/>
              </w:rPr>
            </w:pPr>
            <w:r w:rsidRPr="009E2760">
              <w:rPr>
                <w:rFonts w:ascii="Arial" w:hAnsi="Arial" w:cs="Arial"/>
                <w:color w:val="000000"/>
                <w:sz w:val="18"/>
                <w:szCs w:val="18"/>
                <w:highlight w:val="lightGray"/>
                <w:shd w:val="clear" w:color="auto" w:fill="FFFFFF"/>
                <w:lang w:val="pt-BR"/>
              </w:rPr>
              <w:t>CONDIÇÃO DE NOVO:</w:t>
            </w:r>
            <w:r w:rsidRPr="009E2760">
              <w:rPr>
                <w:rFonts w:ascii="Arial" w:hAnsi="Arial" w:cs="Arial"/>
                <w:sz w:val="18"/>
                <w:szCs w:val="18"/>
                <w:lang w:val="pt-BR"/>
              </w:rPr>
              <w:t xml:space="preserve"> DEVE SER NOVO, DE PRIMEIRO USO, SEM QUAISQUER RESQUÍCIOS DE USO ANTERIOR, NÃO PODE SER RECONDICIONADO, ESTAR EM LINHA DE PRODUÇÃO NA DATA DE ASSINATURA DO CONTRATO JUNTO AO CONTRATANTE, ESPECIALMENTE QUANTO A: CHIPSETS, CPUS, HDDS E SSDS, MEMÓRIA RAM E MONITOR. </w:t>
            </w:r>
            <w:r w:rsidRPr="005540C8">
              <w:rPr>
                <w:rFonts w:ascii="Arial" w:hAnsi="Arial" w:cs="Arial"/>
                <w:sz w:val="18"/>
                <w:szCs w:val="18"/>
              </w:rPr>
              <w:t>UNIDADE.</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038C5" w:rsidRPr="005540C8" w:rsidRDefault="009038C5" w:rsidP="009D36E8">
            <w:pPr>
              <w:tabs>
                <w:tab w:val="num" w:pos="-540"/>
              </w:tabs>
              <w:jc w:val="center"/>
              <w:rPr>
                <w:rFonts w:ascii="Arial" w:hAnsi="Arial" w:cs="Arial"/>
                <w:sz w:val="18"/>
                <w:szCs w:val="18"/>
              </w:rPr>
            </w:pPr>
            <w:r w:rsidRPr="005540C8">
              <w:rPr>
                <w:rFonts w:ascii="Arial" w:hAnsi="Arial" w:cs="Arial"/>
                <w:sz w:val="18"/>
                <w:szCs w:val="18"/>
              </w:rPr>
              <w:lastRenderedPageBreak/>
              <w:t>UN</w:t>
            </w: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tcPr>
          <w:p w:rsidR="009038C5" w:rsidRPr="005540C8" w:rsidRDefault="009038C5" w:rsidP="009D36E8">
            <w:pPr>
              <w:jc w:val="center"/>
              <w:rPr>
                <w:rFonts w:ascii="Arial" w:hAnsi="Arial" w:cs="Arial"/>
                <w:color w:val="000000"/>
                <w:sz w:val="18"/>
                <w:szCs w:val="18"/>
              </w:rPr>
            </w:pPr>
            <w:r w:rsidRPr="005540C8">
              <w:rPr>
                <w:rFonts w:ascii="Arial" w:hAnsi="Arial" w:cs="Arial"/>
                <w:color w:val="000000"/>
                <w:sz w:val="18"/>
                <w:szCs w:val="18"/>
              </w:rPr>
              <w:t>327</w:t>
            </w:r>
          </w:p>
        </w:tc>
      </w:tr>
    </w:tbl>
    <w:p w:rsidR="009038C5" w:rsidRDefault="009038C5" w:rsidP="002E1884">
      <w:pPr>
        <w:jc w:val="center"/>
        <w:rPr>
          <w:rFonts w:ascii="Arial" w:hAnsi="Arial" w:cs="Arial"/>
          <w:b/>
          <w:bCs/>
          <w:sz w:val="18"/>
          <w:szCs w:val="18"/>
        </w:rPr>
      </w:pPr>
    </w:p>
    <w:p w:rsidR="001C6B29" w:rsidRDefault="001C6B29" w:rsidP="002E1884">
      <w:pPr>
        <w:jc w:val="center"/>
        <w:rPr>
          <w:rFonts w:ascii="Arial" w:hAnsi="Arial" w:cs="Arial"/>
          <w:b/>
          <w:bCs/>
          <w:sz w:val="18"/>
          <w:szCs w:val="18"/>
        </w:rPr>
      </w:pPr>
    </w:p>
    <w:p w:rsidR="001C6B29" w:rsidRDefault="001C6B29" w:rsidP="002E1884">
      <w:pPr>
        <w:jc w:val="center"/>
        <w:rPr>
          <w:rFonts w:ascii="Arial" w:hAnsi="Arial" w:cs="Arial"/>
          <w:b/>
          <w:bCs/>
          <w:sz w:val="18"/>
          <w:szCs w:val="18"/>
        </w:rPr>
      </w:pPr>
    </w:p>
    <w:p w:rsidR="001C6B29" w:rsidRDefault="001C6B29" w:rsidP="002E1884">
      <w:pPr>
        <w:jc w:val="center"/>
        <w:rPr>
          <w:rFonts w:ascii="Arial" w:hAnsi="Arial" w:cs="Arial"/>
          <w:b/>
          <w:bCs/>
          <w:sz w:val="18"/>
          <w:szCs w:val="18"/>
        </w:rPr>
      </w:pPr>
    </w:p>
    <w:p w:rsidR="001C6B29" w:rsidRDefault="001C6B29" w:rsidP="002E1884">
      <w:pPr>
        <w:jc w:val="center"/>
        <w:rPr>
          <w:rFonts w:ascii="Arial" w:hAnsi="Arial" w:cs="Arial"/>
          <w:b/>
          <w:bCs/>
          <w:sz w:val="18"/>
          <w:szCs w:val="18"/>
        </w:rPr>
      </w:pPr>
    </w:p>
    <w:p w:rsidR="001C6B29" w:rsidRDefault="001C6B29" w:rsidP="002E1884">
      <w:pPr>
        <w:jc w:val="center"/>
        <w:rPr>
          <w:rFonts w:ascii="Arial" w:hAnsi="Arial" w:cs="Arial"/>
          <w:b/>
          <w:bCs/>
          <w:sz w:val="18"/>
          <w:szCs w:val="18"/>
        </w:rPr>
      </w:pPr>
    </w:p>
    <w:p w:rsidR="002E1884" w:rsidRPr="005540C8" w:rsidRDefault="002E1884" w:rsidP="002E1884">
      <w:pPr>
        <w:jc w:val="center"/>
        <w:rPr>
          <w:rFonts w:ascii="Arial" w:hAnsi="Arial" w:cs="Arial"/>
          <w:b/>
          <w:bCs/>
          <w:sz w:val="18"/>
          <w:szCs w:val="18"/>
        </w:rPr>
      </w:pPr>
      <w:r w:rsidRPr="005540C8">
        <w:rPr>
          <w:rFonts w:ascii="Arial" w:hAnsi="Arial" w:cs="Arial"/>
          <w:b/>
          <w:bCs/>
          <w:sz w:val="18"/>
          <w:szCs w:val="18"/>
        </w:rPr>
        <w:lastRenderedPageBreak/>
        <w:t>LOTE 04 – AMPLA CONCORRÊNCIA</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51"/>
        <w:gridCol w:w="7195"/>
        <w:gridCol w:w="769"/>
        <w:gridCol w:w="748"/>
      </w:tblGrid>
      <w:tr w:rsidR="009038C5" w:rsidRPr="005540C8" w:rsidTr="009038C5">
        <w:trPr>
          <w:cantSplit/>
          <w:trHeight w:val="325"/>
        </w:trPr>
        <w:tc>
          <w:tcPr>
            <w:tcW w:w="445" w:type="pct"/>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hideMark/>
          </w:tcPr>
          <w:p w:rsidR="009038C5" w:rsidRPr="005540C8" w:rsidRDefault="009038C5" w:rsidP="009D36E8">
            <w:pPr>
              <w:jc w:val="center"/>
              <w:rPr>
                <w:rFonts w:ascii="Arial" w:eastAsia="Arial Unicode MS" w:hAnsi="Arial" w:cs="Arial"/>
                <w:b/>
                <w:bCs/>
                <w:sz w:val="18"/>
                <w:szCs w:val="18"/>
                <w:highlight w:val="green"/>
              </w:rPr>
            </w:pPr>
            <w:r w:rsidRPr="005540C8">
              <w:rPr>
                <w:rFonts w:ascii="Arial" w:hAnsi="Arial" w:cs="Arial"/>
                <w:b/>
                <w:bCs/>
                <w:sz w:val="18"/>
                <w:szCs w:val="18"/>
              </w:rPr>
              <w:t>ITEM</w:t>
            </w:r>
          </w:p>
        </w:tc>
        <w:tc>
          <w:tcPr>
            <w:tcW w:w="3762" w:type="pct"/>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hideMark/>
          </w:tcPr>
          <w:p w:rsidR="009038C5" w:rsidRPr="005540C8" w:rsidRDefault="009038C5" w:rsidP="009D36E8">
            <w:pPr>
              <w:rPr>
                <w:rFonts w:ascii="Arial" w:eastAsia="Arial Unicode MS" w:hAnsi="Arial" w:cs="Arial"/>
                <w:b/>
                <w:bCs/>
                <w:sz w:val="18"/>
                <w:szCs w:val="18"/>
              </w:rPr>
            </w:pPr>
            <w:r w:rsidRPr="005540C8">
              <w:rPr>
                <w:rFonts w:ascii="Arial" w:hAnsi="Arial" w:cs="Arial"/>
                <w:b/>
                <w:bCs/>
                <w:sz w:val="18"/>
                <w:szCs w:val="18"/>
              </w:rPr>
              <w:t xml:space="preserve">                                                  DESCRIÇÃO</w:t>
            </w:r>
          </w:p>
        </w:tc>
        <w:tc>
          <w:tcPr>
            <w:tcW w:w="40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9038C5" w:rsidRPr="005540C8" w:rsidRDefault="009038C5" w:rsidP="009D36E8">
            <w:pPr>
              <w:tabs>
                <w:tab w:val="num" w:pos="-540"/>
              </w:tabs>
              <w:jc w:val="center"/>
              <w:rPr>
                <w:rFonts w:ascii="Arial" w:hAnsi="Arial" w:cs="Arial"/>
                <w:b/>
                <w:sz w:val="18"/>
                <w:szCs w:val="18"/>
              </w:rPr>
            </w:pPr>
            <w:r w:rsidRPr="005540C8">
              <w:rPr>
                <w:rFonts w:ascii="Arial" w:hAnsi="Arial" w:cs="Arial"/>
                <w:b/>
                <w:sz w:val="18"/>
                <w:szCs w:val="18"/>
              </w:rPr>
              <w:t>UND</w:t>
            </w:r>
          </w:p>
        </w:tc>
        <w:tc>
          <w:tcPr>
            <w:tcW w:w="391"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9038C5" w:rsidRPr="005540C8" w:rsidRDefault="009038C5" w:rsidP="009D36E8">
            <w:pPr>
              <w:tabs>
                <w:tab w:val="num" w:pos="-540"/>
              </w:tabs>
              <w:jc w:val="center"/>
              <w:rPr>
                <w:rFonts w:ascii="Arial" w:hAnsi="Arial" w:cs="Arial"/>
                <w:b/>
                <w:sz w:val="18"/>
                <w:szCs w:val="18"/>
              </w:rPr>
            </w:pPr>
            <w:r w:rsidRPr="005540C8">
              <w:rPr>
                <w:rFonts w:ascii="Arial" w:hAnsi="Arial" w:cs="Arial"/>
                <w:b/>
                <w:sz w:val="18"/>
                <w:szCs w:val="18"/>
              </w:rPr>
              <w:t>QTD</w:t>
            </w:r>
          </w:p>
        </w:tc>
      </w:tr>
      <w:tr w:rsidR="009038C5" w:rsidRPr="005540C8" w:rsidTr="009038C5">
        <w:trPr>
          <w:trHeight w:val="247"/>
        </w:trPr>
        <w:tc>
          <w:tcPr>
            <w:tcW w:w="445"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9038C5" w:rsidRPr="005540C8" w:rsidRDefault="009038C5" w:rsidP="009D36E8">
            <w:pPr>
              <w:jc w:val="center"/>
              <w:rPr>
                <w:rFonts w:ascii="Arial" w:eastAsia="Arial Unicode MS" w:hAnsi="Arial" w:cs="Arial"/>
                <w:b/>
                <w:sz w:val="18"/>
                <w:szCs w:val="18"/>
                <w:highlight w:val="green"/>
              </w:rPr>
            </w:pPr>
            <w:r w:rsidRPr="005540C8">
              <w:rPr>
                <w:rFonts w:ascii="Arial" w:eastAsia="Arial Unicode MS" w:hAnsi="Arial" w:cs="Arial"/>
                <w:b/>
                <w:sz w:val="18"/>
                <w:szCs w:val="18"/>
              </w:rPr>
              <w:t>1</w:t>
            </w:r>
          </w:p>
        </w:tc>
        <w:tc>
          <w:tcPr>
            <w:tcW w:w="3762"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9038C5" w:rsidRPr="009E2760" w:rsidRDefault="009038C5" w:rsidP="009D36E8">
            <w:pPr>
              <w:jc w:val="both"/>
              <w:rPr>
                <w:rFonts w:ascii="Arial" w:hAnsi="Arial" w:cs="Arial"/>
                <w:sz w:val="18"/>
                <w:szCs w:val="18"/>
                <w:lang w:val="pt-BR"/>
              </w:rPr>
            </w:pPr>
            <w:r w:rsidRPr="009E2760">
              <w:rPr>
                <w:rFonts w:ascii="Arial" w:hAnsi="Arial" w:cs="Arial"/>
                <w:sz w:val="18"/>
                <w:szCs w:val="18"/>
                <w:lang w:val="pt-BR"/>
              </w:rPr>
              <w:t xml:space="preserve">COMPUTADOR TIPO IV (PERFIL WORKSTATION) - ESPECIFICAÇÕES TÉCNICAS MÍNIMAS: </w:t>
            </w:r>
          </w:p>
          <w:p w:rsidR="009038C5" w:rsidRPr="009E2760" w:rsidRDefault="009038C5" w:rsidP="009D36E8">
            <w:pPr>
              <w:jc w:val="both"/>
              <w:rPr>
                <w:rFonts w:ascii="Arial" w:hAnsi="Arial" w:cs="Arial"/>
                <w:sz w:val="18"/>
                <w:szCs w:val="18"/>
                <w:lang w:val="pt-BR"/>
              </w:rPr>
            </w:pPr>
          </w:p>
          <w:p w:rsidR="009038C5" w:rsidRPr="009E2760" w:rsidRDefault="009038C5"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PLACA PRINCIPAL:</w:t>
            </w:r>
            <w:r w:rsidRPr="009E2760">
              <w:rPr>
                <w:rFonts w:ascii="Arial" w:hAnsi="Arial" w:cs="Arial"/>
                <w:sz w:val="18"/>
                <w:szCs w:val="18"/>
                <w:lang w:val="pt-BR"/>
              </w:rPr>
              <w:t xml:space="preserve"> DE MESMO FABRICANTE DO EQUIPAMENTO OFERTADO OU HOMOLOGADO PARA O MESMO; NÃO PRODUZIDA EM REGIME DE OEM OU PERSONALIZADA; POSSUIR 03 SLOTS PCIE DE TERCEIRA GERAÇÃO SENDO NO MÍNIMO </w:t>
            </w:r>
            <w:proofErr w:type="gramStart"/>
            <w:r w:rsidRPr="009E2760">
              <w:rPr>
                <w:rFonts w:ascii="Arial" w:hAnsi="Arial" w:cs="Arial"/>
                <w:sz w:val="18"/>
                <w:szCs w:val="18"/>
                <w:lang w:val="pt-BR"/>
              </w:rPr>
              <w:t>2</w:t>
            </w:r>
            <w:proofErr w:type="gramEnd"/>
            <w:r w:rsidRPr="009E2760">
              <w:rPr>
                <w:rFonts w:ascii="Arial" w:hAnsi="Arial" w:cs="Arial"/>
                <w:sz w:val="18"/>
                <w:szCs w:val="18"/>
                <w:lang w:val="pt-BR"/>
              </w:rPr>
              <w:t xml:space="preserve"> PCIE X16; POSSUIR 09 PORTAS USB, SENDO PELO MENOS 06 (SEIS) NO PADRÃO USB 3.1 NATIVAS, NÃO UTILIZAR HUBS, PLACAS OU ADAPTADORES. PELO MENOS UMA DAS INTERFACES NO PADRÃO USB-C; POSSUIR </w:t>
            </w:r>
            <w:proofErr w:type="gramStart"/>
            <w:r w:rsidRPr="009E2760">
              <w:rPr>
                <w:rFonts w:ascii="Arial" w:hAnsi="Arial" w:cs="Arial"/>
                <w:sz w:val="18"/>
                <w:szCs w:val="18"/>
                <w:lang w:val="pt-BR"/>
              </w:rPr>
              <w:t>4</w:t>
            </w:r>
            <w:proofErr w:type="gramEnd"/>
            <w:r w:rsidRPr="009E2760">
              <w:rPr>
                <w:rFonts w:ascii="Arial" w:hAnsi="Arial" w:cs="Arial"/>
                <w:sz w:val="18"/>
                <w:szCs w:val="18"/>
                <w:lang w:val="pt-BR"/>
              </w:rPr>
              <w:t xml:space="preserve"> (QUATRO) INTERFACES SATA NO PADRÃO SATA III (6GB/S); DEVERÁ SUPORTAR CONFIGURAÇÃO DE RAID NOS NÍVEIS 0, 1, 5 E 10; DEVERÁ POSSUIR NO MÍNIMO 02 (DOIS) SLOTS PARA MEMÓRIA TIPO DDR4 COM CAPACIDADE DE EXPANSÃO PARA ATÉ 64GB; POSSUIR NO MÍNIMO 02 (DOIS) SLOTS M.2; DEVERÁ POSSUIR A TECNOLOGIA DE SEGURANÇA TRUSTED PLATFORM MODULE (TPM) VERSÃO 2.0 INTEGRADA À PLACA MÃE. </w:t>
            </w:r>
          </w:p>
          <w:p w:rsidR="009038C5" w:rsidRPr="009E2760" w:rsidRDefault="009038C5" w:rsidP="009D36E8">
            <w:pPr>
              <w:jc w:val="both"/>
              <w:rPr>
                <w:rFonts w:ascii="Arial" w:hAnsi="Arial" w:cs="Arial"/>
                <w:sz w:val="18"/>
                <w:szCs w:val="18"/>
                <w:lang w:val="pt-BR"/>
              </w:rPr>
            </w:pPr>
          </w:p>
          <w:p w:rsidR="009038C5" w:rsidRPr="009E2760" w:rsidRDefault="009038C5"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BIOS:</w:t>
            </w:r>
            <w:r w:rsidRPr="009E2760">
              <w:rPr>
                <w:rFonts w:ascii="Arial" w:hAnsi="Arial" w:cs="Arial"/>
                <w:sz w:val="18"/>
                <w:szCs w:val="18"/>
                <w:lang w:val="pt-BR"/>
              </w:rPr>
              <w:t xml:space="preserve"> BIOS DESENVOLVIDA PELO MESMO FABRICANTE DO EQUIPAMENTO OU TER DIREITOS COPYRIGHT SOBRE A BIOS, COMPROVADOS ATRAVÉS DE DECLARAÇÃO FORNECIDA PELO FABRICANTE DA BIOS, NÃO SENDO ACEITAS SOLUÇÕES EM REGIME DE OEM OU ADAPTAÇÕES, OU AJUSTES OU CUSTOMIZAÇÕES; A BIOS DEVE POSSUIR O NÚMERO DE SÉRIE DO EQUIPAMENTO E CAMPO EDITÁVEL QUE PERMITA INSERIR IDENTIFICAÇÃO CUSTOMIZADA PODENDO SER CONSULTADA POR SOFTWARE DE GERENCIAMENTO, COMO NÚMERO DE PATRIMÔNIO POR EXEMPLO; BIOS DESENVOLVIDA PELO FABRICANTE DEVE ESTAR EM CONFORMIDADE COM A ESPECIFICAÇÃO UEFI 2.1 OU SUPERIOR (HTTP://WWW.UEFI.ORG) E A MESMO DEVE SER COMPROVADA ATRAVÉS DO SITE HTTP://WWW.UEFI.ORG/MEMBERS, NA CATEGORIA PROMOTERS OU CONTRIBUTORS; DISPOR DE FERRAMENTA DE DIAGNÓSTICO DE SAÚDE DO HARDWARE PARA, NO MÍNIMO, UNIDADE DE ARMAZENAMENTO, PROCESSADOR E MEMÓRIA, COM EXECUÇÃO DE TESTES </w:t>
            </w:r>
            <w:proofErr w:type="gramStart"/>
            <w:r w:rsidRPr="009E2760">
              <w:rPr>
                <w:rFonts w:ascii="Arial" w:hAnsi="Arial" w:cs="Arial"/>
                <w:sz w:val="18"/>
                <w:szCs w:val="18"/>
                <w:lang w:val="pt-BR"/>
              </w:rPr>
              <w:t>INDEPENDENTES DO ESTADO/VERSÃO SISTEMA OPERACIONAL</w:t>
            </w:r>
            <w:proofErr w:type="gramEnd"/>
            <w:r w:rsidRPr="009E2760">
              <w:rPr>
                <w:rFonts w:ascii="Arial" w:hAnsi="Arial" w:cs="Arial"/>
                <w:sz w:val="18"/>
                <w:szCs w:val="18"/>
                <w:lang w:val="pt-BR"/>
              </w:rPr>
              <w:t xml:space="preserve">. A FERRAMENTA DEVE SER ACESSADA DURANTE O POST DO EQUIPAMENTO E APRESENTAR TELA GRÁFICA PARA ACOMPANHAMENTO DOS TESTES, FACILITANDO ASSIM A ANÁLISE DO USUÁRIO; POSSUIR SENHAS DE SETUP PARA SISTEMA E DISCO RÍGIDO; </w:t>
            </w:r>
          </w:p>
          <w:p w:rsidR="009038C5" w:rsidRPr="009E2760" w:rsidRDefault="009038C5" w:rsidP="009D36E8">
            <w:pPr>
              <w:jc w:val="both"/>
              <w:rPr>
                <w:rFonts w:ascii="Arial" w:hAnsi="Arial" w:cs="Arial"/>
                <w:sz w:val="18"/>
                <w:szCs w:val="18"/>
                <w:lang w:val="pt-BR"/>
              </w:rPr>
            </w:pPr>
          </w:p>
          <w:p w:rsidR="009038C5" w:rsidRPr="009E2760" w:rsidRDefault="009038C5"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PROCESSADOR:</w:t>
            </w:r>
            <w:r w:rsidRPr="009E2760">
              <w:rPr>
                <w:rFonts w:ascii="Arial" w:hAnsi="Arial" w:cs="Arial"/>
                <w:sz w:val="18"/>
                <w:szCs w:val="18"/>
                <w:lang w:val="pt-BR"/>
              </w:rPr>
              <w:t xml:space="preserve"> PROCESSADOR DE ÚLTIMA OU PENÚLTIMA GERAÇÃO COM NO MÍNIMO </w:t>
            </w:r>
            <w:proofErr w:type="gramStart"/>
            <w:r w:rsidRPr="009E2760">
              <w:rPr>
                <w:rFonts w:ascii="Arial" w:hAnsi="Arial" w:cs="Arial"/>
                <w:sz w:val="18"/>
                <w:szCs w:val="18"/>
                <w:lang w:val="pt-BR"/>
              </w:rPr>
              <w:t>8</w:t>
            </w:r>
            <w:proofErr w:type="gramEnd"/>
            <w:r w:rsidRPr="009E2760">
              <w:rPr>
                <w:rFonts w:ascii="Arial" w:hAnsi="Arial" w:cs="Arial"/>
                <w:sz w:val="18"/>
                <w:szCs w:val="18"/>
                <w:lang w:val="pt-BR"/>
              </w:rPr>
              <w:t xml:space="preserve"> (OITO) NÚCLEOS E 8 (OITO) CABEÇA DE LEITURA (THREADS), COM FREQUÊNCIA INICIAL DE PROCESSAMENTO DE NO MÍNIMO 2.0 GHZ, COM CACHE DE NO MÍNIMO 12 (DOZE) MB E BARRAMENTO DE 8 GT/S. A FREQUÊNCIA MÍNIMA DEVE SER ALCANÇADA SEM O USO DE RECURSOS TURBO OU OVERCLOCK; EXTENSÕES DE VIRTUALIZAÇÃO E INSTRUÇÕES SSE 4.2 E AVX 2. COMOMEDIDA DE DESEMPENHO, O PROCESSADOR DEVERÁ ATINGIR ÍNDICE DE NO MÍNIMO, 7.600 (SETE MIL E SEISCENTOS) PONTOS PARA O DESEMPENHO MEDIDO PELA PASSMARK-CPU BENCHMARKS, CONFORME PORTAL DE AFERIÇÃO: HTTPS://WWW.CPUBENCHMARK.NET; </w:t>
            </w:r>
          </w:p>
          <w:p w:rsidR="009038C5" w:rsidRPr="009E2760" w:rsidRDefault="009038C5" w:rsidP="009D36E8">
            <w:pPr>
              <w:jc w:val="both"/>
              <w:rPr>
                <w:rFonts w:ascii="Arial" w:hAnsi="Arial" w:cs="Arial"/>
                <w:sz w:val="18"/>
                <w:szCs w:val="18"/>
                <w:lang w:val="pt-BR"/>
              </w:rPr>
            </w:pPr>
          </w:p>
          <w:p w:rsidR="009038C5" w:rsidRPr="009E2760" w:rsidRDefault="009038C5"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 xml:space="preserve">MEMÓRIA RAM: </w:t>
            </w:r>
            <w:r w:rsidRPr="009E2760">
              <w:rPr>
                <w:rFonts w:ascii="Arial" w:hAnsi="Arial" w:cs="Arial"/>
                <w:sz w:val="18"/>
                <w:szCs w:val="18"/>
                <w:lang w:val="pt-BR"/>
              </w:rPr>
              <w:t>DOTADA COM TECNOLOGIA DDR-4, 2400 MHZ E DO TIPO SDRAM COM TECNOLOGIA ECC; 32 (TRINTA E DOIS) GB DE MEMÓRIA INSTALADA (</w:t>
            </w:r>
            <w:proofErr w:type="gramStart"/>
            <w:r w:rsidRPr="009E2760">
              <w:rPr>
                <w:rFonts w:ascii="Arial" w:hAnsi="Arial" w:cs="Arial"/>
                <w:sz w:val="18"/>
                <w:szCs w:val="18"/>
                <w:lang w:val="pt-BR"/>
              </w:rPr>
              <w:t>2</w:t>
            </w:r>
            <w:proofErr w:type="gramEnd"/>
            <w:r w:rsidRPr="009E2760">
              <w:rPr>
                <w:rFonts w:ascii="Arial" w:hAnsi="Arial" w:cs="Arial"/>
                <w:sz w:val="18"/>
                <w:szCs w:val="18"/>
                <w:lang w:val="pt-BR"/>
              </w:rPr>
              <w:t xml:space="preserve"> X 16GB) COM ECC; POSSIBILIDADE DE SUPORTE A TECNOLOGIA DUAL CHANNEL; SUPORTE A EXPANSIBILIDADE A 64GB DE MEMÓRIA. </w:t>
            </w:r>
          </w:p>
          <w:p w:rsidR="009038C5" w:rsidRPr="009E2760" w:rsidRDefault="009038C5" w:rsidP="009D36E8">
            <w:pPr>
              <w:jc w:val="both"/>
              <w:rPr>
                <w:rFonts w:ascii="Arial" w:hAnsi="Arial" w:cs="Arial"/>
                <w:sz w:val="18"/>
                <w:szCs w:val="18"/>
                <w:lang w:val="pt-BR"/>
              </w:rPr>
            </w:pPr>
          </w:p>
          <w:p w:rsidR="009038C5" w:rsidRPr="009E2760" w:rsidRDefault="009038C5"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UNIDADES DE ARMAZENAMENTO</w:t>
            </w:r>
            <w:r w:rsidRPr="009E2760">
              <w:rPr>
                <w:rFonts w:ascii="Arial" w:hAnsi="Arial" w:cs="Arial"/>
                <w:sz w:val="18"/>
                <w:szCs w:val="18"/>
                <w:lang w:val="pt-BR"/>
              </w:rPr>
              <w:t xml:space="preserve">: MÍNIMO DE 01 (UMA) UNIDADE DE ARMAZENAMENTO DISCO: COM CAPACIDADE INTERNA </w:t>
            </w:r>
            <w:proofErr w:type="gramStart"/>
            <w:r w:rsidRPr="009E2760">
              <w:rPr>
                <w:rFonts w:ascii="Arial" w:hAnsi="Arial" w:cs="Arial"/>
                <w:sz w:val="18"/>
                <w:szCs w:val="18"/>
                <w:lang w:val="pt-BR"/>
              </w:rPr>
              <w:t>1</w:t>
            </w:r>
            <w:proofErr w:type="gramEnd"/>
            <w:r w:rsidRPr="009E2760">
              <w:rPr>
                <w:rFonts w:ascii="Arial" w:hAnsi="Arial" w:cs="Arial"/>
                <w:sz w:val="18"/>
                <w:szCs w:val="18"/>
                <w:lang w:val="pt-BR"/>
              </w:rPr>
              <w:t xml:space="preserve"> TB 7200RPM SATA-3. MÍNIMO DE 01 (UMA) UNIDADE DE ARMAZENAMENTO SSD (SOLID STATE DRIVE) COM CAPACIDADE INTERNA DE 480 GB (QUATROCENTOS E OITENTA GIGABYTES) E TECNOLOGIA NVME (NON-VOLATILE MEMORY EXPRESS). DRIVE DE LEITURA E GRAVAÇÃO DE MÍDIA ÓPTICA INTERNO AO GABINETE (DVDRW); </w:t>
            </w:r>
          </w:p>
          <w:p w:rsidR="009038C5" w:rsidRPr="009E2760" w:rsidRDefault="009038C5" w:rsidP="009D36E8">
            <w:pPr>
              <w:jc w:val="both"/>
              <w:rPr>
                <w:rFonts w:ascii="Arial" w:hAnsi="Arial" w:cs="Arial"/>
                <w:sz w:val="18"/>
                <w:szCs w:val="18"/>
                <w:lang w:val="pt-BR"/>
              </w:rPr>
            </w:pPr>
          </w:p>
          <w:p w:rsidR="009038C5" w:rsidRPr="009E2760" w:rsidRDefault="009038C5"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CONTROLADORA DE VÍDEO</w:t>
            </w:r>
            <w:r w:rsidRPr="009E2760">
              <w:rPr>
                <w:rFonts w:ascii="Arial" w:hAnsi="Arial" w:cs="Arial"/>
                <w:sz w:val="18"/>
                <w:szCs w:val="18"/>
                <w:lang w:val="pt-BR"/>
              </w:rPr>
              <w:t xml:space="preserve">: ATINGIR ÍNDICE DE, NO MÍNIMO, 9.500 PONTOS PARA O DESEMPENHO, TENDO COMO REFERÊNCIA A BASE DE DADOS PASSMARK VIDEO CARD MARK DISPONÍVEL NO SITE </w:t>
            </w:r>
            <w:proofErr w:type="gramStart"/>
            <w:r w:rsidRPr="009E2760">
              <w:rPr>
                <w:rFonts w:ascii="Arial" w:hAnsi="Arial" w:cs="Arial"/>
                <w:sz w:val="18"/>
                <w:szCs w:val="18"/>
                <w:lang w:val="pt-BR"/>
              </w:rPr>
              <w:t>HTTP://WWW.VIDEOCARDBENCHMARK.NET/GPU_LIST.</w:t>
            </w:r>
            <w:proofErr w:type="gramEnd"/>
            <w:r w:rsidRPr="009E2760">
              <w:rPr>
                <w:rFonts w:ascii="Arial" w:hAnsi="Arial" w:cs="Arial"/>
                <w:sz w:val="18"/>
                <w:szCs w:val="18"/>
                <w:lang w:val="pt-BR"/>
              </w:rPr>
              <w:t xml:space="preserve">PHP. CORE MÍNIMO 896, BOOST CLOCK (MHZ) 1590, CLOCK BÁSICO (MHZ) 1410, VELOCIDADE DA MEMÓRIA 12 GBPS, CONFIGURAÇÃO DE MEMÓRIA PADRÃO 4GB GDDR6, </w:t>
            </w:r>
            <w:r w:rsidRPr="009E2760">
              <w:rPr>
                <w:rFonts w:ascii="Arial" w:hAnsi="Arial" w:cs="Arial"/>
                <w:sz w:val="18"/>
                <w:szCs w:val="18"/>
                <w:lang w:val="pt-BR"/>
              </w:rPr>
              <w:lastRenderedPageBreak/>
              <w:t xml:space="preserve">LARGURA DA INTERFACE DA MEMÓRIA 128-BIT, LARGURA DE BANDA DA MEMÓRIA (GB/SEG) 192, TECNOLOGIA SUPORTADAS: MICROSOFT® DIRECTX® 12 API, VULKAN API, OPENGL 4.6, DISPLAYPORT 1.4A, HDMI 2.0B (2), HDCP 2.2, SUPORTE DE TELA RESOLUÇÃO DIGITAL </w:t>
            </w:r>
            <w:proofErr w:type="gramStart"/>
            <w:r w:rsidRPr="009E2760">
              <w:rPr>
                <w:rFonts w:ascii="Arial" w:hAnsi="Arial" w:cs="Arial"/>
                <w:sz w:val="18"/>
                <w:szCs w:val="18"/>
                <w:lang w:val="pt-BR"/>
              </w:rPr>
              <w:t>MÁXIMA(</w:t>
            </w:r>
            <w:proofErr w:type="gramEnd"/>
            <w:r w:rsidRPr="009E2760">
              <w:rPr>
                <w:rFonts w:ascii="Arial" w:hAnsi="Arial" w:cs="Arial"/>
                <w:sz w:val="18"/>
                <w:szCs w:val="18"/>
                <w:lang w:val="pt-BR"/>
              </w:rPr>
              <w:t>1) 7680X4320@120HZ, CONECTORES DE TELA PADRÃO HDMI 2.0B, DL-DVI-D, SUPORTE A NO MÍNIMO 03 MONITORES, TEMPERATURA MÁXIMA DA PLACA DE VÍDEO EM 94°C, ENERGIA DA PLACA DE VÍDEO EM TORNO DOS 75W.</w:t>
            </w:r>
          </w:p>
          <w:p w:rsidR="009038C5" w:rsidRPr="009E2760" w:rsidRDefault="009038C5" w:rsidP="009D36E8">
            <w:pPr>
              <w:jc w:val="both"/>
              <w:rPr>
                <w:rFonts w:ascii="Arial" w:hAnsi="Arial" w:cs="Arial"/>
                <w:sz w:val="18"/>
                <w:szCs w:val="18"/>
                <w:lang w:val="pt-BR"/>
              </w:rPr>
            </w:pPr>
          </w:p>
          <w:p w:rsidR="009038C5" w:rsidRPr="009E2760" w:rsidRDefault="009038C5"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INTERFACES</w:t>
            </w:r>
            <w:r w:rsidRPr="009E2760">
              <w:rPr>
                <w:rFonts w:ascii="Arial" w:hAnsi="Arial" w:cs="Arial"/>
                <w:sz w:val="18"/>
                <w:szCs w:val="18"/>
                <w:lang w:val="pt-BR"/>
              </w:rPr>
              <w:t>: CONTROLADORA DE REDE, INTEGRADA À PLACA MÃE COM VELOCIDADE 10/100/1000 MBITS/S, PADRÃO GIGABIT ETHERNET, AUTOSENSE, FULL DUPLEX, PLUG-AND-PLAY, CONFIGURÁVEL TOTALMENTE POR SOFTWARE, COM CONECTOR PADRÃO RJ-45; CONTROLADORA DE COMUNICAÇÃO SEM FIO (WIRELESS) PADRÃO 802.11A AC (2X2), COM SUPORTE A TECNOLOGIA MU MIMO, BANDA DUPLA (2.4GHZ / 5HZ) E BLUETOOTH 5.0 INTEGRADO. NÃO SERÁ ACEITO ADAPTADOR USB PARA ATENDIMENTO DESTE ITEM; CONTROLADORA DE SOM COM CONECTORES PARA ENTRADA DE MICROFONE E SAÍDA DE ÁUDIO NA PARTE FRONTAL DO GABINETE EM FORMATO P3 3,5MM;</w:t>
            </w:r>
          </w:p>
          <w:p w:rsidR="009038C5" w:rsidRPr="009E2760" w:rsidRDefault="009038C5" w:rsidP="009D36E8">
            <w:pPr>
              <w:jc w:val="both"/>
              <w:rPr>
                <w:rFonts w:ascii="Arial" w:hAnsi="Arial" w:cs="Arial"/>
                <w:sz w:val="18"/>
                <w:szCs w:val="18"/>
                <w:lang w:val="pt-BR"/>
              </w:rPr>
            </w:pPr>
          </w:p>
          <w:p w:rsidR="009038C5" w:rsidRPr="009E2760" w:rsidRDefault="009038C5"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FONTE DE ALIMENTAÇÃO</w:t>
            </w:r>
            <w:r w:rsidRPr="009E2760">
              <w:rPr>
                <w:rFonts w:ascii="Arial" w:hAnsi="Arial" w:cs="Arial"/>
                <w:sz w:val="18"/>
                <w:szCs w:val="18"/>
                <w:lang w:val="pt-BR"/>
              </w:rPr>
              <w:t xml:space="preserve">: FONTE DE ALIMENTAÇÃO COM TENSÃO DE ENTRADA 110/220 VAC, COM POTÊNCIA MÁXIMA DE </w:t>
            </w:r>
            <w:proofErr w:type="gramStart"/>
            <w:r w:rsidRPr="009E2760">
              <w:rPr>
                <w:rFonts w:ascii="Arial" w:hAnsi="Arial" w:cs="Arial"/>
                <w:sz w:val="18"/>
                <w:szCs w:val="18"/>
                <w:lang w:val="pt-BR"/>
              </w:rPr>
              <w:t>400W</w:t>
            </w:r>
            <w:proofErr w:type="gramEnd"/>
            <w:r w:rsidRPr="009E2760">
              <w:rPr>
                <w:rFonts w:ascii="Arial" w:hAnsi="Arial" w:cs="Arial"/>
                <w:sz w:val="18"/>
                <w:szCs w:val="18"/>
                <w:lang w:val="pt-BR"/>
              </w:rPr>
              <w:t xml:space="preserve"> E EFICIÊNCIA MÍNIMA DE 92% EM 50% DE CARGA; PFC ATIVO (POWER FACTOR CORRECTION); SUPORTANDO OS DISPOSITIVOS INTERNOS NA CONFIGURAÇÃO DESEJADA (PLACA PRINCIPAL, INTERFACES, DISCOS, MEMÓRIAS E DEMAIS PERIFÉRICOS); </w:t>
            </w:r>
          </w:p>
          <w:p w:rsidR="009038C5" w:rsidRPr="009E2760" w:rsidRDefault="009038C5" w:rsidP="009D36E8">
            <w:pPr>
              <w:jc w:val="both"/>
              <w:rPr>
                <w:rFonts w:ascii="Arial" w:hAnsi="Arial" w:cs="Arial"/>
                <w:sz w:val="18"/>
                <w:szCs w:val="18"/>
                <w:lang w:val="pt-BR"/>
              </w:rPr>
            </w:pPr>
          </w:p>
          <w:p w:rsidR="009038C5" w:rsidRPr="009E2760" w:rsidRDefault="009038C5"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GABINETE:</w:t>
            </w:r>
            <w:r w:rsidRPr="009E2760">
              <w:rPr>
                <w:rFonts w:ascii="Arial" w:hAnsi="Arial" w:cs="Arial"/>
                <w:sz w:val="18"/>
                <w:szCs w:val="18"/>
                <w:lang w:val="pt-BR"/>
              </w:rPr>
              <w:t xml:space="preserve"> GABINETE COM VOLUME MÁXIMO DE 35.000 CM3; PERMITE A ABERTURA DO EQUIPAMENTO E A SUBSTITUIÇÃO DOS DISPOSITIVOS DE ARMAZENAMENTO, MÓDULOS DE MEMÓRIA RAM E PLACAS PCI-E SEM A UTILIZAÇÃO DE FERRAMENTAS (TOOLLESS). SENDO ACEITO SOMENTE PARAFUSO RECARTILHADO NA TAMPA DO EQUIPAMENTO. </w:t>
            </w:r>
            <w:proofErr w:type="gramStart"/>
            <w:r w:rsidRPr="009E2760">
              <w:rPr>
                <w:rFonts w:ascii="Arial" w:hAnsi="Arial" w:cs="Arial"/>
                <w:sz w:val="18"/>
                <w:szCs w:val="18"/>
                <w:lang w:val="pt-BR"/>
              </w:rPr>
              <w:t>02 BAIAS INTERNAS PARA DISCO DE 3.5"</w:t>
            </w:r>
            <w:proofErr w:type="gramEnd"/>
            <w:r w:rsidRPr="009E2760">
              <w:rPr>
                <w:rFonts w:ascii="Arial" w:hAnsi="Arial" w:cs="Arial"/>
                <w:sz w:val="18"/>
                <w:szCs w:val="18"/>
                <w:lang w:val="pt-BR"/>
              </w:rPr>
              <w:t xml:space="preserve"> OU 04 BAIAS INTERNAS PARA DISCOS DE 2.5"; </w:t>
            </w:r>
          </w:p>
          <w:p w:rsidR="009038C5" w:rsidRPr="009E2760" w:rsidRDefault="009038C5" w:rsidP="009D36E8">
            <w:pPr>
              <w:jc w:val="both"/>
              <w:rPr>
                <w:rFonts w:ascii="Arial" w:hAnsi="Arial" w:cs="Arial"/>
                <w:sz w:val="18"/>
                <w:szCs w:val="18"/>
                <w:lang w:val="pt-BR"/>
              </w:rPr>
            </w:pPr>
          </w:p>
          <w:p w:rsidR="009038C5" w:rsidRPr="009E2760" w:rsidRDefault="009038C5"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TECLADO</w:t>
            </w:r>
            <w:r w:rsidRPr="009E2760">
              <w:rPr>
                <w:rFonts w:ascii="Arial" w:hAnsi="Arial" w:cs="Arial"/>
                <w:sz w:val="18"/>
                <w:szCs w:val="18"/>
                <w:lang w:val="pt-BR"/>
              </w:rPr>
              <w:t xml:space="preserve">: PADRÃO ABNT-2 COM TODOS OS CARACTERES DA LÍNGUA PORTUGUESA, RESISTENTE A DERRAMAMENTO DE LÍQUIDO E CONECTOR COMPATÍVEL COM A INTERFACE PARA TECLADO FORNECIDA PARA O DESKTOP; TECLA WINDOWS LOGO (ACESSO AO </w:t>
            </w:r>
            <w:proofErr w:type="gramStart"/>
            <w:r w:rsidRPr="009E2760">
              <w:rPr>
                <w:rFonts w:ascii="Arial" w:hAnsi="Arial" w:cs="Arial"/>
                <w:sz w:val="18"/>
                <w:szCs w:val="18"/>
                <w:lang w:val="pt-BR"/>
              </w:rPr>
              <w:t>MENU</w:t>
            </w:r>
            <w:proofErr w:type="gramEnd"/>
            <w:r w:rsidRPr="009E2760">
              <w:rPr>
                <w:rFonts w:ascii="Arial" w:hAnsi="Arial" w:cs="Arial"/>
                <w:sz w:val="18"/>
                <w:szCs w:val="18"/>
                <w:lang w:val="pt-BR"/>
              </w:rPr>
              <w:t xml:space="preserve"> INICIAR); NO CASO DE FORNECIMENTO DE TECLAS DE DESLIGAMENTO, HIBERNAÇÃO E ESPERA, AS MESMAS DEVEM VIR NA PARTE SUPERIOR DO TECLADO; DEVE SER DO MESMO FABRICANTE DO COMPUTADOR E POSSUIR IMPRESSA A LOGOMARCA DO MESMO; </w:t>
            </w:r>
          </w:p>
          <w:p w:rsidR="009038C5" w:rsidRPr="009E2760" w:rsidRDefault="009038C5" w:rsidP="009D36E8">
            <w:pPr>
              <w:jc w:val="both"/>
              <w:rPr>
                <w:rFonts w:ascii="Arial" w:hAnsi="Arial" w:cs="Arial"/>
                <w:sz w:val="18"/>
                <w:szCs w:val="18"/>
                <w:lang w:val="pt-BR"/>
              </w:rPr>
            </w:pPr>
          </w:p>
          <w:p w:rsidR="009038C5" w:rsidRPr="009E2760" w:rsidRDefault="009038C5"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MOUSE:</w:t>
            </w:r>
            <w:r w:rsidRPr="009E2760">
              <w:rPr>
                <w:rFonts w:ascii="Arial" w:hAnsi="Arial" w:cs="Arial"/>
                <w:sz w:val="18"/>
                <w:szCs w:val="18"/>
                <w:lang w:val="pt-BR"/>
              </w:rPr>
              <w:t xml:space="preserve"> TECNOLOGIA ÓPTICA, DE CONFORMAÇÃO AMBIDESTRA, COM </w:t>
            </w:r>
            <w:proofErr w:type="gramStart"/>
            <w:r w:rsidRPr="009E2760">
              <w:rPr>
                <w:rFonts w:ascii="Arial" w:hAnsi="Arial" w:cs="Arial"/>
                <w:sz w:val="18"/>
                <w:szCs w:val="18"/>
                <w:lang w:val="pt-BR"/>
              </w:rPr>
              <w:t>BOTÕES ESQUERDO</w:t>
            </w:r>
            <w:proofErr w:type="gramEnd"/>
            <w:r w:rsidRPr="009E2760">
              <w:rPr>
                <w:rFonts w:ascii="Arial" w:hAnsi="Arial" w:cs="Arial"/>
                <w:sz w:val="18"/>
                <w:szCs w:val="18"/>
                <w:lang w:val="pt-BR"/>
              </w:rPr>
              <w:t xml:space="preserve">, DIREITO E CENTRAL PRÓPRIO PARA ROLAGEM; CONECTOR COMPATÍVEL COM A INTERFACE PARA MOUSE FORNECIDO PARA O DESKTOP; DEVE SER FORNECIDO MOUSE-PAD; MOUSE COM FIO, SEM O USO DE ADAPTADORES; DEVE SER DO MESMO FABRICANTE DO COMPUTADOR E POSSUIR IMPRESSA A LOGOMARCA DO MESMO; </w:t>
            </w:r>
          </w:p>
          <w:p w:rsidR="009038C5" w:rsidRPr="009E2760" w:rsidRDefault="009038C5" w:rsidP="009D36E8">
            <w:pPr>
              <w:jc w:val="both"/>
              <w:rPr>
                <w:rFonts w:ascii="Arial" w:hAnsi="Arial" w:cs="Arial"/>
                <w:sz w:val="18"/>
                <w:szCs w:val="18"/>
                <w:lang w:val="pt-BR"/>
              </w:rPr>
            </w:pPr>
          </w:p>
          <w:p w:rsidR="009038C5" w:rsidRPr="009E2760" w:rsidRDefault="009038C5"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MONITOR:</w:t>
            </w:r>
            <w:r w:rsidRPr="009E2760">
              <w:rPr>
                <w:rFonts w:ascii="Arial" w:hAnsi="Arial" w:cs="Arial"/>
                <w:sz w:val="18"/>
                <w:szCs w:val="18"/>
                <w:lang w:val="pt-BR"/>
              </w:rPr>
              <w:t xml:space="preserve"> TIPO: LED OU SUPERIOR (IPS); TAMANHO NOMINAL: 21,5 POLEGADAS OU SUPERIOR; RESOLUÇÃO SUPORTADA: 1920X1080; QUANTIDADE DE CORES: 16 MILHÕES OU SUPERIOR; CONECTORES DE ENTRADA: DISPLAY PORT E VGA MÍNIMOS, PODE HAVER OUTRAS DESDE QUE DISPLAY PORT E VGA ESTEJAM PRESENTES; TEMPO DE RESPOSTA MÁXIMO: 8MS; RELAÇÃO DE CONTRASTE: 1000:1 ESTÁTICO; BRILHO: 250CD/M2; COR: PREDOMINANTEMENTE PRETO OU GRAFITE; ANGULO DE VISÃO: 170° HORIZONTAL E 160° VERTICAL; </w:t>
            </w:r>
            <w:proofErr w:type="gramStart"/>
            <w:r w:rsidRPr="009E2760">
              <w:rPr>
                <w:rFonts w:ascii="Arial" w:hAnsi="Arial" w:cs="Arial"/>
                <w:sz w:val="18"/>
                <w:szCs w:val="18"/>
                <w:lang w:val="pt-BR"/>
              </w:rPr>
              <w:t>MENU</w:t>
            </w:r>
            <w:proofErr w:type="gramEnd"/>
            <w:r w:rsidRPr="009E2760">
              <w:rPr>
                <w:rFonts w:ascii="Arial" w:hAnsi="Arial" w:cs="Arial"/>
                <w:sz w:val="18"/>
                <w:szCs w:val="18"/>
                <w:lang w:val="pt-BR"/>
              </w:rPr>
              <w:t xml:space="preserve"> OSD: AUTO AJUSTE, INTENSIDADE DE COR, BRILHO, CONTRASTE. FONTE DE ALIMENTAÇÃO: INTEGRADA AO MONITOR AC 100-</w:t>
            </w:r>
            <w:proofErr w:type="gramStart"/>
            <w:r w:rsidRPr="009E2760">
              <w:rPr>
                <w:rFonts w:ascii="Arial" w:hAnsi="Arial" w:cs="Arial"/>
                <w:sz w:val="18"/>
                <w:szCs w:val="18"/>
                <w:lang w:val="pt-BR"/>
              </w:rPr>
              <w:t>240V</w:t>
            </w:r>
            <w:proofErr w:type="gramEnd"/>
            <w:r w:rsidRPr="009E2760">
              <w:rPr>
                <w:rFonts w:ascii="Arial" w:hAnsi="Arial" w:cs="Arial"/>
                <w:sz w:val="18"/>
                <w:szCs w:val="18"/>
                <w:lang w:val="pt-BR"/>
              </w:rPr>
              <w:t xml:space="preserve">, 50 - 60HZ, SELEÇÃO AUTOMÁTICA DE TENSÃO. AJUSTE DE ALTURA E ROTAÇÃO: 10 CM E 90 GRAUS; CERTIFICAÇÕES: TCO, EPA ENERGY STAR. </w:t>
            </w:r>
          </w:p>
          <w:p w:rsidR="009038C5" w:rsidRPr="009E2760" w:rsidRDefault="009038C5" w:rsidP="009D36E8">
            <w:pPr>
              <w:jc w:val="both"/>
              <w:rPr>
                <w:rFonts w:ascii="Arial" w:hAnsi="Arial" w:cs="Arial"/>
                <w:sz w:val="18"/>
                <w:szCs w:val="18"/>
                <w:lang w:val="pt-BR"/>
              </w:rPr>
            </w:pPr>
          </w:p>
          <w:p w:rsidR="009038C5" w:rsidRPr="009E2760" w:rsidRDefault="009038C5"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SOFTWARES:</w:t>
            </w:r>
            <w:r w:rsidRPr="009E2760">
              <w:rPr>
                <w:rFonts w:ascii="Arial" w:hAnsi="Arial" w:cs="Arial"/>
                <w:sz w:val="18"/>
                <w:szCs w:val="18"/>
                <w:lang w:val="pt-BR"/>
              </w:rPr>
              <w:t xml:space="preserve"> OS EQUIPAMENTOS DEVERÃO SER ENTREGUES PRÉ-INSTALADOS COM O SISTEMA OPERACIONAL WINDOWS 10 PRO 64 BITS (OU VERSÃO SUPERIOR), EM PORTUGUÊS DO BRASIL, COMLICENÇA DE USO 64 BITS. DECLARAÇÕES, CERTIFICAÇÕES E COMPATIBILIDADES ANEXAR COMPROVAÇÃO DE COMPATIBILIDADE DO PRODUTO OFERTADO (INFORMANDO O CÓDIGO DO FABRICANTE) COM AMBIENTE OPERACIONAL MICROSOFT WINDOWS 10 X64, MEDIANTE RELATÓRIO OBTIDO NO PORTAL HTTPS://</w:t>
            </w:r>
            <w:proofErr w:type="gramStart"/>
            <w:r w:rsidRPr="009E2760">
              <w:rPr>
                <w:rFonts w:ascii="Arial" w:hAnsi="Arial" w:cs="Arial"/>
                <w:sz w:val="18"/>
                <w:szCs w:val="18"/>
                <w:lang w:val="pt-BR"/>
              </w:rPr>
              <w:t>PARTNER.</w:t>
            </w:r>
            <w:proofErr w:type="gramEnd"/>
            <w:r w:rsidRPr="009E2760">
              <w:rPr>
                <w:rFonts w:ascii="Arial" w:hAnsi="Arial" w:cs="Arial"/>
                <w:sz w:val="18"/>
                <w:szCs w:val="18"/>
                <w:lang w:val="pt-BR"/>
              </w:rPr>
              <w:t xml:space="preserve">MICROSOFT.COM/EN-US/DASHBOARD/HARDWARE/ SEARCH/CPL; O EQUIPAMENTO DEVERÁ POSSUIR CERTIFICADO DE </w:t>
            </w:r>
            <w:r w:rsidRPr="009E2760">
              <w:rPr>
                <w:rFonts w:ascii="Arial" w:hAnsi="Arial" w:cs="Arial"/>
                <w:sz w:val="18"/>
                <w:szCs w:val="18"/>
                <w:lang w:val="pt-BR"/>
              </w:rPr>
              <w:lastRenderedPageBreak/>
              <w:t xml:space="preserve">HOMOLOGAÇÃO COMPROVANDO A COMPATIBILIDADE DO MESMO COM, PELO MENOS, UMA DISTRIBUIÇÃO DE LINUX KERNEL 4.15 OU SUPERIOR; ANEXAR COMPROVAÇÃO DE COMPATIBILIDADE DO PRODUTO OFERTADO (COMPUTADOR E MONITOR) COM EPEAT NA CATEGORIA BRONZE OU SUPERIOR, MEDIANTE RELATÓRIO OBTIDO NO PORTAL WWW.EPEAT.NET: </w:t>
            </w:r>
          </w:p>
          <w:p w:rsidR="009038C5" w:rsidRPr="009E2760" w:rsidRDefault="009038C5" w:rsidP="009D36E8">
            <w:pPr>
              <w:jc w:val="both"/>
              <w:rPr>
                <w:rFonts w:ascii="Arial" w:hAnsi="Arial" w:cs="Arial"/>
                <w:sz w:val="18"/>
                <w:szCs w:val="18"/>
                <w:lang w:val="pt-BR"/>
              </w:rPr>
            </w:pPr>
          </w:p>
          <w:p w:rsidR="009038C5" w:rsidRPr="009E2760" w:rsidRDefault="009038C5"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GARANTIA:</w:t>
            </w:r>
            <w:r w:rsidRPr="009E2760">
              <w:rPr>
                <w:rFonts w:ascii="Arial" w:hAnsi="Arial" w:cs="Arial"/>
                <w:sz w:val="18"/>
                <w:szCs w:val="18"/>
                <w:lang w:val="pt-BR"/>
              </w:rPr>
              <w:t xml:space="preserve"> TIPO: ONSITE INTEGRAL DE FÁBRICA, COM REPOSIÇÃO DE PEÇAS PERÍODO: 36 MESES A PARTIR DA ENTREGA DEFINITIVA PRAZO PARA SOLUÇÃO DE CHAMADO TÉCNICO: 48 HORAS APÓS A ABERTURA DE CHAMADO TÉCNICO, CASO ULTRAPASSE ESSE LIMITE DEVERÁ SER FORNECIDO MÁQUINA DE IGUAL CONFIGURAÇÃO OU SUPERIOR PARA SUBSTITUIÇÃO; </w:t>
            </w:r>
          </w:p>
          <w:p w:rsidR="009038C5" w:rsidRPr="009E2760" w:rsidRDefault="009038C5" w:rsidP="009D36E8">
            <w:pPr>
              <w:jc w:val="both"/>
              <w:rPr>
                <w:rFonts w:ascii="Arial" w:hAnsi="Arial" w:cs="Arial"/>
                <w:sz w:val="18"/>
                <w:szCs w:val="18"/>
                <w:lang w:val="pt-BR"/>
              </w:rPr>
            </w:pPr>
          </w:p>
          <w:p w:rsidR="009038C5" w:rsidRPr="009E2760" w:rsidRDefault="009038C5"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RESTRIÇÕES:</w:t>
            </w:r>
            <w:r w:rsidRPr="009E2760">
              <w:rPr>
                <w:rFonts w:ascii="Arial" w:hAnsi="Arial" w:cs="Arial"/>
                <w:sz w:val="18"/>
                <w:szCs w:val="18"/>
                <w:lang w:val="pt-BR"/>
              </w:rPr>
              <w:t xml:space="preserve"> UNIDADES DE ARMAZENAMENTO (SSDS E HDDS) QUANDO DEFEITUOSOS E SUBSTITUÍDOS NÃO SERÃO RETIRADOS DAS DEPENDÊNCIAS DA CONTRATANTE POR MEDIDA DE SEGURANÇA E SIGILO DAS INFORMAÇÕES, ALÉM DE INTENÇÃO FUTURA DA RECUPERAÇÃO DOS DADOS CONTIDOS POR EMPRESAS ESPECIALIZADAS; </w:t>
            </w:r>
          </w:p>
          <w:p w:rsidR="009038C5" w:rsidRPr="009E2760" w:rsidRDefault="009038C5" w:rsidP="009D36E8">
            <w:pPr>
              <w:jc w:val="both"/>
              <w:rPr>
                <w:rFonts w:ascii="Arial" w:hAnsi="Arial" w:cs="Arial"/>
                <w:sz w:val="18"/>
                <w:szCs w:val="18"/>
                <w:lang w:val="pt-BR"/>
              </w:rPr>
            </w:pPr>
          </w:p>
          <w:p w:rsidR="009038C5" w:rsidRPr="009E2760" w:rsidRDefault="009038C5"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DEMAIS CONDIÇÕES:</w:t>
            </w:r>
            <w:r w:rsidRPr="009E2760">
              <w:rPr>
                <w:rFonts w:ascii="Arial" w:hAnsi="Arial" w:cs="Arial"/>
                <w:sz w:val="18"/>
                <w:szCs w:val="18"/>
                <w:lang w:val="pt-BR"/>
              </w:rPr>
              <w:t xml:space="preserve"> PROCEDIMENTOS DE TROCA OU ATUALIZAÇÃO DE COMPONENTES PELA GARANTIA SÃO DE INTEIRA RESPONSABILIDADE DA CONTRATADA, SENDO </w:t>
            </w:r>
            <w:proofErr w:type="gramStart"/>
            <w:r w:rsidRPr="009E2760">
              <w:rPr>
                <w:rFonts w:ascii="Arial" w:hAnsi="Arial" w:cs="Arial"/>
                <w:sz w:val="18"/>
                <w:szCs w:val="18"/>
                <w:lang w:val="pt-BR"/>
              </w:rPr>
              <w:t>VEDADO QUALQUER SOLICITAÇÃO</w:t>
            </w:r>
            <w:proofErr w:type="gramEnd"/>
            <w:r w:rsidRPr="009E2760">
              <w:rPr>
                <w:rFonts w:ascii="Arial" w:hAnsi="Arial" w:cs="Arial"/>
                <w:sz w:val="18"/>
                <w:szCs w:val="18"/>
                <w:lang w:val="pt-BR"/>
              </w:rPr>
              <w:t xml:space="preserve"> POR PARTE DA CONTRATADA PARA A CONTRATANTE DE PROCEDIMENTOS QUE ENVOLVAM RISCOS AO EQUIPAMENTO COMO ATUALIZAÇÕES DE BIOS, ETC. </w:t>
            </w:r>
          </w:p>
          <w:p w:rsidR="009038C5" w:rsidRPr="009E2760" w:rsidRDefault="009038C5" w:rsidP="009D36E8">
            <w:pPr>
              <w:jc w:val="both"/>
              <w:rPr>
                <w:rFonts w:ascii="Arial" w:hAnsi="Arial" w:cs="Arial"/>
                <w:sz w:val="18"/>
                <w:szCs w:val="18"/>
                <w:lang w:val="pt-BR"/>
              </w:rPr>
            </w:pPr>
          </w:p>
          <w:p w:rsidR="009038C5" w:rsidRPr="009E2760" w:rsidRDefault="009038C5"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DOCUMENTAÇÃO BÁSICA:</w:t>
            </w:r>
            <w:r w:rsidRPr="009E2760">
              <w:rPr>
                <w:rFonts w:ascii="Arial" w:hAnsi="Arial" w:cs="Arial"/>
                <w:sz w:val="18"/>
                <w:szCs w:val="18"/>
                <w:lang w:val="pt-BR"/>
              </w:rPr>
              <w:t xml:space="preserve"> DEVERÁ SER ENTREGUE JUNTO AOS EQUIPAMENTOS, EM PORTUGUÊS, DOCUMENTO COM ORIENTAÇÕES SOBRE CONFIGURAÇÃO E UTILIZAÇÃO DOS MESMOS, CONTANDO TODAS AS RESSALVAS QUE INFLUENCIEM NA GARANTIA. </w:t>
            </w:r>
          </w:p>
          <w:p w:rsidR="009038C5" w:rsidRPr="009E2760" w:rsidRDefault="009038C5" w:rsidP="009D36E8">
            <w:pPr>
              <w:jc w:val="both"/>
              <w:rPr>
                <w:rFonts w:ascii="Arial" w:hAnsi="Arial" w:cs="Arial"/>
                <w:sz w:val="18"/>
                <w:szCs w:val="18"/>
                <w:lang w:val="pt-BR"/>
              </w:rPr>
            </w:pPr>
          </w:p>
          <w:p w:rsidR="009038C5" w:rsidRPr="009E2760" w:rsidRDefault="009038C5"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DOCUMENTAÇÃO TÉCNICA:</w:t>
            </w:r>
            <w:r w:rsidRPr="009E2760">
              <w:rPr>
                <w:rFonts w:ascii="Arial" w:hAnsi="Arial" w:cs="Arial"/>
                <w:sz w:val="18"/>
                <w:szCs w:val="18"/>
                <w:lang w:val="pt-BR"/>
              </w:rPr>
              <w:t xml:space="preserve"> UM MANUAL TÉCNICO POR CONTRATO EM FORMATO FÍSICO E DIGITAL, CONTENDO AS INFORMAÇÕES SOBRE OS PRODUTOS COM INSTRUÇÕES COM IMAGENS ILUSTRATIVAS PARA ORIENTAÇÕES TÉCNICAS DE COMO REMOVER E RECOLOCAR PEÇAS EXTERNAS E INTERNAS DE MODO CORRETO NO EQUIPAMENTO. </w:t>
            </w:r>
          </w:p>
          <w:p w:rsidR="009038C5" w:rsidRPr="009E2760" w:rsidRDefault="009038C5" w:rsidP="009D36E8">
            <w:pPr>
              <w:jc w:val="both"/>
              <w:rPr>
                <w:rFonts w:ascii="Arial" w:hAnsi="Arial" w:cs="Arial"/>
                <w:sz w:val="18"/>
                <w:szCs w:val="18"/>
                <w:lang w:val="pt-BR"/>
              </w:rPr>
            </w:pPr>
          </w:p>
          <w:p w:rsidR="009038C5" w:rsidRPr="009E2760" w:rsidRDefault="009038C5"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COMPLIANCES:</w:t>
            </w:r>
            <w:r w:rsidRPr="009E2760">
              <w:rPr>
                <w:rFonts w:ascii="Arial" w:hAnsi="Arial" w:cs="Arial"/>
                <w:sz w:val="18"/>
                <w:szCs w:val="18"/>
                <w:lang w:val="pt-BR"/>
              </w:rPr>
              <w:t xml:space="preserve"> ISO 14001; IEC 60950; IEC 61000; TI VERDE, DEVE ATENDER AS DIRETIVAS EPAT E ROHS; SISTEMA DE LOGÍSTICA REVERSAEM CONFORMIDADE COM A GREENELETRON; REFRIGERAÇÃO; NÍVEL DE RUÍDO</w:t>
            </w:r>
            <w:proofErr w:type="gramStart"/>
            <w:r w:rsidRPr="009E2760">
              <w:rPr>
                <w:rFonts w:ascii="Arial" w:hAnsi="Arial" w:cs="Arial"/>
                <w:sz w:val="18"/>
                <w:szCs w:val="18"/>
                <w:lang w:val="pt-BR"/>
              </w:rPr>
              <w:t>, DEVE</w:t>
            </w:r>
            <w:proofErr w:type="gramEnd"/>
            <w:r w:rsidRPr="009E2760">
              <w:rPr>
                <w:rFonts w:ascii="Arial" w:hAnsi="Arial" w:cs="Arial"/>
                <w:sz w:val="18"/>
                <w:szCs w:val="18"/>
                <w:lang w:val="pt-BR"/>
              </w:rPr>
              <w:t xml:space="preserve"> ATENDER A NBR 10152 OU ISO 7779/9296 COMPROVADO ATRAVÉS DE RELATÓRIO DE CONFORMIDADE; </w:t>
            </w:r>
          </w:p>
          <w:p w:rsidR="009038C5" w:rsidRPr="009E2760" w:rsidRDefault="009038C5" w:rsidP="009D36E8">
            <w:pPr>
              <w:jc w:val="both"/>
              <w:rPr>
                <w:rFonts w:ascii="Arial" w:hAnsi="Arial" w:cs="Arial"/>
                <w:sz w:val="18"/>
                <w:szCs w:val="18"/>
                <w:lang w:val="pt-BR"/>
              </w:rPr>
            </w:pPr>
          </w:p>
          <w:p w:rsidR="009038C5" w:rsidRPr="005540C8" w:rsidRDefault="009038C5" w:rsidP="009D36E8">
            <w:pPr>
              <w:jc w:val="both"/>
              <w:rPr>
                <w:rFonts w:ascii="Arial" w:hAnsi="Arial" w:cs="Arial"/>
                <w:color w:val="000000"/>
                <w:sz w:val="18"/>
                <w:szCs w:val="18"/>
              </w:rPr>
            </w:pPr>
            <w:r w:rsidRPr="009E2760">
              <w:rPr>
                <w:rFonts w:ascii="Arial" w:hAnsi="Arial" w:cs="Arial"/>
                <w:color w:val="000000"/>
                <w:sz w:val="18"/>
                <w:szCs w:val="18"/>
                <w:highlight w:val="lightGray"/>
                <w:shd w:val="clear" w:color="auto" w:fill="FFFFFF"/>
                <w:lang w:val="pt-BR"/>
              </w:rPr>
              <w:t>CONDIÇÃO DE NOVO:</w:t>
            </w:r>
            <w:r w:rsidRPr="009E2760">
              <w:rPr>
                <w:rFonts w:ascii="Arial" w:hAnsi="Arial" w:cs="Arial"/>
                <w:sz w:val="18"/>
                <w:szCs w:val="18"/>
                <w:lang w:val="pt-BR"/>
              </w:rPr>
              <w:t xml:space="preserve"> DEVE SER NOVO, DE PRIMEIRO USO, SEM QUAISQUER RESQUÍCIOS DE USO ANTERIOR, NÃO PODE SER RECONDICIONADO, ESTAR EM LINHA DE PRODUÇÃO NA DATA DE ASSINATURA DO CONTRATO JUNTO AO CONTRATANTE, ESPECIALMENTE QUANTO A: CHIPSETS, CPUS, HDDS E SSDS, MEMÓRIA RAM E MONITOR. </w:t>
            </w:r>
            <w:r w:rsidRPr="005540C8">
              <w:rPr>
                <w:rFonts w:ascii="Arial" w:hAnsi="Arial" w:cs="Arial"/>
                <w:sz w:val="18"/>
                <w:szCs w:val="18"/>
              </w:rPr>
              <w:t>UNIDADE.</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038C5" w:rsidRPr="005540C8" w:rsidRDefault="009038C5" w:rsidP="009D36E8">
            <w:pPr>
              <w:tabs>
                <w:tab w:val="num" w:pos="-540"/>
              </w:tabs>
              <w:jc w:val="center"/>
              <w:rPr>
                <w:rFonts w:ascii="Arial" w:hAnsi="Arial" w:cs="Arial"/>
                <w:sz w:val="18"/>
                <w:szCs w:val="18"/>
              </w:rPr>
            </w:pPr>
            <w:r w:rsidRPr="005540C8">
              <w:rPr>
                <w:rFonts w:ascii="Arial" w:hAnsi="Arial" w:cs="Arial"/>
                <w:sz w:val="18"/>
                <w:szCs w:val="18"/>
              </w:rPr>
              <w:lastRenderedPageBreak/>
              <w:t>UN</w:t>
            </w: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tcPr>
          <w:p w:rsidR="009038C5" w:rsidRPr="005540C8" w:rsidRDefault="009038C5" w:rsidP="009D36E8">
            <w:pPr>
              <w:jc w:val="center"/>
              <w:rPr>
                <w:rFonts w:ascii="Arial" w:hAnsi="Arial" w:cs="Arial"/>
                <w:color w:val="000000"/>
                <w:sz w:val="18"/>
                <w:szCs w:val="18"/>
              </w:rPr>
            </w:pPr>
            <w:r w:rsidRPr="005540C8">
              <w:rPr>
                <w:rFonts w:ascii="Arial" w:hAnsi="Arial" w:cs="Arial"/>
                <w:color w:val="000000"/>
                <w:sz w:val="18"/>
                <w:szCs w:val="18"/>
              </w:rPr>
              <w:t>213</w:t>
            </w:r>
          </w:p>
        </w:tc>
      </w:tr>
    </w:tbl>
    <w:p w:rsidR="00F90709" w:rsidRPr="005540C8" w:rsidRDefault="00F90709" w:rsidP="00F90709">
      <w:pPr>
        <w:spacing w:before="120" w:after="120" w:line="240" w:lineRule="atLeast"/>
        <w:ind w:left="567" w:hanging="567"/>
        <w:jc w:val="both"/>
        <w:rPr>
          <w:rFonts w:ascii="Arial" w:hAnsi="Arial" w:cs="Arial"/>
          <w:b/>
          <w:sz w:val="18"/>
          <w:szCs w:val="18"/>
          <w:lang w:val="pt-BR"/>
        </w:rPr>
      </w:pPr>
    </w:p>
    <w:p w:rsidR="00EC7962" w:rsidRPr="005540C8" w:rsidRDefault="00EC7962" w:rsidP="00EC7962">
      <w:pPr>
        <w:jc w:val="center"/>
        <w:rPr>
          <w:rFonts w:ascii="Arial" w:hAnsi="Arial" w:cs="Arial"/>
          <w:b/>
          <w:bCs/>
          <w:sz w:val="18"/>
          <w:szCs w:val="18"/>
        </w:rPr>
      </w:pPr>
      <w:r w:rsidRPr="005540C8">
        <w:rPr>
          <w:rFonts w:ascii="Arial" w:hAnsi="Arial" w:cs="Arial"/>
          <w:b/>
          <w:bCs/>
          <w:sz w:val="18"/>
          <w:szCs w:val="18"/>
        </w:rPr>
        <w:t>LOTE 04.1 – COTA RESERVADA ME/EPP</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51"/>
        <w:gridCol w:w="7195"/>
        <w:gridCol w:w="769"/>
        <w:gridCol w:w="748"/>
      </w:tblGrid>
      <w:tr w:rsidR="009038C5" w:rsidRPr="005540C8" w:rsidTr="009038C5">
        <w:trPr>
          <w:cantSplit/>
          <w:trHeight w:val="325"/>
        </w:trPr>
        <w:tc>
          <w:tcPr>
            <w:tcW w:w="445" w:type="pct"/>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hideMark/>
          </w:tcPr>
          <w:p w:rsidR="009038C5" w:rsidRPr="005540C8" w:rsidRDefault="009038C5" w:rsidP="009D36E8">
            <w:pPr>
              <w:jc w:val="center"/>
              <w:rPr>
                <w:rFonts w:ascii="Arial" w:eastAsia="Arial Unicode MS" w:hAnsi="Arial" w:cs="Arial"/>
                <w:b/>
                <w:bCs/>
                <w:sz w:val="18"/>
                <w:szCs w:val="18"/>
                <w:highlight w:val="green"/>
              </w:rPr>
            </w:pPr>
            <w:r w:rsidRPr="005540C8">
              <w:rPr>
                <w:rFonts w:ascii="Arial" w:hAnsi="Arial" w:cs="Arial"/>
                <w:b/>
                <w:bCs/>
                <w:sz w:val="18"/>
                <w:szCs w:val="18"/>
              </w:rPr>
              <w:t>ITEM</w:t>
            </w:r>
          </w:p>
        </w:tc>
        <w:tc>
          <w:tcPr>
            <w:tcW w:w="3762" w:type="pct"/>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hideMark/>
          </w:tcPr>
          <w:p w:rsidR="009038C5" w:rsidRPr="005540C8" w:rsidRDefault="009038C5" w:rsidP="009D36E8">
            <w:pPr>
              <w:rPr>
                <w:rFonts w:ascii="Arial" w:eastAsia="Arial Unicode MS" w:hAnsi="Arial" w:cs="Arial"/>
                <w:b/>
                <w:bCs/>
                <w:sz w:val="18"/>
                <w:szCs w:val="18"/>
              </w:rPr>
            </w:pPr>
            <w:r w:rsidRPr="005540C8">
              <w:rPr>
                <w:rFonts w:ascii="Arial" w:hAnsi="Arial" w:cs="Arial"/>
                <w:b/>
                <w:bCs/>
                <w:sz w:val="18"/>
                <w:szCs w:val="18"/>
              </w:rPr>
              <w:t xml:space="preserve">                                                  DESCRIÇÃO</w:t>
            </w:r>
          </w:p>
        </w:tc>
        <w:tc>
          <w:tcPr>
            <w:tcW w:w="40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9038C5" w:rsidRPr="005540C8" w:rsidRDefault="009038C5" w:rsidP="009D36E8">
            <w:pPr>
              <w:tabs>
                <w:tab w:val="num" w:pos="-540"/>
              </w:tabs>
              <w:jc w:val="center"/>
              <w:rPr>
                <w:rFonts w:ascii="Arial" w:hAnsi="Arial" w:cs="Arial"/>
                <w:b/>
                <w:sz w:val="18"/>
                <w:szCs w:val="18"/>
              </w:rPr>
            </w:pPr>
            <w:r w:rsidRPr="005540C8">
              <w:rPr>
                <w:rFonts w:ascii="Arial" w:hAnsi="Arial" w:cs="Arial"/>
                <w:b/>
                <w:sz w:val="18"/>
                <w:szCs w:val="18"/>
              </w:rPr>
              <w:t>UND</w:t>
            </w:r>
          </w:p>
        </w:tc>
        <w:tc>
          <w:tcPr>
            <w:tcW w:w="391"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9038C5" w:rsidRPr="005540C8" w:rsidRDefault="009038C5" w:rsidP="009D36E8">
            <w:pPr>
              <w:tabs>
                <w:tab w:val="num" w:pos="-540"/>
              </w:tabs>
              <w:jc w:val="center"/>
              <w:rPr>
                <w:rFonts w:ascii="Arial" w:hAnsi="Arial" w:cs="Arial"/>
                <w:b/>
                <w:sz w:val="18"/>
                <w:szCs w:val="18"/>
              </w:rPr>
            </w:pPr>
            <w:r w:rsidRPr="005540C8">
              <w:rPr>
                <w:rFonts w:ascii="Arial" w:hAnsi="Arial" w:cs="Arial"/>
                <w:b/>
                <w:sz w:val="18"/>
                <w:szCs w:val="18"/>
              </w:rPr>
              <w:t>QTD</w:t>
            </w:r>
          </w:p>
        </w:tc>
      </w:tr>
      <w:tr w:rsidR="009038C5" w:rsidRPr="005540C8" w:rsidTr="009038C5">
        <w:trPr>
          <w:trHeight w:val="247"/>
        </w:trPr>
        <w:tc>
          <w:tcPr>
            <w:tcW w:w="445"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9038C5" w:rsidRPr="005540C8" w:rsidRDefault="009038C5" w:rsidP="009D36E8">
            <w:pPr>
              <w:jc w:val="center"/>
              <w:rPr>
                <w:rFonts w:ascii="Arial" w:eastAsia="Arial Unicode MS" w:hAnsi="Arial" w:cs="Arial"/>
                <w:b/>
                <w:sz w:val="18"/>
                <w:szCs w:val="18"/>
                <w:highlight w:val="green"/>
              </w:rPr>
            </w:pPr>
            <w:r w:rsidRPr="005540C8">
              <w:rPr>
                <w:rFonts w:ascii="Arial" w:eastAsia="Arial Unicode MS" w:hAnsi="Arial" w:cs="Arial"/>
                <w:b/>
                <w:sz w:val="18"/>
                <w:szCs w:val="18"/>
              </w:rPr>
              <w:t>1</w:t>
            </w:r>
          </w:p>
        </w:tc>
        <w:tc>
          <w:tcPr>
            <w:tcW w:w="3762"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9038C5" w:rsidRPr="009E2760" w:rsidRDefault="009038C5" w:rsidP="009D36E8">
            <w:pPr>
              <w:jc w:val="both"/>
              <w:rPr>
                <w:rFonts w:ascii="Arial" w:hAnsi="Arial" w:cs="Arial"/>
                <w:sz w:val="18"/>
                <w:szCs w:val="18"/>
                <w:lang w:val="pt-BR"/>
              </w:rPr>
            </w:pPr>
            <w:r w:rsidRPr="009E2760">
              <w:rPr>
                <w:rFonts w:ascii="Arial" w:hAnsi="Arial" w:cs="Arial"/>
                <w:sz w:val="18"/>
                <w:szCs w:val="18"/>
                <w:lang w:val="pt-BR"/>
              </w:rPr>
              <w:t xml:space="preserve">COMPUTADOR TIPO IV (PERFIL WORKSTATION) - ESPECIFICAÇÕES TÉCNICAS MÍNIMAS: </w:t>
            </w:r>
          </w:p>
          <w:p w:rsidR="009038C5" w:rsidRPr="009E2760" w:rsidRDefault="009038C5" w:rsidP="009D36E8">
            <w:pPr>
              <w:jc w:val="both"/>
              <w:rPr>
                <w:rFonts w:ascii="Arial" w:hAnsi="Arial" w:cs="Arial"/>
                <w:sz w:val="18"/>
                <w:szCs w:val="18"/>
                <w:lang w:val="pt-BR"/>
              </w:rPr>
            </w:pPr>
          </w:p>
          <w:p w:rsidR="009038C5" w:rsidRPr="009E2760" w:rsidRDefault="009038C5"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PLACA PRINCIPAL:</w:t>
            </w:r>
            <w:r w:rsidRPr="009E2760">
              <w:rPr>
                <w:rFonts w:ascii="Arial" w:hAnsi="Arial" w:cs="Arial"/>
                <w:sz w:val="18"/>
                <w:szCs w:val="18"/>
                <w:lang w:val="pt-BR"/>
              </w:rPr>
              <w:t xml:space="preserve"> DE MESMO FABRICANTE DO EQUIPAMENTO OFERTADO OU HOMOLOGADO PARA O MESMO; NÃO PRODUZIDA EM REGIME DE OEM OU PERSONALIZADA; POSSUIR 03 SLOTS PCIE DE TERCEIRA GERAÇÃO SENDO NO MÍNIMO </w:t>
            </w:r>
            <w:proofErr w:type="gramStart"/>
            <w:r w:rsidRPr="009E2760">
              <w:rPr>
                <w:rFonts w:ascii="Arial" w:hAnsi="Arial" w:cs="Arial"/>
                <w:sz w:val="18"/>
                <w:szCs w:val="18"/>
                <w:lang w:val="pt-BR"/>
              </w:rPr>
              <w:t>2</w:t>
            </w:r>
            <w:proofErr w:type="gramEnd"/>
            <w:r w:rsidRPr="009E2760">
              <w:rPr>
                <w:rFonts w:ascii="Arial" w:hAnsi="Arial" w:cs="Arial"/>
                <w:sz w:val="18"/>
                <w:szCs w:val="18"/>
                <w:lang w:val="pt-BR"/>
              </w:rPr>
              <w:t xml:space="preserve"> PCIE X16; POSSUIR 09 PORTAS USB, SENDO PELO MENOS 06 (SEIS) NO PADRÃO USB 3.1 NATIVAS, NÃO UTILIZAR HUBS, PLACAS OU ADAPTADORES. PELO MENOS UMA DAS INTERFACES NO PADRÃO USB-C; POSSUIR </w:t>
            </w:r>
            <w:proofErr w:type="gramStart"/>
            <w:r w:rsidRPr="009E2760">
              <w:rPr>
                <w:rFonts w:ascii="Arial" w:hAnsi="Arial" w:cs="Arial"/>
                <w:sz w:val="18"/>
                <w:szCs w:val="18"/>
                <w:lang w:val="pt-BR"/>
              </w:rPr>
              <w:t>4</w:t>
            </w:r>
            <w:proofErr w:type="gramEnd"/>
            <w:r w:rsidRPr="009E2760">
              <w:rPr>
                <w:rFonts w:ascii="Arial" w:hAnsi="Arial" w:cs="Arial"/>
                <w:sz w:val="18"/>
                <w:szCs w:val="18"/>
                <w:lang w:val="pt-BR"/>
              </w:rPr>
              <w:t xml:space="preserve"> (QUATRO) INTERFACES SATA NO PADRÃO SATA III (6GB/S); DEVERÁ SUPORTAR CONFIGURAÇÃO DE RAID NOS NÍVEIS 0, 1, 5 E 10; DEVERÁ POSSUIR NO MÍNIMO 02 (DOIS) SLOTS PARA MEMÓRIA TIPO DDR4 COM CAPACIDADE DE EXPANSÃO PARA ATÉ 64GB; POSSUIR NO MÍNIMO 02 (DOIS) SLOTS M.2; DEVERÁ POSSUIR A TECNOLOGIA DE SEGURANÇA TRUSTED PLATFORM MODULE (TPM) VERSÃO 2.0 INTEGRADA À PLACA MÃE. </w:t>
            </w:r>
          </w:p>
          <w:p w:rsidR="009038C5" w:rsidRPr="009E2760" w:rsidRDefault="009038C5" w:rsidP="009D36E8">
            <w:pPr>
              <w:jc w:val="both"/>
              <w:rPr>
                <w:rFonts w:ascii="Arial" w:hAnsi="Arial" w:cs="Arial"/>
                <w:sz w:val="18"/>
                <w:szCs w:val="18"/>
                <w:lang w:val="pt-BR"/>
              </w:rPr>
            </w:pPr>
          </w:p>
          <w:p w:rsidR="009038C5" w:rsidRPr="009E2760" w:rsidRDefault="009038C5"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lastRenderedPageBreak/>
              <w:t>BIOS:</w:t>
            </w:r>
            <w:r w:rsidRPr="009E2760">
              <w:rPr>
                <w:rFonts w:ascii="Arial" w:hAnsi="Arial" w:cs="Arial"/>
                <w:sz w:val="18"/>
                <w:szCs w:val="18"/>
                <w:lang w:val="pt-BR"/>
              </w:rPr>
              <w:t xml:space="preserve"> BIOS DESENVOLVIDA PELO MESMO FABRICANTE DO EQUIPAMENTO OU TER DIREITOS COPYRIGHT SOBRE A BIOS, COMPROVADOS ATRAVÉS DE DECLARAÇÃO FORNECIDA PELO FABRICANTE DA BIOS, NÃO SENDO ACEITAS SOLUÇÕES EM REGIME DE OEM OU ADAPTAÇÕES, OU AJUSTES OU CUSTOMIZAÇÕES; A BIOS DEVE POSSUIR O NÚMERO DE SÉRIE DO EQUIPAMENTO E CAMPO EDITÁVEL QUE PERMITA INSERIR IDENTIFICAÇÃO CUSTOMIZADA PODENDO SER CONSULTADA POR SOFTWARE DE GERENCIAMENTO, COMO NÚMERO DE PATRIMÔNIO POR EXEMPLO; BIOS DESENVOLVIDA PELO FABRICANTE DEVE ESTAR EM CONFORMIDADE COM A ESPECIFICAÇÃO UEFI 2.1 OU SUPERIOR (HTTP://WWW.UEFI.ORG) E A MESMO DEVE SER COMPROVADA ATRAVÉS DO SITE HTTP://WWW.UEFI.ORG/MEMBERS, NA CATEGORIA PROMOTERS OU CONTRIBUTORS; DISPOR DE FERRAMENTA DE DIAGNÓSTICO DE SAÚDE DO HARDWARE PARA, NO MÍNIMO, UNIDADE DE ARMAZENAMENTO, PROCESSADOR E MEMÓRIA, COM EXECUÇÃO DE TESTES </w:t>
            </w:r>
            <w:proofErr w:type="gramStart"/>
            <w:r w:rsidRPr="009E2760">
              <w:rPr>
                <w:rFonts w:ascii="Arial" w:hAnsi="Arial" w:cs="Arial"/>
                <w:sz w:val="18"/>
                <w:szCs w:val="18"/>
                <w:lang w:val="pt-BR"/>
              </w:rPr>
              <w:t>INDEPENDENTES DO ESTADO/VERSÃO SISTEMA OPERACIONAL</w:t>
            </w:r>
            <w:proofErr w:type="gramEnd"/>
            <w:r w:rsidRPr="009E2760">
              <w:rPr>
                <w:rFonts w:ascii="Arial" w:hAnsi="Arial" w:cs="Arial"/>
                <w:sz w:val="18"/>
                <w:szCs w:val="18"/>
                <w:lang w:val="pt-BR"/>
              </w:rPr>
              <w:t xml:space="preserve">. A FERRAMENTA DEVE SER ACESSADA DURANTE O POST DO EQUIPAMENTO E APRESENTAR TELA GRÁFICA PARA ACOMPANHAMENTO DOS TESTES, FACILITANDO ASSIM A ANÁLISE DO USUÁRIO; POSSUIR SENHAS DE SETUP PARA SISTEMA E DISCO RÍGIDO; </w:t>
            </w:r>
          </w:p>
          <w:p w:rsidR="009038C5" w:rsidRPr="009E2760" w:rsidRDefault="009038C5" w:rsidP="009D36E8">
            <w:pPr>
              <w:jc w:val="both"/>
              <w:rPr>
                <w:rFonts w:ascii="Arial" w:hAnsi="Arial" w:cs="Arial"/>
                <w:sz w:val="18"/>
                <w:szCs w:val="18"/>
                <w:lang w:val="pt-BR"/>
              </w:rPr>
            </w:pPr>
          </w:p>
          <w:p w:rsidR="009038C5" w:rsidRPr="009E2760" w:rsidRDefault="009038C5"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PROCESSADOR:</w:t>
            </w:r>
            <w:r w:rsidRPr="009E2760">
              <w:rPr>
                <w:rFonts w:ascii="Arial" w:hAnsi="Arial" w:cs="Arial"/>
                <w:sz w:val="18"/>
                <w:szCs w:val="18"/>
                <w:lang w:val="pt-BR"/>
              </w:rPr>
              <w:t xml:space="preserve"> PROCESSADOR DE ÚLTIMA OU PENÚLTIMA GERAÇÃO COM NO MÍNIMO </w:t>
            </w:r>
            <w:proofErr w:type="gramStart"/>
            <w:r w:rsidRPr="009E2760">
              <w:rPr>
                <w:rFonts w:ascii="Arial" w:hAnsi="Arial" w:cs="Arial"/>
                <w:sz w:val="18"/>
                <w:szCs w:val="18"/>
                <w:lang w:val="pt-BR"/>
              </w:rPr>
              <w:t>8</w:t>
            </w:r>
            <w:proofErr w:type="gramEnd"/>
            <w:r w:rsidRPr="009E2760">
              <w:rPr>
                <w:rFonts w:ascii="Arial" w:hAnsi="Arial" w:cs="Arial"/>
                <w:sz w:val="18"/>
                <w:szCs w:val="18"/>
                <w:lang w:val="pt-BR"/>
              </w:rPr>
              <w:t xml:space="preserve"> (OITO) NÚCLEOS E 8 (OITO) CABEÇA DE LEITURA (THREADS), COM FREQUÊNCIA INICIAL DE PROCESSAMENTO DE NO MÍNIMO 2.0 GHZ, COM CACHE DE NO MÍNIMO 12 (DOZE) MB E BARRAMENTO DE 8 GT/S. A FREQUÊNCIA MÍNIMA DEVE SER ALCANÇADA SEM O USO DE RECURSOS TURBO OU OVERCLOCK; EXTENSÕES DE VIRTUALIZAÇÃO E INSTRUÇÕES SSE 4.2 E AVX 2. COMO MEDIDA DE DESEMPENHO, O PROCESSADOR DEVERÁ ATINGIR ÍNDICE DE NO MÍNIMO, 7.600 (SETE MIL E SEISCENTOS) PONTOS PARA O DESEMPENHO MEDIDO PELA PASSMARK-CPU BENCHMARKS, CONFORME PORTAL DE AFERIÇÃO: HTTPS://WWW.CPUBENCHMARK.NET; </w:t>
            </w:r>
          </w:p>
          <w:p w:rsidR="009038C5" w:rsidRPr="009E2760" w:rsidRDefault="009038C5" w:rsidP="009D36E8">
            <w:pPr>
              <w:jc w:val="both"/>
              <w:rPr>
                <w:rFonts w:ascii="Arial" w:hAnsi="Arial" w:cs="Arial"/>
                <w:sz w:val="18"/>
                <w:szCs w:val="18"/>
                <w:lang w:val="pt-BR"/>
              </w:rPr>
            </w:pPr>
          </w:p>
          <w:p w:rsidR="009038C5" w:rsidRPr="009E2760" w:rsidRDefault="009038C5"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 xml:space="preserve">MEMÓRIA RAM: </w:t>
            </w:r>
            <w:r w:rsidRPr="009E2760">
              <w:rPr>
                <w:rFonts w:ascii="Arial" w:hAnsi="Arial" w:cs="Arial"/>
                <w:sz w:val="18"/>
                <w:szCs w:val="18"/>
                <w:lang w:val="pt-BR"/>
              </w:rPr>
              <w:t>DOTADA COM TECNOLOGIA DDR-4, 2400 MHZ E DO TIPO SDRAM COM TECNOLOGIA ECC; 32 (TRINTA E DOIS) GB DE MEMÓRIA INSTALADA (</w:t>
            </w:r>
            <w:proofErr w:type="gramStart"/>
            <w:r w:rsidRPr="009E2760">
              <w:rPr>
                <w:rFonts w:ascii="Arial" w:hAnsi="Arial" w:cs="Arial"/>
                <w:sz w:val="18"/>
                <w:szCs w:val="18"/>
                <w:lang w:val="pt-BR"/>
              </w:rPr>
              <w:t>2</w:t>
            </w:r>
            <w:proofErr w:type="gramEnd"/>
            <w:r w:rsidRPr="009E2760">
              <w:rPr>
                <w:rFonts w:ascii="Arial" w:hAnsi="Arial" w:cs="Arial"/>
                <w:sz w:val="18"/>
                <w:szCs w:val="18"/>
                <w:lang w:val="pt-BR"/>
              </w:rPr>
              <w:t xml:space="preserve"> X 16GB) COM ECC; POSSIBILIDADE DE SUPORTE A TECNOLOGIA DUAL CHANNEL; SUPORTE A EXPANSIBILIDADE A 64GB DE MEMÓRIA. </w:t>
            </w:r>
          </w:p>
          <w:p w:rsidR="009038C5" w:rsidRPr="009E2760" w:rsidRDefault="009038C5" w:rsidP="009D36E8">
            <w:pPr>
              <w:jc w:val="both"/>
              <w:rPr>
                <w:rFonts w:ascii="Arial" w:hAnsi="Arial" w:cs="Arial"/>
                <w:sz w:val="18"/>
                <w:szCs w:val="18"/>
                <w:lang w:val="pt-BR"/>
              </w:rPr>
            </w:pPr>
          </w:p>
          <w:p w:rsidR="009038C5" w:rsidRPr="009E2760" w:rsidRDefault="009038C5"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UNIDADES DE ARMAZENAMENTO</w:t>
            </w:r>
            <w:r w:rsidRPr="009E2760">
              <w:rPr>
                <w:rFonts w:ascii="Arial" w:hAnsi="Arial" w:cs="Arial"/>
                <w:sz w:val="18"/>
                <w:szCs w:val="18"/>
                <w:lang w:val="pt-BR"/>
              </w:rPr>
              <w:t xml:space="preserve">: MÍNIMO DE 01 (UMA) UNIDADE DE ARMAZENAMENTO DISCO: COM CAPACIDADE INTERNA </w:t>
            </w:r>
            <w:proofErr w:type="gramStart"/>
            <w:r w:rsidRPr="009E2760">
              <w:rPr>
                <w:rFonts w:ascii="Arial" w:hAnsi="Arial" w:cs="Arial"/>
                <w:sz w:val="18"/>
                <w:szCs w:val="18"/>
                <w:lang w:val="pt-BR"/>
              </w:rPr>
              <w:t>1</w:t>
            </w:r>
            <w:proofErr w:type="gramEnd"/>
            <w:r w:rsidRPr="009E2760">
              <w:rPr>
                <w:rFonts w:ascii="Arial" w:hAnsi="Arial" w:cs="Arial"/>
                <w:sz w:val="18"/>
                <w:szCs w:val="18"/>
                <w:lang w:val="pt-BR"/>
              </w:rPr>
              <w:t xml:space="preserve"> TB 7200RPM SATA-3. MÍNIMO DE 01 (UMA) UNIDADE DE ARMAZENAMENTO SSD (SOLID STATE DRIVE) COM CAPACIDADE INTERNA DE 480 GB (QUATROCENTOS E OITENTA GIGABYTES) E TECNOLOGIA NVME (NON-VOLATILE MEMORY EXPRESS). DRIVE DE LEITURA E GRAVAÇÃO DE MÍDIA ÓPTICA INTERNO AO GABINETE (DVDRW); </w:t>
            </w:r>
          </w:p>
          <w:p w:rsidR="009038C5" w:rsidRPr="009E2760" w:rsidRDefault="009038C5" w:rsidP="009D36E8">
            <w:pPr>
              <w:jc w:val="both"/>
              <w:rPr>
                <w:rFonts w:ascii="Arial" w:hAnsi="Arial" w:cs="Arial"/>
                <w:sz w:val="18"/>
                <w:szCs w:val="18"/>
                <w:lang w:val="pt-BR"/>
              </w:rPr>
            </w:pPr>
          </w:p>
          <w:p w:rsidR="009038C5" w:rsidRPr="009E2760" w:rsidRDefault="009038C5"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CONTROLADORA DE VÍDEO</w:t>
            </w:r>
            <w:r w:rsidRPr="009E2760">
              <w:rPr>
                <w:rFonts w:ascii="Arial" w:hAnsi="Arial" w:cs="Arial"/>
                <w:sz w:val="18"/>
                <w:szCs w:val="18"/>
                <w:lang w:val="pt-BR"/>
              </w:rPr>
              <w:t xml:space="preserve">: ATINGIR ÍNDICE DE, NO MÍNIMO, 9.500 PONTOS PARA O DESEMPENHO, TENDO COMO REFERÊNCIA A BASE DE DADOS PASSMARK VIDEO CARD MARK DISPONÍVEL NO SITE </w:t>
            </w:r>
            <w:proofErr w:type="gramStart"/>
            <w:r w:rsidRPr="009E2760">
              <w:rPr>
                <w:rFonts w:ascii="Arial" w:hAnsi="Arial" w:cs="Arial"/>
                <w:sz w:val="18"/>
                <w:szCs w:val="18"/>
                <w:lang w:val="pt-BR"/>
              </w:rPr>
              <w:t>HTTP://WWW.VIDEOCARDBENCHMARK.NET/GPU_LIST.</w:t>
            </w:r>
            <w:proofErr w:type="gramEnd"/>
            <w:r w:rsidRPr="009E2760">
              <w:rPr>
                <w:rFonts w:ascii="Arial" w:hAnsi="Arial" w:cs="Arial"/>
                <w:sz w:val="18"/>
                <w:szCs w:val="18"/>
                <w:lang w:val="pt-BR"/>
              </w:rPr>
              <w:t xml:space="preserve">PHP. CORE MÍNIMO 896, BOOST CLOCK (MHZ) 1590, CLOCK BÁSICO (MHZ) 1410, VELOCIDADE DA MEMÓRIA 12 GBPS, CONFIGURAÇÃO DE MEMÓRIA PADRÃO 4GB GDDR6, LARGURA DA INTERFACE DA MEMÓRIA 128-BIT, LARGURA DE BANDA DA MEMÓRIA (GB/SEG) 192, TECNOLOGIA SUPORTADAS: MICROSOFT® DIRECTX® 12 API, VULKAN API, OPENGL 4.6, DISPLAYPORT 1.4A, HDMI 2.0B (2), HDCP 2.2, SUPORTE DE TELA RESOLUÇÃO DIGITAL </w:t>
            </w:r>
            <w:proofErr w:type="gramStart"/>
            <w:r w:rsidRPr="009E2760">
              <w:rPr>
                <w:rFonts w:ascii="Arial" w:hAnsi="Arial" w:cs="Arial"/>
                <w:sz w:val="18"/>
                <w:szCs w:val="18"/>
                <w:lang w:val="pt-BR"/>
              </w:rPr>
              <w:t>MÁXIMA(</w:t>
            </w:r>
            <w:proofErr w:type="gramEnd"/>
            <w:r w:rsidRPr="009E2760">
              <w:rPr>
                <w:rFonts w:ascii="Arial" w:hAnsi="Arial" w:cs="Arial"/>
                <w:sz w:val="18"/>
                <w:szCs w:val="18"/>
                <w:lang w:val="pt-BR"/>
              </w:rPr>
              <w:t>1) 7680X4320@120HZ, CONECTORES DE TELA PADRÃO HDMI 2.0B, DL-DVI-D, SUPORTE A NO MÍNIMO 03 MONITORES, TEMPERATURA MÁXIMA DA PLACA DE VÍDEO EM 94°C, ENERGIA DA PLACA DE VÍDEO EM TORNO DOS 75W.</w:t>
            </w:r>
          </w:p>
          <w:p w:rsidR="009038C5" w:rsidRPr="009E2760" w:rsidRDefault="009038C5" w:rsidP="009D36E8">
            <w:pPr>
              <w:jc w:val="both"/>
              <w:rPr>
                <w:rFonts w:ascii="Arial" w:hAnsi="Arial" w:cs="Arial"/>
                <w:sz w:val="18"/>
                <w:szCs w:val="18"/>
                <w:lang w:val="pt-BR"/>
              </w:rPr>
            </w:pPr>
          </w:p>
          <w:p w:rsidR="009038C5" w:rsidRPr="009E2760" w:rsidRDefault="009038C5"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INTERFACES</w:t>
            </w:r>
            <w:r w:rsidRPr="009E2760">
              <w:rPr>
                <w:rFonts w:ascii="Arial" w:hAnsi="Arial" w:cs="Arial"/>
                <w:sz w:val="18"/>
                <w:szCs w:val="18"/>
                <w:lang w:val="pt-BR"/>
              </w:rPr>
              <w:t>: CONTROLADORA DE REDE, INTEGRADA À PLACA MÃE COM VELOCIDADE 10/100/1000 MBITS/S, PADRÃO GIGABIT ETHERNET, AUTOSENSE, FULL DUPLEX, PLUG-AND-PLAY, CONFIGURÁVEL TOTALMENTE POR SOFTWARE, COM CONECTOR PADRÃO RJ-45; CONTROLADORA DE COMUNICAÇÃO SEM FIO (WIRELESS) PADRÃO 802.11A AC (2X2), COM SUPORTE A TECNOLOGIA MU MIMO, BANDA DUPLA (2.4GHZ / 5HZ) E BLUETOOTH 5.0 INTEGRADO. NÃO SERÁ ACEITO ADAPTADOR USB PARA ATENDIMENTO DESTE ITEM; CONTROLADORA DE SOM COM CONECTORES PARA ENTRADA DE MICROFONE E SAÍDA DE ÁUDIO NA PARTE FRONTAL DO GABINETE EM FORMATO P3 3,5MM;</w:t>
            </w:r>
          </w:p>
          <w:p w:rsidR="009038C5" w:rsidRPr="009E2760" w:rsidRDefault="009038C5" w:rsidP="009D36E8">
            <w:pPr>
              <w:jc w:val="both"/>
              <w:rPr>
                <w:rFonts w:ascii="Arial" w:hAnsi="Arial" w:cs="Arial"/>
                <w:sz w:val="18"/>
                <w:szCs w:val="18"/>
                <w:lang w:val="pt-BR"/>
              </w:rPr>
            </w:pPr>
          </w:p>
          <w:p w:rsidR="009038C5" w:rsidRPr="009E2760" w:rsidRDefault="009038C5"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FONTE DE ALIMENTAÇÃO</w:t>
            </w:r>
            <w:r w:rsidRPr="009E2760">
              <w:rPr>
                <w:rFonts w:ascii="Arial" w:hAnsi="Arial" w:cs="Arial"/>
                <w:sz w:val="18"/>
                <w:szCs w:val="18"/>
                <w:lang w:val="pt-BR"/>
              </w:rPr>
              <w:t xml:space="preserve">: FONTE DE ALIMENTAÇÃO COM TENSÃO DE ENTRADA </w:t>
            </w:r>
            <w:r w:rsidRPr="009E2760">
              <w:rPr>
                <w:rFonts w:ascii="Arial" w:hAnsi="Arial" w:cs="Arial"/>
                <w:sz w:val="18"/>
                <w:szCs w:val="18"/>
                <w:lang w:val="pt-BR"/>
              </w:rPr>
              <w:lastRenderedPageBreak/>
              <w:t xml:space="preserve">110/220 VAC, COM POTÊNCIA MÁXIMA DE </w:t>
            </w:r>
            <w:proofErr w:type="gramStart"/>
            <w:r w:rsidRPr="009E2760">
              <w:rPr>
                <w:rFonts w:ascii="Arial" w:hAnsi="Arial" w:cs="Arial"/>
                <w:sz w:val="18"/>
                <w:szCs w:val="18"/>
                <w:lang w:val="pt-BR"/>
              </w:rPr>
              <w:t>400W</w:t>
            </w:r>
            <w:proofErr w:type="gramEnd"/>
            <w:r w:rsidRPr="009E2760">
              <w:rPr>
                <w:rFonts w:ascii="Arial" w:hAnsi="Arial" w:cs="Arial"/>
                <w:sz w:val="18"/>
                <w:szCs w:val="18"/>
                <w:lang w:val="pt-BR"/>
              </w:rPr>
              <w:t xml:space="preserve"> E EFICIÊNCIA MÍNIMA DE 92% EM 50% DE CARGA; PFC ATIVO (POWER FACTOR CORRECTION); SUPORTANDO OS DISPOSITIVOS INTERNOS NA CONFIGURAÇÃO DESEJADA (PLACA PRINCIPAL, INTERFACES, DISCOS, MEMÓRIAS E DEMAIS PERIFÉRICOS); </w:t>
            </w:r>
          </w:p>
          <w:p w:rsidR="009038C5" w:rsidRPr="009E2760" w:rsidRDefault="009038C5" w:rsidP="009D36E8">
            <w:pPr>
              <w:jc w:val="both"/>
              <w:rPr>
                <w:rFonts w:ascii="Arial" w:hAnsi="Arial" w:cs="Arial"/>
                <w:sz w:val="18"/>
                <w:szCs w:val="18"/>
                <w:lang w:val="pt-BR"/>
              </w:rPr>
            </w:pPr>
          </w:p>
          <w:p w:rsidR="009038C5" w:rsidRPr="009E2760" w:rsidRDefault="009038C5"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GABINETE:</w:t>
            </w:r>
            <w:r w:rsidRPr="009E2760">
              <w:rPr>
                <w:rFonts w:ascii="Arial" w:hAnsi="Arial" w:cs="Arial"/>
                <w:sz w:val="18"/>
                <w:szCs w:val="18"/>
                <w:lang w:val="pt-BR"/>
              </w:rPr>
              <w:t xml:space="preserve"> GABINETE COM VOLUME MÁXIMO DE 35.000 CM3; PERMITE A ABERTURA DO EQUIPAMENTO E A SUBSTITUIÇÃO DOS DISPOSITIVOS DE ARMAZENAMENTO, MÓDULOS DE MEMÓRIA RAM E PLACAS PCI-E SEM A UTILIZAÇÃO DE FERRAMENTAS (TOOLLESS). SENDO ACEITO SOMENTE PARAFUSO RECARTILHADO NA TAMPA DO EQUIPAMENTO. </w:t>
            </w:r>
            <w:proofErr w:type="gramStart"/>
            <w:r w:rsidRPr="009E2760">
              <w:rPr>
                <w:rFonts w:ascii="Arial" w:hAnsi="Arial" w:cs="Arial"/>
                <w:sz w:val="18"/>
                <w:szCs w:val="18"/>
                <w:lang w:val="pt-BR"/>
              </w:rPr>
              <w:t>02 BAIAS INTERNAS PARA DISCO DE 3.5"</w:t>
            </w:r>
            <w:proofErr w:type="gramEnd"/>
            <w:r w:rsidRPr="009E2760">
              <w:rPr>
                <w:rFonts w:ascii="Arial" w:hAnsi="Arial" w:cs="Arial"/>
                <w:sz w:val="18"/>
                <w:szCs w:val="18"/>
                <w:lang w:val="pt-BR"/>
              </w:rPr>
              <w:t xml:space="preserve"> OU 04 BAIAS INTERNAS PARA DISCOS DE 2.5"; </w:t>
            </w:r>
          </w:p>
          <w:p w:rsidR="009038C5" w:rsidRPr="009E2760" w:rsidRDefault="009038C5" w:rsidP="009D36E8">
            <w:pPr>
              <w:jc w:val="both"/>
              <w:rPr>
                <w:rFonts w:ascii="Arial" w:hAnsi="Arial" w:cs="Arial"/>
                <w:sz w:val="18"/>
                <w:szCs w:val="18"/>
                <w:lang w:val="pt-BR"/>
              </w:rPr>
            </w:pPr>
          </w:p>
          <w:p w:rsidR="009038C5" w:rsidRPr="009E2760" w:rsidRDefault="009038C5"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TECLADO</w:t>
            </w:r>
            <w:r w:rsidRPr="009E2760">
              <w:rPr>
                <w:rFonts w:ascii="Arial" w:hAnsi="Arial" w:cs="Arial"/>
                <w:sz w:val="18"/>
                <w:szCs w:val="18"/>
                <w:lang w:val="pt-BR"/>
              </w:rPr>
              <w:t xml:space="preserve">: PADRÃO ABNT-2 COM TODOS OS CARACTERES DA LÍNGUA PORTUGUESA, RESISTENTE A DERRAMAMENTO DE LÍQUIDO E CONECTOR COMPATÍVEL COM A INTERFACE PARA TECLADO FORNECIDA PARA O DESKTOP; TECLA WINDOWS LOGO (ACESSO AO </w:t>
            </w:r>
            <w:proofErr w:type="gramStart"/>
            <w:r w:rsidRPr="009E2760">
              <w:rPr>
                <w:rFonts w:ascii="Arial" w:hAnsi="Arial" w:cs="Arial"/>
                <w:sz w:val="18"/>
                <w:szCs w:val="18"/>
                <w:lang w:val="pt-BR"/>
              </w:rPr>
              <w:t>MENU</w:t>
            </w:r>
            <w:proofErr w:type="gramEnd"/>
            <w:r w:rsidRPr="009E2760">
              <w:rPr>
                <w:rFonts w:ascii="Arial" w:hAnsi="Arial" w:cs="Arial"/>
                <w:sz w:val="18"/>
                <w:szCs w:val="18"/>
                <w:lang w:val="pt-BR"/>
              </w:rPr>
              <w:t xml:space="preserve"> INICIAR); NO CASO DE FORNECIMENTO DE TECLAS DE DESLIGAMENTO, HIBERNAÇÃO E ESPERA, AS MESMAS DEVEM VIR NA PARTE SUPERIOR DO TECLADO; DEVE SER DO MESMO FABRICANTE DO COMPUTADOR E POSSUIR IMPRESSA A LOGOMARCA DO MESMO; </w:t>
            </w:r>
          </w:p>
          <w:p w:rsidR="009038C5" w:rsidRPr="009E2760" w:rsidRDefault="009038C5" w:rsidP="009D36E8">
            <w:pPr>
              <w:jc w:val="both"/>
              <w:rPr>
                <w:rFonts w:ascii="Arial" w:hAnsi="Arial" w:cs="Arial"/>
                <w:sz w:val="18"/>
                <w:szCs w:val="18"/>
                <w:lang w:val="pt-BR"/>
              </w:rPr>
            </w:pPr>
          </w:p>
          <w:p w:rsidR="009038C5" w:rsidRPr="009E2760" w:rsidRDefault="009038C5"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MOUSE:</w:t>
            </w:r>
            <w:r w:rsidRPr="009E2760">
              <w:rPr>
                <w:rFonts w:ascii="Arial" w:hAnsi="Arial" w:cs="Arial"/>
                <w:sz w:val="18"/>
                <w:szCs w:val="18"/>
                <w:lang w:val="pt-BR"/>
              </w:rPr>
              <w:t xml:space="preserve"> TECNOLOGIA ÓPTICA, DE CONFORMAÇÃO AMBIDESTRA, COM </w:t>
            </w:r>
            <w:proofErr w:type="gramStart"/>
            <w:r w:rsidRPr="009E2760">
              <w:rPr>
                <w:rFonts w:ascii="Arial" w:hAnsi="Arial" w:cs="Arial"/>
                <w:sz w:val="18"/>
                <w:szCs w:val="18"/>
                <w:lang w:val="pt-BR"/>
              </w:rPr>
              <w:t>BOTÕES ESQUERDO</w:t>
            </w:r>
            <w:proofErr w:type="gramEnd"/>
            <w:r w:rsidRPr="009E2760">
              <w:rPr>
                <w:rFonts w:ascii="Arial" w:hAnsi="Arial" w:cs="Arial"/>
                <w:sz w:val="18"/>
                <w:szCs w:val="18"/>
                <w:lang w:val="pt-BR"/>
              </w:rPr>
              <w:t xml:space="preserve">, DIREITO E CENTRAL PRÓPRIO PARA ROLAGEM; CONECTOR COMPATÍVEL COM A INTERFACE PARA MOUSE FORNECIDO PARA O DESKTOP; DEVE SER FORNECIDO MOUSE-PAD; MOUSE COM FIO, SEM O USO DE ADAPTADORES; DEVE SER DO MESMO FABRICANTE DO COMPUTADOR E POSSUIR IMPRESSA A LOGOMARCA DO MESMO; </w:t>
            </w:r>
          </w:p>
          <w:p w:rsidR="009038C5" w:rsidRPr="009E2760" w:rsidRDefault="009038C5" w:rsidP="009D36E8">
            <w:pPr>
              <w:jc w:val="both"/>
              <w:rPr>
                <w:rFonts w:ascii="Arial" w:hAnsi="Arial" w:cs="Arial"/>
                <w:sz w:val="18"/>
                <w:szCs w:val="18"/>
                <w:lang w:val="pt-BR"/>
              </w:rPr>
            </w:pPr>
          </w:p>
          <w:p w:rsidR="009038C5" w:rsidRPr="009E2760" w:rsidRDefault="009038C5"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MONITOR:</w:t>
            </w:r>
            <w:r w:rsidRPr="009E2760">
              <w:rPr>
                <w:rFonts w:ascii="Arial" w:hAnsi="Arial" w:cs="Arial"/>
                <w:sz w:val="18"/>
                <w:szCs w:val="18"/>
                <w:lang w:val="pt-BR"/>
              </w:rPr>
              <w:t xml:space="preserve"> TIPO: LED OU SUPERIOR (IPS); TAMANHO NOMINAL: 21,5 POLEGADAS OU SUPERIOR; RESOLUÇÃO SUPORTADA: 1920X1080; QUANTIDADE DE CORES: 16 MILHÕES OU SUPERIOR; CONECTORES DE ENTRADA: DISPLAY PORT E VGA MÍNIMOS, PODE HAVER OUTRAS DESDE QUE DISPLAY PORT E VGA ESTEJAM PRESENTES; TEMPO DE RESPOSTA MÁXIMO: 8MS; RELAÇÃO DE CONTRASTE: 1000:1 ESTÁTICO; BRILHO: 250CD/M2; COR: PREDOMINANTEMENTE PRETO OU GRAFITE; ANGULO DE VISÃO: 170° HORIZONTAL E 160° VERTICAL; </w:t>
            </w:r>
            <w:proofErr w:type="gramStart"/>
            <w:r w:rsidRPr="009E2760">
              <w:rPr>
                <w:rFonts w:ascii="Arial" w:hAnsi="Arial" w:cs="Arial"/>
                <w:sz w:val="18"/>
                <w:szCs w:val="18"/>
                <w:lang w:val="pt-BR"/>
              </w:rPr>
              <w:t>MENU</w:t>
            </w:r>
            <w:proofErr w:type="gramEnd"/>
            <w:r w:rsidRPr="009E2760">
              <w:rPr>
                <w:rFonts w:ascii="Arial" w:hAnsi="Arial" w:cs="Arial"/>
                <w:sz w:val="18"/>
                <w:szCs w:val="18"/>
                <w:lang w:val="pt-BR"/>
              </w:rPr>
              <w:t xml:space="preserve"> OSD: AUTO AJUSTE, INTENSIDADE DE COR, BRILHO, CONTRASTE. FONTE DE ALIMENTAÇÃO: INTEGRADA AO MONITOR AC 100-</w:t>
            </w:r>
            <w:proofErr w:type="gramStart"/>
            <w:r w:rsidRPr="009E2760">
              <w:rPr>
                <w:rFonts w:ascii="Arial" w:hAnsi="Arial" w:cs="Arial"/>
                <w:sz w:val="18"/>
                <w:szCs w:val="18"/>
                <w:lang w:val="pt-BR"/>
              </w:rPr>
              <w:t>240V</w:t>
            </w:r>
            <w:proofErr w:type="gramEnd"/>
            <w:r w:rsidRPr="009E2760">
              <w:rPr>
                <w:rFonts w:ascii="Arial" w:hAnsi="Arial" w:cs="Arial"/>
                <w:sz w:val="18"/>
                <w:szCs w:val="18"/>
                <w:lang w:val="pt-BR"/>
              </w:rPr>
              <w:t xml:space="preserve">, 50 - 60HZ, SELEÇÃO AUTOMÁTICA DE TENSÃO. AJUSTE DE ALTURA E ROTAÇÃO: 10 CM E 90 GRAUS; CERTIFICAÇÕES: TCO, EPA ENERGY STAR. </w:t>
            </w:r>
          </w:p>
          <w:p w:rsidR="009038C5" w:rsidRPr="009E2760" w:rsidRDefault="009038C5" w:rsidP="009D36E8">
            <w:pPr>
              <w:jc w:val="both"/>
              <w:rPr>
                <w:rFonts w:ascii="Arial" w:hAnsi="Arial" w:cs="Arial"/>
                <w:sz w:val="18"/>
                <w:szCs w:val="18"/>
                <w:lang w:val="pt-BR"/>
              </w:rPr>
            </w:pPr>
          </w:p>
          <w:p w:rsidR="009038C5" w:rsidRPr="009E2760" w:rsidRDefault="009038C5"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SOFTWARES:</w:t>
            </w:r>
            <w:r w:rsidRPr="009E2760">
              <w:rPr>
                <w:rFonts w:ascii="Arial" w:hAnsi="Arial" w:cs="Arial"/>
                <w:sz w:val="18"/>
                <w:szCs w:val="18"/>
                <w:lang w:val="pt-BR"/>
              </w:rPr>
              <w:t xml:space="preserve"> OS EQUIPAMENTOS DEVERÃO SER ENTREGUES PRÉ-INSTALADOS COM O SISTEMA OPERACIONAL WINDOWS 10 PRO 64 BITS (OU VERSÃO SUPERIOR), EM PORTUGUÊS DO BRASIL, COM LICENÇA DE USO 64 BITS. DECLARAÇÕES, CERTIFICAÇÕES E COMPATIBILIDADES ANEXAR COMPROVAÇÃO DE COMPATIBILIDADE DO PRODUTO OFERTADO (INFORMANDO O CÓDIGO DO FABRICANTE) COM AMBIENTE OPERACIONAL MICROSOFT WINDOWS 10 X64, MEDIANTE RELATÓRIO OBTIDO NO PORTAL HTTPS://</w:t>
            </w:r>
            <w:proofErr w:type="gramStart"/>
            <w:r w:rsidRPr="009E2760">
              <w:rPr>
                <w:rFonts w:ascii="Arial" w:hAnsi="Arial" w:cs="Arial"/>
                <w:sz w:val="18"/>
                <w:szCs w:val="18"/>
                <w:lang w:val="pt-BR"/>
              </w:rPr>
              <w:t>PARTNER.</w:t>
            </w:r>
            <w:proofErr w:type="gramEnd"/>
            <w:r w:rsidRPr="009E2760">
              <w:rPr>
                <w:rFonts w:ascii="Arial" w:hAnsi="Arial" w:cs="Arial"/>
                <w:sz w:val="18"/>
                <w:szCs w:val="18"/>
                <w:lang w:val="pt-BR"/>
              </w:rPr>
              <w:t xml:space="preserve">MICROSOFT.COM/EN-US/DASHBOARD/HARDWARE/ SEARCH/CPL; O EQUIPAMENTO DEVERÁ POSSUIR CERTIFICADO DE HOMOLOGAÇÃO COMPROVANDO A COMPATIBILIDADE DO MESMO COM, PELO MENOS, UMA DISTRIBUIÇÃO DE LINUX KERNEL 4.15 OU SUPERIOR; ANEXAR COMPROVAÇÃO DE COMPATIBILIDADE DO PRODUTO OFERTADO (COMPUTADOR E MONITOR) COM EPEAT NA CATEGORIA BRONZE OU SUPERIOR, MEDIANTE RELATÓRIO OBTIDO NO PORTAL WWW.EPEAT.NET: </w:t>
            </w:r>
          </w:p>
          <w:p w:rsidR="009038C5" w:rsidRPr="009E2760" w:rsidRDefault="009038C5" w:rsidP="009D36E8">
            <w:pPr>
              <w:jc w:val="both"/>
              <w:rPr>
                <w:rFonts w:ascii="Arial" w:hAnsi="Arial" w:cs="Arial"/>
                <w:sz w:val="18"/>
                <w:szCs w:val="18"/>
                <w:lang w:val="pt-BR"/>
              </w:rPr>
            </w:pPr>
          </w:p>
          <w:p w:rsidR="009038C5" w:rsidRPr="009E2760" w:rsidRDefault="009038C5"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GARANTIA:</w:t>
            </w:r>
            <w:r w:rsidRPr="009E2760">
              <w:rPr>
                <w:rFonts w:ascii="Arial" w:hAnsi="Arial" w:cs="Arial"/>
                <w:sz w:val="18"/>
                <w:szCs w:val="18"/>
                <w:lang w:val="pt-BR"/>
              </w:rPr>
              <w:t xml:space="preserve"> TIPO: ONSITE INTEGRAL DE FÁBRICA, COM REPOSIÇÃO DE PEÇAS PERÍODO: 36 MESES A PARTIR DA ENTREGA DEFINITIVA PRAZO PARA SOLUÇÃO DE CHAMADO TÉCNICO: 48 HORAS APÓS A ABERTURA DE CHAMADO TÉCNICO, CASO ULTRAPASSE ESSE LIMITE DEVERÁ SER FORNECIDO MÁQUINA DE IGUAL CONFIGURAÇÃO OU SUPERIOR PARA SUBSTITUIÇÃO; </w:t>
            </w:r>
          </w:p>
          <w:p w:rsidR="009038C5" w:rsidRPr="009E2760" w:rsidRDefault="009038C5" w:rsidP="009D36E8">
            <w:pPr>
              <w:jc w:val="both"/>
              <w:rPr>
                <w:rFonts w:ascii="Arial" w:hAnsi="Arial" w:cs="Arial"/>
                <w:sz w:val="18"/>
                <w:szCs w:val="18"/>
                <w:lang w:val="pt-BR"/>
              </w:rPr>
            </w:pPr>
          </w:p>
          <w:p w:rsidR="009038C5" w:rsidRPr="009E2760" w:rsidRDefault="009038C5"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RESTRIÇÕES:</w:t>
            </w:r>
            <w:r w:rsidRPr="009E2760">
              <w:rPr>
                <w:rFonts w:ascii="Arial" w:hAnsi="Arial" w:cs="Arial"/>
                <w:sz w:val="18"/>
                <w:szCs w:val="18"/>
                <w:lang w:val="pt-BR"/>
              </w:rPr>
              <w:t xml:space="preserve"> UNIDADES DE ARMAZENAMENTO (SSDS E HDDS) QUANDO DEFEITUOSOS E SUBSTITUÍDOS NÃO SERÃO RETIRADOS DAS DEPENDÊNCIAS DA CONTRATANTE POR MEDIDA DE SEGURANÇA E SIGILO DAS INFORMAÇÕES, ALÉM DE INTENÇÃO FUTURA DA RECUPERAÇÃO DOS DADOS CONTIDOS POR EMPRESAS ESPECIALIZADAS; </w:t>
            </w:r>
          </w:p>
          <w:p w:rsidR="009038C5" w:rsidRPr="009E2760" w:rsidRDefault="009038C5" w:rsidP="009D36E8">
            <w:pPr>
              <w:jc w:val="both"/>
              <w:rPr>
                <w:rFonts w:ascii="Arial" w:hAnsi="Arial" w:cs="Arial"/>
                <w:sz w:val="18"/>
                <w:szCs w:val="18"/>
                <w:lang w:val="pt-BR"/>
              </w:rPr>
            </w:pPr>
          </w:p>
          <w:p w:rsidR="009038C5" w:rsidRPr="009E2760" w:rsidRDefault="009038C5"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DEMAIS CONDIÇÕES:</w:t>
            </w:r>
            <w:r w:rsidRPr="009E2760">
              <w:rPr>
                <w:rFonts w:ascii="Arial" w:hAnsi="Arial" w:cs="Arial"/>
                <w:sz w:val="18"/>
                <w:szCs w:val="18"/>
                <w:lang w:val="pt-BR"/>
              </w:rPr>
              <w:t xml:space="preserve"> PROCEDIMENTOS DE TROCA OU ATUALIZAÇÃO DE </w:t>
            </w:r>
            <w:r w:rsidRPr="009E2760">
              <w:rPr>
                <w:rFonts w:ascii="Arial" w:hAnsi="Arial" w:cs="Arial"/>
                <w:sz w:val="18"/>
                <w:szCs w:val="18"/>
                <w:lang w:val="pt-BR"/>
              </w:rPr>
              <w:lastRenderedPageBreak/>
              <w:t xml:space="preserve">COMPONENTES PELA GARANTIA SÃO DE INTEIRA RESPONSABILIDADE DA CONTRATADA, SENDO </w:t>
            </w:r>
            <w:proofErr w:type="gramStart"/>
            <w:r w:rsidRPr="009E2760">
              <w:rPr>
                <w:rFonts w:ascii="Arial" w:hAnsi="Arial" w:cs="Arial"/>
                <w:sz w:val="18"/>
                <w:szCs w:val="18"/>
                <w:lang w:val="pt-BR"/>
              </w:rPr>
              <w:t>VEDADO QUALQUER SOLICITAÇÃO</w:t>
            </w:r>
            <w:proofErr w:type="gramEnd"/>
            <w:r w:rsidRPr="009E2760">
              <w:rPr>
                <w:rFonts w:ascii="Arial" w:hAnsi="Arial" w:cs="Arial"/>
                <w:sz w:val="18"/>
                <w:szCs w:val="18"/>
                <w:lang w:val="pt-BR"/>
              </w:rPr>
              <w:t xml:space="preserve"> POR PARTE DA CONTRATADA PARA A CONTRATANTE DE PROCEDIMENTOS QUE ENVOLVAM RISCOS AO EQUIPAMENTO COMO ATUALIZAÇÕES DE BIOS, ETC. </w:t>
            </w:r>
          </w:p>
          <w:p w:rsidR="009038C5" w:rsidRPr="009E2760" w:rsidRDefault="009038C5" w:rsidP="009D36E8">
            <w:pPr>
              <w:jc w:val="both"/>
              <w:rPr>
                <w:rFonts w:ascii="Arial" w:hAnsi="Arial" w:cs="Arial"/>
                <w:sz w:val="18"/>
                <w:szCs w:val="18"/>
                <w:lang w:val="pt-BR"/>
              </w:rPr>
            </w:pPr>
          </w:p>
          <w:p w:rsidR="009038C5" w:rsidRPr="009E2760" w:rsidRDefault="009038C5"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DOCUMENTAÇÃO BÁSICA:</w:t>
            </w:r>
            <w:r w:rsidRPr="009E2760">
              <w:rPr>
                <w:rFonts w:ascii="Arial" w:hAnsi="Arial" w:cs="Arial"/>
                <w:sz w:val="18"/>
                <w:szCs w:val="18"/>
                <w:lang w:val="pt-BR"/>
              </w:rPr>
              <w:t xml:space="preserve"> DEVERÁ SER ENTREGUE JUNTO AOS EQUIPAMENTOS, EM PORTUGUÊS, DOCUMENTO COM ORIENTAÇÕES SOBRE CONFIGURAÇÃO E UTILIZAÇÃO DOS MESMOS, CONTANDO TODAS AS RESSALVAS QUE INFLUENCIEM NA GARANTIA. </w:t>
            </w:r>
          </w:p>
          <w:p w:rsidR="009038C5" w:rsidRPr="009E2760" w:rsidRDefault="009038C5" w:rsidP="009D36E8">
            <w:pPr>
              <w:jc w:val="both"/>
              <w:rPr>
                <w:rFonts w:ascii="Arial" w:hAnsi="Arial" w:cs="Arial"/>
                <w:sz w:val="18"/>
                <w:szCs w:val="18"/>
                <w:lang w:val="pt-BR"/>
              </w:rPr>
            </w:pPr>
          </w:p>
          <w:p w:rsidR="009038C5" w:rsidRPr="009E2760" w:rsidRDefault="009038C5"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DOCUMENTAÇÃO TÉCNICA:</w:t>
            </w:r>
            <w:r w:rsidRPr="009E2760">
              <w:rPr>
                <w:rFonts w:ascii="Arial" w:hAnsi="Arial" w:cs="Arial"/>
                <w:sz w:val="18"/>
                <w:szCs w:val="18"/>
                <w:lang w:val="pt-BR"/>
              </w:rPr>
              <w:t xml:space="preserve"> UM MANUAL TÉCNICO POR CONTRATO EM FORMATO FÍSICO E DIGITAL, CONTENDO AS INFORMAÇÕES SOBRE OS PRODUTOS COM INSTRUÇÕES COM IMAGENS ILUSTRATIVAS PARA ORIENTAÇÕES TÉCNICAS DE COMO REMOVER E RECOLOCAR PEÇAS EXTERNAS E INTERNAS DE MODO CORRETO NO EQUIPAMENTO. </w:t>
            </w:r>
          </w:p>
          <w:p w:rsidR="009038C5" w:rsidRPr="009E2760" w:rsidRDefault="009038C5" w:rsidP="009D36E8">
            <w:pPr>
              <w:jc w:val="both"/>
              <w:rPr>
                <w:rFonts w:ascii="Arial" w:hAnsi="Arial" w:cs="Arial"/>
                <w:sz w:val="18"/>
                <w:szCs w:val="18"/>
                <w:lang w:val="pt-BR"/>
              </w:rPr>
            </w:pPr>
          </w:p>
          <w:p w:rsidR="009038C5" w:rsidRPr="009E2760" w:rsidRDefault="009038C5"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COMPLIANCES:</w:t>
            </w:r>
            <w:r w:rsidRPr="009E2760">
              <w:rPr>
                <w:rFonts w:ascii="Arial" w:hAnsi="Arial" w:cs="Arial"/>
                <w:sz w:val="18"/>
                <w:szCs w:val="18"/>
                <w:lang w:val="pt-BR"/>
              </w:rPr>
              <w:t xml:space="preserve"> ISO 14001; IEC 60950; IEC 61000; TI VERDE, DEVE ATENDER AS DIRETIVAS EPAT E ROHS; SISTEMA DE LOGÍSTICA REVERSA EM CONFORMIDADE COM A GREENELETRON; REFRIGERAÇÃO; NÍVEL DE RUÍDO</w:t>
            </w:r>
            <w:proofErr w:type="gramStart"/>
            <w:r w:rsidRPr="009E2760">
              <w:rPr>
                <w:rFonts w:ascii="Arial" w:hAnsi="Arial" w:cs="Arial"/>
                <w:sz w:val="18"/>
                <w:szCs w:val="18"/>
                <w:lang w:val="pt-BR"/>
              </w:rPr>
              <w:t>, DEVE</w:t>
            </w:r>
            <w:proofErr w:type="gramEnd"/>
            <w:r w:rsidRPr="009E2760">
              <w:rPr>
                <w:rFonts w:ascii="Arial" w:hAnsi="Arial" w:cs="Arial"/>
                <w:sz w:val="18"/>
                <w:szCs w:val="18"/>
                <w:lang w:val="pt-BR"/>
              </w:rPr>
              <w:t xml:space="preserve"> ATENDER A NBR 10152 OU ISO 7779/9296 COMPROVADO ATRAVÉS DE RELATÓRIO DE CONFORMIDADE; </w:t>
            </w:r>
          </w:p>
          <w:p w:rsidR="009038C5" w:rsidRPr="009E2760" w:rsidRDefault="009038C5" w:rsidP="009D36E8">
            <w:pPr>
              <w:jc w:val="both"/>
              <w:rPr>
                <w:rFonts w:ascii="Arial" w:hAnsi="Arial" w:cs="Arial"/>
                <w:sz w:val="18"/>
                <w:szCs w:val="18"/>
                <w:lang w:val="pt-BR"/>
              </w:rPr>
            </w:pPr>
          </w:p>
          <w:p w:rsidR="009038C5" w:rsidRPr="005540C8" w:rsidRDefault="009038C5" w:rsidP="009D36E8">
            <w:pPr>
              <w:jc w:val="both"/>
              <w:rPr>
                <w:rFonts w:ascii="Arial" w:hAnsi="Arial" w:cs="Arial"/>
                <w:color w:val="000000"/>
                <w:sz w:val="18"/>
                <w:szCs w:val="18"/>
              </w:rPr>
            </w:pPr>
            <w:r w:rsidRPr="009E2760">
              <w:rPr>
                <w:rFonts w:ascii="Arial" w:hAnsi="Arial" w:cs="Arial"/>
                <w:color w:val="000000"/>
                <w:sz w:val="18"/>
                <w:szCs w:val="18"/>
                <w:highlight w:val="lightGray"/>
                <w:shd w:val="clear" w:color="auto" w:fill="FFFFFF"/>
                <w:lang w:val="pt-BR"/>
              </w:rPr>
              <w:t>CONDIÇÃO DE NOVO:</w:t>
            </w:r>
            <w:r w:rsidRPr="009E2760">
              <w:rPr>
                <w:rFonts w:ascii="Arial" w:hAnsi="Arial" w:cs="Arial"/>
                <w:sz w:val="18"/>
                <w:szCs w:val="18"/>
                <w:lang w:val="pt-BR"/>
              </w:rPr>
              <w:t xml:space="preserve"> DEVE SER NOVO, DE PRIMEIRO USO, SEM QUAISQUER RESQUÍCIOS DE USO ANTERIOR, NÃO PODE SER RECONDICIONADO, ESTAR EM LINHA DE PRODUÇÃO NA DATA DE ASSINATURA DO CONTRATO JUNTO AO CONTRATANTE, ESPECIALMENTE QUANTO A: CHIPSETS, CPUS, HDDS E SSDS, MEMÓRIA RAM E MONITOR. </w:t>
            </w:r>
            <w:r w:rsidRPr="005540C8">
              <w:rPr>
                <w:rFonts w:ascii="Arial" w:hAnsi="Arial" w:cs="Arial"/>
                <w:sz w:val="18"/>
                <w:szCs w:val="18"/>
              </w:rPr>
              <w:t>UNIDADE.</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038C5" w:rsidRPr="005540C8" w:rsidRDefault="009038C5" w:rsidP="009D36E8">
            <w:pPr>
              <w:tabs>
                <w:tab w:val="num" w:pos="-540"/>
              </w:tabs>
              <w:jc w:val="center"/>
              <w:rPr>
                <w:rFonts w:ascii="Arial" w:hAnsi="Arial" w:cs="Arial"/>
                <w:sz w:val="18"/>
                <w:szCs w:val="18"/>
              </w:rPr>
            </w:pPr>
            <w:r w:rsidRPr="005540C8">
              <w:rPr>
                <w:rFonts w:ascii="Arial" w:hAnsi="Arial" w:cs="Arial"/>
                <w:sz w:val="18"/>
                <w:szCs w:val="18"/>
              </w:rPr>
              <w:lastRenderedPageBreak/>
              <w:t>UN</w:t>
            </w: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tcPr>
          <w:p w:rsidR="009038C5" w:rsidRPr="005540C8" w:rsidRDefault="009038C5" w:rsidP="009D36E8">
            <w:pPr>
              <w:jc w:val="center"/>
              <w:rPr>
                <w:rFonts w:ascii="Arial" w:hAnsi="Arial" w:cs="Arial"/>
                <w:color w:val="000000"/>
                <w:sz w:val="18"/>
                <w:szCs w:val="18"/>
              </w:rPr>
            </w:pPr>
            <w:r w:rsidRPr="005540C8">
              <w:rPr>
                <w:rFonts w:ascii="Arial" w:hAnsi="Arial" w:cs="Arial"/>
                <w:color w:val="000000"/>
                <w:sz w:val="18"/>
                <w:szCs w:val="18"/>
              </w:rPr>
              <w:t>70</w:t>
            </w:r>
          </w:p>
        </w:tc>
      </w:tr>
    </w:tbl>
    <w:p w:rsidR="00EC7962" w:rsidRPr="005540C8" w:rsidRDefault="00EC7962" w:rsidP="00EC7962">
      <w:pPr>
        <w:spacing w:before="120" w:after="120" w:line="240" w:lineRule="atLeast"/>
        <w:ind w:left="567" w:hanging="567"/>
        <w:jc w:val="both"/>
        <w:rPr>
          <w:rFonts w:ascii="Arial" w:hAnsi="Arial" w:cs="Arial"/>
          <w:b/>
          <w:sz w:val="18"/>
          <w:szCs w:val="18"/>
          <w:lang w:val="pt-BR"/>
        </w:rPr>
      </w:pPr>
    </w:p>
    <w:p w:rsidR="007B7E5E" w:rsidRPr="005540C8" w:rsidRDefault="007B7E5E" w:rsidP="007B7E5E">
      <w:pPr>
        <w:jc w:val="center"/>
        <w:rPr>
          <w:rFonts w:ascii="Arial" w:hAnsi="Arial" w:cs="Arial"/>
          <w:b/>
          <w:bCs/>
          <w:sz w:val="18"/>
          <w:szCs w:val="18"/>
        </w:rPr>
      </w:pPr>
      <w:r w:rsidRPr="005540C8">
        <w:rPr>
          <w:rFonts w:ascii="Arial" w:hAnsi="Arial" w:cs="Arial"/>
          <w:b/>
          <w:bCs/>
          <w:sz w:val="18"/>
          <w:szCs w:val="18"/>
        </w:rPr>
        <w:t>LOTE 05 – AMPLA CONCORRÊNCIA</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51"/>
        <w:gridCol w:w="7195"/>
        <w:gridCol w:w="769"/>
        <w:gridCol w:w="748"/>
      </w:tblGrid>
      <w:tr w:rsidR="009038C5" w:rsidRPr="005540C8" w:rsidTr="009038C5">
        <w:trPr>
          <w:cantSplit/>
          <w:trHeight w:val="325"/>
        </w:trPr>
        <w:tc>
          <w:tcPr>
            <w:tcW w:w="445" w:type="pct"/>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hideMark/>
          </w:tcPr>
          <w:p w:rsidR="009038C5" w:rsidRPr="005540C8" w:rsidRDefault="009038C5" w:rsidP="009D36E8">
            <w:pPr>
              <w:jc w:val="center"/>
              <w:rPr>
                <w:rFonts w:ascii="Arial" w:eastAsia="Arial Unicode MS" w:hAnsi="Arial" w:cs="Arial"/>
                <w:b/>
                <w:bCs/>
                <w:sz w:val="18"/>
                <w:szCs w:val="18"/>
                <w:highlight w:val="green"/>
              </w:rPr>
            </w:pPr>
            <w:r w:rsidRPr="005540C8">
              <w:rPr>
                <w:rFonts w:ascii="Arial" w:hAnsi="Arial" w:cs="Arial"/>
                <w:b/>
                <w:bCs/>
                <w:sz w:val="18"/>
                <w:szCs w:val="18"/>
              </w:rPr>
              <w:t>ITEM</w:t>
            </w:r>
          </w:p>
        </w:tc>
        <w:tc>
          <w:tcPr>
            <w:tcW w:w="3762" w:type="pct"/>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hideMark/>
          </w:tcPr>
          <w:p w:rsidR="009038C5" w:rsidRPr="005540C8" w:rsidRDefault="009038C5" w:rsidP="009D36E8">
            <w:pPr>
              <w:rPr>
                <w:rFonts w:ascii="Arial" w:eastAsia="Arial Unicode MS" w:hAnsi="Arial" w:cs="Arial"/>
                <w:b/>
                <w:bCs/>
                <w:sz w:val="18"/>
                <w:szCs w:val="18"/>
              </w:rPr>
            </w:pPr>
            <w:r w:rsidRPr="005540C8">
              <w:rPr>
                <w:rFonts w:ascii="Arial" w:hAnsi="Arial" w:cs="Arial"/>
                <w:b/>
                <w:bCs/>
                <w:sz w:val="18"/>
                <w:szCs w:val="18"/>
              </w:rPr>
              <w:t xml:space="preserve">                                                  DESCRIÇÃO</w:t>
            </w:r>
          </w:p>
        </w:tc>
        <w:tc>
          <w:tcPr>
            <w:tcW w:w="40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9038C5" w:rsidRPr="005540C8" w:rsidRDefault="009038C5" w:rsidP="009D36E8">
            <w:pPr>
              <w:tabs>
                <w:tab w:val="num" w:pos="-540"/>
              </w:tabs>
              <w:jc w:val="center"/>
              <w:rPr>
                <w:rFonts w:ascii="Arial" w:hAnsi="Arial" w:cs="Arial"/>
                <w:b/>
                <w:sz w:val="18"/>
                <w:szCs w:val="18"/>
              </w:rPr>
            </w:pPr>
            <w:r w:rsidRPr="005540C8">
              <w:rPr>
                <w:rFonts w:ascii="Arial" w:hAnsi="Arial" w:cs="Arial"/>
                <w:b/>
                <w:sz w:val="18"/>
                <w:szCs w:val="18"/>
              </w:rPr>
              <w:t>UND</w:t>
            </w:r>
          </w:p>
        </w:tc>
        <w:tc>
          <w:tcPr>
            <w:tcW w:w="391"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9038C5" w:rsidRPr="005540C8" w:rsidRDefault="009038C5" w:rsidP="009D36E8">
            <w:pPr>
              <w:tabs>
                <w:tab w:val="num" w:pos="-540"/>
              </w:tabs>
              <w:jc w:val="center"/>
              <w:rPr>
                <w:rFonts w:ascii="Arial" w:hAnsi="Arial" w:cs="Arial"/>
                <w:b/>
                <w:sz w:val="18"/>
                <w:szCs w:val="18"/>
              </w:rPr>
            </w:pPr>
            <w:r w:rsidRPr="005540C8">
              <w:rPr>
                <w:rFonts w:ascii="Arial" w:hAnsi="Arial" w:cs="Arial"/>
                <w:b/>
                <w:sz w:val="18"/>
                <w:szCs w:val="18"/>
              </w:rPr>
              <w:t>QTD</w:t>
            </w:r>
          </w:p>
        </w:tc>
      </w:tr>
      <w:tr w:rsidR="009038C5" w:rsidRPr="005540C8" w:rsidTr="009038C5">
        <w:trPr>
          <w:trHeight w:val="247"/>
        </w:trPr>
        <w:tc>
          <w:tcPr>
            <w:tcW w:w="445"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9038C5" w:rsidRPr="005540C8" w:rsidRDefault="009038C5" w:rsidP="009D36E8">
            <w:pPr>
              <w:jc w:val="center"/>
              <w:rPr>
                <w:rFonts w:ascii="Arial" w:eastAsia="Arial Unicode MS" w:hAnsi="Arial" w:cs="Arial"/>
                <w:b/>
                <w:sz w:val="18"/>
                <w:szCs w:val="18"/>
                <w:highlight w:val="green"/>
              </w:rPr>
            </w:pPr>
            <w:r w:rsidRPr="005540C8">
              <w:rPr>
                <w:rFonts w:ascii="Arial" w:eastAsia="Arial Unicode MS" w:hAnsi="Arial" w:cs="Arial"/>
                <w:b/>
                <w:sz w:val="18"/>
                <w:szCs w:val="18"/>
              </w:rPr>
              <w:t>1</w:t>
            </w:r>
          </w:p>
        </w:tc>
        <w:tc>
          <w:tcPr>
            <w:tcW w:w="3762"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9038C5" w:rsidRPr="005540C8" w:rsidRDefault="009038C5" w:rsidP="009D36E8">
            <w:pPr>
              <w:jc w:val="both"/>
              <w:rPr>
                <w:rFonts w:ascii="Arial" w:hAnsi="Arial" w:cs="Arial"/>
                <w:color w:val="000000"/>
                <w:sz w:val="18"/>
                <w:szCs w:val="18"/>
              </w:rPr>
            </w:pPr>
            <w:r w:rsidRPr="009E2760">
              <w:rPr>
                <w:rFonts w:ascii="Arial" w:hAnsi="Arial" w:cs="Arial"/>
                <w:sz w:val="18"/>
                <w:szCs w:val="18"/>
                <w:lang w:val="pt-BR"/>
              </w:rPr>
              <w:t xml:space="preserve">MONITOR DE 21,5 POLEGADAS - ESPECIFICAÇÕES TÉCNICAS MÍNIMAS: TIPO: LED OU SUPERIOR (WVA, IPS, ETC); TAMANHO NOMINAL: 21,5 POLEGADAS OU SUPERIOR; RESOLUÇÃO SUPORTADA: 1920X1080; QUANTIDADE DE CORES: 16 MILHÕES; CONECTORES DE ENTRADA: DISPLAY PORT E VGA MÍNIMOS, PODE HAVER OUTRAS DESDE QUE DISPLAY PORT E VGA ESTEJAM PRESENTES; TEMPO DE RESPOSTA MÁXIMO: 8MS; RELAÇÃO DE CONTRASTE: 1000:1 ESTÁTICO; BRILHO: 250CD/M2; COR: PREDOMINANTEMENTE PRETO OU GRAFITE; ÂNGULO DE VISÃO: 170° HORIZONTAL E 160° VERTICAL; </w:t>
            </w:r>
            <w:proofErr w:type="gramStart"/>
            <w:r w:rsidRPr="009E2760">
              <w:rPr>
                <w:rFonts w:ascii="Arial" w:hAnsi="Arial" w:cs="Arial"/>
                <w:sz w:val="18"/>
                <w:szCs w:val="18"/>
                <w:lang w:val="pt-BR"/>
              </w:rPr>
              <w:t>MENU</w:t>
            </w:r>
            <w:proofErr w:type="gramEnd"/>
            <w:r w:rsidRPr="009E2760">
              <w:rPr>
                <w:rFonts w:ascii="Arial" w:hAnsi="Arial" w:cs="Arial"/>
                <w:sz w:val="18"/>
                <w:szCs w:val="18"/>
                <w:lang w:val="pt-BR"/>
              </w:rPr>
              <w:t xml:space="preserve"> OSD: AUTO AJUSTE, INTENSIDADE DE COR, BRILHO, CONTRASTE. FONTE DE ALIMENTAÇÃO: INTEGRADA AO MONITOR AC 100-</w:t>
            </w:r>
            <w:proofErr w:type="gramStart"/>
            <w:r w:rsidRPr="009E2760">
              <w:rPr>
                <w:rFonts w:ascii="Arial" w:hAnsi="Arial" w:cs="Arial"/>
                <w:sz w:val="18"/>
                <w:szCs w:val="18"/>
                <w:lang w:val="pt-BR"/>
              </w:rPr>
              <w:t>240V</w:t>
            </w:r>
            <w:proofErr w:type="gramEnd"/>
            <w:r w:rsidRPr="009E2760">
              <w:rPr>
                <w:rFonts w:ascii="Arial" w:hAnsi="Arial" w:cs="Arial"/>
                <w:sz w:val="18"/>
                <w:szCs w:val="18"/>
                <w:lang w:val="pt-BR"/>
              </w:rPr>
              <w:t xml:space="preserve">, 50 - 60HZ, SELEÇÃO AUTOMÁTICA DE TENSÃO. AJUSTE DE ALTURA E ROTAÇÃO: 10 CM E 90 GRAUS; CERTIFICAÇÕES: TCO, EPA ENERGY STAR. </w:t>
            </w:r>
            <w:r w:rsidRPr="005540C8">
              <w:rPr>
                <w:rFonts w:ascii="Arial" w:hAnsi="Arial" w:cs="Arial"/>
                <w:sz w:val="18"/>
                <w:szCs w:val="18"/>
              </w:rPr>
              <w:t>UNIDADE</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038C5" w:rsidRPr="005540C8" w:rsidRDefault="009038C5" w:rsidP="009D36E8">
            <w:pPr>
              <w:tabs>
                <w:tab w:val="num" w:pos="-540"/>
              </w:tabs>
              <w:jc w:val="center"/>
              <w:rPr>
                <w:rFonts w:ascii="Arial" w:hAnsi="Arial" w:cs="Arial"/>
                <w:sz w:val="18"/>
                <w:szCs w:val="18"/>
              </w:rPr>
            </w:pPr>
            <w:r w:rsidRPr="005540C8">
              <w:rPr>
                <w:rFonts w:ascii="Arial" w:hAnsi="Arial" w:cs="Arial"/>
                <w:sz w:val="18"/>
                <w:szCs w:val="18"/>
              </w:rPr>
              <w:t>UN</w:t>
            </w: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tcPr>
          <w:p w:rsidR="009038C5" w:rsidRPr="005540C8" w:rsidRDefault="009038C5" w:rsidP="009D36E8">
            <w:pPr>
              <w:jc w:val="center"/>
              <w:rPr>
                <w:rFonts w:ascii="Arial" w:hAnsi="Arial" w:cs="Arial"/>
                <w:color w:val="000000"/>
                <w:sz w:val="18"/>
                <w:szCs w:val="18"/>
              </w:rPr>
            </w:pPr>
            <w:r w:rsidRPr="005540C8">
              <w:rPr>
                <w:rFonts w:ascii="Arial" w:hAnsi="Arial" w:cs="Arial"/>
                <w:color w:val="000000"/>
                <w:sz w:val="18"/>
                <w:szCs w:val="18"/>
              </w:rPr>
              <w:t>2.263</w:t>
            </w:r>
          </w:p>
        </w:tc>
      </w:tr>
    </w:tbl>
    <w:p w:rsidR="007B7E5E" w:rsidRPr="005540C8" w:rsidRDefault="007B7E5E" w:rsidP="007B7E5E">
      <w:pPr>
        <w:jc w:val="center"/>
        <w:rPr>
          <w:rFonts w:ascii="Arial" w:hAnsi="Arial" w:cs="Arial"/>
          <w:b/>
          <w:bCs/>
          <w:sz w:val="18"/>
          <w:szCs w:val="18"/>
        </w:rPr>
      </w:pPr>
    </w:p>
    <w:p w:rsidR="007B7E5E" w:rsidRPr="005540C8" w:rsidRDefault="007B7E5E" w:rsidP="007B7E5E">
      <w:pPr>
        <w:jc w:val="center"/>
        <w:rPr>
          <w:rFonts w:ascii="Arial" w:hAnsi="Arial" w:cs="Arial"/>
          <w:b/>
          <w:bCs/>
          <w:sz w:val="18"/>
          <w:szCs w:val="18"/>
        </w:rPr>
      </w:pPr>
    </w:p>
    <w:p w:rsidR="007B7E5E" w:rsidRPr="005540C8" w:rsidRDefault="007B7E5E" w:rsidP="007B7E5E">
      <w:pPr>
        <w:jc w:val="center"/>
        <w:rPr>
          <w:rFonts w:ascii="Arial" w:hAnsi="Arial" w:cs="Arial"/>
          <w:b/>
          <w:bCs/>
          <w:sz w:val="18"/>
          <w:szCs w:val="18"/>
        </w:rPr>
      </w:pPr>
      <w:r w:rsidRPr="005540C8">
        <w:rPr>
          <w:rFonts w:ascii="Arial" w:hAnsi="Arial" w:cs="Arial"/>
          <w:b/>
          <w:bCs/>
          <w:sz w:val="18"/>
          <w:szCs w:val="18"/>
        </w:rPr>
        <w:t>LOTE 05.1 – COTA RESERVADA ME/EPP</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51"/>
        <w:gridCol w:w="7195"/>
        <w:gridCol w:w="769"/>
        <w:gridCol w:w="748"/>
      </w:tblGrid>
      <w:tr w:rsidR="009038C5" w:rsidRPr="005540C8" w:rsidTr="009038C5">
        <w:trPr>
          <w:cantSplit/>
          <w:trHeight w:val="325"/>
        </w:trPr>
        <w:tc>
          <w:tcPr>
            <w:tcW w:w="445" w:type="pct"/>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hideMark/>
          </w:tcPr>
          <w:p w:rsidR="009038C5" w:rsidRPr="005540C8" w:rsidRDefault="009038C5" w:rsidP="009D36E8">
            <w:pPr>
              <w:jc w:val="center"/>
              <w:rPr>
                <w:rFonts w:ascii="Arial" w:eastAsia="Arial Unicode MS" w:hAnsi="Arial" w:cs="Arial"/>
                <w:b/>
                <w:bCs/>
                <w:sz w:val="18"/>
                <w:szCs w:val="18"/>
                <w:highlight w:val="green"/>
              </w:rPr>
            </w:pPr>
            <w:r w:rsidRPr="005540C8">
              <w:rPr>
                <w:rFonts w:ascii="Arial" w:hAnsi="Arial" w:cs="Arial"/>
                <w:b/>
                <w:bCs/>
                <w:sz w:val="18"/>
                <w:szCs w:val="18"/>
              </w:rPr>
              <w:t>ITEM</w:t>
            </w:r>
          </w:p>
        </w:tc>
        <w:tc>
          <w:tcPr>
            <w:tcW w:w="3762" w:type="pct"/>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hideMark/>
          </w:tcPr>
          <w:p w:rsidR="009038C5" w:rsidRPr="005540C8" w:rsidRDefault="009038C5" w:rsidP="009D36E8">
            <w:pPr>
              <w:rPr>
                <w:rFonts w:ascii="Arial" w:eastAsia="Arial Unicode MS" w:hAnsi="Arial" w:cs="Arial"/>
                <w:b/>
                <w:bCs/>
                <w:sz w:val="18"/>
                <w:szCs w:val="18"/>
              </w:rPr>
            </w:pPr>
            <w:r w:rsidRPr="005540C8">
              <w:rPr>
                <w:rFonts w:ascii="Arial" w:hAnsi="Arial" w:cs="Arial"/>
                <w:b/>
                <w:bCs/>
                <w:sz w:val="18"/>
                <w:szCs w:val="18"/>
              </w:rPr>
              <w:t xml:space="preserve">                                                  DESCRIÇÃO</w:t>
            </w:r>
          </w:p>
        </w:tc>
        <w:tc>
          <w:tcPr>
            <w:tcW w:w="40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9038C5" w:rsidRPr="005540C8" w:rsidRDefault="009038C5" w:rsidP="009D36E8">
            <w:pPr>
              <w:tabs>
                <w:tab w:val="num" w:pos="-540"/>
              </w:tabs>
              <w:jc w:val="center"/>
              <w:rPr>
                <w:rFonts w:ascii="Arial" w:hAnsi="Arial" w:cs="Arial"/>
                <w:b/>
                <w:sz w:val="18"/>
                <w:szCs w:val="18"/>
              </w:rPr>
            </w:pPr>
            <w:r w:rsidRPr="005540C8">
              <w:rPr>
                <w:rFonts w:ascii="Arial" w:hAnsi="Arial" w:cs="Arial"/>
                <w:b/>
                <w:sz w:val="18"/>
                <w:szCs w:val="18"/>
              </w:rPr>
              <w:t>UND</w:t>
            </w:r>
          </w:p>
        </w:tc>
        <w:tc>
          <w:tcPr>
            <w:tcW w:w="391"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9038C5" w:rsidRPr="005540C8" w:rsidRDefault="009038C5" w:rsidP="009D36E8">
            <w:pPr>
              <w:tabs>
                <w:tab w:val="num" w:pos="-540"/>
              </w:tabs>
              <w:jc w:val="center"/>
              <w:rPr>
                <w:rFonts w:ascii="Arial" w:hAnsi="Arial" w:cs="Arial"/>
                <w:b/>
                <w:sz w:val="18"/>
                <w:szCs w:val="18"/>
              </w:rPr>
            </w:pPr>
            <w:r w:rsidRPr="005540C8">
              <w:rPr>
                <w:rFonts w:ascii="Arial" w:hAnsi="Arial" w:cs="Arial"/>
                <w:b/>
                <w:sz w:val="18"/>
                <w:szCs w:val="18"/>
              </w:rPr>
              <w:t>QTD</w:t>
            </w:r>
          </w:p>
        </w:tc>
      </w:tr>
      <w:tr w:rsidR="009038C5" w:rsidRPr="005540C8" w:rsidTr="009038C5">
        <w:trPr>
          <w:trHeight w:val="247"/>
        </w:trPr>
        <w:tc>
          <w:tcPr>
            <w:tcW w:w="445"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9038C5" w:rsidRPr="005540C8" w:rsidRDefault="009038C5" w:rsidP="009D36E8">
            <w:pPr>
              <w:jc w:val="center"/>
              <w:rPr>
                <w:rFonts w:ascii="Arial" w:eastAsia="Arial Unicode MS" w:hAnsi="Arial" w:cs="Arial"/>
                <w:b/>
                <w:sz w:val="18"/>
                <w:szCs w:val="18"/>
                <w:highlight w:val="green"/>
              </w:rPr>
            </w:pPr>
            <w:r w:rsidRPr="005540C8">
              <w:rPr>
                <w:rFonts w:ascii="Arial" w:eastAsia="Arial Unicode MS" w:hAnsi="Arial" w:cs="Arial"/>
                <w:b/>
                <w:sz w:val="18"/>
                <w:szCs w:val="18"/>
              </w:rPr>
              <w:t>1</w:t>
            </w:r>
          </w:p>
        </w:tc>
        <w:tc>
          <w:tcPr>
            <w:tcW w:w="3762"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9038C5" w:rsidRPr="005540C8" w:rsidRDefault="009038C5" w:rsidP="009D36E8">
            <w:pPr>
              <w:jc w:val="both"/>
              <w:rPr>
                <w:rFonts w:ascii="Arial" w:hAnsi="Arial" w:cs="Arial"/>
                <w:color w:val="000000"/>
                <w:sz w:val="18"/>
                <w:szCs w:val="18"/>
              </w:rPr>
            </w:pPr>
            <w:r w:rsidRPr="009E2760">
              <w:rPr>
                <w:rFonts w:ascii="Arial" w:hAnsi="Arial" w:cs="Arial"/>
                <w:sz w:val="18"/>
                <w:szCs w:val="18"/>
                <w:lang w:val="pt-BR"/>
              </w:rPr>
              <w:t xml:space="preserve">MONITOR DE 21,5 POLEGADAS - ESPECIFICAÇÕES TÉCNICAS MÍNIMAS: TIPO: LED OU SUPERIOR (WVA, IPS, ETC); TAMANHO NOMINAL: 21,5 POLEGADAS OU SUPERIOR; RESOLUÇÃO SUPORTADA: 1920X1080; QUANTIDADE DE CORES: 16 MILHÕES; CONECTORES DE ENTRADA: DISPLAY PORT E VGA MÍNIMOS, PODE HAVER OUTRAS DESDE QUE DISPLAY PORT E VGA ESTEJAM PRESENTES; TEMPO DE RESPOSTA MÁXIMO: 8MS; RELAÇÃO DE CONTRASTE: 1000:1 ESTÁTICO; BRILHO: 250CD/M2; COR: PREDOMINANTEMENTE PRETO OU GRAFITE; ÂNGULO DE VISÃO: 170° HORIZONTAL E 160° VERTICAL; </w:t>
            </w:r>
            <w:proofErr w:type="gramStart"/>
            <w:r w:rsidRPr="009E2760">
              <w:rPr>
                <w:rFonts w:ascii="Arial" w:hAnsi="Arial" w:cs="Arial"/>
                <w:sz w:val="18"/>
                <w:szCs w:val="18"/>
                <w:lang w:val="pt-BR"/>
              </w:rPr>
              <w:t>MENU</w:t>
            </w:r>
            <w:proofErr w:type="gramEnd"/>
            <w:r w:rsidRPr="009E2760">
              <w:rPr>
                <w:rFonts w:ascii="Arial" w:hAnsi="Arial" w:cs="Arial"/>
                <w:sz w:val="18"/>
                <w:szCs w:val="18"/>
                <w:lang w:val="pt-BR"/>
              </w:rPr>
              <w:t xml:space="preserve"> OSD: AUTO AJUSTE, INTENSIDADE DE COR, BRILHO, CONTRASTE. FONTE DE ALIMENTAÇÃO: INTEGRADA AO MONITOR AC 100-</w:t>
            </w:r>
            <w:proofErr w:type="gramStart"/>
            <w:r w:rsidRPr="009E2760">
              <w:rPr>
                <w:rFonts w:ascii="Arial" w:hAnsi="Arial" w:cs="Arial"/>
                <w:sz w:val="18"/>
                <w:szCs w:val="18"/>
                <w:lang w:val="pt-BR"/>
              </w:rPr>
              <w:t>240V</w:t>
            </w:r>
            <w:proofErr w:type="gramEnd"/>
            <w:r w:rsidRPr="009E2760">
              <w:rPr>
                <w:rFonts w:ascii="Arial" w:hAnsi="Arial" w:cs="Arial"/>
                <w:sz w:val="18"/>
                <w:szCs w:val="18"/>
                <w:lang w:val="pt-BR"/>
              </w:rPr>
              <w:t xml:space="preserve">, 50 - 60HZ, SELEÇÃO AUTOMÁTICA DE TENSÃO. AJUSTE DE ALTURA E ROTAÇÃO: 10 CM E 90 GRAUS; CERTIFICAÇÕES: TCO, EPA ENERGY STAR. </w:t>
            </w:r>
            <w:r w:rsidRPr="005540C8">
              <w:rPr>
                <w:rFonts w:ascii="Arial" w:hAnsi="Arial" w:cs="Arial"/>
                <w:sz w:val="18"/>
                <w:szCs w:val="18"/>
              </w:rPr>
              <w:t>UNIDADE</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038C5" w:rsidRPr="005540C8" w:rsidRDefault="009038C5" w:rsidP="009D36E8">
            <w:pPr>
              <w:tabs>
                <w:tab w:val="num" w:pos="-540"/>
              </w:tabs>
              <w:jc w:val="center"/>
              <w:rPr>
                <w:rFonts w:ascii="Arial" w:hAnsi="Arial" w:cs="Arial"/>
                <w:sz w:val="18"/>
                <w:szCs w:val="18"/>
              </w:rPr>
            </w:pPr>
            <w:r w:rsidRPr="005540C8">
              <w:rPr>
                <w:rFonts w:ascii="Arial" w:hAnsi="Arial" w:cs="Arial"/>
                <w:sz w:val="18"/>
                <w:szCs w:val="18"/>
              </w:rPr>
              <w:t>UN</w:t>
            </w: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tcPr>
          <w:p w:rsidR="009038C5" w:rsidRPr="005540C8" w:rsidRDefault="009038C5" w:rsidP="009D36E8">
            <w:pPr>
              <w:jc w:val="center"/>
              <w:rPr>
                <w:rFonts w:ascii="Arial" w:hAnsi="Arial" w:cs="Arial"/>
                <w:color w:val="000000"/>
                <w:sz w:val="18"/>
                <w:szCs w:val="18"/>
              </w:rPr>
            </w:pPr>
            <w:r w:rsidRPr="005540C8">
              <w:rPr>
                <w:rFonts w:ascii="Arial" w:hAnsi="Arial" w:cs="Arial"/>
                <w:color w:val="000000"/>
                <w:sz w:val="18"/>
                <w:szCs w:val="18"/>
              </w:rPr>
              <w:t>754</w:t>
            </w:r>
          </w:p>
        </w:tc>
      </w:tr>
    </w:tbl>
    <w:p w:rsidR="007B7E5E" w:rsidRPr="005540C8" w:rsidRDefault="007B7E5E" w:rsidP="007B7E5E">
      <w:pPr>
        <w:spacing w:before="120" w:after="120" w:line="240" w:lineRule="atLeast"/>
        <w:ind w:left="567" w:hanging="567"/>
        <w:jc w:val="both"/>
        <w:rPr>
          <w:rFonts w:ascii="Arial" w:hAnsi="Arial" w:cs="Arial"/>
          <w:b/>
          <w:sz w:val="18"/>
          <w:szCs w:val="18"/>
          <w:lang w:val="pt-BR"/>
        </w:rPr>
      </w:pPr>
    </w:p>
    <w:p w:rsidR="001C6B29" w:rsidRDefault="001C6B29" w:rsidP="005C272D">
      <w:pPr>
        <w:jc w:val="center"/>
        <w:rPr>
          <w:rFonts w:ascii="Arial" w:hAnsi="Arial" w:cs="Arial"/>
          <w:b/>
          <w:bCs/>
          <w:sz w:val="18"/>
          <w:szCs w:val="18"/>
        </w:rPr>
      </w:pPr>
    </w:p>
    <w:p w:rsidR="001C6B29" w:rsidRDefault="001C6B29" w:rsidP="005C272D">
      <w:pPr>
        <w:jc w:val="center"/>
        <w:rPr>
          <w:rFonts w:ascii="Arial" w:hAnsi="Arial" w:cs="Arial"/>
          <w:b/>
          <w:bCs/>
          <w:sz w:val="18"/>
          <w:szCs w:val="18"/>
        </w:rPr>
      </w:pPr>
    </w:p>
    <w:p w:rsidR="001C6B29" w:rsidRDefault="001C6B29" w:rsidP="005C272D">
      <w:pPr>
        <w:jc w:val="center"/>
        <w:rPr>
          <w:rFonts w:ascii="Arial" w:hAnsi="Arial" w:cs="Arial"/>
          <w:b/>
          <w:bCs/>
          <w:sz w:val="18"/>
          <w:szCs w:val="18"/>
        </w:rPr>
      </w:pPr>
    </w:p>
    <w:p w:rsidR="001C6B29" w:rsidRDefault="001C6B29" w:rsidP="005C272D">
      <w:pPr>
        <w:jc w:val="center"/>
        <w:rPr>
          <w:rFonts w:ascii="Arial" w:hAnsi="Arial" w:cs="Arial"/>
          <w:b/>
          <w:bCs/>
          <w:sz w:val="18"/>
          <w:szCs w:val="18"/>
        </w:rPr>
      </w:pPr>
    </w:p>
    <w:p w:rsidR="005C272D" w:rsidRPr="005540C8" w:rsidRDefault="005C272D" w:rsidP="005C272D">
      <w:pPr>
        <w:jc w:val="center"/>
        <w:rPr>
          <w:rFonts w:ascii="Arial" w:hAnsi="Arial" w:cs="Arial"/>
          <w:b/>
          <w:bCs/>
          <w:sz w:val="18"/>
          <w:szCs w:val="18"/>
        </w:rPr>
      </w:pPr>
      <w:r w:rsidRPr="005540C8">
        <w:rPr>
          <w:rFonts w:ascii="Arial" w:hAnsi="Arial" w:cs="Arial"/>
          <w:b/>
          <w:bCs/>
          <w:sz w:val="18"/>
          <w:szCs w:val="18"/>
        </w:rPr>
        <w:lastRenderedPageBreak/>
        <w:t>LOTE 06 – AMPLA CONCORRÊNCIA</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51"/>
        <w:gridCol w:w="7195"/>
        <w:gridCol w:w="769"/>
        <w:gridCol w:w="748"/>
      </w:tblGrid>
      <w:tr w:rsidR="009038C5" w:rsidRPr="005540C8" w:rsidTr="009038C5">
        <w:trPr>
          <w:cantSplit/>
          <w:trHeight w:val="325"/>
        </w:trPr>
        <w:tc>
          <w:tcPr>
            <w:tcW w:w="445" w:type="pct"/>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hideMark/>
          </w:tcPr>
          <w:p w:rsidR="009038C5" w:rsidRPr="005540C8" w:rsidRDefault="009038C5" w:rsidP="009D36E8">
            <w:pPr>
              <w:jc w:val="center"/>
              <w:rPr>
                <w:rFonts w:ascii="Arial" w:eastAsia="Arial Unicode MS" w:hAnsi="Arial" w:cs="Arial"/>
                <w:b/>
                <w:bCs/>
                <w:sz w:val="18"/>
                <w:szCs w:val="18"/>
                <w:highlight w:val="green"/>
              </w:rPr>
            </w:pPr>
            <w:r w:rsidRPr="005540C8">
              <w:rPr>
                <w:rFonts w:ascii="Arial" w:hAnsi="Arial" w:cs="Arial"/>
                <w:b/>
                <w:bCs/>
                <w:sz w:val="18"/>
                <w:szCs w:val="18"/>
              </w:rPr>
              <w:t>ITEM</w:t>
            </w:r>
          </w:p>
        </w:tc>
        <w:tc>
          <w:tcPr>
            <w:tcW w:w="3762" w:type="pct"/>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hideMark/>
          </w:tcPr>
          <w:p w:rsidR="009038C5" w:rsidRPr="005540C8" w:rsidRDefault="009038C5" w:rsidP="009D36E8">
            <w:pPr>
              <w:rPr>
                <w:rFonts w:ascii="Arial" w:eastAsia="Arial Unicode MS" w:hAnsi="Arial" w:cs="Arial"/>
                <w:b/>
                <w:bCs/>
                <w:sz w:val="18"/>
                <w:szCs w:val="18"/>
              </w:rPr>
            </w:pPr>
            <w:r w:rsidRPr="005540C8">
              <w:rPr>
                <w:rFonts w:ascii="Arial" w:hAnsi="Arial" w:cs="Arial"/>
                <w:b/>
                <w:bCs/>
                <w:sz w:val="18"/>
                <w:szCs w:val="18"/>
              </w:rPr>
              <w:t xml:space="preserve">                                                  DESCRIÇÃO</w:t>
            </w:r>
          </w:p>
        </w:tc>
        <w:tc>
          <w:tcPr>
            <w:tcW w:w="40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9038C5" w:rsidRPr="005540C8" w:rsidRDefault="009038C5" w:rsidP="009D36E8">
            <w:pPr>
              <w:tabs>
                <w:tab w:val="num" w:pos="-540"/>
              </w:tabs>
              <w:jc w:val="center"/>
              <w:rPr>
                <w:rFonts w:ascii="Arial" w:hAnsi="Arial" w:cs="Arial"/>
                <w:b/>
                <w:sz w:val="18"/>
                <w:szCs w:val="18"/>
              </w:rPr>
            </w:pPr>
            <w:r w:rsidRPr="005540C8">
              <w:rPr>
                <w:rFonts w:ascii="Arial" w:hAnsi="Arial" w:cs="Arial"/>
                <w:b/>
                <w:sz w:val="18"/>
                <w:szCs w:val="18"/>
              </w:rPr>
              <w:t>UND</w:t>
            </w:r>
          </w:p>
        </w:tc>
        <w:tc>
          <w:tcPr>
            <w:tcW w:w="391"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9038C5" w:rsidRPr="005540C8" w:rsidRDefault="009038C5" w:rsidP="009D36E8">
            <w:pPr>
              <w:tabs>
                <w:tab w:val="num" w:pos="-540"/>
              </w:tabs>
              <w:jc w:val="center"/>
              <w:rPr>
                <w:rFonts w:ascii="Arial" w:hAnsi="Arial" w:cs="Arial"/>
                <w:b/>
                <w:sz w:val="18"/>
                <w:szCs w:val="18"/>
              </w:rPr>
            </w:pPr>
            <w:r w:rsidRPr="005540C8">
              <w:rPr>
                <w:rFonts w:ascii="Arial" w:hAnsi="Arial" w:cs="Arial"/>
                <w:b/>
                <w:sz w:val="18"/>
                <w:szCs w:val="18"/>
              </w:rPr>
              <w:t>QTD</w:t>
            </w:r>
          </w:p>
        </w:tc>
      </w:tr>
      <w:tr w:rsidR="009038C5" w:rsidRPr="005540C8" w:rsidTr="009038C5">
        <w:trPr>
          <w:trHeight w:val="247"/>
        </w:trPr>
        <w:tc>
          <w:tcPr>
            <w:tcW w:w="445"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9038C5" w:rsidRPr="005540C8" w:rsidRDefault="009038C5" w:rsidP="009D36E8">
            <w:pPr>
              <w:jc w:val="center"/>
              <w:rPr>
                <w:rFonts w:ascii="Arial" w:eastAsia="Arial Unicode MS" w:hAnsi="Arial" w:cs="Arial"/>
                <w:b/>
                <w:sz w:val="18"/>
                <w:szCs w:val="18"/>
                <w:highlight w:val="green"/>
              </w:rPr>
            </w:pPr>
            <w:r w:rsidRPr="005540C8">
              <w:rPr>
                <w:rFonts w:ascii="Arial" w:eastAsia="Arial Unicode MS" w:hAnsi="Arial" w:cs="Arial"/>
                <w:b/>
                <w:sz w:val="18"/>
                <w:szCs w:val="18"/>
              </w:rPr>
              <w:t>1</w:t>
            </w:r>
          </w:p>
        </w:tc>
        <w:tc>
          <w:tcPr>
            <w:tcW w:w="3762"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9038C5" w:rsidRPr="005540C8" w:rsidRDefault="009038C5" w:rsidP="009D36E8">
            <w:pPr>
              <w:jc w:val="both"/>
              <w:rPr>
                <w:rFonts w:ascii="Arial" w:hAnsi="Arial" w:cs="Arial"/>
                <w:color w:val="000000"/>
                <w:sz w:val="18"/>
                <w:szCs w:val="18"/>
              </w:rPr>
            </w:pPr>
            <w:r w:rsidRPr="009E2760">
              <w:rPr>
                <w:rFonts w:ascii="Arial" w:hAnsi="Arial" w:cs="Arial"/>
                <w:sz w:val="18"/>
                <w:szCs w:val="18"/>
                <w:lang w:val="pt-BR"/>
              </w:rPr>
              <w:t xml:space="preserve">MONITOR DE 27 POLEGADAS - ESPECIFICAÇÕES TÉCNICAS MÍNIMAS: TIPO: LED OU SUPERIOR (WVA, IPS, ETC); TAMANHO NOMINAL: 27 POLEGADAS; RESOLUÇÃO SUPORTADA: 1920X1080; QUANTIDADE DE CORES: 16 MILHÕES; CONECTORES DE ENTRADA: DISPLAY PORT, HDMI, DVI E VGA MÍNIMOS, PODE HAVER OUTRAS DESDE QUE DISPLAY PORT E VGA ESTEJAM PRESENTES; TEMPO DE RESPOSTA MÁXIMO: 8MS; RELAÇÃO DE CONTRASTE: 1000:1 ESTÁTICO; BRILHO: 250CD/M2; COR: PREDOMINANTEMENTE PRETO OU GRAFITE; ÂNGULO DE VISÃO: 170° HORIZONTAL E 160° VERTICAL; </w:t>
            </w:r>
            <w:proofErr w:type="gramStart"/>
            <w:r w:rsidRPr="009E2760">
              <w:rPr>
                <w:rFonts w:ascii="Arial" w:hAnsi="Arial" w:cs="Arial"/>
                <w:sz w:val="18"/>
                <w:szCs w:val="18"/>
                <w:lang w:val="pt-BR"/>
              </w:rPr>
              <w:t>MENU</w:t>
            </w:r>
            <w:proofErr w:type="gramEnd"/>
            <w:r w:rsidRPr="009E2760">
              <w:rPr>
                <w:rFonts w:ascii="Arial" w:hAnsi="Arial" w:cs="Arial"/>
                <w:sz w:val="18"/>
                <w:szCs w:val="18"/>
                <w:lang w:val="pt-BR"/>
              </w:rPr>
              <w:t xml:space="preserve"> OSD: AUTO AJUSTE, INTENSIDADE DE COR, BRILHO, CONTRASTE. FONTE DE ALIMENTAÇÃO: INTEGRADA AO MONITOR AC 100-</w:t>
            </w:r>
            <w:proofErr w:type="gramStart"/>
            <w:r w:rsidRPr="009E2760">
              <w:rPr>
                <w:rFonts w:ascii="Arial" w:hAnsi="Arial" w:cs="Arial"/>
                <w:sz w:val="18"/>
                <w:szCs w:val="18"/>
                <w:lang w:val="pt-BR"/>
              </w:rPr>
              <w:t>240V</w:t>
            </w:r>
            <w:proofErr w:type="gramEnd"/>
            <w:r w:rsidRPr="009E2760">
              <w:rPr>
                <w:rFonts w:ascii="Arial" w:hAnsi="Arial" w:cs="Arial"/>
                <w:sz w:val="18"/>
                <w:szCs w:val="18"/>
                <w:lang w:val="pt-BR"/>
              </w:rPr>
              <w:t xml:space="preserve">, 50 - 60HZ, SELEÇÃO AUTOMÁTICA DE TENSÃO. AJUSTE DE ALTURA E ROTAÇÃO: 10 CM E 90 GRAUS; CERTIFICAÇÕES: TCO, EPA ENERGY STAR. </w:t>
            </w:r>
            <w:r w:rsidRPr="005540C8">
              <w:rPr>
                <w:rFonts w:ascii="Arial" w:hAnsi="Arial" w:cs="Arial"/>
                <w:sz w:val="18"/>
                <w:szCs w:val="18"/>
              </w:rPr>
              <w:t>UNIDADE.</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038C5" w:rsidRPr="005540C8" w:rsidRDefault="009038C5" w:rsidP="009D36E8">
            <w:pPr>
              <w:tabs>
                <w:tab w:val="num" w:pos="-540"/>
              </w:tabs>
              <w:jc w:val="center"/>
              <w:rPr>
                <w:rFonts w:ascii="Arial" w:hAnsi="Arial" w:cs="Arial"/>
                <w:sz w:val="18"/>
                <w:szCs w:val="18"/>
              </w:rPr>
            </w:pPr>
            <w:r w:rsidRPr="005540C8">
              <w:rPr>
                <w:rFonts w:ascii="Arial" w:hAnsi="Arial" w:cs="Arial"/>
                <w:sz w:val="18"/>
                <w:szCs w:val="18"/>
              </w:rPr>
              <w:t>UN</w:t>
            </w: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tcPr>
          <w:p w:rsidR="009038C5" w:rsidRPr="005540C8" w:rsidRDefault="009038C5" w:rsidP="009D36E8">
            <w:pPr>
              <w:jc w:val="center"/>
              <w:rPr>
                <w:rFonts w:ascii="Arial" w:hAnsi="Arial" w:cs="Arial"/>
                <w:color w:val="000000"/>
                <w:sz w:val="18"/>
                <w:szCs w:val="18"/>
              </w:rPr>
            </w:pPr>
            <w:r w:rsidRPr="005540C8">
              <w:rPr>
                <w:rFonts w:ascii="Arial" w:hAnsi="Arial" w:cs="Arial"/>
                <w:color w:val="000000"/>
                <w:sz w:val="18"/>
                <w:szCs w:val="18"/>
              </w:rPr>
              <w:t>792</w:t>
            </w:r>
          </w:p>
        </w:tc>
      </w:tr>
    </w:tbl>
    <w:p w:rsidR="00EC7962" w:rsidRPr="005540C8" w:rsidRDefault="00EC7962" w:rsidP="00F90709">
      <w:pPr>
        <w:spacing w:before="120" w:after="120" w:line="240" w:lineRule="atLeast"/>
        <w:ind w:left="567" w:hanging="567"/>
        <w:jc w:val="both"/>
        <w:rPr>
          <w:rFonts w:ascii="Arial" w:hAnsi="Arial" w:cs="Arial"/>
          <w:b/>
          <w:sz w:val="18"/>
          <w:szCs w:val="18"/>
          <w:lang w:val="pt-BR"/>
        </w:rPr>
      </w:pPr>
    </w:p>
    <w:p w:rsidR="005C272D" w:rsidRPr="005540C8" w:rsidRDefault="005C272D" w:rsidP="005C272D">
      <w:pPr>
        <w:jc w:val="center"/>
        <w:rPr>
          <w:rFonts w:ascii="Arial" w:hAnsi="Arial" w:cs="Arial"/>
          <w:b/>
          <w:bCs/>
          <w:sz w:val="18"/>
          <w:szCs w:val="18"/>
        </w:rPr>
      </w:pPr>
      <w:r w:rsidRPr="005540C8">
        <w:rPr>
          <w:rFonts w:ascii="Arial" w:hAnsi="Arial" w:cs="Arial"/>
          <w:b/>
          <w:bCs/>
          <w:sz w:val="18"/>
          <w:szCs w:val="18"/>
        </w:rPr>
        <w:t>LOTE 06.1 – COTA RESERVADA ME/EPP</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51"/>
        <w:gridCol w:w="7195"/>
        <w:gridCol w:w="769"/>
        <w:gridCol w:w="748"/>
      </w:tblGrid>
      <w:tr w:rsidR="009038C5" w:rsidRPr="005540C8" w:rsidTr="009038C5">
        <w:trPr>
          <w:cantSplit/>
          <w:trHeight w:val="325"/>
        </w:trPr>
        <w:tc>
          <w:tcPr>
            <w:tcW w:w="445" w:type="pct"/>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hideMark/>
          </w:tcPr>
          <w:p w:rsidR="009038C5" w:rsidRPr="005540C8" w:rsidRDefault="009038C5" w:rsidP="009D36E8">
            <w:pPr>
              <w:jc w:val="center"/>
              <w:rPr>
                <w:rFonts w:ascii="Arial" w:eastAsia="Arial Unicode MS" w:hAnsi="Arial" w:cs="Arial"/>
                <w:b/>
                <w:bCs/>
                <w:sz w:val="18"/>
                <w:szCs w:val="18"/>
                <w:highlight w:val="green"/>
              </w:rPr>
            </w:pPr>
            <w:r w:rsidRPr="005540C8">
              <w:rPr>
                <w:rFonts w:ascii="Arial" w:hAnsi="Arial" w:cs="Arial"/>
                <w:b/>
                <w:bCs/>
                <w:sz w:val="18"/>
                <w:szCs w:val="18"/>
              </w:rPr>
              <w:t>ITEM</w:t>
            </w:r>
          </w:p>
        </w:tc>
        <w:tc>
          <w:tcPr>
            <w:tcW w:w="3762" w:type="pct"/>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hideMark/>
          </w:tcPr>
          <w:p w:rsidR="009038C5" w:rsidRPr="005540C8" w:rsidRDefault="009038C5" w:rsidP="009D36E8">
            <w:pPr>
              <w:rPr>
                <w:rFonts w:ascii="Arial" w:eastAsia="Arial Unicode MS" w:hAnsi="Arial" w:cs="Arial"/>
                <w:b/>
                <w:bCs/>
                <w:sz w:val="18"/>
                <w:szCs w:val="18"/>
              </w:rPr>
            </w:pPr>
            <w:r w:rsidRPr="005540C8">
              <w:rPr>
                <w:rFonts w:ascii="Arial" w:hAnsi="Arial" w:cs="Arial"/>
                <w:b/>
                <w:bCs/>
                <w:sz w:val="18"/>
                <w:szCs w:val="18"/>
              </w:rPr>
              <w:t xml:space="preserve">                                                  DESCRIÇÃO</w:t>
            </w:r>
          </w:p>
        </w:tc>
        <w:tc>
          <w:tcPr>
            <w:tcW w:w="40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9038C5" w:rsidRPr="005540C8" w:rsidRDefault="009038C5" w:rsidP="009D36E8">
            <w:pPr>
              <w:tabs>
                <w:tab w:val="num" w:pos="-540"/>
              </w:tabs>
              <w:jc w:val="center"/>
              <w:rPr>
                <w:rFonts w:ascii="Arial" w:hAnsi="Arial" w:cs="Arial"/>
                <w:b/>
                <w:sz w:val="18"/>
                <w:szCs w:val="18"/>
              </w:rPr>
            </w:pPr>
            <w:r w:rsidRPr="005540C8">
              <w:rPr>
                <w:rFonts w:ascii="Arial" w:hAnsi="Arial" w:cs="Arial"/>
                <w:b/>
                <w:sz w:val="18"/>
                <w:szCs w:val="18"/>
              </w:rPr>
              <w:t>UND</w:t>
            </w:r>
          </w:p>
        </w:tc>
        <w:tc>
          <w:tcPr>
            <w:tcW w:w="391"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9038C5" w:rsidRPr="005540C8" w:rsidRDefault="009038C5" w:rsidP="009D36E8">
            <w:pPr>
              <w:tabs>
                <w:tab w:val="num" w:pos="-540"/>
              </w:tabs>
              <w:jc w:val="center"/>
              <w:rPr>
                <w:rFonts w:ascii="Arial" w:hAnsi="Arial" w:cs="Arial"/>
                <w:b/>
                <w:sz w:val="18"/>
                <w:szCs w:val="18"/>
              </w:rPr>
            </w:pPr>
            <w:r w:rsidRPr="005540C8">
              <w:rPr>
                <w:rFonts w:ascii="Arial" w:hAnsi="Arial" w:cs="Arial"/>
                <w:b/>
                <w:sz w:val="18"/>
                <w:szCs w:val="18"/>
              </w:rPr>
              <w:t>QTD</w:t>
            </w:r>
          </w:p>
        </w:tc>
      </w:tr>
      <w:tr w:rsidR="009038C5" w:rsidRPr="005540C8" w:rsidTr="009038C5">
        <w:trPr>
          <w:trHeight w:val="247"/>
        </w:trPr>
        <w:tc>
          <w:tcPr>
            <w:tcW w:w="445"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9038C5" w:rsidRPr="005540C8" w:rsidRDefault="009038C5" w:rsidP="009D36E8">
            <w:pPr>
              <w:jc w:val="center"/>
              <w:rPr>
                <w:rFonts w:ascii="Arial" w:eastAsia="Arial Unicode MS" w:hAnsi="Arial" w:cs="Arial"/>
                <w:b/>
                <w:sz w:val="18"/>
                <w:szCs w:val="18"/>
                <w:highlight w:val="green"/>
              </w:rPr>
            </w:pPr>
            <w:r w:rsidRPr="005540C8">
              <w:rPr>
                <w:rFonts w:ascii="Arial" w:eastAsia="Arial Unicode MS" w:hAnsi="Arial" w:cs="Arial"/>
                <w:b/>
                <w:sz w:val="18"/>
                <w:szCs w:val="18"/>
              </w:rPr>
              <w:t>1</w:t>
            </w:r>
          </w:p>
        </w:tc>
        <w:tc>
          <w:tcPr>
            <w:tcW w:w="3762"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9038C5" w:rsidRPr="005540C8" w:rsidRDefault="009038C5" w:rsidP="009D36E8">
            <w:pPr>
              <w:jc w:val="both"/>
              <w:rPr>
                <w:rFonts w:ascii="Arial" w:hAnsi="Arial" w:cs="Arial"/>
                <w:color w:val="000000"/>
                <w:sz w:val="18"/>
                <w:szCs w:val="18"/>
              </w:rPr>
            </w:pPr>
            <w:r w:rsidRPr="009E2760">
              <w:rPr>
                <w:rFonts w:ascii="Arial" w:hAnsi="Arial" w:cs="Arial"/>
                <w:sz w:val="18"/>
                <w:szCs w:val="18"/>
                <w:lang w:val="pt-BR"/>
              </w:rPr>
              <w:t xml:space="preserve">MONITOR DE 27 POLEGADAS - ESPECIFICAÇÕES TÉCNICAS MÍNIMAS: TIPO: LED OU SUPERIOR (WVA, IPS, ETC); TAMANHO NOMINAL: 27 POLEGADAS; RESOLUÇÃO SUPORTADA: 1920X1080; QUANTIDADE DE CORES: 16 MILHÕES; CONECTORES DE ENTRADA: DISPLAY PORT, HDMI, DVI E VGA MÍNIMOS, PODE HAVER OUTRAS DESDE QUE DISPLAY PORT E VGA ESTEJAM PRESENTES; TEMPO DE RESPOSTA MÁXIMO: 8MS; RELAÇÃO DE CONTRASTE: 1000:1 ESTÁTICO; BRILHO: 250CD/M2; COR: PREDOMINANTEMENTE PRETO OU GRAFITE; ÂNGULO DE VISÃO: 170° HORIZONTAL E 160° VERTICAL; </w:t>
            </w:r>
            <w:proofErr w:type="gramStart"/>
            <w:r w:rsidRPr="009E2760">
              <w:rPr>
                <w:rFonts w:ascii="Arial" w:hAnsi="Arial" w:cs="Arial"/>
                <w:sz w:val="18"/>
                <w:szCs w:val="18"/>
                <w:lang w:val="pt-BR"/>
              </w:rPr>
              <w:t>MENU</w:t>
            </w:r>
            <w:proofErr w:type="gramEnd"/>
            <w:r w:rsidRPr="009E2760">
              <w:rPr>
                <w:rFonts w:ascii="Arial" w:hAnsi="Arial" w:cs="Arial"/>
                <w:sz w:val="18"/>
                <w:szCs w:val="18"/>
                <w:lang w:val="pt-BR"/>
              </w:rPr>
              <w:t xml:space="preserve"> OSD: AUTO AJUSTE, INTENSIDADE DE COR, BRILHO, CONTRASTE. FONTE DE ALIMENTAÇÃO: INTEGRADA AO MONITOR AC 100-</w:t>
            </w:r>
            <w:proofErr w:type="gramStart"/>
            <w:r w:rsidRPr="009E2760">
              <w:rPr>
                <w:rFonts w:ascii="Arial" w:hAnsi="Arial" w:cs="Arial"/>
                <w:sz w:val="18"/>
                <w:szCs w:val="18"/>
                <w:lang w:val="pt-BR"/>
              </w:rPr>
              <w:t>240V</w:t>
            </w:r>
            <w:proofErr w:type="gramEnd"/>
            <w:r w:rsidRPr="009E2760">
              <w:rPr>
                <w:rFonts w:ascii="Arial" w:hAnsi="Arial" w:cs="Arial"/>
                <w:sz w:val="18"/>
                <w:szCs w:val="18"/>
                <w:lang w:val="pt-BR"/>
              </w:rPr>
              <w:t xml:space="preserve">, 50 - 60HZ, SELEÇÃO AUTOMÁTICA DE TENSÃO. AJUSTE DE ALTURA E ROTAÇÃO: 10 CM E 90 GRAUS; CERTIFICAÇÕES: TCO, EPA ENERGY STAR. </w:t>
            </w:r>
            <w:r w:rsidRPr="005540C8">
              <w:rPr>
                <w:rFonts w:ascii="Arial" w:hAnsi="Arial" w:cs="Arial"/>
                <w:sz w:val="18"/>
                <w:szCs w:val="18"/>
              </w:rPr>
              <w:t>UNIDADE.</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038C5" w:rsidRPr="005540C8" w:rsidRDefault="009038C5" w:rsidP="009D36E8">
            <w:pPr>
              <w:tabs>
                <w:tab w:val="num" w:pos="-540"/>
              </w:tabs>
              <w:jc w:val="center"/>
              <w:rPr>
                <w:rFonts w:ascii="Arial" w:hAnsi="Arial" w:cs="Arial"/>
                <w:sz w:val="18"/>
                <w:szCs w:val="18"/>
              </w:rPr>
            </w:pPr>
            <w:r w:rsidRPr="005540C8">
              <w:rPr>
                <w:rFonts w:ascii="Arial" w:hAnsi="Arial" w:cs="Arial"/>
                <w:sz w:val="18"/>
                <w:szCs w:val="18"/>
              </w:rPr>
              <w:t>UN</w:t>
            </w: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tcPr>
          <w:p w:rsidR="009038C5" w:rsidRPr="005540C8" w:rsidRDefault="009038C5" w:rsidP="009D36E8">
            <w:pPr>
              <w:jc w:val="center"/>
              <w:rPr>
                <w:rFonts w:ascii="Arial" w:hAnsi="Arial" w:cs="Arial"/>
                <w:color w:val="000000"/>
                <w:sz w:val="18"/>
                <w:szCs w:val="18"/>
              </w:rPr>
            </w:pPr>
            <w:r w:rsidRPr="005540C8">
              <w:rPr>
                <w:rFonts w:ascii="Arial" w:hAnsi="Arial" w:cs="Arial"/>
                <w:color w:val="000000"/>
                <w:sz w:val="18"/>
                <w:szCs w:val="18"/>
              </w:rPr>
              <w:t>263</w:t>
            </w:r>
          </w:p>
        </w:tc>
      </w:tr>
    </w:tbl>
    <w:p w:rsidR="005C272D" w:rsidRPr="005540C8" w:rsidRDefault="005C272D" w:rsidP="00F90709">
      <w:pPr>
        <w:spacing w:before="120" w:after="120" w:line="240" w:lineRule="atLeast"/>
        <w:ind w:left="567" w:hanging="567"/>
        <w:jc w:val="both"/>
        <w:rPr>
          <w:rFonts w:ascii="Arial" w:hAnsi="Arial" w:cs="Arial"/>
          <w:b/>
          <w:sz w:val="18"/>
          <w:szCs w:val="18"/>
          <w:lang w:val="pt-BR"/>
        </w:rPr>
      </w:pPr>
    </w:p>
    <w:p w:rsidR="00AB5E4A" w:rsidRPr="005540C8" w:rsidRDefault="00AB5E4A" w:rsidP="00AB5E4A">
      <w:pPr>
        <w:jc w:val="center"/>
        <w:rPr>
          <w:rFonts w:ascii="Arial" w:hAnsi="Arial" w:cs="Arial"/>
          <w:b/>
          <w:bCs/>
          <w:sz w:val="18"/>
          <w:szCs w:val="18"/>
        </w:rPr>
      </w:pPr>
      <w:r w:rsidRPr="005540C8">
        <w:rPr>
          <w:rFonts w:ascii="Arial" w:hAnsi="Arial" w:cs="Arial"/>
          <w:b/>
          <w:bCs/>
          <w:sz w:val="18"/>
          <w:szCs w:val="18"/>
        </w:rPr>
        <w:t>LOTE 07 – AMPLA CONCORRÊNCIA</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47"/>
        <w:gridCol w:w="7166"/>
        <w:gridCol w:w="803"/>
        <w:gridCol w:w="744"/>
      </w:tblGrid>
      <w:tr w:rsidR="00736867" w:rsidRPr="005540C8" w:rsidTr="00736867">
        <w:trPr>
          <w:cantSplit/>
          <w:trHeight w:val="325"/>
        </w:trPr>
        <w:tc>
          <w:tcPr>
            <w:tcW w:w="443" w:type="pct"/>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hideMark/>
          </w:tcPr>
          <w:p w:rsidR="00736867" w:rsidRPr="005540C8" w:rsidRDefault="00736867" w:rsidP="009D36E8">
            <w:pPr>
              <w:jc w:val="center"/>
              <w:rPr>
                <w:rFonts w:ascii="Arial" w:eastAsia="Arial Unicode MS" w:hAnsi="Arial" w:cs="Arial"/>
                <w:b/>
                <w:bCs/>
                <w:sz w:val="18"/>
                <w:szCs w:val="18"/>
                <w:highlight w:val="green"/>
              </w:rPr>
            </w:pPr>
            <w:r w:rsidRPr="005540C8">
              <w:rPr>
                <w:rFonts w:ascii="Arial" w:hAnsi="Arial" w:cs="Arial"/>
                <w:b/>
                <w:bCs/>
                <w:sz w:val="18"/>
                <w:szCs w:val="18"/>
              </w:rPr>
              <w:t>ITEM</w:t>
            </w:r>
          </w:p>
        </w:tc>
        <w:tc>
          <w:tcPr>
            <w:tcW w:w="3748" w:type="pct"/>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hideMark/>
          </w:tcPr>
          <w:p w:rsidR="00736867" w:rsidRPr="005540C8" w:rsidRDefault="00736867" w:rsidP="009D36E8">
            <w:pPr>
              <w:rPr>
                <w:rFonts w:ascii="Arial" w:eastAsia="Arial Unicode MS" w:hAnsi="Arial" w:cs="Arial"/>
                <w:b/>
                <w:bCs/>
                <w:sz w:val="18"/>
                <w:szCs w:val="18"/>
              </w:rPr>
            </w:pPr>
            <w:r w:rsidRPr="005540C8">
              <w:rPr>
                <w:rFonts w:ascii="Arial" w:hAnsi="Arial" w:cs="Arial"/>
                <w:b/>
                <w:bCs/>
                <w:sz w:val="18"/>
                <w:szCs w:val="18"/>
              </w:rPr>
              <w:t xml:space="preserve">                                                  DESCRIÇÃO</w:t>
            </w:r>
          </w:p>
        </w:tc>
        <w:tc>
          <w:tcPr>
            <w:tcW w:w="420"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736867" w:rsidRPr="005540C8" w:rsidRDefault="00736867" w:rsidP="009D36E8">
            <w:pPr>
              <w:tabs>
                <w:tab w:val="num" w:pos="-540"/>
              </w:tabs>
              <w:jc w:val="center"/>
              <w:rPr>
                <w:rFonts w:ascii="Arial" w:hAnsi="Arial" w:cs="Arial"/>
                <w:b/>
                <w:sz w:val="18"/>
                <w:szCs w:val="18"/>
              </w:rPr>
            </w:pPr>
            <w:r w:rsidRPr="005540C8">
              <w:rPr>
                <w:rFonts w:ascii="Arial" w:hAnsi="Arial" w:cs="Arial"/>
                <w:b/>
                <w:sz w:val="18"/>
                <w:szCs w:val="18"/>
              </w:rPr>
              <w:t>UND</w:t>
            </w:r>
          </w:p>
        </w:tc>
        <w:tc>
          <w:tcPr>
            <w:tcW w:w="389"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736867" w:rsidRPr="005540C8" w:rsidRDefault="00736867" w:rsidP="009D36E8">
            <w:pPr>
              <w:tabs>
                <w:tab w:val="num" w:pos="-540"/>
              </w:tabs>
              <w:jc w:val="center"/>
              <w:rPr>
                <w:rFonts w:ascii="Arial" w:hAnsi="Arial" w:cs="Arial"/>
                <w:b/>
                <w:sz w:val="18"/>
                <w:szCs w:val="18"/>
              </w:rPr>
            </w:pPr>
            <w:r w:rsidRPr="005540C8">
              <w:rPr>
                <w:rFonts w:ascii="Arial" w:hAnsi="Arial" w:cs="Arial"/>
                <w:b/>
                <w:sz w:val="18"/>
                <w:szCs w:val="18"/>
              </w:rPr>
              <w:t>QTD</w:t>
            </w:r>
          </w:p>
        </w:tc>
      </w:tr>
      <w:tr w:rsidR="00736867" w:rsidRPr="005540C8" w:rsidTr="00736867">
        <w:trPr>
          <w:trHeight w:val="247"/>
        </w:trPr>
        <w:tc>
          <w:tcPr>
            <w:tcW w:w="443"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736867" w:rsidRPr="005540C8" w:rsidRDefault="00736867" w:rsidP="009D36E8">
            <w:pPr>
              <w:jc w:val="center"/>
              <w:rPr>
                <w:rFonts w:ascii="Arial" w:eastAsia="Arial Unicode MS" w:hAnsi="Arial" w:cs="Arial"/>
                <w:b/>
                <w:sz w:val="18"/>
                <w:szCs w:val="18"/>
                <w:highlight w:val="green"/>
              </w:rPr>
            </w:pPr>
            <w:r w:rsidRPr="005540C8">
              <w:rPr>
                <w:rFonts w:ascii="Arial" w:eastAsia="Arial Unicode MS" w:hAnsi="Arial" w:cs="Arial"/>
                <w:b/>
                <w:sz w:val="18"/>
                <w:szCs w:val="18"/>
              </w:rPr>
              <w:t>1</w:t>
            </w:r>
          </w:p>
        </w:tc>
        <w:tc>
          <w:tcPr>
            <w:tcW w:w="3748"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736867" w:rsidRPr="009E2760" w:rsidRDefault="00736867" w:rsidP="00AB5E4A">
            <w:pPr>
              <w:jc w:val="both"/>
              <w:rPr>
                <w:rFonts w:ascii="Arial" w:hAnsi="Arial" w:cs="Arial"/>
                <w:sz w:val="18"/>
                <w:szCs w:val="18"/>
                <w:lang w:val="pt-BR"/>
              </w:rPr>
            </w:pPr>
            <w:r w:rsidRPr="009E2760">
              <w:rPr>
                <w:rFonts w:ascii="Arial" w:hAnsi="Arial" w:cs="Arial"/>
                <w:sz w:val="18"/>
                <w:szCs w:val="18"/>
                <w:lang w:val="pt-BR"/>
              </w:rPr>
              <w:t>NOTEBOOK TIPO I (PERFIL PADRÃO) - ESPECIFICAÇÕES TÉCNICAS MÍNIMAS:</w:t>
            </w:r>
          </w:p>
          <w:p w:rsidR="00736867" w:rsidRPr="009E2760" w:rsidRDefault="00736867" w:rsidP="00AB5E4A">
            <w:pPr>
              <w:jc w:val="both"/>
              <w:rPr>
                <w:rFonts w:ascii="Arial" w:hAnsi="Arial" w:cs="Arial"/>
                <w:sz w:val="18"/>
                <w:szCs w:val="18"/>
                <w:lang w:val="pt-BR"/>
              </w:rPr>
            </w:pPr>
          </w:p>
          <w:p w:rsidR="00736867" w:rsidRPr="009E2760" w:rsidRDefault="00736867" w:rsidP="00AB5E4A">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PLACA PRINCIPAL</w:t>
            </w:r>
            <w:r w:rsidRPr="009E2760">
              <w:rPr>
                <w:rFonts w:ascii="Arial" w:hAnsi="Arial" w:cs="Arial"/>
                <w:sz w:val="18"/>
                <w:szCs w:val="18"/>
                <w:lang w:val="pt-BR"/>
              </w:rPr>
              <w:t xml:space="preserve">: POSSUIR INTERFACE PADRÃO SATA E, OU, PCI-E M.2; CHIP DE SEGURANÇA TPM (TRUSTED PLATFORM MODULE) VERSÃO 2.0 OU </w:t>
            </w:r>
            <w:proofErr w:type="gramStart"/>
            <w:r w:rsidRPr="009E2760">
              <w:rPr>
                <w:rFonts w:ascii="Arial" w:hAnsi="Arial" w:cs="Arial"/>
                <w:sz w:val="18"/>
                <w:szCs w:val="18"/>
                <w:lang w:val="pt-BR"/>
              </w:rPr>
              <w:t>SUPERIOR, INTEGRADO</w:t>
            </w:r>
            <w:proofErr w:type="gramEnd"/>
            <w:r w:rsidRPr="009E2760">
              <w:rPr>
                <w:rFonts w:ascii="Arial" w:hAnsi="Arial" w:cs="Arial"/>
                <w:sz w:val="18"/>
                <w:szCs w:val="18"/>
                <w:lang w:val="pt-BR"/>
              </w:rPr>
              <w:t xml:space="preserve"> A PLACA PRINCIPAL; ATUALIZAÇÃO DA BIOS (INCLUSIVE REMOTAMENTE), POR MEIO DE INTERFACE GRÁFICA ATRAVÉS DE UTILITÁRIO PRÓPRIO DO FABRICANTE; FABRICAÇÃO PRÓPRIA E EXCLUSIVA DO MODELO OFERTADO, NÃO SENDO ACEITO NENHUM TIPO DE PERSONALIZAÇÃO; </w:t>
            </w:r>
          </w:p>
          <w:p w:rsidR="00736867" w:rsidRPr="009E2760" w:rsidRDefault="00736867" w:rsidP="00AB5E4A">
            <w:pPr>
              <w:jc w:val="both"/>
              <w:rPr>
                <w:rFonts w:ascii="Arial" w:hAnsi="Arial" w:cs="Arial"/>
                <w:sz w:val="18"/>
                <w:szCs w:val="18"/>
                <w:lang w:val="pt-BR"/>
              </w:rPr>
            </w:pPr>
          </w:p>
          <w:p w:rsidR="00736867" w:rsidRPr="009E2760" w:rsidRDefault="00736867" w:rsidP="00AB5E4A">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PROCESSADOR</w:t>
            </w:r>
            <w:r w:rsidRPr="009E2760">
              <w:rPr>
                <w:rFonts w:ascii="Arial" w:hAnsi="Arial" w:cs="Arial"/>
                <w:sz w:val="18"/>
                <w:szCs w:val="18"/>
                <w:lang w:val="pt-BR"/>
              </w:rPr>
              <w:t xml:space="preserve">: POSSUIR NO MÍNIMO 04 (QUATRO) NÚCLEOS FÍSICOS; MÍNIMO MODELO INTEL CORE I5-10310U OU AMD RYZEN </w:t>
            </w:r>
            <w:proofErr w:type="gramStart"/>
            <w:r w:rsidRPr="009E2760">
              <w:rPr>
                <w:rFonts w:ascii="Arial" w:hAnsi="Arial" w:cs="Arial"/>
                <w:sz w:val="18"/>
                <w:szCs w:val="18"/>
                <w:lang w:val="pt-BR"/>
              </w:rPr>
              <w:t>5</w:t>
            </w:r>
            <w:proofErr w:type="gramEnd"/>
            <w:r w:rsidRPr="009E2760">
              <w:rPr>
                <w:rFonts w:ascii="Arial" w:hAnsi="Arial" w:cs="Arial"/>
                <w:sz w:val="18"/>
                <w:szCs w:val="18"/>
                <w:lang w:val="pt-BR"/>
              </w:rPr>
              <w:t xml:space="preserve"> PRO 3500U OU 4650U OU SUPERIOR. SUPORTAR TECNOLOGIA </w:t>
            </w:r>
            <w:proofErr w:type="gramStart"/>
            <w:r w:rsidRPr="009E2760">
              <w:rPr>
                <w:rFonts w:ascii="Arial" w:hAnsi="Arial" w:cs="Arial"/>
                <w:sz w:val="18"/>
                <w:szCs w:val="18"/>
                <w:lang w:val="pt-BR"/>
              </w:rPr>
              <w:t>TURBO</w:t>
            </w:r>
            <w:proofErr w:type="gramEnd"/>
            <w:r w:rsidRPr="009E2760">
              <w:rPr>
                <w:rFonts w:ascii="Arial" w:hAnsi="Arial" w:cs="Arial"/>
                <w:sz w:val="18"/>
                <w:szCs w:val="18"/>
                <w:lang w:val="pt-BR"/>
              </w:rPr>
              <w:t xml:space="preserve"> BOOST OU TURBO CORE; O PROCESSADOR DEVERÁ SER DE ÚLTIMA (LANÇAMENTO DISPONÍVEL NO MERCADO) OU PENÚLTIMA GERAÇÃO.</w:t>
            </w:r>
          </w:p>
          <w:p w:rsidR="00736867" w:rsidRPr="009E2760" w:rsidRDefault="00736867" w:rsidP="00AB5E4A">
            <w:pPr>
              <w:jc w:val="both"/>
              <w:rPr>
                <w:rFonts w:ascii="Arial" w:hAnsi="Arial" w:cs="Arial"/>
                <w:sz w:val="18"/>
                <w:szCs w:val="18"/>
                <w:lang w:val="pt-BR"/>
              </w:rPr>
            </w:pPr>
          </w:p>
          <w:p w:rsidR="00736867" w:rsidRPr="009E2760" w:rsidRDefault="00736867" w:rsidP="00AB5E4A">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MEMÓRIA</w:t>
            </w:r>
            <w:r w:rsidRPr="009E2760">
              <w:rPr>
                <w:rFonts w:ascii="Arial" w:hAnsi="Arial" w:cs="Arial"/>
                <w:sz w:val="18"/>
                <w:szCs w:val="18"/>
                <w:lang w:val="pt-BR"/>
              </w:rPr>
              <w:t xml:space="preserve">: 8GB DDR4 2400MHZ OU SUPERIOR INSTALADA; EXPANSÍVEL A NO MÍNIMO 16GB 2400MHZ OU SUPERIOR; </w:t>
            </w:r>
          </w:p>
          <w:p w:rsidR="00736867" w:rsidRPr="009E2760" w:rsidRDefault="00736867" w:rsidP="00AB5E4A">
            <w:pPr>
              <w:jc w:val="both"/>
              <w:rPr>
                <w:rFonts w:ascii="Arial" w:hAnsi="Arial" w:cs="Arial"/>
                <w:sz w:val="18"/>
                <w:szCs w:val="18"/>
                <w:lang w:val="pt-BR"/>
              </w:rPr>
            </w:pPr>
          </w:p>
          <w:p w:rsidR="00736867" w:rsidRPr="009E2760" w:rsidRDefault="00736867" w:rsidP="00AB5E4A">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BIOS</w:t>
            </w:r>
            <w:r w:rsidRPr="009E2760">
              <w:rPr>
                <w:rFonts w:ascii="Arial" w:hAnsi="Arial" w:cs="Arial"/>
                <w:sz w:val="18"/>
                <w:szCs w:val="18"/>
                <w:lang w:val="pt-BR"/>
              </w:rPr>
              <w:t xml:space="preserve">: BIOS DO MESMO FABRICANTE DO NOTEBOOK OU TER OS DIREITOS DE COPYRIGHT DESTA BIOS, NÃO SENDO ACEITO SOLUÇÕES EM REGIME DE OEM; TIPO FLASH EPROM, ATUALIZÁVEL POR SOFTWARE, COMPATÍVEL COM O PADRÃO PLUG-AND-PLAY, SENDO SUPORTADA A ATUALIZAÇÃO REMOTA DA BIOS POR MEIO DE SOFTWARE DE GERENCIAMENTO; DEVERÁ POSSUIR RECURSOS DE CONTROLE DE PERMISSÃO ATRAVÉS DE SENHAS, UMA PARA INICIALIZAR O COMPUTADOR E OUTRA PARA ACESSO E ALTERAÇÕES DAS CONFIGURAÇÕES DO BIOS; SUPORTAR BOOT POR DISPOSITIVOS USB E POR REDE; PERMITIR A INSERÇÃO DE CÓDIGO DE IDENTIFICAÇÃO DO EQUIPAMENTO NA PRÓPRIA BIOS (NÚMERO DO PATRIMÔNIO E NÚMERO DE SÉRIE; SERÃO ACEITAS BIOS COM REPROGRAMAÇÃO VIA SOFTWARE DESDE QUE ESTES ESTEJAM DEVIDAMENTE LICENCIADOS PARA OS EQUIPAMENTOS E </w:t>
            </w:r>
            <w:r w:rsidRPr="009E2760">
              <w:rPr>
                <w:rFonts w:ascii="Arial" w:hAnsi="Arial" w:cs="Arial"/>
                <w:sz w:val="18"/>
                <w:szCs w:val="18"/>
                <w:lang w:val="pt-BR"/>
              </w:rPr>
              <w:lastRenderedPageBreak/>
              <w:t xml:space="preserve">CONSTANTES NA MÍDIA DE DRIVERS E APLICATIVOS QUE DEVERÁ VIR COM OS EQUIPAMENTOS, PODENDO SER DISPONIBILIZADO TAMBÉM VIA DOWNLOAD NO SITIO DO FABRICANTE DO EQUIPAMENTO; </w:t>
            </w:r>
          </w:p>
          <w:p w:rsidR="00736867" w:rsidRPr="009E2760" w:rsidRDefault="00736867" w:rsidP="00AB5E4A">
            <w:pPr>
              <w:jc w:val="both"/>
              <w:rPr>
                <w:rFonts w:ascii="Arial" w:hAnsi="Arial" w:cs="Arial"/>
                <w:sz w:val="18"/>
                <w:szCs w:val="18"/>
                <w:lang w:val="pt-BR"/>
              </w:rPr>
            </w:pPr>
          </w:p>
          <w:p w:rsidR="00736867" w:rsidRPr="009E2760" w:rsidRDefault="00736867" w:rsidP="00AB5E4A">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INTERFACES E DISPOSITIVOS INTEGRADOS À PLACA PRINCIPAL</w:t>
            </w:r>
            <w:r w:rsidRPr="009E2760">
              <w:rPr>
                <w:rFonts w:ascii="Arial" w:hAnsi="Arial" w:cs="Arial"/>
                <w:sz w:val="18"/>
                <w:szCs w:val="18"/>
                <w:lang w:val="pt-BR"/>
              </w:rPr>
              <w:t xml:space="preserve">: POSSUIR NO MÍNIMO TRÊS INTERFACES USB, SENDO NO MÍNIMO DUAS PORTAS NA VERSÃO 3.0 OU SUPERIOR E NO MÍNIMO UMA PORTA DO TIPO C; POSSUIR UM CONECTOR HDMI; INTERFACE DE SOM PADRÃO HIGH DEFINITION AUDIO COM CONECTOR PARA MICROFONE E FONE DE OUVIDO; A controladora de som deverá ser </w:t>
            </w:r>
            <w:proofErr w:type="spellStart"/>
            <w:r w:rsidRPr="009E2760">
              <w:rPr>
                <w:rFonts w:ascii="Arial" w:hAnsi="Arial" w:cs="Arial"/>
                <w:sz w:val="18"/>
                <w:szCs w:val="18"/>
                <w:lang w:val="pt-BR"/>
              </w:rPr>
              <w:t>onboard</w:t>
            </w:r>
            <w:proofErr w:type="spellEnd"/>
            <w:r w:rsidRPr="009E2760">
              <w:rPr>
                <w:rFonts w:ascii="Arial" w:hAnsi="Arial" w:cs="Arial"/>
                <w:sz w:val="18"/>
                <w:szCs w:val="18"/>
                <w:lang w:val="pt-BR"/>
              </w:rPr>
              <w:t xml:space="preserve">, contendo 01 (uma) saída amplificada para canais estéreos e 01 (uma) entrada para microfone ou </w:t>
            </w:r>
            <w:proofErr w:type="spellStart"/>
            <w:r w:rsidRPr="009E2760">
              <w:rPr>
                <w:rFonts w:ascii="Arial" w:hAnsi="Arial" w:cs="Arial"/>
                <w:sz w:val="18"/>
                <w:szCs w:val="18"/>
                <w:lang w:val="pt-BR"/>
              </w:rPr>
              <w:t>combo</w:t>
            </w:r>
            <w:proofErr w:type="spellEnd"/>
            <w:r w:rsidRPr="009E2760">
              <w:rPr>
                <w:rFonts w:ascii="Arial" w:hAnsi="Arial" w:cs="Arial"/>
                <w:sz w:val="18"/>
                <w:szCs w:val="18"/>
                <w:lang w:val="pt-BR"/>
              </w:rPr>
              <w:t xml:space="preserve"> de áudio em única saída; POSSUIR INTERFACE DE REDE INTEGRADA À PLACA PRINCIPAL COM VELOCIDADE GIGABIT ETHERNET, AUTOSENSE, FULL-DUPLEX, COM CONECTOR RJ-45. NÃO SERÃO PERMITIDOS ADAPTADORES; CONTROLADORA DE REDE WIRELESS INTEGRADA AO EQUIPAMENTO DUAL BAND COM SUPORTE A IEEE 802.11 B/G/N/AC OU </w:t>
            </w:r>
            <w:proofErr w:type="gramStart"/>
            <w:r w:rsidRPr="009E2760">
              <w:rPr>
                <w:rFonts w:ascii="Arial" w:hAnsi="Arial" w:cs="Arial"/>
                <w:sz w:val="18"/>
                <w:szCs w:val="18"/>
                <w:lang w:val="pt-BR"/>
              </w:rPr>
              <w:t>SUPERIOR.</w:t>
            </w:r>
            <w:proofErr w:type="gramEnd"/>
            <w:r w:rsidRPr="009E2760">
              <w:rPr>
                <w:rFonts w:ascii="Arial" w:hAnsi="Arial" w:cs="Arial"/>
                <w:sz w:val="18"/>
                <w:szCs w:val="18"/>
                <w:lang w:val="pt-BR"/>
              </w:rPr>
              <w:t xml:space="preserve">NÃO SERÃO PERMITIDOS ADAPTADORES; INTERFACE BLUETOOTH 4.0 OU SUPERIOR, INTEGRADO AO EQUIPAMENTO. NÃO SERÃO PERMITIDOS ADAPTADORES; </w:t>
            </w:r>
          </w:p>
          <w:p w:rsidR="00736867" w:rsidRPr="009E2760" w:rsidRDefault="00736867" w:rsidP="00AB5E4A">
            <w:pPr>
              <w:jc w:val="both"/>
              <w:rPr>
                <w:rFonts w:ascii="Arial" w:hAnsi="Arial" w:cs="Arial"/>
                <w:sz w:val="18"/>
                <w:szCs w:val="18"/>
                <w:lang w:val="pt-BR"/>
              </w:rPr>
            </w:pPr>
          </w:p>
          <w:p w:rsidR="00736867" w:rsidRPr="009E2760" w:rsidRDefault="00736867" w:rsidP="00AB5E4A">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UNIDADES DE ARMAZENAMENTO</w:t>
            </w:r>
            <w:r w:rsidRPr="009E2760">
              <w:rPr>
                <w:rFonts w:ascii="Arial" w:hAnsi="Arial" w:cs="Arial"/>
                <w:sz w:val="18"/>
                <w:szCs w:val="18"/>
                <w:lang w:val="pt-BR"/>
              </w:rPr>
              <w:t xml:space="preserve">: POSSUIR 01 (UMA) UNIDADE DE ARMAZENAMENTO EM ESTADO SÓLIDO (SSD) DE NO MÍNIMO 256GB, COM TAXA DE LEITURA DE NO MÍNIMO 500 MB/S E GRAVAÇÃO DE NO MÍNIMO 500 MB/S; </w:t>
            </w:r>
          </w:p>
          <w:p w:rsidR="00736867" w:rsidRPr="009E2760" w:rsidRDefault="00736867" w:rsidP="00AB5E4A">
            <w:pPr>
              <w:jc w:val="both"/>
              <w:rPr>
                <w:rFonts w:ascii="Arial" w:hAnsi="Arial" w:cs="Arial"/>
                <w:sz w:val="18"/>
                <w:szCs w:val="18"/>
                <w:lang w:val="pt-BR"/>
              </w:rPr>
            </w:pPr>
          </w:p>
          <w:p w:rsidR="00736867" w:rsidRPr="009E2760" w:rsidRDefault="00736867" w:rsidP="00AB5E4A">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INTERFACE DE GRÁFICOS</w:t>
            </w:r>
            <w:r w:rsidRPr="009E2760">
              <w:rPr>
                <w:rFonts w:ascii="Arial" w:hAnsi="Arial" w:cs="Arial"/>
                <w:sz w:val="18"/>
                <w:szCs w:val="18"/>
                <w:lang w:val="pt-BR"/>
              </w:rPr>
              <w:t xml:space="preserve">: CONTROLADORA DE VÍDEO COM SUPORTE A ALOCAÇÃO E FORNECIMENTO DE MEMÓRIA MÍNIMA DE </w:t>
            </w:r>
            <w:proofErr w:type="gramStart"/>
            <w:r w:rsidRPr="009E2760">
              <w:rPr>
                <w:rFonts w:ascii="Arial" w:hAnsi="Arial" w:cs="Arial"/>
                <w:sz w:val="18"/>
                <w:szCs w:val="18"/>
                <w:lang w:val="pt-BR"/>
              </w:rPr>
              <w:t>1</w:t>
            </w:r>
            <w:proofErr w:type="gramEnd"/>
            <w:r w:rsidRPr="009E2760">
              <w:rPr>
                <w:rFonts w:ascii="Arial" w:hAnsi="Arial" w:cs="Arial"/>
                <w:sz w:val="18"/>
                <w:szCs w:val="18"/>
                <w:lang w:val="pt-BR"/>
              </w:rPr>
              <w:t xml:space="preserve"> GB; SUPORTE À RESOLUÇÃO MÍNIMA COM PROFUNDIDADE DE CORES DE 32 BITS DE FORMA INDEPENDENTE (IMAGENS DIFERENTES EM CADA MONITOR), COM TAXA DE ATUALIZAÇÃO MÍNIMA DE 60 HZ E PADRÃO PLUG-AND-PLAY; DRIVER DE VÍDEO COMPATÍVEL COM WDDM (WINDOWS DISPLAY DRIVER MODEL); COM SUPORTE A API MICROSOFT DIRECTX 12 OU SUPERIOR; </w:t>
            </w:r>
          </w:p>
          <w:p w:rsidR="00736867" w:rsidRPr="009E2760" w:rsidRDefault="00736867" w:rsidP="00AB5E4A">
            <w:pPr>
              <w:jc w:val="both"/>
              <w:rPr>
                <w:rFonts w:ascii="Arial" w:hAnsi="Arial" w:cs="Arial"/>
                <w:sz w:val="18"/>
                <w:szCs w:val="18"/>
                <w:lang w:val="pt-BR"/>
              </w:rPr>
            </w:pPr>
          </w:p>
          <w:p w:rsidR="00736867" w:rsidRPr="009E2760" w:rsidRDefault="00736867" w:rsidP="00AB5E4A">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DISPLAY LCD</w:t>
            </w:r>
            <w:r w:rsidRPr="009E2760">
              <w:rPr>
                <w:rFonts w:ascii="Arial" w:hAnsi="Arial" w:cs="Arial"/>
                <w:sz w:val="18"/>
                <w:szCs w:val="18"/>
                <w:lang w:val="pt-BR"/>
              </w:rPr>
              <w:t xml:space="preserve">: TELA PLANA WIDESCREEN COM TECNOLOGIA DE RETROILUMINAÇÃO POR LED COM ÁREA MÍNIMA DE 14 POLEGADAS E MÁXIMA DE 15 POLEGADAS; CONTROLE DE BRILHO; CAPACIDADE DE VISUALIZAÇÃO SIMULTÂNEA DAS IMAGENS NA TELA E EM UM MONITOR EXTERNO; SUPORTAR RESOLUÇÃO DE 1920X1080; TRATAMENTO </w:t>
            </w:r>
            <w:proofErr w:type="gramStart"/>
            <w:r w:rsidRPr="009E2760">
              <w:rPr>
                <w:rFonts w:ascii="Arial" w:hAnsi="Arial" w:cs="Arial"/>
                <w:sz w:val="18"/>
                <w:szCs w:val="18"/>
                <w:lang w:val="pt-BR"/>
              </w:rPr>
              <w:t>ANTI REFLEXIVO</w:t>
            </w:r>
            <w:proofErr w:type="gramEnd"/>
            <w:r w:rsidRPr="009E2760">
              <w:rPr>
                <w:rFonts w:ascii="Arial" w:hAnsi="Arial" w:cs="Arial"/>
                <w:sz w:val="18"/>
                <w:szCs w:val="18"/>
                <w:lang w:val="pt-BR"/>
              </w:rPr>
              <w:t xml:space="preserve">; </w:t>
            </w:r>
          </w:p>
          <w:p w:rsidR="00736867" w:rsidRPr="009E2760" w:rsidRDefault="00736867" w:rsidP="00AB5E4A">
            <w:pPr>
              <w:jc w:val="both"/>
              <w:rPr>
                <w:rFonts w:ascii="Arial" w:hAnsi="Arial" w:cs="Arial"/>
                <w:sz w:val="18"/>
                <w:szCs w:val="18"/>
                <w:lang w:val="pt-BR"/>
              </w:rPr>
            </w:pPr>
          </w:p>
          <w:p w:rsidR="00736867" w:rsidRPr="009E2760" w:rsidRDefault="00736867" w:rsidP="00AB5E4A">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TECLADO E INTEGRADOS</w:t>
            </w:r>
            <w:r w:rsidRPr="009E2760">
              <w:rPr>
                <w:rFonts w:ascii="Arial" w:hAnsi="Arial" w:cs="Arial"/>
                <w:sz w:val="18"/>
                <w:szCs w:val="18"/>
                <w:lang w:val="pt-BR"/>
              </w:rPr>
              <w:t xml:space="preserve">: TECLADO NO PADRÃO ABNT II: O EQUIPAMENTO DEVERÁ FUNCIONAR CORRETAMENTE QUANDO O SISTEMA OPERACIONAL ESTIVER CONFIGURADO PARA O TECLADO ABNT II, IDIOMA PORTUGUÊS PT-BR; PRESENÇA DE DOZE TECLAS DE FUNÇÕES SITUADAS NA PORÇÃO SUPERIOR DO TECLADO; A IMPRESSÃO SOBRE AS TECLAS DEVERÃO SER DO TIPO PERMANENTE, NÃO APRESENTANDO DESGASTE POR ABRASÃO OU USO PROLONGADO; TECLADO RESISTENTE A DERRAMAMENTOS DE LÍQUIDOS; DISPOSITIVO APONTADOR DO TIPO TOUCH PAD COM DOIS BOTÕES ALÉM DE FUNÇÃO DE ROLAGEM, COM SUPORTE A MOVIMENTOS MÚLTIPLOS (MULTI-TOUCH); </w:t>
            </w:r>
          </w:p>
          <w:p w:rsidR="00736867" w:rsidRPr="009E2760" w:rsidRDefault="00736867" w:rsidP="00AB5E4A">
            <w:pPr>
              <w:jc w:val="both"/>
              <w:rPr>
                <w:rFonts w:ascii="Arial" w:hAnsi="Arial" w:cs="Arial"/>
                <w:sz w:val="18"/>
                <w:szCs w:val="18"/>
                <w:lang w:val="pt-BR"/>
              </w:rPr>
            </w:pPr>
          </w:p>
          <w:p w:rsidR="00736867" w:rsidRPr="009E2760" w:rsidRDefault="00736867" w:rsidP="00AB5E4A">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GABINETE</w:t>
            </w:r>
            <w:r w:rsidRPr="009E2760">
              <w:rPr>
                <w:rFonts w:ascii="Arial" w:hAnsi="Arial" w:cs="Arial"/>
                <w:sz w:val="18"/>
                <w:szCs w:val="18"/>
                <w:lang w:val="pt-BR"/>
              </w:rPr>
              <w:t xml:space="preserve">: BOTÃO LIGA/DESLIGA TENDO A POSSIBILIDADE DE SER DESLIGADO POR SOFTWARE MANTENDO PRESSIONADO O BOTÃO, O QUAL DEVE POSSUIR DISPOSITIVO DE PROTEÇÃO PARA PREVENIR O DESLIGAMENTO ACIDENTAL; SOM ESTÉREO INTEGRADO NO GABINETE, SENDO ACEITA SOLUÇÃO ATRAVÉS DE COMBINAÇÃO DE TECLAS; MICROFONE INTEGRADO AO GABINETE; ENTRADA UNIVERSAL, INTEGRADA AO GABINETE, PARA TRAVA (CABO) DE SEGURANÇA; CÂMERA </w:t>
            </w:r>
            <w:proofErr w:type="gramStart"/>
            <w:r w:rsidRPr="009E2760">
              <w:rPr>
                <w:rFonts w:ascii="Arial" w:hAnsi="Arial" w:cs="Arial"/>
                <w:sz w:val="18"/>
                <w:szCs w:val="18"/>
                <w:lang w:val="pt-BR"/>
              </w:rPr>
              <w:t>INTEGRADA COM RESOLUÇÃO MÍNIMO</w:t>
            </w:r>
            <w:proofErr w:type="gramEnd"/>
            <w:r w:rsidRPr="009E2760">
              <w:rPr>
                <w:rFonts w:ascii="Arial" w:hAnsi="Arial" w:cs="Arial"/>
                <w:sz w:val="18"/>
                <w:szCs w:val="18"/>
                <w:lang w:val="pt-BR"/>
              </w:rPr>
              <w:t xml:space="preserve"> 720P EM ALTA DEFINIÇÃO (HD); DEVE POSSUIR LEITOR DE CARTÃO DO TIPO SD OU MICRO SD; DEVE PESAR NO MÁXIMO 1,8 KG;</w:t>
            </w:r>
          </w:p>
          <w:p w:rsidR="00736867" w:rsidRPr="009E2760" w:rsidRDefault="00736867" w:rsidP="00AB5E4A">
            <w:pPr>
              <w:jc w:val="both"/>
              <w:rPr>
                <w:rFonts w:ascii="Arial" w:hAnsi="Arial" w:cs="Arial"/>
                <w:sz w:val="18"/>
                <w:szCs w:val="18"/>
                <w:lang w:val="pt-BR"/>
              </w:rPr>
            </w:pPr>
          </w:p>
          <w:p w:rsidR="00736867" w:rsidRPr="009E2760" w:rsidRDefault="00736867" w:rsidP="00AB5E4A">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ALIMENTAÇÃO ELÉTRICA</w:t>
            </w:r>
            <w:r w:rsidRPr="009E2760">
              <w:rPr>
                <w:rFonts w:ascii="Arial" w:hAnsi="Arial" w:cs="Arial"/>
                <w:sz w:val="18"/>
                <w:szCs w:val="18"/>
                <w:lang w:val="pt-BR"/>
              </w:rPr>
              <w:t>: BATERIA DE ÍON DE LÍTIO (LITHIUM-ION) DE TRÊS CÉLULAS</w:t>
            </w:r>
            <w:proofErr w:type="gramStart"/>
            <w:r w:rsidRPr="009E2760">
              <w:rPr>
                <w:rFonts w:ascii="Arial" w:hAnsi="Arial" w:cs="Arial"/>
                <w:sz w:val="18"/>
                <w:szCs w:val="18"/>
                <w:lang w:val="pt-BR"/>
              </w:rPr>
              <w:t>, DEVE</w:t>
            </w:r>
            <w:proofErr w:type="gramEnd"/>
            <w:r w:rsidRPr="009E2760">
              <w:rPr>
                <w:rFonts w:ascii="Arial" w:hAnsi="Arial" w:cs="Arial"/>
                <w:sz w:val="18"/>
                <w:szCs w:val="18"/>
                <w:lang w:val="pt-BR"/>
              </w:rPr>
              <w:t xml:space="preserve"> GARANTIR O FUNCIONAMENTO DO EQUIPAMENTO POR PELO MENOS 150 MINUTOS EM CONDIÇÕES NORMAIS DE USO, COM A TELA EM BRILHO MÉDIO; FONTE BIVOLT AUTOMÁTICA 110/220 VAC – 50/60 HZ; CABOS DE ENERGIA DEVEM SER PADRÃO NBR 14136; DEVERÁ SER FORNECIDO ADAPTADOR CERTIFICADO QUE PERMITA CONEXÃO EM TOMADAS PADRÃO NEMA 5-15R; O EQUIPAMENTO OFERTADO DEVERÁ SER COMPATÍVEL COM O PADRÃO ENERGY STAR OU EQUIVALENTE, ESSA CERTIFICAÇÃO DEVE SER COMPROVADA ATRAVÉS DA LISTAGEM DO EQUIPAMENTO NO SITE DA ENERGY STAR (WWW.ENERGYSTAR.GOV), SERÁ ACEITO A CERTIFICAÇÃO EMITIDA PELO </w:t>
            </w:r>
            <w:r w:rsidRPr="009E2760">
              <w:rPr>
                <w:rFonts w:ascii="Arial" w:hAnsi="Arial" w:cs="Arial"/>
                <w:sz w:val="18"/>
                <w:szCs w:val="18"/>
                <w:lang w:val="pt-BR"/>
              </w:rPr>
              <w:lastRenderedPageBreak/>
              <w:t xml:space="preserve">INMETRO OU ENTIDADE ACREDITADA PELO INMETRO, EM CONFORMIDADE COM A PORTARIA N.º 170, DE 10 DE ABRIL DE 2012. </w:t>
            </w:r>
          </w:p>
          <w:p w:rsidR="00736867" w:rsidRPr="009E2760" w:rsidRDefault="00736867" w:rsidP="00AB5E4A">
            <w:pPr>
              <w:jc w:val="both"/>
              <w:rPr>
                <w:rFonts w:ascii="Arial" w:hAnsi="Arial" w:cs="Arial"/>
                <w:sz w:val="18"/>
                <w:szCs w:val="18"/>
                <w:lang w:val="pt-BR"/>
              </w:rPr>
            </w:pPr>
          </w:p>
          <w:p w:rsidR="00736867" w:rsidRPr="009E2760" w:rsidRDefault="00736867" w:rsidP="00AB5E4A">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ACESSÓRIOS:</w:t>
            </w:r>
            <w:r w:rsidRPr="009E2760">
              <w:rPr>
                <w:rFonts w:ascii="Arial" w:hAnsi="Arial" w:cs="Arial"/>
                <w:sz w:val="18"/>
                <w:szCs w:val="18"/>
                <w:lang w:val="pt-BR"/>
              </w:rPr>
              <w:t xml:space="preserve"> DEVE SER ACOMPANHADO DE MALETA PARA TRANSPORTE, QUE COMPORTE O EQUIPAMENTO, ACESSÓRIOS E FONTE DE ALIMENTAÇÃO, E AINDA POSSUIR REVESTIMENTO INTERNO MACIO PARA PROTEÇÃO CONTRA IMPACTO, ARRANHÕES E POEIRA. MOUSE ÓPTICO COM 03 (TRÊS) BOTÕES (INCLUINDO SCROLL DE ROLAGEM), COM FORMATO ERGONÔMICO E CONFORMAÇÃO AMBIDESTRA; TECNOLOGIA LED, LASER OU GLASS LASER (GLASER); RESOLUÇÃO MÍNIMA DE 800 DPI; INTERFACE USB; </w:t>
            </w:r>
          </w:p>
          <w:p w:rsidR="00736867" w:rsidRPr="009E2760" w:rsidRDefault="00736867" w:rsidP="00AB5E4A">
            <w:pPr>
              <w:jc w:val="both"/>
              <w:rPr>
                <w:rFonts w:ascii="Arial" w:hAnsi="Arial" w:cs="Arial"/>
                <w:sz w:val="18"/>
                <w:szCs w:val="18"/>
                <w:lang w:val="pt-BR"/>
              </w:rPr>
            </w:pPr>
          </w:p>
          <w:p w:rsidR="00736867" w:rsidRPr="009E2760" w:rsidRDefault="00736867" w:rsidP="00AB5E4A">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SISTEMA OPERACIONAL</w:t>
            </w:r>
            <w:r w:rsidRPr="009E2760">
              <w:rPr>
                <w:rFonts w:ascii="Arial" w:hAnsi="Arial" w:cs="Arial"/>
                <w:sz w:val="18"/>
                <w:szCs w:val="18"/>
                <w:lang w:val="pt-BR"/>
              </w:rPr>
              <w:t xml:space="preserve">: SISTEMA OPERACIONAL WINDOWS 10 64 BITS PROFESSIONAL OEM EM PORTUGUÊS; O EQUIPAMENTO OFERTADO DEVERÁ POSSUIR COMPATIBILIDADE HCL COM WINDOWS 10; </w:t>
            </w:r>
          </w:p>
          <w:p w:rsidR="00736867" w:rsidRPr="009E2760" w:rsidRDefault="00736867" w:rsidP="00AB5E4A">
            <w:pPr>
              <w:jc w:val="both"/>
              <w:rPr>
                <w:rFonts w:ascii="Arial" w:hAnsi="Arial" w:cs="Arial"/>
                <w:sz w:val="18"/>
                <w:szCs w:val="18"/>
                <w:lang w:val="pt-BR"/>
              </w:rPr>
            </w:pPr>
          </w:p>
          <w:p w:rsidR="00736867" w:rsidRPr="009E2760" w:rsidRDefault="00736867" w:rsidP="00AB5E4A">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GARANTIA</w:t>
            </w:r>
            <w:r w:rsidRPr="009E2760">
              <w:rPr>
                <w:rFonts w:ascii="Arial" w:hAnsi="Arial" w:cs="Arial"/>
                <w:sz w:val="18"/>
                <w:szCs w:val="18"/>
                <w:lang w:val="pt-BR"/>
              </w:rPr>
              <w:t xml:space="preserve">: TIPO: ON SITE INTEGRAL DE FÁBRICA, COM REPOSIÇÃO DE PEÇAS PERÍODO: 36 MESES A PARTIR DA ENTREGA DEFINITIVA PRAZO PARA SOLUÇÃO DE CHAMADO TÉCNICO: 48 HORAS APÓS A ABERTURA DE CHAMADO TÉCNICO, CASO ULTRAPASSE ESSE LIMITE DEVERÁ SER FORNECIDO MÁQUINA DE IGUAL CONFIGURAÇÃO OU SUPERIOR PARA SUBSTITUIÇÃO; </w:t>
            </w:r>
          </w:p>
          <w:p w:rsidR="00736867" w:rsidRPr="009E2760" w:rsidRDefault="00736867" w:rsidP="00AB5E4A">
            <w:pPr>
              <w:jc w:val="both"/>
              <w:rPr>
                <w:rFonts w:ascii="Arial" w:hAnsi="Arial" w:cs="Arial"/>
                <w:sz w:val="18"/>
                <w:szCs w:val="18"/>
                <w:lang w:val="pt-BR"/>
              </w:rPr>
            </w:pPr>
          </w:p>
          <w:p w:rsidR="00736867" w:rsidRPr="009E2760" w:rsidRDefault="00736867" w:rsidP="00AB5E4A">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RESTRIÇÕES</w:t>
            </w:r>
            <w:r w:rsidRPr="009E2760">
              <w:rPr>
                <w:rFonts w:ascii="Arial" w:hAnsi="Arial" w:cs="Arial"/>
                <w:sz w:val="18"/>
                <w:szCs w:val="18"/>
                <w:lang w:val="pt-BR"/>
              </w:rPr>
              <w:t xml:space="preserve">: UNIDADES DE ARMAZENAMENTO (SSDS E HDDS) QUANDO DEFEITUOSOS E SUBSTITUÍDOS NÃO SERÃO RETIRADOS DAS DEPENDÊNCIAS DA CONTRATANTE POR MEDIDA DE SEGURANÇA E SIGILO DAS INFORMAÇÕES, ALÉM DE INTENÇÃO FUTURA DA RECUPERAÇÃO DOS DADOS CONTIDOS POR EMPRESAS ESPECIALIZADAS; </w:t>
            </w:r>
          </w:p>
          <w:p w:rsidR="00736867" w:rsidRPr="009E2760" w:rsidRDefault="00736867" w:rsidP="00AB5E4A">
            <w:pPr>
              <w:jc w:val="both"/>
              <w:rPr>
                <w:rFonts w:ascii="Arial" w:hAnsi="Arial" w:cs="Arial"/>
                <w:sz w:val="18"/>
                <w:szCs w:val="18"/>
                <w:lang w:val="pt-BR"/>
              </w:rPr>
            </w:pPr>
          </w:p>
          <w:p w:rsidR="00736867" w:rsidRPr="009E2760" w:rsidRDefault="00736867" w:rsidP="00AB5E4A">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DEMAIS CONDIÇÕES</w:t>
            </w:r>
            <w:r w:rsidRPr="009E2760">
              <w:rPr>
                <w:rFonts w:ascii="Arial" w:hAnsi="Arial" w:cs="Arial"/>
                <w:sz w:val="18"/>
                <w:szCs w:val="18"/>
                <w:lang w:val="pt-BR"/>
              </w:rPr>
              <w:t xml:space="preserve">: PROCEDIMENTOS DE TROCA OU ATUALIZAÇÃO DE COMPONENTES PELA GARANTIA SÃO DE INTEIRA RESPONSABILIDADE DA CONTRATADA, SENDO </w:t>
            </w:r>
            <w:proofErr w:type="gramStart"/>
            <w:r w:rsidRPr="009E2760">
              <w:rPr>
                <w:rFonts w:ascii="Arial" w:hAnsi="Arial" w:cs="Arial"/>
                <w:sz w:val="18"/>
                <w:szCs w:val="18"/>
                <w:lang w:val="pt-BR"/>
              </w:rPr>
              <w:t>VEDADO QUALQUER SOLICITAÇÃO</w:t>
            </w:r>
            <w:proofErr w:type="gramEnd"/>
            <w:r w:rsidRPr="009E2760">
              <w:rPr>
                <w:rFonts w:ascii="Arial" w:hAnsi="Arial" w:cs="Arial"/>
                <w:sz w:val="18"/>
                <w:szCs w:val="18"/>
                <w:lang w:val="pt-BR"/>
              </w:rPr>
              <w:t xml:space="preserve"> POR PARTE DA CONTRATADA PARA A CONTRATANTE DE PROCEDIMENTOS QUE ENVOLVAM RISCOS AO EQUIPAMENTO COMO ATUALIZAÇÕES DE BIOS, ETC.</w:t>
            </w:r>
          </w:p>
          <w:p w:rsidR="00736867" w:rsidRPr="009E2760" w:rsidRDefault="00736867" w:rsidP="00AB5E4A">
            <w:pPr>
              <w:jc w:val="both"/>
              <w:rPr>
                <w:rFonts w:ascii="Arial" w:hAnsi="Arial" w:cs="Arial"/>
                <w:sz w:val="18"/>
                <w:szCs w:val="18"/>
                <w:lang w:val="pt-BR"/>
              </w:rPr>
            </w:pPr>
          </w:p>
          <w:p w:rsidR="00736867" w:rsidRPr="009E2760" w:rsidRDefault="00736867" w:rsidP="00AB5E4A">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DOCUMENTAÇÃO BÁSICA</w:t>
            </w:r>
            <w:r w:rsidRPr="009E2760">
              <w:rPr>
                <w:rFonts w:ascii="Arial" w:hAnsi="Arial" w:cs="Arial"/>
                <w:sz w:val="18"/>
                <w:szCs w:val="18"/>
                <w:lang w:val="pt-BR"/>
              </w:rPr>
              <w:t xml:space="preserve">: DEVERÁ SER ENTREGUE JUNTO AOS EQUIPAMENTOS, EM PORTUGUÊS, DOCUMENTO COM ORIENTAÇÕES SOBRE CONFIGURAÇÃO E UTILIZAÇÃO DOS MESMOS, CONTANDO TODAS AS RESSALVAS QUE INFLUENCIEM NA GARANTIA. </w:t>
            </w:r>
          </w:p>
          <w:p w:rsidR="00736867" w:rsidRPr="009E2760" w:rsidRDefault="00736867" w:rsidP="00AB5E4A">
            <w:pPr>
              <w:jc w:val="both"/>
              <w:rPr>
                <w:rFonts w:ascii="Arial" w:hAnsi="Arial" w:cs="Arial"/>
                <w:sz w:val="18"/>
                <w:szCs w:val="18"/>
                <w:lang w:val="pt-BR"/>
              </w:rPr>
            </w:pPr>
          </w:p>
          <w:p w:rsidR="00736867" w:rsidRPr="009E2760" w:rsidRDefault="00736867" w:rsidP="00AB5E4A">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DOCUMENTAÇÃO TÉCNICA</w:t>
            </w:r>
            <w:r w:rsidRPr="009E2760">
              <w:rPr>
                <w:rFonts w:ascii="Arial" w:hAnsi="Arial" w:cs="Arial"/>
                <w:sz w:val="18"/>
                <w:szCs w:val="18"/>
                <w:lang w:val="pt-BR"/>
              </w:rPr>
              <w:t xml:space="preserve">: UM MANUAL TÉCNICO POR CONTRATO EM FORMATO FÍSICO E DIGITAL, CONTENDO AS INFORMAÇÕES SOBRE OS PRODUTOS COM INSTRUÇÕES COM IMAGENS ILUSTRATIVAS PARA ORIENTAÇÕES TÉCNICAS DE COMO REMOVER E RECOLOCAR PEÇAS EXTERNAS E INTERNAS DE MODO | CORRETO NO EQUIPAMENTO. </w:t>
            </w:r>
          </w:p>
          <w:p w:rsidR="00736867" w:rsidRPr="009E2760" w:rsidRDefault="00736867" w:rsidP="00AB5E4A">
            <w:pPr>
              <w:jc w:val="both"/>
              <w:rPr>
                <w:rFonts w:ascii="Arial" w:hAnsi="Arial" w:cs="Arial"/>
                <w:sz w:val="18"/>
                <w:szCs w:val="18"/>
                <w:lang w:val="pt-BR"/>
              </w:rPr>
            </w:pPr>
          </w:p>
          <w:p w:rsidR="00736867" w:rsidRPr="009E2760" w:rsidRDefault="00736867" w:rsidP="00AB5E4A">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COMPLIANCES</w:t>
            </w:r>
            <w:r w:rsidRPr="009E2760">
              <w:rPr>
                <w:rFonts w:ascii="Arial" w:hAnsi="Arial" w:cs="Arial"/>
                <w:sz w:val="18"/>
                <w:szCs w:val="18"/>
                <w:lang w:val="pt-BR"/>
              </w:rPr>
              <w:t>: ISO 14001; IEC 60950; IEC 61000; TI VERDE, DEVE ATENDER AS DIRETIVAS EPAT E ROHS; SISTEMA DE LOGÍSTICA REVERSA EM CONFORMIDADE COM A GREENELETRON; REFRIGERAÇÃO; NÍVEL DE RUÍDO</w:t>
            </w:r>
            <w:proofErr w:type="gramStart"/>
            <w:r w:rsidRPr="009E2760">
              <w:rPr>
                <w:rFonts w:ascii="Arial" w:hAnsi="Arial" w:cs="Arial"/>
                <w:sz w:val="18"/>
                <w:szCs w:val="18"/>
                <w:lang w:val="pt-BR"/>
              </w:rPr>
              <w:t>, DEVE</w:t>
            </w:r>
            <w:proofErr w:type="gramEnd"/>
            <w:r w:rsidRPr="009E2760">
              <w:rPr>
                <w:rFonts w:ascii="Arial" w:hAnsi="Arial" w:cs="Arial"/>
                <w:sz w:val="18"/>
                <w:szCs w:val="18"/>
                <w:lang w:val="pt-BR"/>
              </w:rPr>
              <w:t xml:space="preserve"> ATENDER A NBR 10152 OU ISO 7779/9296 COMPROVADO ATRAVÉS DE RELATÓRIO DE CONFORMIDADE; </w:t>
            </w:r>
          </w:p>
          <w:p w:rsidR="00736867" w:rsidRPr="009E2760" w:rsidRDefault="00736867" w:rsidP="00AB5E4A">
            <w:pPr>
              <w:jc w:val="both"/>
              <w:rPr>
                <w:rFonts w:ascii="Arial" w:hAnsi="Arial" w:cs="Arial"/>
                <w:sz w:val="18"/>
                <w:szCs w:val="18"/>
                <w:lang w:val="pt-BR"/>
              </w:rPr>
            </w:pPr>
          </w:p>
          <w:p w:rsidR="00736867" w:rsidRPr="005540C8" w:rsidRDefault="00736867" w:rsidP="00AB5E4A">
            <w:pPr>
              <w:jc w:val="both"/>
              <w:rPr>
                <w:rFonts w:ascii="Arial" w:hAnsi="Arial" w:cs="Arial"/>
                <w:color w:val="000000"/>
                <w:sz w:val="18"/>
                <w:szCs w:val="18"/>
              </w:rPr>
            </w:pPr>
            <w:r w:rsidRPr="009E2760">
              <w:rPr>
                <w:rFonts w:ascii="Arial" w:hAnsi="Arial" w:cs="Arial"/>
                <w:color w:val="000000"/>
                <w:sz w:val="18"/>
                <w:szCs w:val="18"/>
                <w:highlight w:val="lightGray"/>
                <w:shd w:val="clear" w:color="auto" w:fill="FFFFFF"/>
                <w:lang w:val="pt-BR"/>
              </w:rPr>
              <w:t>CONDIÇÃO DE NOVO</w:t>
            </w:r>
            <w:r w:rsidRPr="009E2760">
              <w:rPr>
                <w:rFonts w:ascii="Arial" w:hAnsi="Arial" w:cs="Arial"/>
                <w:sz w:val="18"/>
                <w:szCs w:val="18"/>
                <w:lang w:val="pt-BR"/>
              </w:rPr>
              <w:t xml:space="preserve">: DEVE SER NOVO, DE PRIMEIRO USO, SEM QUAISQUER RESQUÍCIOS DE USO ANTERIOR, NÃO PODE SER RECONDICIONADO, ESTAR EM LINHA DE PRODUÇÃO NA DATA DE ASSINATURA DO CONTRATO JUNTO AO CONTRATANTE, ESPECIALMENTE QUANTO A: CHIPSETS, CPUS, HDDS E SSDS, MEMÓRIA RAM E MONITOR. </w:t>
            </w:r>
            <w:r w:rsidRPr="005540C8">
              <w:rPr>
                <w:rFonts w:ascii="Arial" w:hAnsi="Arial" w:cs="Arial"/>
                <w:sz w:val="18"/>
                <w:szCs w:val="18"/>
              </w:rPr>
              <w:t>UNIDADE.</w:t>
            </w:r>
          </w:p>
        </w:tc>
        <w:tc>
          <w:tcPr>
            <w:tcW w:w="4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867" w:rsidRPr="005540C8" w:rsidRDefault="00736867" w:rsidP="009D36E8">
            <w:pPr>
              <w:tabs>
                <w:tab w:val="num" w:pos="-540"/>
              </w:tabs>
              <w:jc w:val="center"/>
              <w:rPr>
                <w:rFonts w:ascii="Arial" w:hAnsi="Arial" w:cs="Arial"/>
                <w:sz w:val="18"/>
                <w:szCs w:val="18"/>
              </w:rPr>
            </w:pPr>
            <w:r w:rsidRPr="005540C8">
              <w:rPr>
                <w:rFonts w:ascii="Arial" w:hAnsi="Arial" w:cs="Arial"/>
                <w:sz w:val="18"/>
                <w:szCs w:val="18"/>
              </w:rPr>
              <w:lastRenderedPageBreak/>
              <w:t>UN</w:t>
            </w:r>
          </w:p>
        </w:tc>
        <w:tc>
          <w:tcPr>
            <w:tcW w:w="389" w:type="pct"/>
            <w:tcBorders>
              <w:top w:val="single" w:sz="4" w:space="0" w:color="auto"/>
              <w:left w:val="single" w:sz="4" w:space="0" w:color="auto"/>
              <w:bottom w:val="single" w:sz="4" w:space="0" w:color="auto"/>
              <w:right w:val="single" w:sz="4" w:space="0" w:color="auto"/>
            </w:tcBorders>
            <w:shd w:val="clear" w:color="auto" w:fill="FFFFFF"/>
            <w:vAlign w:val="center"/>
          </w:tcPr>
          <w:p w:rsidR="00736867" w:rsidRPr="005540C8" w:rsidRDefault="00736867" w:rsidP="009D36E8">
            <w:pPr>
              <w:jc w:val="center"/>
              <w:rPr>
                <w:rFonts w:ascii="Arial" w:hAnsi="Arial" w:cs="Arial"/>
                <w:color w:val="000000"/>
                <w:sz w:val="18"/>
                <w:szCs w:val="18"/>
              </w:rPr>
            </w:pPr>
            <w:r w:rsidRPr="005540C8">
              <w:rPr>
                <w:rFonts w:ascii="Arial" w:hAnsi="Arial" w:cs="Arial"/>
                <w:color w:val="000000"/>
                <w:sz w:val="18"/>
                <w:szCs w:val="18"/>
              </w:rPr>
              <w:t>660</w:t>
            </w:r>
          </w:p>
        </w:tc>
      </w:tr>
    </w:tbl>
    <w:p w:rsidR="00AB5E4A" w:rsidRPr="005540C8" w:rsidRDefault="00AB5E4A" w:rsidP="00F90709">
      <w:pPr>
        <w:spacing w:before="120" w:after="120" w:line="240" w:lineRule="atLeast"/>
        <w:ind w:left="567" w:hanging="567"/>
        <w:jc w:val="both"/>
        <w:rPr>
          <w:rFonts w:ascii="Arial" w:hAnsi="Arial" w:cs="Arial"/>
          <w:b/>
          <w:sz w:val="18"/>
          <w:szCs w:val="18"/>
          <w:lang w:val="pt-BR"/>
        </w:rPr>
      </w:pPr>
    </w:p>
    <w:p w:rsidR="00BB0D60" w:rsidRPr="005540C8" w:rsidRDefault="00BB0D60" w:rsidP="00BB0D60">
      <w:pPr>
        <w:jc w:val="center"/>
        <w:rPr>
          <w:rFonts w:ascii="Arial" w:hAnsi="Arial" w:cs="Arial"/>
          <w:b/>
          <w:bCs/>
          <w:sz w:val="18"/>
          <w:szCs w:val="18"/>
        </w:rPr>
      </w:pPr>
      <w:r w:rsidRPr="005540C8">
        <w:rPr>
          <w:rFonts w:ascii="Arial" w:hAnsi="Arial" w:cs="Arial"/>
          <w:b/>
          <w:bCs/>
          <w:sz w:val="18"/>
          <w:szCs w:val="18"/>
        </w:rPr>
        <w:t>LOTE 07.1 – COTA RESERVADA ME/EPP</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51"/>
        <w:gridCol w:w="7195"/>
        <w:gridCol w:w="769"/>
        <w:gridCol w:w="748"/>
      </w:tblGrid>
      <w:tr w:rsidR="00736867" w:rsidRPr="005540C8" w:rsidTr="00736867">
        <w:trPr>
          <w:cantSplit/>
          <w:trHeight w:val="325"/>
        </w:trPr>
        <w:tc>
          <w:tcPr>
            <w:tcW w:w="445" w:type="pct"/>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hideMark/>
          </w:tcPr>
          <w:p w:rsidR="00736867" w:rsidRPr="005540C8" w:rsidRDefault="00736867" w:rsidP="009D36E8">
            <w:pPr>
              <w:jc w:val="center"/>
              <w:rPr>
                <w:rFonts w:ascii="Arial" w:eastAsia="Arial Unicode MS" w:hAnsi="Arial" w:cs="Arial"/>
                <w:b/>
                <w:bCs/>
                <w:sz w:val="18"/>
                <w:szCs w:val="18"/>
                <w:highlight w:val="green"/>
              </w:rPr>
            </w:pPr>
            <w:r w:rsidRPr="005540C8">
              <w:rPr>
                <w:rFonts w:ascii="Arial" w:hAnsi="Arial" w:cs="Arial"/>
                <w:b/>
                <w:bCs/>
                <w:sz w:val="18"/>
                <w:szCs w:val="18"/>
              </w:rPr>
              <w:t>ITEM</w:t>
            </w:r>
          </w:p>
        </w:tc>
        <w:tc>
          <w:tcPr>
            <w:tcW w:w="3762" w:type="pct"/>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hideMark/>
          </w:tcPr>
          <w:p w:rsidR="00736867" w:rsidRPr="005540C8" w:rsidRDefault="00736867" w:rsidP="009D36E8">
            <w:pPr>
              <w:rPr>
                <w:rFonts w:ascii="Arial" w:eastAsia="Arial Unicode MS" w:hAnsi="Arial" w:cs="Arial"/>
                <w:b/>
                <w:bCs/>
                <w:sz w:val="18"/>
                <w:szCs w:val="18"/>
              </w:rPr>
            </w:pPr>
            <w:r w:rsidRPr="005540C8">
              <w:rPr>
                <w:rFonts w:ascii="Arial" w:hAnsi="Arial" w:cs="Arial"/>
                <w:b/>
                <w:bCs/>
                <w:sz w:val="18"/>
                <w:szCs w:val="18"/>
              </w:rPr>
              <w:t xml:space="preserve">                                                  DESCRIÇÃO</w:t>
            </w:r>
          </w:p>
        </w:tc>
        <w:tc>
          <w:tcPr>
            <w:tcW w:w="40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736867" w:rsidRPr="005540C8" w:rsidRDefault="00736867" w:rsidP="009D36E8">
            <w:pPr>
              <w:tabs>
                <w:tab w:val="num" w:pos="-540"/>
              </w:tabs>
              <w:jc w:val="center"/>
              <w:rPr>
                <w:rFonts w:ascii="Arial" w:hAnsi="Arial" w:cs="Arial"/>
                <w:b/>
                <w:sz w:val="18"/>
                <w:szCs w:val="18"/>
              </w:rPr>
            </w:pPr>
            <w:r w:rsidRPr="005540C8">
              <w:rPr>
                <w:rFonts w:ascii="Arial" w:hAnsi="Arial" w:cs="Arial"/>
                <w:b/>
                <w:sz w:val="18"/>
                <w:szCs w:val="18"/>
              </w:rPr>
              <w:t>UND</w:t>
            </w:r>
          </w:p>
        </w:tc>
        <w:tc>
          <w:tcPr>
            <w:tcW w:w="391"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736867" w:rsidRPr="005540C8" w:rsidRDefault="00736867" w:rsidP="009D36E8">
            <w:pPr>
              <w:tabs>
                <w:tab w:val="num" w:pos="-540"/>
              </w:tabs>
              <w:jc w:val="center"/>
              <w:rPr>
                <w:rFonts w:ascii="Arial" w:hAnsi="Arial" w:cs="Arial"/>
                <w:b/>
                <w:sz w:val="18"/>
                <w:szCs w:val="18"/>
              </w:rPr>
            </w:pPr>
            <w:r w:rsidRPr="005540C8">
              <w:rPr>
                <w:rFonts w:ascii="Arial" w:hAnsi="Arial" w:cs="Arial"/>
                <w:b/>
                <w:sz w:val="18"/>
                <w:szCs w:val="18"/>
              </w:rPr>
              <w:t>QTD</w:t>
            </w:r>
          </w:p>
        </w:tc>
      </w:tr>
      <w:tr w:rsidR="00736867" w:rsidRPr="005540C8" w:rsidTr="00736867">
        <w:trPr>
          <w:trHeight w:val="247"/>
        </w:trPr>
        <w:tc>
          <w:tcPr>
            <w:tcW w:w="445"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736867" w:rsidRPr="005540C8" w:rsidRDefault="00736867" w:rsidP="009D36E8">
            <w:pPr>
              <w:jc w:val="center"/>
              <w:rPr>
                <w:rFonts w:ascii="Arial" w:eastAsia="Arial Unicode MS" w:hAnsi="Arial" w:cs="Arial"/>
                <w:b/>
                <w:sz w:val="18"/>
                <w:szCs w:val="18"/>
                <w:highlight w:val="green"/>
              </w:rPr>
            </w:pPr>
            <w:r w:rsidRPr="005540C8">
              <w:rPr>
                <w:rFonts w:ascii="Arial" w:eastAsia="Arial Unicode MS" w:hAnsi="Arial" w:cs="Arial"/>
                <w:b/>
                <w:sz w:val="18"/>
                <w:szCs w:val="18"/>
              </w:rPr>
              <w:t>1</w:t>
            </w:r>
          </w:p>
        </w:tc>
        <w:tc>
          <w:tcPr>
            <w:tcW w:w="3762"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736867" w:rsidRPr="009E2760" w:rsidRDefault="00736867" w:rsidP="009D36E8">
            <w:pPr>
              <w:jc w:val="both"/>
              <w:rPr>
                <w:rFonts w:ascii="Arial" w:hAnsi="Arial" w:cs="Arial"/>
                <w:sz w:val="18"/>
                <w:szCs w:val="18"/>
                <w:lang w:val="pt-BR"/>
              </w:rPr>
            </w:pPr>
            <w:r w:rsidRPr="009E2760">
              <w:rPr>
                <w:rFonts w:ascii="Arial" w:hAnsi="Arial" w:cs="Arial"/>
                <w:sz w:val="18"/>
                <w:szCs w:val="18"/>
                <w:lang w:val="pt-BR"/>
              </w:rPr>
              <w:t>NOTEBOOK TIPO I (PERFIL PADRÃO) - ESPECIFICAÇÕES TÉCNICAS MÍNIMAS:</w:t>
            </w:r>
          </w:p>
          <w:p w:rsidR="00736867" w:rsidRPr="009E2760" w:rsidRDefault="00736867" w:rsidP="009D36E8">
            <w:pPr>
              <w:jc w:val="both"/>
              <w:rPr>
                <w:rFonts w:ascii="Arial" w:hAnsi="Arial" w:cs="Arial"/>
                <w:sz w:val="18"/>
                <w:szCs w:val="18"/>
                <w:lang w:val="pt-BR"/>
              </w:rPr>
            </w:pPr>
          </w:p>
          <w:p w:rsidR="00736867" w:rsidRPr="009E2760" w:rsidRDefault="00736867"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PLACA PRINCIPAL</w:t>
            </w:r>
            <w:r w:rsidRPr="009E2760">
              <w:rPr>
                <w:rFonts w:ascii="Arial" w:hAnsi="Arial" w:cs="Arial"/>
                <w:sz w:val="18"/>
                <w:szCs w:val="18"/>
                <w:lang w:val="pt-BR"/>
              </w:rPr>
              <w:t xml:space="preserve">: POSSUIR INTERFACE PADRÃO SATA E, OU, PCI-E M.2; CHIP DE SEGURANÇA TPM (TRUSTED PLATFORM MODULE) VERSÃO 2.0 OU </w:t>
            </w:r>
            <w:proofErr w:type="gramStart"/>
            <w:r w:rsidRPr="009E2760">
              <w:rPr>
                <w:rFonts w:ascii="Arial" w:hAnsi="Arial" w:cs="Arial"/>
                <w:sz w:val="18"/>
                <w:szCs w:val="18"/>
                <w:lang w:val="pt-BR"/>
              </w:rPr>
              <w:t>SUPERIOR, INTEGRADO</w:t>
            </w:r>
            <w:proofErr w:type="gramEnd"/>
            <w:r w:rsidRPr="009E2760">
              <w:rPr>
                <w:rFonts w:ascii="Arial" w:hAnsi="Arial" w:cs="Arial"/>
                <w:sz w:val="18"/>
                <w:szCs w:val="18"/>
                <w:lang w:val="pt-BR"/>
              </w:rPr>
              <w:t xml:space="preserve"> A PLACA PRINCIPAL; ATUALIZAÇÃO DA BIOS (INCLUSIVE REMOTAMENTE), POR MEIO DE INTERFACE GRÁFICA ATRAVÉS DE UTILITÁRIO PRÓPRIO DO FABRICANTE; FABRICAÇÃO PRÓPRIA E EXCLUSIVA DO MODELO </w:t>
            </w:r>
            <w:r w:rsidRPr="009E2760">
              <w:rPr>
                <w:rFonts w:ascii="Arial" w:hAnsi="Arial" w:cs="Arial"/>
                <w:sz w:val="18"/>
                <w:szCs w:val="18"/>
                <w:lang w:val="pt-BR"/>
              </w:rPr>
              <w:lastRenderedPageBreak/>
              <w:t xml:space="preserve">OFERTADO, NÃO SENDO ACEITO NENHUM TIPO DE PERSONALIZAÇÃO; </w:t>
            </w:r>
          </w:p>
          <w:p w:rsidR="00736867" w:rsidRPr="009E2760" w:rsidRDefault="00736867" w:rsidP="009D36E8">
            <w:pPr>
              <w:jc w:val="both"/>
              <w:rPr>
                <w:rFonts w:ascii="Arial" w:hAnsi="Arial" w:cs="Arial"/>
                <w:sz w:val="18"/>
                <w:szCs w:val="18"/>
                <w:lang w:val="pt-BR"/>
              </w:rPr>
            </w:pPr>
          </w:p>
          <w:p w:rsidR="00736867" w:rsidRPr="009E2760" w:rsidRDefault="00736867"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PROCESSADOR</w:t>
            </w:r>
            <w:r w:rsidRPr="009E2760">
              <w:rPr>
                <w:rFonts w:ascii="Arial" w:hAnsi="Arial" w:cs="Arial"/>
                <w:sz w:val="18"/>
                <w:szCs w:val="18"/>
                <w:lang w:val="pt-BR"/>
              </w:rPr>
              <w:t xml:space="preserve">: POSSUIR NO MÍNIMO 04 (QUATRO) NÚCLEOS FÍSICOS; MÍNIMO MODELO INTEL CORE I5-10310U OU AMD RYZEN </w:t>
            </w:r>
            <w:proofErr w:type="gramStart"/>
            <w:r w:rsidRPr="009E2760">
              <w:rPr>
                <w:rFonts w:ascii="Arial" w:hAnsi="Arial" w:cs="Arial"/>
                <w:sz w:val="18"/>
                <w:szCs w:val="18"/>
                <w:lang w:val="pt-BR"/>
              </w:rPr>
              <w:t>5</w:t>
            </w:r>
            <w:proofErr w:type="gramEnd"/>
            <w:r w:rsidRPr="009E2760">
              <w:rPr>
                <w:rFonts w:ascii="Arial" w:hAnsi="Arial" w:cs="Arial"/>
                <w:sz w:val="18"/>
                <w:szCs w:val="18"/>
                <w:lang w:val="pt-BR"/>
              </w:rPr>
              <w:t xml:space="preserve"> PRO 3500U OU 4650U OU SUPERIOR. SUPORTAR TECNOLOGIA </w:t>
            </w:r>
            <w:proofErr w:type="gramStart"/>
            <w:r w:rsidRPr="009E2760">
              <w:rPr>
                <w:rFonts w:ascii="Arial" w:hAnsi="Arial" w:cs="Arial"/>
                <w:sz w:val="18"/>
                <w:szCs w:val="18"/>
                <w:lang w:val="pt-BR"/>
              </w:rPr>
              <w:t>TURBO</w:t>
            </w:r>
            <w:proofErr w:type="gramEnd"/>
            <w:r w:rsidRPr="009E2760">
              <w:rPr>
                <w:rFonts w:ascii="Arial" w:hAnsi="Arial" w:cs="Arial"/>
                <w:sz w:val="18"/>
                <w:szCs w:val="18"/>
                <w:lang w:val="pt-BR"/>
              </w:rPr>
              <w:t xml:space="preserve"> BOOST OU TURBO CORE; O PROCESSADOR DEVERÁ SER DE ÚLTIMA (LANÇAMENTO DISPONÍVEL NO MERCADO) OU PENÚLTIMA GERAÇÃO.</w:t>
            </w:r>
          </w:p>
          <w:p w:rsidR="00736867" w:rsidRPr="009E2760" w:rsidRDefault="00736867" w:rsidP="009D36E8">
            <w:pPr>
              <w:jc w:val="both"/>
              <w:rPr>
                <w:rFonts w:ascii="Arial" w:hAnsi="Arial" w:cs="Arial"/>
                <w:sz w:val="18"/>
                <w:szCs w:val="18"/>
                <w:lang w:val="pt-BR"/>
              </w:rPr>
            </w:pPr>
          </w:p>
          <w:p w:rsidR="00736867" w:rsidRPr="009E2760" w:rsidRDefault="00736867"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MEMÓRIA</w:t>
            </w:r>
            <w:r w:rsidRPr="009E2760">
              <w:rPr>
                <w:rFonts w:ascii="Arial" w:hAnsi="Arial" w:cs="Arial"/>
                <w:sz w:val="18"/>
                <w:szCs w:val="18"/>
                <w:lang w:val="pt-BR"/>
              </w:rPr>
              <w:t xml:space="preserve">: 8GB DDR4 2400MHZ OU SUPERIOR INSTALADA; EXPANSÍVEL A NO MÍNIMO 16GB 2400MHZ OU SUPERIOR; </w:t>
            </w:r>
          </w:p>
          <w:p w:rsidR="00736867" w:rsidRPr="009E2760" w:rsidRDefault="00736867" w:rsidP="009D36E8">
            <w:pPr>
              <w:jc w:val="both"/>
              <w:rPr>
                <w:rFonts w:ascii="Arial" w:hAnsi="Arial" w:cs="Arial"/>
                <w:sz w:val="18"/>
                <w:szCs w:val="18"/>
                <w:lang w:val="pt-BR"/>
              </w:rPr>
            </w:pPr>
          </w:p>
          <w:p w:rsidR="00736867" w:rsidRPr="009E2760" w:rsidRDefault="00736867"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BIOS</w:t>
            </w:r>
            <w:r w:rsidRPr="009E2760">
              <w:rPr>
                <w:rFonts w:ascii="Arial" w:hAnsi="Arial" w:cs="Arial"/>
                <w:sz w:val="18"/>
                <w:szCs w:val="18"/>
                <w:lang w:val="pt-BR"/>
              </w:rPr>
              <w:t xml:space="preserve">: BIOS DO MESMO FABRICANTE DO NOTEBOOK OU TER OS DIREITOS DE COPYRIGHT DESTA BIOS, NÃO SENDO ACEITO SOLUÇÕES EM REGIME DE OEM; TIPO FLASH EPROM, ATUALIZÁVEL POR SOFTWARE, COMPATÍVEL COM O PADRÃO PLUG-AND-PLAY, SENDO SUPORTADA A ATUALIZAÇÃO REMOTA DA BIOS POR MEIO DE SOFTWARE DE GERENCIAMENTO; DEVERÁ POSSUIR RECURSOS DE CONTROLE DE PERMISSÃO ATRAVÉS DE SENHAS, UMA PARA INICIALIZAR O COMPUTADOR E OUTRA PARA ACESSO E ALTERAÇÕES DAS CONFIGURAÇÕES DO BIOS; SUPORTAR BOOT POR DISPOSITIVOS USB E POR REDE; PERMITIR A INSERÇÃO DE CÓDIGO DE IDENTIFICAÇÃO DO EQUIPAMENTO NA PRÓPRIA BIOS (NÚMERO DO PATRIMÔNIO E NÚMERO DE SÉRIE; SERÃO ACEITAS BIOS COM REPROGRAMAÇÃO VIA SOFTWARE DESDE QUE ESTES ESTEJAM DEVIDAMENTE LICENCIADOS PARA OS EQUIPAMENTOS E CONSTANTES NA MÍDIA DE DRIVERS E APLICATIVOS QUE DEVERÁ VIR COM OS EQUIPAMENTOS, PODENDO SER DISPONIBILIZADO TAMBÉM VIA DOWNLOAD NO SITIO DO FABRICANTE DO EQUIPAMENTO; </w:t>
            </w:r>
          </w:p>
          <w:p w:rsidR="00736867" w:rsidRPr="009E2760" w:rsidRDefault="00736867" w:rsidP="009D36E8">
            <w:pPr>
              <w:jc w:val="both"/>
              <w:rPr>
                <w:rFonts w:ascii="Arial" w:hAnsi="Arial" w:cs="Arial"/>
                <w:sz w:val="18"/>
                <w:szCs w:val="18"/>
                <w:lang w:val="pt-BR"/>
              </w:rPr>
            </w:pPr>
          </w:p>
          <w:p w:rsidR="00736867" w:rsidRPr="009E2760" w:rsidRDefault="00736867"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INTERFACES E DISPOSITIVOS INTEGRADOS À PLACA PRINCIPAL</w:t>
            </w:r>
            <w:r w:rsidRPr="009E2760">
              <w:rPr>
                <w:rFonts w:ascii="Arial" w:hAnsi="Arial" w:cs="Arial"/>
                <w:sz w:val="18"/>
                <w:szCs w:val="18"/>
                <w:lang w:val="pt-BR"/>
              </w:rPr>
              <w:t xml:space="preserve">: POSSUIR NO MÍNIMO TRÊS INTERFACES USB, SENDO NO MÍNIMO DUAS PORTAS NA VERSÃO 3.0 OU SUPERIOR E NO MÍNIMO UMA PORTA DO TIPO C; POSSUIR UM CONECTOR HDMI; INTERFACE DE SOM PADRÃO HIGH DEFINITION AUDIO COM CONECTOR PARA MICROFONE E FONE DE OUVIDO; A controladora de som deverá ser </w:t>
            </w:r>
            <w:proofErr w:type="spellStart"/>
            <w:r w:rsidRPr="009E2760">
              <w:rPr>
                <w:rFonts w:ascii="Arial" w:hAnsi="Arial" w:cs="Arial"/>
                <w:sz w:val="18"/>
                <w:szCs w:val="18"/>
                <w:lang w:val="pt-BR"/>
              </w:rPr>
              <w:t>onboard</w:t>
            </w:r>
            <w:proofErr w:type="spellEnd"/>
            <w:r w:rsidRPr="009E2760">
              <w:rPr>
                <w:rFonts w:ascii="Arial" w:hAnsi="Arial" w:cs="Arial"/>
                <w:sz w:val="18"/>
                <w:szCs w:val="18"/>
                <w:lang w:val="pt-BR"/>
              </w:rPr>
              <w:t xml:space="preserve">, contendo 01 (uma) saída amplificada para canais estéreos e 01 (uma) entrada para microfone ou </w:t>
            </w:r>
            <w:proofErr w:type="spellStart"/>
            <w:r w:rsidRPr="009E2760">
              <w:rPr>
                <w:rFonts w:ascii="Arial" w:hAnsi="Arial" w:cs="Arial"/>
                <w:sz w:val="18"/>
                <w:szCs w:val="18"/>
                <w:lang w:val="pt-BR"/>
              </w:rPr>
              <w:t>combo</w:t>
            </w:r>
            <w:proofErr w:type="spellEnd"/>
            <w:r w:rsidRPr="009E2760">
              <w:rPr>
                <w:rFonts w:ascii="Arial" w:hAnsi="Arial" w:cs="Arial"/>
                <w:sz w:val="18"/>
                <w:szCs w:val="18"/>
                <w:lang w:val="pt-BR"/>
              </w:rPr>
              <w:t xml:space="preserve"> de áudio em única saída; POSSUIR INTERFACE DE REDE INTEGRADA À PLACA PRINCIPAL COM VELOCIDADE GIGABIT ETHERNET, AUTOSENSE, FULL-DUPLEX, COM CONECTOR RJ-45. NÃO SERÃO PERMITIDOS ADAPTADORES; CONTROLADORA DE REDE WIRELESS INTEGRADA AO EQUIPAMENTO DUAL BAND COM SUPORTE A IEEE 802.11 B/G/N/AC OU SUPERIOR. NÃO SERÃO PERMITIDOS ADAPTADORES; INTERFACE BLUETOOTH 4.0 OU SUPERIOR, INTEGRADO AO EQUIPAMENTO. NÃO SERÃO PERMITIDOS ADAPTADORES; </w:t>
            </w:r>
          </w:p>
          <w:p w:rsidR="00736867" w:rsidRPr="009E2760" w:rsidRDefault="00736867" w:rsidP="009D36E8">
            <w:pPr>
              <w:jc w:val="both"/>
              <w:rPr>
                <w:rFonts w:ascii="Arial" w:hAnsi="Arial" w:cs="Arial"/>
                <w:sz w:val="18"/>
                <w:szCs w:val="18"/>
                <w:lang w:val="pt-BR"/>
              </w:rPr>
            </w:pPr>
          </w:p>
          <w:p w:rsidR="00736867" w:rsidRPr="009E2760" w:rsidRDefault="00736867"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UNIDADES DE ARMAZENAMENTO</w:t>
            </w:r>
            <w:r w:rsidRPr="009E2760">
              <w:rPr>
                <w:rFonts w:ascii="Arial" w:hAnsi="Arial" w:cs="Arial"/>
                <w:sz w:val="18"/>
                <w:szCs w:val="18"/>
                <w:lang w:val="pt-BR"/>
              </w:rPr>
              <w:t xml:space="preserve">: POSSUIR 01 (UMA) UNIDADE DE ARMAZENAMENTO EM ESTADO SÓLIDO (SSD) DE NO MÍNIMO 256GB, COM TAXA DE LEITURA DE NO MÍNIMO 500 MB/S E GRAVAÇÃO DE NO MÍNIMO 500 MB/S; </w:t>
            </w:r>
          </w:p>
          <w:p w:rsidR="00736867" w:rsidRPr="009E2760" w:rsidRDefault="00736867" w:rsidP="009D36E8">
            <w:pPr>
              <w:jc w:val="both"/>
              <w:rPr>
                <w:rFonts w:ascii="Arial" w:hAnsi="Arial" w:cs="Arial"/>
                <w:sz w:val="18"/>
                <w:szCs w:val="18"/>
                <w:lang w:val="pt-BR"/>
              </w:rPr>
            </w:pPr>
          </w:p>
          <w:p w:rsidR="00736867" w:rsidRPr="009E2760" w:rsidRDefault="00736867"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INTERFACE DE GRÁFICOS</w:t>
            </w:r>
            <w:r w:rsidRPr="009E2760">
              <w:rPr>
                <w:rFonts w:ascii="Arial" w:hAnsi="Arial" w:cs="Arial"/>
                <w:sz w:val="18"/>
                <w:szCs w:val="18"/>
                <w:lang w:val="pt-BR"/>
              </w:rPr>
              <w:t xml:space="preserve">: CONTROLADORA DE VÍDEO COM SUPORTE A ALOCAÇÃO E FORNECIMENTO DE MEMÓRIA MÍNIMA DE </w:t>
            </w:r>
            <w:proofErr w:type="gramStart"/>
            <w:r w:rsidRPr="009E2760">
              <w:rPr>
                <w:rFonts w:ascii="Arial" w:hAnsi="Arial" w:cs="Arial"/>
                <w:sz w:val="18"/>
                <w:szCs w:val="18"/>
                <w:lang w:val="pt-BR"/>
              </w:rPr>
              <w:t>1</w:t>
            </w:r>
            <w:proofErr w:type="gramEnd"/>
            <w:r w:rsidRPr="009E2760">
              <w:rPr>
                <w:rFonts w:ascii="Arial" w:hAnsi="Arial" w:cs="Arial"/>
                <w:sz w:val="18"/>
                <w:szCs w:val="18"/>
                <w:lang w:val="pt-BR"/>
              </w:rPr>
              <w:t xml:space="preserve"> GB; SUPORTE À RESOLUÇÃO MÍNIMA COM PROFUNDIDADE DE CORES DE 32 BITS DE FORMA INDEPENDENTE (IMAGENS DIFERENTES EM CADA MONITOR), COM TAXA DE ATUALIZAÇÃO MÍNIMA DE 60 HZ E PADRÃO PLUG-AND-PLAY; DRIVER DE VÍDEO COMPATÍVEL COM WDDM (WINDOWS DISPLAY DRIVER MODEL); COM SUPORTE A API MICROSOFT DIRECTX 12 OU SUPERIOR; </w:t>
            </w:r>
          </w:p>
          <w:p w:rsidR="00736867" w:rsidRPr="009E2760" w:rsidRDefault="00736867" w:rsidP="009D36E8">
            <w:pPr>
              <w:jc w:val="both"/>
              <w:rPr>
                <w:rFonts w:ascii="Arial" w:hAnsi="Arial" w:cs="Arial"/>
                <w:sz w:val="18"/>
                <w:szCs w:val="18"/>
                <w:lang w:val="pt-BR"/>
              </w:rPr>
            </w:pPr>
          </w:p>
          <w:p w:rsidR="00736867" w:rsidRPr="009E2760" w:rsidRDefault="00736867"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DISPLAY LCD</w:t>
            </w:r>
            <w:r w:rsidRPr="009E2760">
              <w:rPr>
                <w:rFonts w:ascii="Arial" w:hAnsi="Arial" w:cs="Arial"/>
                <w:sz w:val="18"/>
                <w:szCs w:val="18"/>
                <w:lang w:val="pt-BR"/>
              </w:rPr>
              <w:t xml:space="preserve">: TELA PLANA WIDESCREEN COM TECNOLOGIA DE RETROILUMINAÇÃO POR LED COM ÁREA MÍNIMA DE 14 POLEGADAS E MÁXIMA DE 15 POLEGADAS; CONTROLE DE BRILHO; CAPACIDADE DE VISUALIZAÇÃO SIMULTÂNEA DAS IMAGENS NA TELA E EM UM MONITOR EXTERNO; SUPORTAR RESOLUÇÃO DE 1920X1080; TRATAMENTO </w:t>
            </w:r>
            <w:proofErr w:type="gramStart"/>
            <w:r w:rsidRPr="009E2760">
              <w:rPr>
                <w:rFonts w:ascii="Arial" w:hAnsi="Arial" w:cs="Arial"/>
                <w:sz w:val="18"/>
                <w:szCs w:val="18"/>
                <w:lang w:val="pt-BR"/>
              </w:rPr>
              <w:t>ANTI REFLEXIVO</w:t>
            </w:r>
            <w:proofErr w:type="gramEnd"/>
            <w:r w:rsidRPr="009E2760">
              <w:rPr>
                <w:rFonts w:ascii="Arial" w:hAnsi="Arial" w:cs="Arial"/>
                <w:sz w:val="18"/>
                <w:szCs w:val="18"/>
                <w:lang w:val="pt-BR"/>
              </w:rPr>
              <w:t xml:space="preserve">; </w:t>
            </w:r>
          </w:p>
          <w:p w:rsidR="00736867" w:rsidRPr="009E2760" w:rsidRDefault="00736867" w:rsidP="009D36E8">
            <w:pPr>
              <w:jc w:val="both"/>
              <w:rPr>
                <w:rFonts w:ascii="Arial" w:hAnsi="Arial" w:cs="Arial"/>
                <w:sz w:val="18"/>
                <w:szCs w:val="18"/>
                <w:lang w:val="pt-BR"/>
              </w:rPr>
            </w:pPr>
          </w:p>
          <w:p w:rsidR="00736867" w:rsidRPr="009E2760" w:rsidRDefault="00736867"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TECLADO E INTEGRADOS</w:t>
            </w:r>
            <w:r w:rsidRPr="009E2760">
              <w:rPr>
                <w:rFonts w:ascii="Arial" w:hAnsi="Arial" w:cs="Arial"/>
                <w:sz w:val="18"/>
                <w:szCs w:val="18"/>
                <w:lang w:val="pt-BR"/>
              </w:rPr>
              <w:t xml:space="preserve">: TECLADO NO PADRÃO ABNT II: O EQUIPAMENTO DEVERÁ FUNCIONAR CORRETAMENTE QUANDO O SISTEMA OPERACIONAL ESTIVER CONFIGURADO PARA O TECLADO ABNT II, IDIOMA PORTUGUÊS PT-BR; PRESENÇA DE DOZE TECLAS DE FUNÇÕES SITUADAS NA PORÇÃO SUPERIOR DO TECLADO; A IMPRESSÃO SOBRE AS TECLAS DEVERÃO SER DO TIPO PERMANENTE, NÃO APRESENTANDO DESGASTE POR ABRASÃO OU USO PROLONGADO; TECLADO RESISTENTE A DERRAMAMENTOS DE LÍQUIDOS; DISPOSITIVO APONTADOR DO TIPO TOUCH PAD COM DOIS BOTÕES ALÉM DE </w:t>
            </w:r>
            <w:r w:rsidRPr="009E2760">
              <w:rPr>
                <w:rFonts w:ascii="Arial" w:hAnsi="Arial" w:cs="Arial"/>
                <w:sz w:val="18"/>
                <w:szCs w:val="18"/>
                <w:lang w:val="pt-BR"/>
              </w:rPr>
              <w:lastRenderedPageBreak/>
              <w:t xml:space="preserve">FUNÇÃO DE ROLAGEM, COM SUPORTE A MOVIMENTOS MÚLTIPLOS (MULTI-TOUCH); </w:t>
            </w:r>
          </w:p>
          <w:p w:rsidR="00736867" w:rsidRPr="009E2760" w:rsidRDefault="00736867" w:rsidP="009D36E8">
            <w:pPr>
              <w:jc w:val="both"/>
              <w:rPr>
                <w:rFonts w:ascii="Arial" w:hAnsi="Arial" w:cs="Arial"/>
                <w:sz w:val="18"/>
                <w:szCs w:val="18"/>
                <w:lang w:val="pt-BR"/>
              </w:rPr>
            </w:pPr>
          </w:p>
          <w:p w:rsidR="00736867" w:rsidRPr="009E2760" w:rsidRDefault="00736867"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GABINETE</w:t>
            </w:r>
            <w:r w:rsidRPr="009E2760">
              <w:rPr>
                <w:rFonts w:ascii="Arial" w:hAnsi="Arial" w:cs="Arial"/>
                <w:sz w:val="18"/>
                <w:szCs w:val="18"/>
                <w:lang w:val="pt-BR"/>
              </w:rPr>
              <w:t xml:space="preserve">: BOTÃO LIGA/DESLIGA TENDO A POSSIBILIDADE DE SER DESLIGADO POR SOFTWARE MANTENDO PRESSIONADO O BOTÃO, O QUAL DEVE POSSUIR DISPOSITIVO DE PROTEÇÃO PARA PREVENIR O DESLIGAMENTO ACIDENTAL; SOM ESTÉREO INTEGRADO NO GABINETE, SENDO ACEITA SOLUÇÃO ATRAVÉS DE COMBINAÇÃO DE TECLAS; MICROFONE INTEGRADO AO GABINETE; ENTRADA UNIVERSAL, INTEGRADA AO GABINETE, PARA TRAVA (CABO) DE SEGURANÇA; CÂMERA </w:t>
            </w:r>
            <w:proofErr w:type="gramStart"/>
            <w:r w:rsidRPr="009E2760">
              <w:rPr>
                <w:rFonts w:ascii="Arial" w:hAnsi="Arial" w:cs="Arial"/>
                <w:sz w:val="18"/>
                <w:szCs w:val="18"/>
                <w:lang w:val="pt-BR"/>
              </w:rPr>
              <w:t>INTEGRADA COM RESOLUÇÃO MÍNIMO</w:t>
            </w:r>
            <w:proofErr w:type="gramEnd"/>
            <w:r w:rsidRPr="009E2760">
              <w:rPr>
                <w:rFonts w:ascii="Arial" w:hAnsi="Arial" w:cs="Arial"/>
                <w:sz w:val="18"/>
                <w:szCs w:val="18"/>
                <w:lang w:val="pt-BR"/>
              </w:rPr>
              <w:t xml:space="preserve"> 720P EM ALTA DEFINIÇÃO (HD); DEVE POSSUIR LEITOR DE CARTÃO DO TIPO SD OU MICRO SD; DEVE PESAR NO MÁXIMO 1,8 KG;</w:t>
            </w:r>
          </w:p>
          <w:p w:rsidR="00736867" w:rsidRPr="009E2760" w:rsidRDefault="00736867" w:rsidP="009D36E8">
            <w:pPr>
              <w:jc w:val="both"/>
              <w:rPr>
                <w:rFonts w:ascii="Arial" w:hAnsi="Arial" w:cs="Arial"/>
                <w:sz w:val="18"/>
                <w:szCs w:val="18"/>
                <w:lang w:val="pt-BR"/>
              </w:rPr>
            </w:pPr>
          </w:p>
          <w:p w:rsidR="00736867" w:rsidRPr="009E2760" w:rsidRDefault="00736867"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ALIMENTAÇÃO ELÉTRICA</w:t>
            </w:r>
            <w:r w:rsidRPr="009E2760">
              <w:rPr>
                <w:rFonts w:ascii="Arial" w:hAnsi="Arial" w:cs="Arial"/>
                <w:sz w:val="18"/>
                <w:szCs w:val="18"/>
                <w:lang w:val="pt-BR"/>
              </w:rPr>
              <w:t>: BATERIA DE ÍON DE LÍTIO (LITHIUM-ION) DE TRÊS CÉLULAS</w:t>
            </w:r>
            <w:proofErr w:type="gramStart"/>
            <w:r w:rsidRPr="009E2760">
              <w:rPr>
                <w:rFonts w:ascii="Arial" w:hAnsi="Arial" w:cs="Arial"/>
                <w:sz w:val="18"/>
                <w:szCs w:val="18"/>
                <w:lang w:val="pt-BR"/>
              </w:rPr>
              <w:t>, DEVE</w:t>
            </w:r>
            <w:proofErr w:type="gramEnd"/>
            <w:r w:rsidRPr="009E2760">
              <w:rPr>
                <w:rFonts w:ascii="Arial" w:hAnsi="Arial" w:cs="Arial"/>
                <w:sz w:val="18"/>
                <w:szCs w:val="18"/>
                <w:lang w:val="pt-BR"/>
              </w:rPr>
              <w:t xml:space="preserve"> GARANTIR O FUNCIONAMENTO DO EQUIPAMENTO POR PELO MENOS 150 MINUTOS EM CONDIÇÕES NORMAIS DE USO, COM A TELA EM BRILHO MÉDIO; FONTE BIVOLT AUTOMÁTICA 110/220 VAC – 50/60 HZ; CABOS DE ENERGIA DEVEM SER PADRÃO NBR 14136; DEVERÁ SER FORNECIDO ADAPTADOR CERTIFICADO QUE PERMITA CONEXÃO EM TOMADAS PADRÃO NEMA 5-15R; O EQUIPAMENTO OFERTADO DEVERÁ SER COMPATÍVEL COM O PADRÃO ENERGY STAR OU EQUIVALENTE, ESSA CERTIFICAÇÃO DEVE SER COMPROVADA ATRAVÉS DA LISTAGEM DO EQUIPAMENTO NO SITE DA ENERGY STAR (WWW.ENERGYSTAR.GOV), SERÁ ACEITO A CERTIFICAÇÃO EMITIDA PELO INMETRO OU ENTIDADE ACREDITADA PELO INMETRO, EM CONFORMIDADE COM A PORTARIA N.º 170, DE 10 DE ABRIL DE 2012. </w:t>
            </w:r>
          </w:p>
          <w:p w:rsidR="00736867" w:rsidRPr="009E2760" w:rsidRDefault="00736867" w:rsidP="009D36E8">
            <w:pPr>
              <w:jc w:val="both"/>
              <w:rPr>
                <w:rFonts w:ascii="Arial" w:hAnsi="Arial" w:cs="Arial"/>
                <w:sz w:val="18"/>
                <w:szCs w:val="18"/>
                <w:lang w:val="pt-BR"/>
              </w:rPr>
            </w:pPr>
          </w:p>
          <w:p w:rsidR="00736867" w:rsidRPr="009E2760" w:rsidRDefault="00736867"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ACESSÓRIOS:</w:t>
            </w:r>
            <w:r w:rsidRPr="009E2760">
              <w:rPr>
                <w:rFonts w:ascii="Arial" w:hAnsi="Arial" w:cs="Arial"/>
                <w:sz w:val="18"/>
                <w:szCs w:val="18"/>
                <w:lang w:val="pt-BR"/>
              </w:rPr>
              <w:t xml:space="preserve"> DEVE SER ACOMPANHADO DE MALETA PARA TRANSPORTE, QUE COMPORTE O EQUIPAMENTO, ACESSÓRIOS E FONTE DE ALIMENTAÇÃO, E AINDA POSSUIR REVESTIMENTO INTERNO MACIO PARA PROTEÇÃO CONTRA IMPACTO, ARRANHÕES E POEIRA. MOUSE ÓPTICO COM 03 (TRÊS) BOTÕES (INCLUINDO SCROLL DE ROLAGEM), COM FORMATO ERGONÔMICO E CONFORMAÇÃO AMBIDESTRA; TECNOLOGIA LED, LASER OU GLASS LASER (GLASER); RESOLUÇÃO MÍNIMA DE 800 DPI; INTERFACE USB; </w:t>
            </w:r>
          </w:p>
          <w:p w:rsidR="00736867" w:rsidRPr="009E2760" w:rsidRDefault="00736867" w:rsidP="009D36E8">
            <w:pPr>
              <w:jc w:val="both"/>
              <w:rPr>
                <w:rFonts w:ascii="Arial" w:hAnsi="Arial" w:cs="Arial"/>
                <w:sz w:val="18"/>
                <w:szCs w:val="18"/>
                <w:lang w:val="pt-BR"/>
              </w:rPr>
            </w:pPr>
          </w:p>
          <w:p w:rsidR="00736867" w:rsidRPr="009E2760" w:rsidRDefault="00736867"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SISTEMA OPERACIONAL</w:t>
            </w:r>
            <w:r w:rsidRPr="009E2760">
              <w:rPr>
                <w:rFonts w:ascii="Arial" w:hAnsi="Arial" w:cs="Arial"/>
                <w:sz w:val="18"/>
                <w:szCs w:val="18"/>
                <w:lang w:val="pt-BR"/>
              </w:rPr>
              <w:t xml:space="preserve">: SISTEMA OPERACIONAL WINDOWS 10 64 BITS PROFESSIONAL OEM EM PORTUGUÊS; O EQUIPAMENTO OFERTADO DEVERÁ POSSUIR COMPATIBILIDADE HCL COM WINDOWS 10; </w:t>
            </w:r>
          </w:p>
          <w:p w:rsidR="00736867" w:rsidRPr="009E2760" w:rsidRDefault="00736867" w:rsidP="009D36E8">
            <w:pPr>
              <w:jc w:val="both"/>
              <w:rPr>
                <w:rFonts w:ascii="Arial" w:hAnsi="Arial" w:cs="Arial"/>
                <w:sz w:val="18"/>
                <w:szCs w:val="18"/>
                <w:lang w:val="pt-BR"/>
              </w:rPr>
            </w:pPr>
          </w:p>
          <w:p w:rsidR="00736867" w:rsidRPr="009E2760" w:rsidRDefault="00736867"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GARANTIA</w:t>
            </w:r>
            <w:r w:rsidRPr="009E2760">
              <w:rPr>
                <w:rFonts w:ascii="Arial" w:hAnsi="Arial" w:cs="Arial"/>
                <w:sz w:val="18"/>
                <w:szCs w:val="18"/>
                <w:lang w:val="pt-BR"/>
              </w:rPr>
              <w:t xml:space="preserve">: TIPO: ON SITE INTEGRAL DE FÁBRICA, COM REPOSIÇÃO DE PEÇAS PERÍODO: 36 MESES A PARTIR DA ENTREGA DEFINITIVA PRAZO PARA SOLUÇÃO DE CHAMADO TÉCNICO: 48 HORAS APÓS A ABERTURA DE CHAMADO TÉCNICO, CASO ULTRAPASSE ESSE LIMITE DEVERÁ SER FORNECIDO MÁQUINA DE IGUAL CONFIGURAÇÃO OU SUPERIOR PARA SUBSTITUIÇÃO; </w:t>
            </w:r>
          </w:p>
          <w:p w:rsidR="00736867" w:rsidRPr="009E2760" w:rsidRDefault="00736867" w:rsidP="009D36E8">
            <w:pPr>
              <w:jc w:val="both"/>
              <w:rPr>
                <w:rFonts w:ascii="Arial" w:hAnsi="Arial" w:cs="Arial"/>
                <w:sz w:val="18"/>
                <w:szCs w:val="18"/>
                <w:lang w:val="pt-BR"/>
              </w:rPr>
            </w:pPr>
          </w:p>
          <w:p w:rsidR="00736867" w:rsidRPr="009E2760" w:rsidRDefault="00736867"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RESTRIÇÕES</w:t>
            </w:r>
            <w:r w:rsidRPr="009E2760">
              <w:rPr>
                <w:rFonts w:ascii="Arial" w:hAnsi="Arial" w:cs="Arial"/>
                <w:sz w:val="18"/>
                <w:szCs w:val="18"/>
                <w:lang w:val="pt-BR"/>
              </w:rPr>
              <w:t xml:space="preserve">: UNIDADES DE ARMAZENAMENTO (SSDS E HDDS) QUANDO DEFEITUOSOS E SUBSTITUÍDOS NÃO SERÃO RETIRADOS DAS DEPENDÊNCIAS DA CONTRATANTE POR MEDIDA DE SEGURANÇA E SIGILO DAS INFORMAÇÕES, ALÉM DE INTENÇÃO FUTURA DA RECUPERAÇÃO DOS DADOS CONTIDOS POR EMPRESAS ESPECIALIZADAS; </w:t>
            </w:r>
          </w:p>
          <w:p w:rsidR="00736867" w:rsidRPr="009E2760" w:rsidRDefault="00736867" w:rsidP="009D36E8">
            <w:pPr>
              <w:jc w:val="both"/>
              <w:rPr>
                <w:rFonts w:ascii="Arial" w:hAnsi="Arial" w:cs="Arial"/>
                <w:sz w:val="18"/>
                <w:szCs w:val="18"/>
                <w:lang w:val="pt-BR"/>
              </w:rPr>
            </w:pPr>
          </w:p>
          <w:p w:rsidR="00736867" w:rsidRPr="009E2760" w:rsidRDefault="00736867"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DEMAIS CONDIÇÕES</w:t>
            </w:r>
            <w:r w:rsidRPr="009E2760">
              <w:rPr>
                <w:rFonts w:ascii="Arial" w:hAnsi="Arial" w:cs="Arial"/>
                <w:sz w:val="18"/>
                <w:szCs w:val="18"/>
                <w:lang w:val="pt-BR"/>
              </w:rPr>
              <w:t xml:space="preserve">: PROCEDIMENTOS DE TROCA OU ATUALIZAÇÃO DE COMPONENTES PELA GARANTIA SÃO DE INTEIRA RESPONSABILIDADE DA CONTRATADA, SENDO </w:t>
            </w:r>
            <w:proofErr w:type="gramStart"/>
            <w:r w:rsidRPr="009E2760">
              <w:rPr>
                <w:rFonts w:ascii="Arial" w:hAnsi="Arial" w:cs="Arial"/>
                <w:sz w:val="18"/>
                <w:szCs w:val="18"/>
                <w:lang w:val="pt-BR"/>
              </w:rPr>
              <w:t>VEDADO QUALQUER SOLICITAÇÃO</w:t>
            </w:r>
            <w:proofErr w:type="gramEnd"/>
            <w:r w:rsidRPr="009E2760">
              <w:rPr>
                <w:rFonts w:ascii="Arial" w:hAnsi="Arial" w:cs="Arial"/>
                <w:sz w:val="18"/>
                <w:szCs w:val="18"/>
                <w:lang w:val="pt-BR"/>
              </w:rPr>
              <w:t xml:space="preserve"> POR PARTE DA CONTRATADA PARA A CONTRATANTE DE PROCEDIMENTOS QUE ENVOLVAM RISCOS AO EQUIPAMENTO COMO ATUALIZAÇÕES DE BIOS, ETC.</w:t>
            </w:r>
          </w:p>
          <w:p w:rsidR="00736867" w:rsidRPr="009E2760" w:rsidRDefault="00736867" w:rsidP="009D36E8">
            <w:pPr>
              <w:jc w:val="both"/>
              <w:rPr>
                <w:rFonts w:ascii="Arial" w:hAnsi="Arial" w:cs="Arial"/>
                <w:sz w:val="18"/>
                <w:szCs w:val="18"/>
                <w:lang w:val="pt-BR"/>
              </w:rPr>
            </w:pPr>
          </w:p>
          <w:p w:rsidR="00736867" w:rsidRPr="009E2760" w:rsidRDefault="00736867"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DOCUMENTAÇÃO BÁSICA</w:t>
            </w:r>
            <w:r w:rsidRPr="009E2760">
              <w:rPr>
                <w:rFonts w:ascii="Arial" w:hAnsi="Arial" w:cs="Arial"/>
                <w:sz w:val="18"/>
                <w:szCs w:val="18"/>
                <w:lang w:val="pt-BR"/>
              </w:rPr>
              <w:t xml:space="preserve">: DEVERÁ SER ENTREGUE JUNTO AOS EQUIPAMENTOS, EM PORTUGUÊS, DOCUMENTO COM ORIENTAÇÕES SOBRE CONFIGURAÇÃO E UTILIZAÇÃO DOS MESMOS, CONTANDO TODAS AS RESSALVAS QUE INFLUENCIEM NA GARANTIA. </w:t>
            </w:r>
          </w:p>
          <w:p w:rsidR="00736867" w:rsidRPr="009E2760" w:rsidRDefault="00736867" w:rsidP="009D36E8">
            <w:pPr>
              <w:jc w:val="both"/>
              <w:rPr>
                <w:rFonts w:ascii="Arial" w:hAnsi="Arial" w:cs="Arial"/>
                <w:sz w:val="18"/>
                <w:szCs w:val="18"/>
                <w:lang w:val="pt-BR"/>
              </w:rPr>
            </w:pPr>
          </w:p>
          <w:p w:rsidR="00736867" w:rsidRPr="009E2760" w:rsidRDefault="00736867"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DOCUMENTAÇÃO TÉCNICA</w:t>
            </w:r>
            <w:r w:rsidRPr="009E2760">
              <w:rPr>
                <w:rFonts w:ascii="Arial" w:hAnsi="Arial" w:cs="Arial"/>
                <w:sz w:val="18"/>
                <w:szCs w:val="18"/>
                <w:lang w:val="pt-BR"/>
              </w:rPr>
              <w:t xml:space="preserve">: UM MANUAL TÉCNICO POR CONTRATO EM FORMATO FÍSICO E DIGITAL, CONTENDO AS INFORMAÇÕES SOBRE OS PRODUTOS COM INSTRUÇÕES COM IMAGENS ILUSTRATIVAS PARA ORIENTAÇÕES TÉCNICAS DE COMO REMOVER E RECOLOCAR PEÇAS EXTERNAS E INTERNAS DE MODO | CORRETO NO EQUIPAMENTO. </w:t>
            </w:r>
          </w:p>
          <w:p w:rsidR="00736867" w:rsidRPr="009E2760" w:rsidRDefault="00736867" w:rsidP="009D36E8">
            <w:pPr>
              <w:jc w:val="both"/>
              <w:rPr>
                <w:rFonts w:ascii="Arial" w:hAnsi="Arial" w:cs="Arial"/>
                <w:sz w:val="18"/>
                <w:szCs w:val="18"/>
                <w:lang w:val="pt-BR"/>
              </w:rPr>
            </w:pPr>
          </w:p>
          <w:p w:rsidR="00736867" w:rsidRPr="009E2760" w:rsidRDefault="00736867"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COMPLIANCES</w:t>
            </w:r>
            <w:r w:rsidRPr="009E2760">
              <w:rPr>
                <w:rFonts w:ascii="Arial" w:hAnsi="Arial" w:cs="Arial"/>
                <w:sz w:val="18"/>
                <w:szCs w:val="18"/>
                <w:lang w:val="pt-BR"/>
              </w:rPr>
              <w:t xml:space="preserve">: ISO 14001; IEC 60950; IEC 61000; TI VERDE, DEVE ATENDER AS </w:t>
            </w:r>
            <w:r w:rsidRPr="009E2760">
              <w:rPr>
                <w:rFonts w:ascii="Arial" w:hAnsi="Arial" w:cs="Arial"/>
                <w:sz w:val="18"/>
                <w:szCs w:val="18"/>
                <w:lang w:val="pt-BR"/>
              </w:rPr>
              <w:lastRenderedPageBreak/>
              <w:t>DIRETIVAS EPAT E ROHS; SISTEMA DE LOGÍSTICA REVERSA EM CONFORMIDADE COM A GREENELETRON; REFRIGERAÇÃO; NÍVEL DE RUÍDO</w:t>
            </w:r>
            <w:proofErr w:type="gramStart"/>
            <w:r w:rsidRPr="009E2760">
              <w:rPr>
                <w:rFonts w:ascii="Arial" w:hAnsi="Arial" w:cs="Arial"/>
                <w:sz w:val="18"/>
                <w:szCs w:val="18"/>
                <w:lang w:val="pt-BR"/>
              </w:rPr>
              <w:t>, DEVE</w:t>
            </w:r>
            <w:proofErr w:type="gramEnd"/>
            <w:r w:rsidRPr="009E2760">
              <w:rPr>
                <w:rFonts w:ascii="Arial" w:hAnsi="Arial" w:cs="Arial"/>
                <w:sz w:val="18"/>
                <w:szCs w:val="18"/>
                <w:lang w:val="pt-BR"/>
              </w:rPr>
              <w:t xml:space="preserve"> ATENDER A NBR 10152 OU ISO 7779/9296 COMPROVADO ATRAVÉS DE RELATÓRIO DE CONFORMIDADE; </w:t>
            </w:r>
          </w:p>
          <w:p w:rsidR="00736867" w:rsidRPr="009E2760" w:rsidRDefault="00736867" w:rsidP="009D36E8">
            <w:pPr>
              <w:jc w:val="both"/>
              <w:rPr>
                <w:rFonts w:ascii="Arial" w:hAnsi="Arial" w:cs="Arial"/>
                <w:sz w:val="18"/>
                <w:szCs w:val="18"/>
                <w:lang w:val="pt-BR"/>
              </w:rPr>
            </w:pPr>
          </w:p>
          <w:p w:rsidR="00736867" w:rsidRPr="005540C8" w:rsidRDefault="00736867" w:rsidP="009D36E8">
            <w:pPr>
              <w:jc w:val="both"/>
              <w:rPr>
                <w:rFonts w:ascii="Arial" w:hAnsi="Arial" w:cs="Arial"/>
                <w:color w:val="000000"/>
                <w:sz w:val="18"/>
                <w:szCs w:val="18"/>
              </w:rPr>
            </w:pPr>
            <w:r w:rsidRPr="009E2760">
              <w:rPr>
                <w:rFonts w:ascii="Arial" w:hAnsi="Arial" w:cs="Arial"/>
                <w:color w:val="000000"/>
                <w:sz w:val="18"/>
                <w:szCs w:val="18"/>
                <w:highlight w:val="lightGray"/>
                <w:shd w:val="clear" w:color="auto" w:fill="FFFFFF"/>
                <w:lang w:val="pt-BR"/>
              </w:rPr>
              <w:t>CONDIÇÃO DE NOVO</w:t>
            </w:r>
            <w:r w:rsidRPr="009E2760">
              <w:rPr>
                <w:rFonts w:ascii="Arial" w:hAnsi="Arial" w:cs="Arial"/>
                <w:sz w:val="18"/>
                <w:szCs w:val="18"/>
                <w:lang w:val="pt-BR"/>
              </w:rPr>
              <w:t xml:space="preserve">: DEVE SER NOVO, DE PRIMEIRO USO, SEM QUAISQUER RESQUÍCIOS DE USO ANTERIOR, NÃO PODE SER RECONDICIONADO, ESTAR EM LINHA DE PRODUÇÃO NA DATA DE ASSINATURA DO CONTRATO JUNTO AO CONTRATANTE, ESPECIALMENTE QUANTO A: CHIPSETS, CPUS, HDDS E SSDS, MEMÓRIA RAM E MONITOR. </w:t>
            </w:r>
            <w:r w:rsidRPr="005540C8">
              <w:rPr>
                <w:rFonts w:ascii="Arial" w:hAnsi="Arial" w:cs="Arial"/>
                <w:sz w:val="18"/>
                <w:szCs w:val="18"/>
              </w:rPr>
              <w:t>UNIDADE.</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867" w:rsidRPr="005540C8" w:rsidRDefault="00736867" w:rsidP="009D36E8">
            <w:pPr>
              <w:tabs>
                <w:tab w:val="num" w:pos="-540"/>
              </w:tabs>
              <w:jc w:val="center"/>
              <w:rPr>
                <w:rFonts w:ascii="Arial" w:hAnsi="Arial" w:cs="Arial"/>
                <w:sz w:val="18"/>
                <w:szCs w:val="18"/>
              </w:rPr>
            </w:pPr>
            <w:r w:rsidRPr="005540C8">
              <w:rPr>
                <w:rFonts w:ascii="Arial" w:hAnsi="Arial" w:cs="Arial"/>
                <w:sz w:val="18"/>
                <w:szCs w:val="18"/>
              </w:rPr>
              <w:lastRenderedPageBreak/>
              <w:t>UN</w:t>
            </w: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tcPr>
          <w:p w:rsidR="00736867" w:rsidRPr="005540C8" w:rsidRDefault="00736867" w:rsidP="009D36E8">
            <w:pPr>
              <w:jc w:val="center"/>
              <w:rPr>
                <w:rFonts w:ascii="Arial" w:hAnsi="Arial" w:cs="Arial"/>
                <w:color w:val="000000"/>
                <w:sz w:val="18"/>
                <w:szCs w:val="18"/>
              </w:rPr>
            </w:pPr>
            <w:r w:rsidRPr="005540C8">
              <w:rPr>
                <w:rFonts w:ascii="Arial" w:hAnsi="Arial" w:cs="Arial"/>
                <w:color w:val="000000"/>
                <w:sz w:val="18"/>
                <w:szCs w:val="18"/>
              </w:rPr>
              <w:t>220</w:t>
            </w:r>
          </w:p>
        </w:tc>
      </w:tr>
    </w:tbl>
    <w:p w:rsidR="00BB0D60" w:rsidRPr="005540C8" w:rsidRDefault="00BB0D60" w:rsidP="00F90709">
      <w:pPr>
        <w:spacing w:before="120" w:after="120" w:line="240" w:lineRule="atLeast"/>
        <w:ind w:left="567" w:hanging="567"/>
        <w:jc w:val="both"/>
        <w:rPr>
          <w:rFonts w:ascii="Arial" w:hAnsi="Arial" w:cs="Arial"/>
          <w:b/>
          <w:sz w:val="18"/>
          <w:szCs w:val="18"/>
          <w:lang w:val="pt-BR"/>
        </w:rPr>
      </w:pPr>
    </w:p>
    <w:p w:rsidR="00394A9D" w:rsidRPr="005540C8" w:rsidRDefault="00394A9D" w:rsidP="00394A9D">
      <w:pPr>
        <w:jc w:val="center"/>
        <w:rPr>
          <w:rFonts w:ascii="Arial" w:hAnsi="Arial" w:cs="Arial"/>
          <w:b/>
          <w:bCs/>
          <w:sz w:val="18"/>
          <w:szCs w:val="18"/>
        </w:rPr>
      </w:pPr>
      <w:r w:rsidRPr="005540C8">
        <w:rPr>
          <w:rFonts w:ascii="Arial" w:hAnsi="Arial" w:cs="Arial"/>
          <w:b/>
          <w:bCs/>
          <w:sz w:val="18"/>
          <w:szCs w:val="18"/>
        </w:rPr>
        <w:t>LOTE 08 – AMPLA CONCORRÊNCIA</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51"/>
        <w:gridCol w:w="7195"/>
        <w:gridCol w:w="769"/>
        <w:gridCol w:w="748"/>
      </w:tblGrid>
      <w:tr w:rsidR="00736867" w:rsidRPr="005540C8" w:rsidTr="00736867">
        <w:trPr>
          <w:cantSplit/>
          <w:trHeight w:val="325"/>
        </w:trPr>
        <w:tc>
          <w:tcPr>
            <w:tcW w:w="445" w:type="pct"/>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hideMark/>
          </w:tcPr>
          <w:p w:rsidR="00736867" w:rsidRPr="005540C8" w:rsidRDefault="00736867" w:rsidP="009D36E8">
            <w:pPr>
              <w:jc w:val="center"/>
              <w:rPr>
                <w:rFonts w:ascii="Arial" w:eastAsia="Arial Unicode MS" w:hAnsi="Arial" w:cs="Arial"/>
                <w:b/>
                <w:bCs/>
                <w:sz w:val="18"/>
                <w:szCs w:val="18"/>
                <w:highlight w:val="green"/>
              </w:rPr>
            </w:pPr>
            <w:r w:rsidRPr="005540C8">
              <w:rPr>
                <w:rFonts w:ascii="Arial" w:hAnsi="Arial" w:cs="Arial"/>
                <w:b/>
                <w:bCs/>
                <w:sz w:val="18"/>
                <w:szCs w:val="18"/>
              </w:rPr>
              <w:t>ITEM</w:t>
            </w:r>
          </w:p>
        </w:tc>
        <w:tc>
          <w:tcPr>
            <w:tcW w:w="3762" w:type="pct"/>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hideMark/>
          </w:tcPr>
          <w:p w:rsidR="00736867" w:rsidRPr="005540C8" w:rsidRDefault="00736867" w:rsidP="009D36E8">
            <w:pPr>
              <w:rPr>
                <w:rFonts w:ascii="Arial" w:eastAsia="Arial Unicode MS" w:hAnsi="Arial" w:cs="Arial"/>
                <w:b/>
                <w:bCs/>
                <w:sz w:val="18"/>
                <w:szCs w:val="18"/>
              </w:rPr>
            </w:pPr>
            <w:r w:rsidRPr="005540C8">
              <w:rPr>
                <w:rFonts w:ascii="Arial" w:hAnsi="Arial" w:cs="Arial"/>
                <w:b/>
                <w:bCs/>
                <w:sz w:val="18"/>
                <w:szCs w:val="18"/>
              </w:rPr>
              <w:t xml:space="preserve">                                                  DESCRIÇÃO</w:t>
            </w:r>
          </w:p>
        </w:tc>
        <w:tc>
          <w:tcPr>
            <w:tcW w:w="40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736867" w:rsidRPr="005540C8" w:rsidRDefault="00736867" w:rsidP="009D36E8">
            <w:pPr>
              <w:tabs>
                <w:tab w:val="num" w:pos="-540"/>
              </w:tabs>
              <w:jc w:val="center"/>
              <w:rPr>
                <w:rFonts w:ascii="Arial" w:hAnsi="Arial" w:cs="Arial"/>
                <w:b/>
                <w:sz w:val="18"/>
                <w:szCs w:val="18"/>
              </w:rPr>
            </w:pPr>
            <w:r w:rsidRPr="005540C8">
              <w:rPr>
                <w:rFonts w:ascii="Arial" w:hAnsi="Arial" w:cs="Arial"/>
                <w:b/>
                <w:sz w:val="18"/>
                <w:szCs w:val="18"/>
              </w:rPr>
              <w:t>UND</w:t>
            </w:r>
          </w:p>
        </w:tc>
        <w:tc>
          <w:tcPr>
            <w:tcW w:w="391"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736867" w:rsidRPr="005540C8" w:rsidRDefault="00736867" w:rsidP="009D36E8">
            <w:pPr>
              <w:tabs>
                <w:tab w:val="num" w:pos="-540"/>
              </w:tabs>
              <w:jc w:val="center"/>
              <w:rPr>
                <w:rFonts w:ascii="Arial" w:hAnsi="Arial" w:cs="Arial"/>
                <w:b/>
                <w:sz w:val="18"/>
                <w:szCs w:val="18"/>
              </w:rPr>
            </w:pPr>
            <w:r w:rsidRPr="005540C8">
              <w:rPr>
                <w:rFonts w:ascii="Arial" w:hAnsi="Arial" w:cs="Arial"/>
                <w:b/>
                <w:sz w:val="18"/>
                <w:szCs w:val="18"/>
              </w:rPr>
              <w:t>QTD</w:t>
            </w:r>
          </w:p>
        </w:tc>
      </w:tr>
      <w:tr w:rsidR="00736867" w:rsidRPr="005540C8" w:rsidTr="00736867">
        <w:trPr>
          <w:trHeight w:val="247"/>
        </w:trPr>
        <w:tc>
          <w:tcPr>
            <w:tcW w:w="445"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736867" w:rsidRPr="005540C8" w:rsidRDefault="00736867" w:rsidP="009D36E8">
            <w:pPr>
              <w:jc w:val="center"/>
              <w:rPr>
                <w:rFonts w:ascii="Arial" w:eastAsia="Arial Unicode MS" w:hAnsi="Arial" w:cs="Arial"/>
                <w:b/>
                <w:sz w:val="18"/>
                <w:szCs w:val="18"/>
                <w:highlight w:val="green"/>
              </w:rPr>
            </w:pPr>
            <w:r w:rsidRPr="005540C8">
              <w:rPr>
                <w:rFonts w:ascii="Arial" w:eastAsia="Arial Unicode MS" w:hAnsi="Arial" w:cs="Arial"/>
                <w:b/>
                <w:sz w:val="18"/>
                <w:szCs w:val="18"/>
              </w:rPr>
              <w:t>1</w:t>
            </w:r>
          </w:p>
        </w:tc>
        <w:tc>
          <w:tcPr>
            <w:tcW w:w="3762"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736867" w:rsidRPr="009E2760" w:rsidRDefault="00736867" w:rsidP="009D36E8">
            <w:pPr>
              <w:jc w:val="both"/>
              <w:rPr>
                <w:rFonts w:ascii="Arial" w:hAnsi="Arial" w:cs="Arial"/>
                <w:sz w:val="18"/>
                <w:szCs w:val="18"/>
                <w:lang w:val="pt-BR"/>
              </w:rPr>
            </w:pPr>
            <w:r w:rsidRPr="009E2760">
              <w:rPr>
                <w:rFonts w:ascii="Arial" w:hAnsi="Arial" w:cs="Arial"/>
                <w:sz w:val="18"/>
                <w:szCs w:val="18"/>
                <w:lang w:val="pt-BR"/>
              </w:rPr>
              <w:t>NOTEBOOK TIPO II (PERFIL AVANÇADO) - ESPECIFICAÇÕES TÉCNICAS MÍNIMAS:</w:t>
            </w:r>
          </w:p>
          <w:p w:rsidR="00736867" w:rsidRPr="009E2760" w:rsidRDefault="00736867" w:rsidP="009D36E8">
            <w:pPr>
              <w:jc w:val="both"/>
              <w:rPr>
                <w:rFonts w:ascii="Arial" w:hAnsi="Arial" w:cs="Arial"/>
                <w:sz w:val="18"/>
                <w:szCs w:val="18"/>
                <w:lang w:val="pt-BR"/>
              </w:rPr>
            </w:pPr>
          </w:p>
          <w:p w:rsidR="00736867" w:rsidRPr="009E2760" w:rsidRDefault="00736867"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PLACA PRINCIPAL</w:t>
            </w:r>
            <w:r w:rsidRPr="009E2760">
              <w:rPr>
                <w:rFonts w:ascii="Arial" w:hAnsi="Arial" w:cs="Arial"/>
                <w:sz w:val="18"/>
                <w:szCs w:val="18"/>
                <w:lang w:val="pt-BR"/>
              </w:rPr>
              <w:t xml:space="preserve">: POSSUIR INTERFACE PADRÃO SATA E, OU, PCI-E M.2; CHIP DE SEGURANÇA TPM (TRUSTED PLATFORM MODULE) VERSÃO 2.0 OU </w:t>
            </w:r>
            <w:proofErr w:type="gramStart"/>
            <w:r w:rsidRPr="009E2760">
              <w:rPr>
                <w:rFonts w:ascii="Arial" w:hAnsi="Arial" w:cs="Arial"/>
                <w:sz w:val="18"/>
                <w:szCs w:val="18"/>
                <w:lang w:val="pt-BR"/>
              </w:rPr>
              <w:t>SUPERIOR, INTEGRADO</w:t>
            </w:r>
            <w:proofErr w:type="gramEnd"/>
            <w:r w:rsidRPr="009E2760">
              <w:rPr>
                <w:rFonts w:ascii="Arial" w:hAnsi="Arial" w:cs="Arial"/>
                <w:sz w:val="18"/>
                <w:szCs w:val="18"/>
                <w:lang w:val="pt-BR"/>
              </w:rPr>
              <w:t xml:space="preserve"> A PLACA PRINCIPAL; ATUALIZAÇÃO DA BIOS (INCLUSIVE REMOTAMENTE), POR MEIO DE INTERFACE GRÁFICA ATRAVÉS DE UTILITÁRIO PRÓPRIO DO FABRICANTE; FABRICAÇÃO PRÓPRIA E EXCLUSIVA DO MODELO OFERTADO, NÃO SENDO ACEITO NENHUM TIPO DE PERSONALIZAÇÃO; </w:t>
            </w:r>
          </w:p>
          <w:p w:rsidR="00736867" w:rsidRPr="009E2760" w:rsidRDefault="00736867" w:rsidP="009D36E8">
            <w:pPr>
              <w:jc w:val="both"/>
              <w:rPr>
                <w:rFonts w:ascii="Arial" w:hAnsi="Arial" w:cs="Arial"/>
                <w:sz w:val="18"/>
                <w:szCs w:val="18"/>
                <w:lang w:val="pt-BR"/>
              </w:rPr>
            </w:pPr>
          </w:p>
          <w:p w:rsidR="00736867" w:rsidRPr="009E2760" w:rsidRDefault="00736867"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PROCESSADOR</w:t>
            </w:r>
            <w:r w:rsidRPr="009E2760">
              <w:rPr>
                <w:rFonts w:ascii="Arial" w:hAnsi="Arial" w:cs="Arial"/>
                <w:sz w:val="18"/>
                <w:szCs w:val="18"/>
                <w:lang w:val="pt-BR"/>
              </w:rPr>
              <w:t xml:space="preserve">: POSSUIR NO MÍNIMO 08 (OITO) NÚCLEOS FÍSICOS; MÍNIMO MODELO INTEL CORE I7-10610U OU AMD RYZEN </w:t>
            </w:r>
            <w:proofErr w:type="gramStart"/>
            <w:r w:rsidRPr="009E2760">
              <w:rPr>
                <w:rFonts w:ascii="Arial" w:hAnsi="Arial" w:cs="Arial"/>
                <w:sz w:val="18"/>
                <w:szCs w:val="18"/>
                <w:lang w:val="pt-BR"/>
              </w:rPr>
              <w:t>7</w:t>
            </w:r>
            <w:proofErr w:type="gramEnd"/>
            <w:r w:rsidRPr="009E2760">
              <w:rPr>
                <w:rFonts w:ascii="Arial" w:hAnsi="Arial" w:cs="Arial"/>
                <w:sz w:val="18"/>
                <w:szCs w:val="18"/>
                <w:lang w:val="pt-BR"/>
              </w:rPr>
              <w:t xml:space="preserve"> PRO 3700U OU 4750U OU SUPERIOR. SUPORTAR TECNOLOGIA </w:t>
            </w:r>
            <w:proofErr w:type="gramStart"/>
            <w:r w:rsidRPr="009E2760">
              <w:rPr>
                <w:rFonts w:ascii="Arial" w:hAnsi="Arial" w:cs="Arial"/>
                <w:sz w:val="18"/>
                <w:szCs w:val="18"/>
                <w:lang w:val="pt-BR"/>
              </w:rPr>
              <w:t>TURBO</w:t>
            </w:r>
            <w:proofErr w:type="gramEnd"/>
            <w:r w:rsidRPr="009E2760">
              <w:rPr>
                <w:rFonts w:ascii="Arial" w:hAnsi="Arial" w:cs="Arial"/>
                <w:sz w:val="18"/>
                <w:szCs w:val="18"/>
                <w:lang w:val="pt-BR"/>
              </w:rPr>
              <w:t xml:space="preserve"> BOOST OU TURBO CORE; O PROCESSADOR DEVERÁ SER DE ÚLTIMA (LANÇAMENTO DISPONÍVEL NO MERCADO) OU PENÚLTIMA GERAÇÃO. </w:t>
            </w:r>
          </w:p>
          <w:p w:rsidR="00736867" w:rsidRPr="009E2760" w:rsidRDefault="00736867" w:rsidP="009D36E8">
            <w:pPr>
              <w:jc w:val="both"/>
              <w:rPr>
                <w:rFonts w:ascii="Arial" w:hAnsi="Arial" w:cs="Arial"/>
                <w:sz w:val="18"/>
                <w:szCs w:val="18"/>
                <w:lang w:val="pt-BR"/>
              </w:rPr>
            </w:pPr>
          </w:p>
          <w:p w:rsidR="00736867" w:rsidRPr="009E2760" w:rsidRDefault="00736867"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MEMÓRIA:</w:t>
            </w:r>
            <w:r w:rsidRPr="009E2760">
              <w:rPr>
                <w:rFonts w:ascii="Arial" w:hAnsi="Arial" w:cs="Arial"/>
                <w:sz w:val="18"/>
                <w:szCs w:val="18"/>
                <w:lang w:val="pt-BR"/>
              </w:rPr>
              <w:t xml:space="preserve"> 16GB DDR4 2400MHZ OU SUPERIOR INSTALADA; EXPANSÍVEL A NO MÍNIMO 32GB 2400MHZ OU SUPERIOR;</w:t>
            </w:r>
          </w:p>
          <w:p w:rsidR="00736867" w:rsidRPr="009E2760" w:rsidRDefault="00736867" w:rsidP="009D36E8">
            <w:pPr>
              <w:jc w:val="both"/>
              <w:rPr>
                <w:rFonts w:ascii="Arial" w:hAnsi="Arial" w:cs="Arial"/>
                <w:sz w:val="18"/>
                <w:szCs w:val="18"/>
                <w:lang w:val="pt-BR"/>
              </w:rPr>
            </w:pPr>
          </w:p>
          <w:p w:rsidR="00736867" w:rsidRPr="009E2760" w:rsidRDefault="00736867"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BIOS:</w:t>
            </w:r>
            <w:r w:rsidRPr="009E2760">
              <w:rPr>
                <w:rFonts w:ascii="Arial" w:hAnsi="Arial" w:cs="Arial"/>
                <w:sz w:val="18"/>
                <w:szCs w:val="18"/>
                <w:lang w:val="pt-BR"/>
              </w:rPr>
              <w:t xml:space="preserve"> BIOS DO MESMO FABRICANTE DO NOTEBOOK OU TER OS DIREITOS DE COPYRIGHT DESTA BIOS, NÃO SENDO ACEITO SOLUÇÕES EM REGIME DE OEM; TIPO FLASH EPROM, ATUALIZÁVEL POR SOFTWARE, COMPATÍVEL COM O PADRÃO PLUG-AND-PLAY, SENDO SUPORTADA A ATUALIZAÇÃO REMOTA DA BIOS POR MEIO DE SOFTWARE DE GERENCIAMENTO; DEVERÁ POSSUIR RECURSOS DE CONTROLE DE PERMISSÃO ATRAVÉS DE SENHAS, UMA PARA INICIALIZAR O COMPUTADOR E OUTRA PARA ACESSO E ALTERAÇÕES DAS CONFIGURAÇÕES DO BIOS; SUPORTAR BOOT POR DISPOSITIVOS USB E POR REDE; PERMITIR A INSERÇÃO DE CÓDIGO DE IDENTIFICAÇÃO DO EQUIPAMENTO NA PRÓPRIA BIOS (NÚMERO DO PATRIMÔNIO E NÚMERO DE SÉRIE; SERÃO ACEITAS BIOS COM REPROGRAMAÇÃO VIA SOFTWARE DESDE QUE ESTES ESTEJAM DEVIDAMENTE LICENCIADOS PARA OS EQUIPAMENTOS E CONSTANTES NA MÍDIA DE DRIVERS E APLICATIVOS QUE DEVERÁ VIR COM OS EQUIPAMENTOS, PODENDO SER DISPONIBILIZADO TAMBÉM VIA DOWNLOAD NO SITIO DO FABRICANTE DO EQUIPAMENTO; </w:t>
            </w:r>
          </w:p>
          <w:p w:rsidR="00736867" w:rsidRPr="009E2760" w:rsidRDefault="00736867" w:rsidP="009D36E8">
            <w:pPr>
              <w:jc w:val="both"/>
              <w:rPr>
                <w:rFonts w:ascii="Arial" w:hAnsi="Arial" w:cs="Arial"/>
                <w:sz w:val="18"/>
                <w:szCs w:val="18"/>
                <w:lang w:val="pt-BR"/>
              </w:rPr>
            </w:pPr>
          </w:p>
          <w:p w:rsidR="00736867" w:rsidRPr="009E2760" w:rsidRDefault="00736867"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INTERFACES E DISPOSITIVOS INTEGRADOS À PLACA PRINCIPAL</w:t>
            </w:r>
            <w:r w:rsidRPr="009E2760">
              <w:rPr>
                <w:rFonts w:ascii="Arial" w:hAnsi="Arial" w:cs="Arial"/>
                <w:sz w:val="18"/>
                <w:szCs w:val="18"/>
                <w:lang w:val="pt-BR"/>
              </w:rPr>
              <w:t xml:space="preserve">: POSSUIR NO MÍNIMO TRÊS INTERFACES USB, SENDO NO MÍNIMO DUAS PORTAS NA VERSÃO 3.0 OU SUPERIOR E NO MÍNIMO UMA PORTA DO TIPO C; POSSUIR UM CONECTOR HDMI; INTERFACE DE SOM PADRÃO HIGH DEFINITION AUDIO COM CONECTOR PARA MICROFONE E FONE DE OUVIDO; A CONTROLADORA DE SOM DEVERÁ SER ONBOARD, CONTENDO 01 (UMA) SAÍDA AMPLIFICADA PARA CANAIS ESTÉREOS E 01 (UMA) ENTRADA PARA MICROFONE OU COMBO DE ÁUDIO EM ÚNICA SAÍDA; POSSUIR INTERFACE DE REDE INTEGRADA À PLACA PRINCIPAL COM VELOCIDADE GIGABIT ETHERNET, AUTOSENSE, FULL- DUPLEX, COM CONECTOR RJ-45. NÃO SERÃO PERMITIDOS ADAPTADORES; CONTROLADORA DE REDE WIRELESS INTEGRADA AO EQUIPAMENTO DUAL BAND COM SUPORTE A IEEE 802.11 B/G/N/AC OU SUPERIOR. NÃO SERÃO PERMITIDOS ADAPTADORES; INTERFACE BLUETOOTH 4.0 OU SUPERIOR, INTEGRADO AO EQUIPAMENTO. NÃO SERÃO PERMITIDOS ADAPTADORES; </w:t>
            </w:r>
          </w:p>
          <w:p w:rsidR="00736867" w:rsidRPr="009E2760" w:rsidRDefault="00736867" w:rsidP="009D36E8">
            <w:pPr>
              <w:jc w:val="both"/>
              <w:rPr>
                <w:rFonts w:ascii="Arial" w:hAnsi="Arial" w:cs="Arial"/>
                <w:sz w:val="18"/>
                <w:szCs w:val="18"/>
                <w:lang w:val="pt-BR"/>
              </w:rPr>
            </w:pPr>
          </w:p>
          <w:p w:rsidR="00736867" w:rsidRPr="009E2760" w:rsidRDefault="00736867"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UNIDADES DE ARMAZENAMENTO</w:t>
            </w:r>
            <w:r w:rsidRPr="009E2760">
              <w:rPr>
                <w:rFonts w:ascii="Arial" w:hAnsi="Arial" w:cs="Arial"/>
                <w:sz w:val="18"/>
                <w:szCs w:val="18"/>
                <w:lang w:val="pt-BR"/>
              </w:rPr>
              <w:t xml:space="preserve">: POSSUIR 01 (UMA) UNIDADE DE ARMAZENAMENTO EM ESTADO SÓLIDO (SSD) DE NO MÍNIMO 480 GB M2. NVME, COM TAXA DE LEITURA DE NO MÍNIMO 2000 MB/S E GRAVAÇÃO DE NO MÍNIMO </w:t>
            </w:r>
            <w:r w:rsidRPr="009E2760">
              <w:rPr>
                <w:rFonts w:ascii="Arial" w:hAnsi="Arial" w:cs="Arial"/>
                <w:sz w:val="18"/>
                <w:szCs w:val="18"/>
                <w:lang w:val="pt-BR"/>
              </w:rPr>
              <w:lastRenderedPageBreak/>
              <w:t xml:space="preserve">1000 MB/S; </w:t>
            </w:r>
          </w:p>
          <w:p w:rsidR="00736867" w:rsidRPr="009E2760" w:rsidRDefault="00736867" w:rsidP="009D36E8">
            <w:pPr>
              <w:jc w:val="both"/>
              <w:rPr>
                <w:rFonts w:ascii="Arial" w:hAnsi="Arial" w:cs="Arial"/>
                <w:sz w:val="18"/>
                <w:szCs w:val="18"/>
                <w:lang w:val="pt-BR"/>
              </w:rPr>
            </w:pPr>
          </w:p>
          <w:p w:rsidR="00736867" w:rsidRPr="009E2760" w:rsidRDefault="00736867"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INTERFACE DE GRÁFICOS</w:t>
            </w:r>
            <w:r w:rsidRPr="009E2760">
              <w:rPr>
                <w:rFonts w:ascii="Arial" w:hAnsi="Arial" w:cs="Arial"/>
                <w:sz w:val="18"/>
                <w:szCs w:val="18"/>
                <w:lang w:val="pt-BR"/>
              </w:rPr>
              <w:t xml:space="preserve">: CONTROLADORA DE VÍDEO DEDICADA SUPORTE A ALOCAÇÃO E FORNECIMENTO DE MEMÓRIA DE </w:t>
            </w:r>
            <w:proofErr w:type="gramStart"/>
            <w:r w:rsidRPr="009E2760">
              <w:rPr>
                <w:rFonts w:ascii="Arial" w:hAnsi="Arial" w:cs="Arial"/>
                <w:sz w:val="18"/>
                <w:szCs w:val="18"/>
                <w:lang w:val="pt-BR"/>
              </w:rPr>
              <w:t>4</w:t>
            </w:r>
            <w:proofErr w:type="gramEnd"/>
            <w:r w:rsidRPr="009E2760">
              <w:rPr>
                <w:rFonts w:ascii="Arial" w:hAnsi="Arial" w:cs="Arial"/>
                <w:sz w:val="18"/>
                <w:szCs w:val="18"/>
                <w:lang w:val="pt-BR"/>
              </w:rPr>
              <w:t xml:space="preserve"> GB GDDR5 OU SUPERIOR; SUPORTE À RESOLUÇÃO MÍNIMA COM PROFUNDIDADE DE CORES DE 32 BITS DE FORMA INDEPENDENTE (IMAGENS DIFERENTES EM CADA MONITOR), COM TAXA DE ATUALIZAÇÃO MÍNIMA DE 60 HZ E PADRÃO PLUG-AND-PLAY; DRIVER DE VÍDEO COMPATÍVEL COM WDDM (WINDOWS DISPLAY DRIVER MODEL); COM SUPORTE A API MICROSOFT DIRECTX 12 OU SUPERIOR;</w:t>
            </w:r>
          </w:p>
          <w:p w:rsidR="00736867" w:rsidRPr="009E2760" w:rsidRDefault="00736867" w:rsidP="009D36E8">
            <w:pPr>
              <w:jc w:val="both"/>
              <w:rPr>
                <w:rFonts w:ascii="Arial" w:hAnsi="Arial" w:cs="Arial"/>
                <w:sz w:val="18"/>
                <w:szCs w:val="18"/>
                <w:lang w:val="pt-BR"/>
              </w:rPr>
            </w:pPr>
          </w:p>
          <w:p w:rsidR="00736867" w:rsidRPr="009E2760" w:rsidRDefault="00736867"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DISPLAY LCD</w:t>
            </w:r>
            <w:r w:rsidRPr="009E2760">
              <w:rPr>
                <w:rFonts w:ascii="Arial" w:hAnsi="Arial" w:cs="Arial"/>
                <w:sz w:val="18"/>
                <w:szCs w:val="18"/>
                <w:lang w:val="pt-BR"/>
              </w:rPr>
              <w:t xml:space="preserve">: TELA PLANA WIDESCREEN COM TECNOLOGIA DE RETROILUMINAÇÃO POR LED COM ÁREA MÍNIMA DE 14 POLEGADAS E MÁXIMA DE 15 POLEGADAS; CONTROLE DE BRILHO; CAPACIDADE DE VISUALIZAÇÃO SIMULTÂNEA DAS IMAGENS NA TELA E EM UM MONITOR EXTERNO; SUPORTAR RESOLUÇÃO DE 1920X1080; TRATAMENTO ANTI-REFLEXIVO; </w:t>
            </w:r>
          </w:p>
          <w:p w:rsidR="00736867" w:rsidRPr="009E2760" w:rsidRDefault="00736867" w:rsidP="009D36E8">
            <w:pPr>
              <w:jc w:val="both"/>
              <w:rPr>
                <w:rFonts w:ascii="Arial" w:hAnsi="Arial" w:cs="Arial"/>
                <w:sz w:val="18"/>
                <w:szCs w:val="18"/>
                <w:lang w:val="pt-BR"/>
              </w:rPr>
            </w:pPr>
          </w:p>
          <w:p w:rsidR="00736867" w:rsidRPr="009E2760" w:rsidRDefault="00736867"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TECLADO E INTEGRADOS</w:t>
            </w:r>
            <w:r w:rsidRPr="009E2760">
              <w:rPr>
                <w:rFonts w:ascii="Arial" w:hAnsi="Arial" w:cs="Arial"/>
                <w:sz w:val="18"/>
                <w:szCs w:val="18"/>
                <w:lang w:val="pt-BR"/>
              </w:rPr>
              <w:t xml:space="preserve">: TECLADO NO PADRÃO ABNT II: O EQUIPAMENTO DEVERÁ FUNCIONAR CORRETAMENTE QUANDO O SISTEMA OPERACIONAL ESTIVER CONFIGURADO PARA O TECLADO ABNT II, IDIOMA PORTUGUÊS PT-BR; PRESENÇA DE DOZE TECLAS DE FUNÇÕES SITUADAS NA PORÇÃO SUPERIOR DO TECLADO; A IMPRESSÃO SOBRE AS TECLAS DEVERÁ SER DO TIPO PERMANENTE, NÃO APRESENTANDO DESGASTE POR ABRASÃO OU USO PROLONGADO; TECLADO RESISTENTE A DERRAMAMENTOS DE LÍQUIDOS; DISPOSITIVO APONTADOR DO TIPO TOUCHPAD COM DOIS BOTÕES ALÉM DE FUNÇÃO DE ROLAGEM, COM SUPORTE A MOVIMENTOS MÚLTIPLOS (MULTI-TOUCH); </w:t>
            </w:r>
          </w:p>
          <w:p w:rsidR="00736867" w:rsidRPr="009E2760" w:rsidRDefault="00736867" w:rsidP="009D36E8">
            <w:pPr>
              <w:jc w:val="both"/>
              <w:rPr>
                <w:rFonts w:ascii="Arial" w:hAnsi="Arial" w:cs="Arial"/>
                <w:sz w:val="18"/>
                <w:szCs w:val="18"/>
                <w:lang w:val="pt-BR"/>
              </w:rPr>
            </w:pPr>
          </w:p>
          <w:p w:rsidR="00736867" w:rsidRPr="009E2760" w:rsidRDefault="00736867"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GABINETE</w:t>
            </w:r>
            <w:r w:rsidRPr="009E2760">
              <w:rPr>
                <w:rFonts w:ascii="Arial" w:hAnsi="Arial" w:cs="Arial"/>
                <w:sz w:val="18"/>
                <w:szCs w:val="18"/>
                <w:lang w:val="pt-BR"/>
              </w:rPr>
              <w:t xml:space="preserve">: BOTÃO LIGA/DESLIGA TENDO A POSSIBILIDADE DE SER DESLIGADO POR SOFTWARE MANTENDO PRESSIONADO O BOTÃO, O QUAL DEVE POSSUIR DISPOSITIVO DE PROTEÇÃO PARA PREVENIR O DESLIGAMENTO ACIDENTAL; SOM ESTÉREO OU SUPERIOR INTEGRADO; MICROFONE INTEGRADO AO GABINETE; ENTRADA UNIVERSAL, INTEGRADA AO GABINETE, PARA TRAVA (CABO) DE SEGURANÇA; CÂMERA </w:t>
            </w:r>
            <w:proofErr w:type="gramStart"/>
            <w:r w:rsidRPr="009E2760">
              <w:rPr>
                <w:rFonts w:ascii="Arial" w:hAnsi="Arial" w:cs="Arial"/>
                <w:sz w:val="18"/>
                <w:szCs w:val="18"/>
                <w:lang w:val="pt-BR"/>
              </w:rPr>
              <w:t>INTEGRADA COM RESOLUÇÃO MÍNIMO</w:t>
            </w:r>
            <w:proofErr w:type="gramEnd"/>
            <w:r w:rsidRPr="009E2760">
              <w:rPr>
                <w:rFonts w:ascii="Arial" w:hAnsi="Arial" w:cs="Arial"/>
                <w:sz w:val="18"/>
                <w:szCs w:val="18"/>
                <w:lang w:val="pt-BR"/>
              </w:rPr>
              <w:t xml:space="preserve"> 720P EM ALTA DEFINIÇÃO (HD); DEVE POSSUIR LEITOR DE CARTÃO DO TIPO SD OU MICRO SD; DEVE PESAR NO MÁXIMO 1,7 KG; </w:t>
            </w:r>
          </w:p>
          <w:p w:rsidR="00736867" w:rsidRPr="009E2760" w:rsidRDefault="00736867" w:rsidP="009D36E8">
            <w:pPr>
              <w:jc w:val="both"/>
              <w:rPr>
                <w:rFonts w:ascii="Arial" w:hAnsi="Arial" w:cs="Arial"/>
                <w:sz w:val="18"/>
                <w:szCs w:val="18"/>
                <w:lang w:val="pt-BR"/>
              </w:rPr>
            </w:pPr>
          </w:p>
          <w:p w:rsidR="00736867" w:rsidRPr="009E2760" w:rsidRDefault="00736867"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ALIMENTAÇÃO ELÉTRICA</w:t>
            </w:r>
            <w:r w:rsidRPr="009E2760">
              <w:rPr>
                <w:rFonts w:ascii="Arial" w:hAnsi="Arial" w:cs="Arial"/>
                <w:sz w:val="18"/>
                <w:szCs w:val="18"/>
                <w:lang w:val="pt-BR"/>
              </w:rPr>
              <w:t>: BATERIA DE ÍON DE LÍTIO (LITHIUM-ION) DE TRÊS CÉLULAS</w:t>
            </w:r>
            <w:proofErr w:type="gramStart"/>
            <w:r w:rsidRPr="009E2760">
              <w:rPr>
                <w:rFonts w:ascii="Arial" w:hAnsi="Arial" w:cs="Arial"/>
                <w:sz w:val="18"/>
                <w:szCs w:val="18"/>
                <w:lang w:val="pt-BR"/>
              </w:rPr>
              <w:t>, DEVE</w:t>
            </w:r>
            <w:proofErr w:type="gramEnd"/>
            <w:r w:rsidRPr="009E2760">
              <w:rPr>
                <w:rFonts w:ascii="Arial" w:hAnsi="Arial" w:cs="Arial"/>
                <w:sz w:val="18"/>
                <w:szCs w:val="18"/>
                <w:lang w:val="pt-BR"/>
              </w:rPr>
              <w:t xml:space="preserve"> GARANTIR O FUNCIONAMENTO DO EQUIPAMENTO POR PELO MENOS 150 MINUTOS EM CONDIÇÕES NORMAIS DE USO, COM A TELA EM BRILHO MÉDIO; FONTE BIVOLT AUTOMÁTICA 110/220 VAC – 50/60 HZ; CABOS DE ENERGIA DEVEM SER PADRÃO NBR 14136; DEVERÁ SER FORNECIDO ADAPTADOR CERTIFICADO QUE PERMITA CONEXÃO EM TOMADAS PADRÃO NEMA 5-15R; O EQUIPAMENTO OFERTADO DEVERÁ SER COMPATÍVEL COM O PADRÃO ENERGY STAR OU EQUIVALENTE, ESSA CERTIFICAÇÃO DEVE SER COMPROVADA ATRAVÉS DA LISTAGEM DO EQUIPAMENTO NO SITE DA ENERGY STAR (WWW.ENERGYSTAR.GOV), SERÁ ACEITO A CERTIFICAÇÃO EMITIDA PELO INMETRO OU ENTIDADE ACREDITADA PELO INMETRO, EM CONFORMIDADE COM A PORTARIA N.º 170, DE 10 DE ABRIL DE 2012. </w:t>
            </w:r>
          </w:p>
          <w:p w:rsidR="00736867" w:rsidRPr="009E2760" w:rsidRDefault="00736867" w:rsidP="009D36E8">
            <w:pPr>
              <w:jc w:val="both"/>
              <w:rPr>
                <w:rFonts w:ascii="Arial" w:hAnsi="Arial" w:cs="Arial"/>
                <w:sz w:val="18"/>
                <w:szCs w:val="18"/>
                <w:lang w:val="pt-BR"/>
              </w:rPr>
            </w:pPr>
          </w:p>
          <w:p w:rsidR="00736867" w:rsidRPr="009E2760" w:rsidRDefault="00736867"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ACESSÓRIOS</w:t>
            </w:r>
            <w:r w:rsidRPr="009E2760">
              <w:rPr>
                <w:rFonts w:ascii="Arial" w:hAnsi="Arial" w:cs="Arial"/>
                <w:sz w:val="18"/>
                <w:szCs w:val="18"/>
                <w:lang w:val="pt-BR"/>
              </w:rPr>
              <w:t xml:space="preserve">: DEVE SER ACOMPANHADO DE MALETA PARA TRANSPORTE, QUE COMPORTE O EQUIPAMENTO, ACESSÓRIOS E FONTE DE ALIMENTAÇÃO, E AINDA POSSUIR REVESTIMENTO INTERNOMACIO PARA PROTEÇÃO CONTRA IMPACTO, ARRANHÕES E POEIRA. MOUSE ÓPTICO COM 03 (TRÊS) BOTÕES (INCLUINDO SCROLL DE ROLAGEM), COM FORMATO ERGONÔMICO E CONFORMAÇÃO AMBIDESTRA; TECNOLOGIA LED, LASER OU GLASS LASER (GLASER); </w:t>
            </w:r>
          </w:p>
          <w:p w:rsidR="00736867" w:rsidRPr="009E2760" w:rsidRDefault="00736867" w:rsidP="009D36E8">
            <w:pPr>
              <w:jc w:val="both"/>
              <w:rPr>
                <w:rFonts w:ascii="Arial" w:hAnsi="Arial" w:cs="Arial"/>
                <w:sz w:val="18"/>
                <w:szCs w:val="18"/>
                <w:lang w:val="pt-BR"/>
              </w:rPr>
            </w:pPr>
          </w:p>
          <w:p w:rsidR="00736867" w:rsidRPr="009E2760" w:rsidRDefault="00736867"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SISTEMA OPERACIONAL</w:t>
            </w:r>
            <w:r w:rsidRPr="009E2760">
              <w:rPr>
                <w:rFonts w:ascii="Arial" w:hAnsi="Arial" w:cs="Arial"/>
                <w:sz w:val="18"/>
                <w:szCs w:val="18"/>
                <w:lang w:val="pt-BR"/>
              </w:rPr>
              <w:t xml:space="preserve">: SISTEMA OPERACIONAL WINDOWS 10 64 BITS PROFESSIONAL OEM EM PORTUGUÊS; O EQUIPAMENTO OFERTADO DEVERÁ POSSUIR COMPATIBILIDADE HCL COM WINDOWS 10; </w:t>
            </w:r>
          </w:p>
          <w:p w:rsidR="00736867" w:rsidRPr="009E2760" w:rsidRDefault="00736867" w:rsidP="009D36E8">
            <w:pPr>
              <w:jc w:val="both"/>
              <w:rPr>
                <w:rFonts w:ascii="Arial" w:hAnsi="Arial" w:cs="Arial"/>
                <w:sz w:val="18"/>
                <w:szCs w:val="18"/>
                <w:lang w:val="pt-BR"/>
              </w:rPr>
            </w:pPr>
          </w:p>
          <w:p w:rsidR="00736867" w:rsidRPr="009E2760" w:rsidRDefault="00736867"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GARANTIA</w:t>
            </w:r>
            <w:r w:rsidRPr="009E2760">
              <w:rPr>
                <w:rFonts w:ascii="Arial" w:hAnsi="Arial" w:cs="Arial"/>
                <w:sz w:val="18"/>
                <w:szCs w:val="18"/>
                <w:lang w:val="pt-BR"/>
              </w:rPr>
              <w:t xml:space="preserve">: TIPO ON SITE INTEGRAL DE FÁBRICA, COM REPOSIÇÃO DE PEÇAS PERÍODO: 36 MESES A PARTIR DA ENTREGA DEFINITIVA PRAZO PARA SOLUÇÃO DE CHAMADO TÉCNICO: 48 HORAS APÓS A ABERTURA DE CHAMADO TÉCNICO, CASO ULTRAPASSE ESSE LIMITE DEVERÁ SER FORNECIDO MÁQUINA DE IGUAL CONFIGURAÇÃO OU SUPERIOR PARA SUBSTITUIÇÃO; </w:t>
            </w:r>
          </w:p>
          <w:p w:rsidR="00736867" w:rsidRPr="009E2760" w:rsidRDefault="00736867" w:rsidP="009D36E8">
            <w:pPr>
              <w:jc w:val="both"/>
              <w:rPr>
                <w:rFonts w:ascii="Arial" w:hAnsi="Arial" w:cs="Arial"/>
                <w:sz w:val="18"/>
                <w:szCs w:val="18"/>
                <w:lang w:val="pt-BR"/>
              </w:rPr>
            </w:pPr>
          </w:p>
          <w:p w:rsidR="00736867" w:rsidRPr="009E2760" w:rsidRDefault="00736867"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RESTRIÇÕES</w:t>
            </w:r>
            <w:r w:rsidRPr="009E2760">
              <w:rPr>
                <w:rFonts w:ascii="Arial" w:hAnsi="Arial" w:cs="Arial"/>
                <w:sz w:val="18"/>
                <w:szCs w:val="18"/>
                <w:lang w:val="pt-BR"/>
              </w:rPr>
              <w:t xml:space="preserve">: UNIDADES DE ARMAZENAMENTO (SSDS E HDDS) QUANDO </w:t>
            </w:r>
            <w:r w:rsidRPr="009E2760">
              <w:rPr>
                <w:rFonts w:ascii="Arial" w:hAnsi="Arial" w:cs="Arial"/>
                <w:sz w:val="18"/>
                <w:szCs w:val="18"/>
                <w:lang w:val="pt-BR"/>
              </w:rPr>
              <w:lastRenderedPageBreak/>
              <w:t xml:space="preserve">DEFEITUOSOS E SUBSTITUÍDOS NÃO SERÃO RETIRADOS DAS DEPENDÊNCIAS DA CONTRATANTE POR MEDIDA DE SEGURANÇA E SIGILO DAS INFORMAÇÕES, ALÉM DE INTENÇÃO FUTURA DA RECUPERAÇÃO DOS DADOS CONTIDOS POR EMPRESAS ESPECIALIZADAS; </w:t>
            </w:r>
          </w:p>
          <w:p w:rsidR="00736867" w:rsidRPr="009E2760" w:rsidRDefault="00736867" w:rsidP="009D36E8">
            <w:pPr>
              <w:jc w:val="both"/>
              <w:rPr>
                <w:rFonts w:ascii="Arial" w:hAnsi="Arial" w:cs="Arial"/>
                <w:sz w:val="18"/>
                <w:szCs w:val="18"/>
                <w:lang w:val="pt-BR"/>
              </w:rPr>
            </w:pPr>
          </w:p>
          <w:p w:rsidR="00736867" w:rsidRPr="009E2760" w:rsidRDefault="00736867"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DEMAIS CONDIÇÕES</w:t>
            </w:r>
            <w:r w:rsidRPr="009E2760">
              <w:rPr>
                <w:rFonts w:ascii="Arial" w:hAnsi="Arial" w:cs="Arial"/>
                <w:sz w:val="18"/>
                <w:szCs w:val="18"/>
                <w:lang w:val="pt-BR"/>
              </w:rPr>
              <w:t xml:space="preserve">: PROCEDIMENTOS DE TROCA OU ATUALIZAÇÃO DE COMPONENTES PELA GARANTIA SÃO DE INTEIRA RESPONSABILIDADE DA CONTRATADA, SENDO </w:t>
            </w:r>
            <w:proofErr w:type="gramStart"/>
            <w:r w:rsidRPr="009E2760">
              <w:rPr>
                <w:rFonts w:ascii="Arial" w:hAnsi="Arial" w:cs="Arial"/>
                <w:sz w:val="18"/>
                <w:szCs w:val="18"/>
                <w:lang w:val="pt-BR"/>
              </w:rPr>
              <w:t>VEDADO QUALQUER SOLICITAÇÃO</w:t>
            </w:r>
            <w:proofErr w:type="gramEnd"/>
            <w:r w:rsidRPr="009E2760">
              <w:rPr>
                <w:rFonts w:ascii="Arial" w:hAnsi="Arial" w:cs="Arial"/>
                <w:sz w:val="18"/>
                <w:szCs w:val="18"/>
                <w:lang w:val="pt-BR"/>
              </w:rPr>
              <w:t xml:space="preserve"> POR PARTE DA CONTRATADA PARA A CONTRATANTE DE PROCEDIMENTOS QUE ENVOLVAM RISCOS AO EQUIPAMENTO COMO ATUALIZAÇÕES DE BIOS, ETC. </w:t>
            </w:r>
          </w:p>
          <w:p w:rsidR="00736867" w:rsidRPr="009E2760" w:rsidRDefault="00736867" w:rsidP="009D36E8">
            <w:pPr>
              <w:jc w:val="both"/>
              <w:rPr>
                <w:rFonts w:ascii="Arial" w:hAnsi="Arial" w:cs="Arial"/>
                <w:sz w:val="18"/>
                <w:szCs w:val="18"/>
                <w:lang w:val="pt-BR"/>
              </w:rPr>
            </w:pPr>
          </w:p>
          <w:p w:rsidR="00736867" w:rsidRPr="009E2760" w:rsidRDefault="00736867"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DOCUMENTAÇÃO BÁSICA</w:t>
            </w:r>
            <w:r w:rsidRPr="009E2760">
              <w:rPr>
                <w:rFonts w:ascii="Arial" w:hAnsi="Arial" w:cs="Arial"/>
                <w:sz w:val="18"/>
                <w:szCs w:val="18"/>
                <w:lang w:val="pt-BR"/>
              </w:rPr>
              <w:t xml:space="preserve">: DEVERÁ SER ENTREGUE JUNTO AOS EQUIPAMENTOS, EM PORTUGUÊS, DOCUMENTO COM ORIENTAÇÕES SOBRE CONFIGURAÇÃO E UTILIZAÇÃO DOS MESMOS, CONTANDO TODAS AS RESSALVAS QUE INFLUENCIEM NA GARANTIA. </w:t>
            </w:r>
          </w:p>
          <w:p w:rsidR="00736867" w:rsidRPr="009E2760" w:rsidRDefault="00736867" w:rsidP="009D36E8">
            <w:pPr>
              <w:jc w:val="both"/>
              <w:rPr>
                <w:rFonts w:ascii="Arial" w:hAnsi="Arial" w:cs="Arial"/>
                <w:sz w:val="18"/>
                <w:szCs w:val="18"/>
                <w:lang w:val="pt-BR"/>
              </w:rPr>
            </w:pPr>
          </w:p>
          <w:p w:rsidR="00736867" w:rsidRPr="009E2760" w:rsidRDefault="00736867"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DOCUMENTAÇÃO TÉCNICA</w:t>
            </w:r>
            <w:r w:rsidRPr="009E2760">
              <w:rPr>
                <w:rFonts w:ascii="Arial" w:hAnsi="Arial" w:cs="Arial"/>
                <w:sz w:val="18"/>
                <w:szCs w:val="18"/>
                <w:lang w:val="pt-BR"/>
              </w:rPr>
              <w:t xml:space="preserve">: UM MANUAL TÉCNICO POR CONTRATO EM FORMATO FÍSICO E DIGITAL, CONTENDO AS INFORMAÇÕES SOBRE OS PRODUTOS COM INSTRUÇÕES COM IMAGENS ILUSTRATIVAS PARA ORIENTAÇÕES TÉCNICAS DE COMO REMOVER E RECOLOCAR PEÇAS EXTERNAS E INTERNAS DE MODO CORRETO NO EQUIPAMENTO. </w:t>
            </w:r>
          </w:p>
          <w:p w:rsidR="00736867" w:rsidRPr="009E2760" w:rsidRDefault="00736867" w:rsidP="009D36E8">
            <w:pPr>
              <w:jc w:val="both"/>
              <w:rPr>
                <w:rFonts w:ascii="Arial" w:hAnsi="Arial" w:cs="Arial"/>
                <w:sz w:val="18"/>
                <w:szCs w:val="18"/>
                <w:lang w:val="pt-BR"/>
              </w:rPr>
            </w:pPr>
          </w:p>
          <w:p w:rsidR="00736867" w:rsidRPr="009E2760" w:rsidRDefault="00736867"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COMPLIANCES</w:t>
            </w:r>
            <w:r w:rsidRPr="009E2760">
              <w:rPr>
                <w:rFonts w:ascii="Arial" w:hAnsi="Arial" w:cs="Arial"/>
                <w:sz w:val="18"/>
                <w:szCs w:val="18"/>
                <w:lang w:val="pt-BR"/>
              </w:rPr>
              <w:t>: ISO 14001; IEC 60950; IEC 61000; TI VERDE, DEVE ATENDER AS DIRETIVAS EPAT E ROHS; SISTEMA DE LOGÍSTICA REVERSA EM CONFORMIDADE COM A GREENELETRON; REFRIGERAÇÃO; NÍVEL DE RUÍDO</w:t>
            </w:r>
            <w:proofErr w:type="gramStart"/>
            <w:r w:rsidRPr="009E2760">
              <w:rPr>
                <w:rFonts w:ascii="Arial" w:hAnsi="Arial" w:cs="Arial"/>
                <w:sz w:val="18"/>
                <w:szCs w:val="18"/>
                <w:lang w:val="pt-BR"/>
              </w:rPr>
              <w:t>, DEVE</w:t>
            </w:r>
            <w:proofErr w:type="gramEnd"/>
            <w:r w:rsidRPr="009E2760">
              <w:rPr>
                <w:rFonts w:ascii="Arial" w:hAnsi="Arial" w:cs="Arial"/>
                <w:sz w:val="18"/>
                <w:szCs w:val="18"/>
                <w:lang w:val="pt-BR"/>
              </w:rPr>
              <w:t xml:space="preserve"> ATENDER A NBR 10152 OU ISO 7779/9296 COMPROVADO ATRAVÉS DE RELATÓRIO DE CONFORMIDADE; </w:t>
            </w:r>
          </w:p>
          <w:p w:rsidR="00736867" w:rsidRPr="009E2760" w:rsidRDefault="00736867" w:rsidP="009D36E8">
            <w:pPr>
              <w:jc w:val="both"/>
              <w:rPr>
                <w:rFonts w:ascii="Arial" w:hAnsi="Arial" w:cs="Arial"/>
                <w:sz w:val="18"/>
                <w:szCs w:val="18"/>
                <w:lang w:val="pt-BR"/>
              </w:rPr>
            </w:pPr>
          </w:p>
          <w:p w:rsidR="00736867" w:rsidRPr="009E2760" w:rsidRDefault="00736867" w:rsidP="009D36E8">
            <w:pPr>
              <w:jc w:val="both"/>
              <w:rPr>
                <w:rFonts w:ascii="Arial" w:hAnsi="Arial" w:cs="Arial"/>
                <w:color w:val="000000"/>
                <w:sz w:val="18"/>
                <w:szCs w:val="18"/>
                <w:lang w:val="pt-BR"/>
              </w:rPr>
            </w:pPr>
            <w:r w:rsidRPr="009E2760">
              <w:rPr>
                <w:rFonts w:ascii="Arial" w:hAnsi="Arial" w:cs="Arial"/>
                <w:color w:val="000000"/>
                <w:sz w:val="18"/>
                <w:szCs w:val="18"/>
                <w:highlight w:val="lightGray"/>
                <w:shd w:val="clear" w:color="auto" w:fill="FFFFFF"/>
                <w:lang w:val="pt-BR"/>
              </w:rPr>
              <w:t>CONDIÇÃO DE NOVO</w:t>
            </w:r>
            <w:r w:rsidRPr="009E2760">
              <w:rPr>
                <w:rFonts w:ascii="Arial" w:hAnsi="Arial" w:cs="Arial"/>
                <w:sz w:val="18"/>
                <w:szCs w:val="18"/>
                <w:lang w:val="pt-BR"/>
              </w:rPr>
              <w:t>: DEVE SER NOVO, DE PRIMEIRO USO, SEM QUAISQUER RESQUÍCIOS DE USO ANTERIOR, NÃO PODE SER</w:t>
            </w:r>
            <w:r w:rsidR="009E2760">
              <w:rPr>
                <w:rFonts w:ascii="Arial" w:hAnsi="Arial" w:cs="Arial"/>
                <w:sz w:val="18"/>
                <w:szCs w:val="18"/>
                <w:lang w:val="pt-BR"/>
              </w:rPr>
              <w:t xml:space="preserve"> </w:t>
            </w:r>
            <w:r w:rsidR="009E2760" w:rsidRPr="009E2760">
              <w:rPr>
                <w:rFonts w:ascii="Arial" w:hAnsi="Arial" w:cs="Arial"/>
                <w:sz w:val="18"/>
                <w:szCs w:val="18"/>
                <w:lang w:val="pt-BR"/>
              </w:rPr>
              <w:t>RECONDICIONADO, ESTAR EM LINHA DE PRODUÇÃO NA DATA DE</w:t>
            </w:r>
            <w:r w:rsidR="009E2760">
              <w:rPr>
                <w:rFonts w:ascii="Arial" w:hAnsi="Arial" w:cs="Arial"/>
                <w:sz w:val="18"/>
                <w:szCs w:val="18"/>
                <w:lang w:val="pt-BR"/>
              </w:rPr>
              <w:t xml:space="preserve"> </w:t>
            </w:r>
            <w:r w:rsidR="009E2760" w:rsidRPr="009E2760">
              <w:rPr>
                <w:rFonts w:ascii="Arial" w:hAnsi="Arial" w:cs="Arial"/>
                <w:sz w:val="18"/>
                <w:szCs w:val="18"/>
                <w:lang w:val="pt-BR"/>
              </w:rPr>
              <w:t>ASSINATURA DO CONTRATO JUNTO AO CONTRATANTE,</w:t>
            </w:r>
            <w:r w:rsidR="009E2760">
              <w:rPr>
                <w:rFonts w:ascii="Arial" w:hAnsi="Arial" w:cs="Arial"/>
                <w:sz w:val="18"/>
                <w:szCs w:val="18"/>
                <w:lang w:val="pt-BR"/>
              </w:rPr>
              <w:t xml:space="preserve"> </w:t>
            </w:r>
            <w:r w:rsidR="009E2760" w:rsidRPr="009E2760">
              <w:rPr>
                <w:rFonts w:ascii="Arial" w:hAnsi="Arial" w:cs="Arial"/>
                <w:sz w:val="18"/>
                <w:szCs w:val="18"/>
                <w:lang w:val="pt-BR"/>
              </w:rPr>
              <w:t>ESPECIALMENTE QUANTO A: CHIPSETS, CPUS, HDDS E SSDS, MEMÓRIA RAM E MONITOR. UNIDADE.</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867" w:rsidRPr="005540C8" w:rsidRDefault="00736867" w:rsidP="009D36E8">
            <w:pPr>
              <w:tabs>
                <w:tab w:val="num" w:pos="-540"/>
              </w:tabs>
              <w:jc w:val="center"/>
              <w:rPr>
                <w:rFonts w:ascii="Arial" w:hAnsi="Arial" w:cs="Arial"/>
                <w:sz w:val="18"/>
                <w:szCs w:val="18"/>
              </w:rPr>
            </w:pPr>
            <w:r w:rsidRPr="005540C8">
              <w:rPr>
                <w:rFonts w:ascii="Arial" w:hAnsi="Arial" w:cs="Arial"/>
                <w:sz w:val="18"/>
                <w:szCs w:val="18"/>
              </w:rPr>
              <w:lastRenderedPageBreak/>
              <w:t>UN</w:t>
            </w: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tcPr>
          <w:p w:rsidR="00736867" w:rsidRPr="005540C8" w:rsidRDefault="00736867" w:rsidP="009D36E8">
            <w:pPr>
              <w:jc w:val="center"/>
              <w:rPr>
                <w:rFonts w:ascii="Arial" w:hAnsi="Arial" w:cs="Arial"/>
                <w:color w:val="000000"/>
                <w:sz w:val="18"/>
                <w:szCs w:val="18"/>
              </w:rPr>
            </w:pPr>
            <w:r w:rsidRPr="005540C8">
              <w:rPr>
                <w:rFonts w:ascii="Arial" w:hAnsi="Arial" w:cs="Arial"/>
                <w:color w:val="000000"/>
                <w:sz w:val="18"/>
                <w:szCs w:val="18"/>
              </w:rPr>
              <w:t>409</w:t>
            </w:r>
          </w:p>
        </w:tc>
      </w:tr>
    </w:tbl>
    <w:p w:rsidR="00394A9D" w:rsidRPr="005540C8" w:rsidRDefault="00394A9D" w:rsidP="00F90709">
      <w:pPr>
        <w:spacing w:before="120" w:after="120" w:line="240" w:lineRule="atLeast"/>
        <w:ind w:left="567" w:hanging="567"/>
        <w:jc w:val="both"/>
        <w:rPr>
          <w:rFonts w:ascii="Arial" w:hAnsi="Arial" w:cs="Arial"/>
          <w:b/>
          <w:sz w:val="18"/>
          <w:szCs w:val="18"/>
          <w:lang w:val="pt-BR"/>
        </w:rPr>
      </w:pPr>
    </w:p>
    <w:p w:rsidR="00373727" w:rsidRPr="005540C8" w:rsidRDefault="00373727" w:rsidP="00373727">
      <w:pPr>
        <w:jc w:val="center"/>
        <w:rPr>
          <w:rFonts w:ascii="Arial" w:hAnsi="Arial" w:cs="Arial"/>
          <w:b/>
          <w:bCs/>
          <w:sz w:val="18"/>
          <w:szCs w:val="18"/>
        </w:rPr>
      </w:pPr>
      <w:r w:rsidRPr="005540C8">
        <w:rPr>
          <w:rFonts w:ascii="Arial" w:hAnsi="Arial" w:cs="Arial"/>
          <w:b/>
          <w:bCs/>
          <w:sz w:val="18"/>
          <w:szCs w:val="18"/>
        </w:rPr>
        <w:t>LOTE 08.1 – COTA RESERVADA ME/EPP</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51"/>
        <w:gridCol w:w="7195"/>
        <w:gridCol w:w="769"/>
        <w:gridCol w:w="748"/>
      </w:tblGrid>
      <w:tr w:rsidR="00736867" w:rsidRPr="005540C8" w:rsidTr="00736867">
        <w:trPr>
          <w:cantSplit/>
          <w:trHeight w:val="325"/>
        </w:trPr>
        <w:tc>
          <w:tcPr>
            <w:tcW w:w="445" w:type="pct"/>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hideMark/>
          </w:tcPr>
          <w:p w:rsidR="00736867" w:rsidRPr="005540C8" w:rsidRDefault="00736867" w:rsidP="009D36E8">
            <w:pPr>
              <w:jc w:val="center"/>
              <w:rPr>
                <w:rFonts w:ascii="Arial" w:eastAsia="Arial Unicode MS" w:hAnsi="Arial" w:cs="Arial"/>
                <w:b/>
                <w:bCs/>
                <w:sz w:val="18"/>
                <w:szCs w:val="18"/>
                <w:highlight w:val="green"/>
              </w:rPr>
            </w:pPr>
            <w:r w:rsidRPr="005540C8">
              <w:rPr>
                <w:rFonts w:ascii="Arial" w:hAnsi="Arial" w:cs="Arial"/>
                <w:b/>
                <w:bCs/>
                <w:sz w:val="18"/>
                <w:szCs w:val="18"/>
              </w:rPr>
              <w:t>ITEM</w:t>
            </w:r>
          </w:p>
        </w:tc>
        <w:tc>
          <w:tcPr>
            <w:tcW w:w="3762" w:type="pct"/>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hideMark/>
          </w:tcPr>
          <w:p w:rsidR="00736867" w:rsidRPr="005540C8" w:rsidRDefault="00736867" w:rsidP="009D36E8">
            <w:pPr>
              <w:rPr>
                <w:rFonts w:ascii="Arial" w:eastAsia="Arial Unicode MS" w:hAnsi="Arial" w:cs="Arial"/>
                <w:b/>
                <w:bCs/>
                <w:sz w:val="18"/>
                <w:szCs w:val="18"/>
              </w:rPr>
            </w:pPr>
            <w:r w:rsidRPr="005540C8">
              <w:rPr>
                <w:rFonts w:ascii="Arial" w:hAnsi="Arial" w:cs="Arial"/>
                <w:b/>
                <w:bCs/>
                <w:sz w:val="18"/>
                <w:szCs w:val="18"/>
              </w:rPr>
              <w:t xml:space="preserve">                                                  DESCRIÇÃO</w:t>
            </w:r>
          </w:p>
        </w:tc>
        <w:tc>
          <w:tcPr>
            <w:tcW w:w="40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736867" w:rsidRPr="005540C8" w:rsidRDefault="00736867" w:rsidP="009D36E8">
            <w:pPr>
              <w:tabs>
                <w:tab w:val="num" w:pos="-540"/>
              </w:tabs>
              <w:jc w:val="center"/>
              <w:rPr>
                <w:rFonts w:ascii="Arial" w:hAnsi="Arial" w:cs="Arial"/>
                <w:b/>
                <w:sz w:val="18"/>
                <w:szCs w:val="18"/>
              </w:rPr>
            </w:pPr>
            <w:r w:rsidRPr="005540C8">
              <w:rPr>
                <w:rFonts w:ascii="Arial" w:hAnsi="Arial" w:cs="Arial"/>
                <w:b/>
                <w:sz w:val="18"/>
                <w:szCs w:val="18"/>
              </w:rPr>
              <w:t>UND</w:t>
            </w:r>
          </w:p>
        </w:tc>
        <w:tc>
          <w:tcPr>
            <w:tcW w:w="391"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736867" w:rsidRPr="005540C8" w:rsidRDefault="00736867" w:rsidP="009D36E8">
            <w:pPr>
              <w:tabs>
                <w:tab w:val="num" w:pos="-540"/>
              </w:tabs>
              <w:jc w:val="center"/>
              <w:rPr>
                <w:rFonts w:ascii="Arial" w:hAnsi="Arial" w:cs="Arial"/>
                <w:b/>
                <w:sz w:val="18"/>
                <w:szCs w:val="18"/>
              </w:rPr>
            </w:pPr>
            <w:r w:rsidRPr="005540C8">
              <w:rPr>
                <w:rFonts w:ascii="Arial" w:hAnsi="Arial" w:cs="Arial"/>
                <w:b/>
                <w:sz w:val="18"/>
                <w:szCs w:val="18"/>
              </w:rPr>
              <w:t>QTD</w:t>
            </w:r>
          </w:p>
        </w:tc>
      </w:tr>
      <w:tr w:rsidR="00736867" w:rsidRPr="005540C8" w:rsidTr="00736867">
        <w:trPr>
          <w:trHeight w:val="247"/>
        </w:trPr>
        <w:tc>
          <w:tcPr>
            <w:tcW w:w="445"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736867" w:rsidRPr="005540C8" w:rsidRDefault="00736867" w:rsidP="009D36E8">
            <w:pPr>
              <w:jc w:val="center"/>
              <w:rPr>
                <w:rFonts w:ascii="Arial" w:eastAsia="Arial Unicode MS" w:hAnsi="Arial" w:cs="Arial"/>
                <w:b/>
                <w:sz w:val="18"/>
                <w:szCs w:val="18"/>
                <w:highlight w:val="green"/>
              </w:rPr>
            </w:pPr>
            <w:r w:rsidRPr="005540C8">
              <w:rPr>
                <w:rFonts w:ascii="Arial" w:eastAsia="Arial Unicode MS" w:hAnsi="Arial" w:cs="Arial"/>
                <w:b/>
                <w:sz w:val="18"/>
                <w:szCs w:val="18"/>
              </w:rPr>
              <w:t>1</w:t>
            </w:r>
          </w:p>
        </w:tc>
        <w:tc>
          <w:tcPr>
            <w:tcW w:w="3762"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736867" w:rsidRPr="009E2760" w:rsidRDefault="00736867" w:rsidP="009D36E8">
            <w:pPr>
              <w:jc w:val="both"/>
              <w:rPr>
                <w:rFonts w:ascii="Arial" w:hAnsi="Arial" w:cs="Arial"/>
                <w:sz w:val="18"/>
                <w:szCs w:val="18"/>
                <w:lang w:val="pt-BR"/>
              </w:rPr>
            </w:pPr>
            <w:r w:rsidRPr="009E2760">
              <w:rPr>
                <w:rFonts w:ascii="Arial" w:hAnsi="Arial" w:cs="Arial"/>
                <w:sz w:val="18"/>
                <w:szCs w:val="18"/>
                <w:lang w:val="pt-BR"/>
              </w:rPr>
              <w:t>NOTEBOOK TIPO II (PERFIL AVANÇADO) - ESPECIFICAÇÕES TÉCNICAS MÍNIMAS:</w:t>
            </w:r>
          </w:p>
          <w:p w:rsidR="00736867" w:rsidRPr="009E2760" w:rsidRDefault="00736867" w:rsidP="009D36E8">
            <w:pPr>
              <w:jc w:val="both"/>
              <w:rPr>
                <w:rFonts w:ascii="Arial" w:hAnsi="Arial" w:cs="Arial"/>
                <w:sz w:val="18"/>
                <w:szCs w:val="18"/>
                <w:lang w:val="pt-BR"/>
              </w:rPr>
            </w:pPr>
          </w:p>
          <w:p w:rsidR="00736867" w:rsidRPr="009E2760" w:rsidRDefault="00736867"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PLACA PRINCIPAL</w:t>
            </w:r>
            <w:r w:rsidRPr="009E2760">
              <w:rPr>
                <w:rFonts w:ascii="Arial" w:hAnsi="Arial" w:cs="Arial"/>
                <w:sz w:val="18"/>
                <w:szCs w:val="18"/>
                <w:lang w:val="pt-BR"/>
              </w:rPr>
              <w:t xml:space="preserve">: POSSUIR INTERFACE PADRÃO SATA E, OU, PCI-E M.2; CHIP DE SEGURANÇA TPM (TRUSTED PLATFORM MODULE) VERSÃO 2.0 OU </w:t>
            </w:r>
            <w:proofErr w:type="gramStart"/>
            <w:r w:rsidRPr="009E2760">
              <w:rPr>
                <w:rFonts w:ascii="Arial" w:hAnsi="Arial" w:cs="Arial"/>
                <w:sz w:val="18"/>
                <w:szCs w:val="18"/>
                <w:lang w:val="pt-BR"/>
              </w:rPr>
              <w:t>SUPERIOR, INTEGRADO</w:t>
            </w:r>
            <w:proofErr w:type="gramEnd"/>
            <w:r w:rsidRPr="009E2760">
              <w:rPr>
                <w:rFonts w:ascii="Arial" w:hAnsi="Arial" w:cs="Arial"/>
                <w:sz w:val="18"/>
                <w:szCs w:val="18"/>
                <w:lang w:val="pt-BR"/>
              </w:rPr>
              <w:t xml:space="preserve"> A PLACA PRINCIPAL; ATUALIZAÇÃO DA BIOS (INCLUSIVE REMOTAMENTE), POR MEIO DE INTERFACE GRÁFICA ATRAVÉS DE UTILITÁRIO PRÓPRIO DO FABRICANTE; FABRICAÇÃO PRÓPRIA E EXCLUSIVA DO MODELO OFERTADO, NÃO SENDO ACEITO NENHUM TIPO DE PERSONALIZAÇÃO; </w:t>
            </w:r>
          </w:p>
          <w:p w:rsidR="00736867" w:rsidRPr="009E2760" w:rsidRDefault="00736867" w:rsidP="009D36E8">
            <w:pPr>
              <w:jc w:val="both"/>
              <w:rPr>
                <w:rFonts w:ascii="Arial" w:hAnsi="Arial" w:cs="Arial"/>
                <w:sz w:val="18"/>
                <w:szCs w:val="18"/>
                <w:lang w:val="pt-BR"/>
              </w:rPr>
            </w:pPr>
          </w:p>
          <w:p w:rsidR="00736867" w:rsidRPr="009E2760" w:rsidRDefault="00736867"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PROCESSADOR</w:t>
            </w:r>
            <w:r w:rsidRPr="009E2760">
              <w:rPr>
                <w:rFonts w:ascii="Arial" w:hAnsi="Arial" w:cs="Arial"/>
                <w:sz w:val="18"/>
                <w:szCs w:val="18"/>
                <w:lang w:val="pt-BR"/>
              </w:rPr>
              <w:t xml:space="preserve">: POSSUIR NO MÍNIMO 08 (OITO) NÚCLEOS FÍSICOS; MÍNIMO MODELO INTEL CORE I7-10610U OU AMD RYZEN </w:t>
            </w:r>
            <w:proofErr w:type="gramStart"/>
            <w:r w:rsidRPr="009E2760">
              <w:rPr>
                <w:rFonts w:ascii="Arial" w:hAnsi="Arial" w:cs="Arial"/>
                <w:sz w:val="18"/>
                <w:szCs w:val="18"/>
                <w:lang w:val="pt-BR"/>
              </w:rPr>
              <w:t>7</w:t>
            </w:r>
            <w:proofErr w:type="gramEnd"/>
            <w:r w:rsidRPr="009E2760">
              <w:rPr>
                <w:rFonts w:ascii="Arial" w:hAnsi="Arial" w:cs="Arial"/>
                <w:sz w:val="18"/>
                <w:szCs w:val="18"/>
                <w:lang w:val="pt-BR"/>
              </w:rPr>
              <w:t xml:space="preserve"> PRO 3700U OU 4750U OU SUPERIOR. SUPORTAR TECNOLOGIA </w:t>
            </w:r>
            <w:proofErr w:type="gramStart"/>
            <w:r w:rsidRPr="009E2760">
              <w:rPr>
                <w:rFonts w:ascii="Arial" w:hAnsi="Arial" w:cs="Arial"/>
                <w:sz w:val="18"/>
                <w:szCs w:val="18"/>
                <w:lang w:val="pt-BR"/>
              </w:rPr>
              <w:t>TURBO</w:t>
            </w:r>
            <w:proofErr w:type="gramEnd"/>
            <w:r w:rsidRPr="009E2760">
              <w:rPr>
                <w:rFonts w:ascii="Arial" w:hAnsi="Arial" w:cs="Arial"/>
                <w:sz w:val="18"/>
                <w:szCs w:val="18"/>
                <w:lang w:val="pt-BR"/>
              </w:rPr>
              <w:t xml:space="preserve"> BOOST OU TURBO CORE; O PROCESSADOR DEVERÁ SER DE ÚLTIMA (LANÇAMENTO DISPONÍVEL NO MERCADO) OU PENÚLTIMA GERAÇÃO. </w:t>
            </w:r>
          </w:p>
          <w:p w:rsidR="00736867" w:rsidRPr="009E2760" w:rsidRDefault="00736867" w:rsidP="009D36E8">
            <w:pPr>
              <w:jc w:val="both"/>
              <w:rPr>
                <w:rFonts w:ascii="Arial" w:hAnsi="Arial" w:cs="Arial"/>
                <w:sz w:val="18"/>
                <w:szCs w:val="18"/>
                <w:lang w:val="pt-BR"/>
              </w:rPr>
            </w:pPr>
          </w:p>
          <w:p w:rsidR="00736867" w:rsidRPr="009E2760" w:rsidRDefault="00736867"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MEMÓRIA:</w:t>
            </w:r>
            <w:r w:rsidRPr="009E2760">
              <w:rPr>
                <w:rFonts w:ascii="Arial" w:hAnsi="Arial" w:cs="Arial"/>
                <w:sz w:val="18"/>
                <w:szCs w:val="18"/>
                <w:lang w:val="pt-BR"/>
              </w:rPr>
              <w:t xml:space="preserve"> 16GB DDR4 2400MHZ OU SUPERIOR INSTALADA; EXPANSÍVEL A NO MÍNIMO 32GB 2400MHZ OU SUPERIOR;</w:t>
            </w:r>
          </w:p>
          <w:p w:rsidR="00736867" w:rsidRPr="009E2760" w:rsidRDefault="00736867" w:rsidP="009D36E8">
            <w:pPr>
              <w:jc w:val="both"/>
              <w:rPr>
                <w:rFonts w:ascii="Arial" w:hAnsi="Arial" w:cs="Arial"/>
                <w:sz w:val="18"/>
                <w:szCs w:val="18"/>
                <w:lang w:val="pt-BR"/>
              </w:rPr>
            </w:pPr>
          </w:p>
          <w:p w:rsidR="00736867" w:rsidRPr="009E2760" w:rsidRDefault="00736867"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BIOS:</w:t>
            </w:r>
            <w:r w:rsidRPr="009E2760">
              <w:rPr>
                <w:rFonts w:ascii="Arial" w:hAnsi="Arial" w:cs="Arial"/>
                <w:sz w:val="18"/>
                <w:szCs w:val="18"/>
                <w:lang w:val="pt-BR"/>
              </w:rPr>
              <w:t xml:space="preserve"> BIOS DO MESMO FABRICANTE DO NOTEBOOK OU TER OS DIREITOS DE COPYRIGHT DESTA BIOS, NÃO SENDO ACEITO SOLUÇÕES EM REGIME DE OEM; TIPO FLASH EPROM, ATUALIZÁVEL POR SOFTWARE, COMPATÍVEL COM O PADRÃO PLUG-AND-PLAY, SENDO SUPORTADA A ATUALIZAÇÃO REMOTA DA BIOS POR MEIO DE SOFTWARE DE GERENCIAMENTO; DEVERÁ POSSUIR RECURSOS DE CONTROLE DE PERMISSÃO ATRAVÉS DE SENHAS, UMA PARA INICIALIZAR O COMPUTADOR E OUTRA PARA ACESSO E ALTERAÇÕES DAS CONFIGURAÇÕES DO BIOS; SUPORTAR BOOT POR DISPOSITIVOS USB E POR REDE; PERMITIR A INSERÇÃO DE CÓDIGO DE IDENTIFICAÇÃO DO EQUIPAMENTO NA PRÓPRIA BIOS (NÚMERO DO PATRIMÔNIO E NÚMERO DE SÉRIE; SERÃO ACEITAS BIOS COM REPROGRAMAÇÃO VIA SOFTWARE DESDE QUE ESTES </w:t>
            </w:r>
            <w:r w:rsidRPr="009E2760">
              <w:rPr>
                <w:rFonts w:ascii="Arial" w:hAnsi="Arial" w:cs="Arial"/>
                <w:sz w:val="18"/>
                <w:szCs w:val="18"/>
                <w:lang w:val="pt-BR"/>
              </w:rPr>
              <w:lastRenderedPageBreak/>
              <w:t xml:space="preserve">ESTEJAM DEVIDAMENTE LICENCIADOS PARA OS EQUIPAMENTOS E CONSTANTES NA MÍDIA DE DRIVERS E APLICATIVOS QUE DEVERÁ VIR COM OS EQUIPAMENTOS, PODENDO SER DISPONIBILIZADO TAMBÉM VIA DOWNLOAD NO SITIO DO FABRICANTE DO EQUIPAMENTO; </w:t>
            </w:r>
          </w:p>
          <w:p w:rsidR="00736867" w:rsidRPr="009E2760" w:rsidRDefault="00736867" w:rsidP="009D36E8">
            <w:pPr>
              <w:jc w:val="both"/>
              <w:rPr>
                <w:rFonts w:ascii="Arial" w:hAnsi="Arial" w:cs="Arial"/>
                <w:sz w:val="18"/>
                <w:szCs w:val="18"/>
                <w:lang w:val="pt-BR"/>
              </w:rPr>
            </w:pPr>
          </w:p>
          <w:p w:rsidR="00736867" w:rsidRPr="009E2760" w:rsidRDefault="00736867"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INTERFACES E DISPOSITIVOS INTEGRADOS À PLACA PRINCIPAL</w:t>
            </w:r>
            <w:r w:rsidRPr="009E2760">
              <w:rPr>
                <w:rFonts w:ascii="Arial" w:hAnsi="Arial" w:cs="Arial"/>
                <w:sz w:val="18"/>
                <w:szCs w:val="18"/>
                <w:lang w:val="pt-BR"/>
              </w:rPr>
              <w:t xml:space="preserve">: POSSUIR NO MÍNIMO TRÊS INTERFACES USB, SENDO NO MÍNIMO DUAS PORTAS NA VERSÃO 3.0 OU SUPERIOR E NO MÍNIMO UMA PORTA DO TIPO C; POSSUIR UM CONECTOR HDMI; INTERFACE DE SOM PADRÃO HIGH DEFINITION AUDIO COM CONECTOR PARA MICROFONE E FONE DE OUVIDO; A CONTROLADORA DE SOM DEVERÁ SER ONBOARD, CONTENDO 01 (UMA) SAÍDA AMPLIFICADA PARA CANAIS ESTÉREOS E 01 (UMA) ENTRADA PARA MICROFONE OU COMBO DE ÁUDIO EM ÚNICA SAÍDA; POSSUIR INTERFACE DE REDE INTEGRADA À PLACA PRINCIPAL COM VELOCIDADE GIGABIT ETHERNET, AUTOSENSE, FULL- DUPLEX, COM CONECTOR RJ-45. NÃO SERÃO PERMITIDOS ADAPTADORES; CONTROLADORA DE REDE WIRELESS INTEGRADA AO EQUIPAMENTO DUAL BAND COM SUPORTE A IEEE 802.11 B/G/N/AC OU SUPERIOR. NÃO SERÃO PERMITIDOS ADAPTADORES; INTERFACE BLUETOOTH 4.0 OU SUPERIOR, INTEGRADO AO EQUIPAMENTO. NÃO SERÃO PERMITIDOS ADAPTADORES; </w:t>
            </w:r>
          </w:p>
          <w:p w:rsidR="00736867" w:rsidRPr="009E2760" w:rsidRDefault="00736867" w:rsidP="009D36E8">
            <w:pPr>
              <w:jc w:val="both"/>
              <w:rPr>
                <w:rFonts w:ascii="Arial" w:hAnsi="Arial" w:cs="Arial"/>
                <w:sz w:val="18"/>
                <w:szCs w:val="18"/>
                <w:lang w:val="pt-BR"/>
              </w:rPr>
            </w:pPr>
          </w:p>
          <w:p w:rsidR="00736867" w:rsidRPr="009E2760" w:rsidRDefault="00736867"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UNIDADES DE ARMAZENAMENTO</w:t>
            </w:r>
            <w:r w:rsidRPr="009E2760">
              <w:rPr>
                <w:rFonts w:ascii="Arial" w:hAnsi="Arial" w:cs="Arial"/>
                <w:sz w:val="18"/>
                <w:szCs w:val="18"/>
                <w:lang w:val="pt-BR"/>
              </w:rPr>
              <w:t xml:space="preserve">: POSSUIR 01 (UMA) UNIDADE DE ARMAZENAMENTO EM ESTADO SÓLIDO (SSD) DE NO MÍNIMO 480 GB M2. NVME, COM TAXA DE LEITURA DE NO MÍNIMO 2000 MB/S E GRAVAÇÃO DE NO MÍNIMO 1000 MB/S; </w:t>
            </w:r>
          </w:p>
          <w:p w:rsidR="00736867" w:rsidRPr="009E2760" w:rsidRDefault="00736867" w:rsidP="009D36E8">
            <w:pPr>
              <w:jc w:val="both"/>
              <w:rPr>
                <w:rFonts w:ascii="Arial" w:hAnsi="Arial" w:cs="Arial"/>
                <w:sz w:val="18"/>
                <w:szCs w:val="18"/>
                <w:lang w:val="pt-BR"/>
              </w:rPr>
            </w:pPr>
          </w:p>
          <w:p w:rsidR="00736867" w:rsidRPr="009E2760" w:rsidRDefault="00736867"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INTERFACE DE GRÁFICOS</w:t>
            </w:r>
            <w:r w:rsidRPr="009E2760">
              <w:rPr>
                <w:rFonts w:ascii="Arial" w:hAnsi="Arial" w:cs="Arial"/>
                <w:sz w:val="18"/>
                <w:szCs w:val="18"/>
                <w:lang w:val="pt-BR"/>
              </w:rPr>
              <w:t xml:space="preserve">: CONTROLADORA DE VÍDEO DEDICADA SUPORTE A ALOCAÇÃO E FORNECIMENTO DE MEMÓRIA DE </w:t>
            </w:r>
            <w:proofErr w:type="gramStart"/>
            <w:r w:rsidRPr="009E2760">
              <w:rPr>
                <w:rFonts w:ascii="Arial" w:hAnsi="Arial" w:cs="Arial"/>
                <w:sz w:val="18"/>
                <w:szCs w:val="18"/>
                <w:lang w:val="pt-BR"/>
              </w:rPr>
              <w:t>4</w:t>
            </w:r>
            <w:proofErr w:type="gramEnd"/>
            <w:r w:rsidRPr="009E2760">
              <w:rPr>
                <w:rFonts w:ascii="Arial" w:hAnsi="Arial" w:cs="Arial"/>
                <w:sz w:val="18"/>
                <w:szCs w:val="18"/>
                <w:lang w:val="pt-BR"/>
              </w:rPr>
              <w:t xml:space="preserve"> GB GDDR5 OU SUPERIOR; SUPORTE À RESOLUÇÃO MÍNIMA COM PROFUNDIDADE DE CORES DE 32 BITS DE FORMA INDEPENDENTE (IMAGENS DIFERENTES EM CADA MONITOR), COM TAXA DE ATUALIZAÇÃO MÍNIMA DE 60 HZ E PADRÃO PLUG-AND-PLAY; DRIVER DE VÍDEO COMPATÍVEL COM WDDM (WINDOWS DISPLAY DRIVER MODEL); COM SUPORTE A API MICROSOFT DIRECTX 12 OU SUPERIOR;</w:t>
            </w:r>
          </w:p>
          <w:p w:rsidR="00736867" w:rsidRPr="009E2760" w:rsidRDefault="00736867" w:rsidP="009D36E8">
            <w:pPr>
              <w:jc w:val="both"/>
              <w:rPr>
                <w:rFonts w:ascii="Arial" w:hAnsi="Arial" w:cs="Arial"/>
                <w:sz w:val="18"/>
                <w:szCs w:val="18"/>
                <w:lang w:val="pt-BR"/>
              </w:rPr>
            </w:pPr>
          </w:p>
          <w:p w:rsidR="00736867" w:rsidRPr="009E2760" w:rsidRDefault="00736867"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DISPLAY LCD</w:t>
            </w:r>
            <w:r w:rsidRPr="009E2760">
              <w:rPr>
                <w:rFonts w:ascii="Arial" w:hAnsi="Arial" w:cs="Arial"/>
                <w:sz w:val="18"/>
                <w:szCs w:val="18"/>
                <w:lang w:val="pt-BR"/>
              </w:rPr>
              <w:t xml:space="preserve">: TELA PLANA WIDESCREEN COM TECNOLOGIA DE RETROILUMINAÇÃO POR LED COM ÁREA MÍNIMA DE 14 POLEGADAS E MÁXIMA DE 15 POLEGADAS; CONTROLE DE BRILHO; CAPACIDADE DE VISUALIZAÇÃO SIMULTÂNEA DAS IMAGENS NA TELA E EM UM MONITOR EXTERNO; SUPORTAR RESOLUÇÃO DE 1920X1080; TRATAMENTO ANTI-REFLEXIVO; </w:t>
            </w:r>
          </w:p>
          <w:p w:rsidR="00736867" w:rsidRPr="009E2760" w:rsidRDefault="00736867" w:rsidP="009D36E8">
            <w:pPr>
              <w:jc w:val="both"/>
              <w:rPr>
                <w:rFonts w:ascii="Arial" w:hAnsi="Arial" w:cs="Arial"/>
                <w:sz w:val="18"/>
                <w:szCs w:val="18"/>
                <w:lang w:val="pt-BR"/>
              </w:rPr>
            </w:pPr>
          </w:p>
          <w:p w:rsidR="00736867" w:rsidRPr="009E2760" w:rsidRDefault="00736867"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TECLADO E INTEGRADOS</w:t>
            </w:r>
            <w:r w:rsidRPr="009E2760">
              <w:rPr>
                <w:rFonts w:ascii="Arial" w:hAnsi="Arial" w:cs="Arial"/>
                <w:sz w:val="18"/>
                <w:szCs w:val="18"/>
                <w:lang w:val="pt-BR"/>
              </w:rPr>
              <w:t xml:space="preserve">: TECLADO NO PADRÃO ABNT II: O EQUIPAMENTO DEVERÁ FUNCIONAR CORRETAMENTE QUANDO O SISTEMA OPERACIONAL ESTIVER CONFIGURADO PARA O TECLADO ABNT II, IDIOMA PORTUGUÊS PT-BR; PRESENÇA DE DOZE TECLAS DE FUNÇÕES SITUADAS NA PORÇÃO SUPERIOR DO TECLADO; A IMPRESSÃO SOBRE AS TECLAS DEVERÁ SER DO TIPO PERMANENTE, NÃO APRESENTANDO DESGASTE POR ABRASÃO OU USO PROLONGADO; TECLADO RESISTENTE A DERRAMAMENTOS DE LÍQUIDOS; DISPOSITIVO APONTADOR DO TIPO TOUCHPAD COM DOIS BOTÕES ALÉM DE FUNÇÃO DE ROLAGEM, COM SUPORTE A MOVIMENTOS MÚLTIPLOS (MULTI-TOUCH); </w:t>
            </w:r>
          </w:p>
          <w:p w:rsidR="00736867" w:rsidRPr="009E2760" w:rsidRDefault="00736867" w:rsidP="009D36E8">
            <w:pPr>
              <w:jc w:val="both"/>
              <w:rPr>
                <w:rFonts w:ascii="Arial" w:hAnsi="Arial" w:cs="Arial"/>
                <w:sz w:val="18"/>
                <w:szCs w:val="18"/>
                <w:lang w:val="pt-BR"/>
              </w:rPr>
            </w:pPr>
          </w:p>
          <w:p w:rsidR="00736867" w:rsidRPr="009E2760" w:rsidRDefault="00736867"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GABINETE</w:t>
            </w:r>
            <w:r w:rsidRPr="009E2760">
              <w:rPr>
                <w:rFonts w:ascii="Arial" w:hAnsi="Arial" w:cs="Arial"/>
                <w:sz w:val="18"/>
                <w:szCs w:val="18"/>
                <w:lang w:val="pt-BR"/>
              </w:rPr>
              <w:t xml:space="preserve">: BOTÃO LIGA/DESLIGA TENDO A POSSIBILIDADE DE SER DESLIGADO POR SOFTWARE MANTENDO PRESSIONADO O BOTÃO, O QUAL DEVE POSSUIR DISPOSITIVO DE PROTEÇÃO PARA PREVENIR O DESLIGAMENTO ACIDENTAL; SOM ESTÉREO OU SUPERIOR INTEGRADO; MICROFONE INTEGRADO AO GABINETE; ENTRADA UNIVERSAL, INTEGRADA AO GABINETE, PARA TRAVA (CABO) DE SEGURANÇA; CÂMERA </w:t>
            </w:r>
            <w:proofErr w:type="gramStart"/>
            <w:r w:rsidRPr="009E2760">
              <w:rPr>
                <w:rFonts w:ascii="Arial" w:hAnsi="Arial" w:cs="Arial"/>
                <w:sz w:val="18"/>
                <w:szCs w:val="18"/>
                <w:lang w:val="pt-BR"/>
              </w:rPr>
              <w:t>INTEGRADA COM RESOLUÇÃO MÍNIMO</w:t>
            </w:r>
            <w:proofErr w:type="gramEnd"/>
            <w:r w:rsidRPr="009E2760">
              <w:rPr>
                <w:rFonts w:ascii="Arial" w:hAnsi="Arial" w:cs="Arial"/>
                <w:sz w:val="18"/>
                <w:szCs w:val="18"/>
                <w:lang w:val="pt-BR"/>
              </w:rPr>
              <w:t xml:space="preserve"> 720P EM ALTA DEFINIÇÃO (HD); DEVE POSSUIR LEITOR DE CARTÃO DO TIPO SD OU MICRO SD; DEVE PESAR NO MÁXIMO 1,7 KG; </w:t>
            </w:r>
          </w:p>
          <w:p w:rsidR="00736867" w:rsidRPr="009E2760" w:rsidRDefault="00736867" w:rsidP="009D36E8">
            <w:pPr>
              <w:jc w:val="both"/>
              <w:rPr>
                <w:rFonts w:ascii="Arial" w:hAnsi="Arial" w:cs="Arial"/>
                <w:sz w:val="18"/>
                <w:szCs w:val="18"/>
                <w:lang w:val="pt-BR"/>
              </w:rPr>
            </w:pPr>
          </w:p>
          <w:p w:rsidR="00736867" w:rsidRPr="009E2760" w:rsidRDefault="00736867"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ALIMENTAÇÃO ELÉTRICA</w:t>
            </w:r>
            <w:r w:rsidRPr="009E2760">
              <w:rPr>
                <w:rFonts w:ascii="Arial" w:hAnsi="Arial" w:cs="Arial"/>
                <w:sz w:val="18"/>
                <w:szCs w:val="18"/>
                <w:lang w:val="pt-BR"/>
              </w:rPr>
              <w:t>: BATERIA DE ÍON DE LÍTIO (LITHIUM-ION) DE TRÊS CÉLULAS</w:t>
            </w:r>
            <w:proofErr w:type="gramStart"/>
            <w:r w:rsidRPr="009E2760">
              <w:rPr>
                <w:rFonts w:ascii="Arial" w:hAnsi="Arial" w:cs="Arial"/>
                <w:sz w:val="18"/>
                <w:szCs w:val="18"/>
                <w:lang w:val="pt-BR"/>
              </w:rPr>
              <w:t>, DEVE</w:t>
            </w:r>
            <w:proofErr w:type="gramEnd"/>
            <w:r w:rsidRPr="009E2760">
              <w:rPr>
                <w:rFonts w:ascii="Arial" w:hAnsi="Arial" w:cs="Arial"/>
                <w:sz w:val="18"/>
                <w:szCs w:val="18"/>
                <w:lang w:val="pt-BR"/>
              </w:rPr>
              <w:t xml:space="preserve"> GARANTIR O FUNCIONAMENTO DO EQUIPAMENTO POR PELO MENOS 150 MINUTOS EM CONDIÇÕES NORMAIS DE USO, COM A TELA EM BRILHO MÉDIO; FONTE BIVOLT AUTOMÁTICA 110/220 VAC – 50/60 HZ; CABOS DE ENERGIA DEVEM SER PADRÃO NBR 14136; DEVERÁ SER FORNECIDO ADAPTADOR CERTIFICADO QUE PERMITA CONEXÃO EM TOMADAS PADRÃO NEMA 5-15R; O EQUIPAMENTO OFERTADO DEVERÁ SER COMPATÍVEL COM O PADRÃO ENERGY STAR OU EQUIVALENTE, ESSA CERTIFICAÇÃO DEVE SER COMPROVADA ATRAVÉS DA LISTAGEM DO EQUIPAMENTO NO SITE DA ENERGY </w:t>
            </w:r>
            <w:r w:rsidRPr="009E2760">
              <w:rPr>
                <w:rFonts w:ascii="Arial" w:hAnsi="Arial" w:cs="Arial"/>
                <w:sz w:val="18"/>
                <w:szCs w:val="18"/>
                <w:lang w:val="pt-BR"/>
              </w:rPr>
              <w:lastRenderedPageBreak/>
              <w:t xml:space="preserve">STAR (WWW.ENERGYSTAR.GOV), SERÁ ACEITO A CERTIFICAÇÃO EMITIDA PELO INMETRO OU ENTIDADE ACREDITADA PELO INMETRO, EM CONFORMIDADE COM A PORTARIA N.º 170, DE 10 DE ABRIL DE 2012. </w:t>
            </w:r>
          </w:p>
          <w:p w:rsidR="00736867" w:rsidRPr="009E2760" w:rsidRDefault="00736867" w:rsidP="009D36E8">
            <w:pPr>
              <w:jc w:val="both"/>
              <w:rPr>
                <w:rFonts w:ascii="Arial" w:hAnsi="Arial" w:cs="Arial"/>
                <w:sz w:val="18"/>
                <w:szCs w:val="18"/>
                <w:lang w:val="pt-BR"/>
              </w:rPr>
            </w:pPr>
          </w:p>
          <w:p w:rsidR="00736867" w:rsidRPr="009E2760" w:rsidRDefault="00736867"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ACESSÓRIOS</w:t>
            </w:r>
            <w:r w:rsidRPr="009E2760">
              <w:rPr>
                <w:rFonts w:ascii="Arial" w:hAnsi="Arial" w:cs="Arial"/>
                <w:sz w:val="18"/>
                <w:szCs w:val="18"/>
                <w:lang w:val="pt-BR"/>
              </w:rPr>
              <w:t xml:space="preserve">: DEVE SER ACOMPANHADO DE MALETA PARA TRANSPORTE, QUE COMPORTE O EQUIPAMENTO, ACESSÓRIOS E FONTE DE ALIMENTAÇÃO, E AINDA POSSUIR REVESTIMENTO INTERNO MACIO PARA PROTEÇÃO CONTRA IMPACTO, ARRANHÕES E POEIRA. MOUSE ÓPTICO COM 03 (TRÊS) BOTÕES (INCLUINDO SCROLL DE ROLAGEM), COM FORMATO ERGONÔMICO E CONFORMAÇÃO AMBIDESTRA; TECNOLOGIA LED, LASER OU GLASS LASER (GLASER); </w:t>
            </w:r>
          </w:p>
          <w:p w:rsidR="00736867" w:rsidRPr="009E2760" w:rsidRDefault="00736867" w:rsidP="009D36E8">
            <w:pPr>
              <w:jc w:val="both"/>
              <w:rPr>
                <w:rFonts w:ascii="Arial" w:hAnsi="Arial" w:cs="Arial"/>
                <w:sz w:val="18"/>
                <w:szCs w:val="18"/>
                <w:lang w:val="pt-BR"/>
              </w:rPr>
            </w:pPr>
          </w:p>
          <w:p w:rsidR="00736867" w:rsidRPr="009E2760" w:rsidRDefault="00736867"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SISTEMA OPERACIONAL</w:t>
            </w:r>
            <w:r w:rsidRPr="009E2760">
              <w:rPr>
                <w:rFonts w:ascii="Arial" w:hAnsi="Arial" w:cs="Arial"/>
                <w:sz w:val="18"/>
                <w:szCs w:val="18"/>
                <w:lang w:val="pt-BR"/>
              </w:rPr>
              <w:t xml:space="preserve">: SISTEMA OPERACIONAL WINDOWS 10 64 BITS PROFESSIONAL OEM EM PORTUGUÊS; O EQUIPAMENTO OFERTADO DEVERÁ POSSUIR COMPATIBILIDADE HCL COM WINDOWS 10; </w:t>
            </w:r>
          </w:p>
          <w:p w:rsidR="00736867" w:rsidRPr="009E2760" w:rsidRDefault="00736867" w:rsidP="009D36E8">
            <w:pPr>
              <w:jc w:val="both"/>
              <w:rPr>
                <w:rFonts w:ascii="Arial" w:hAnsi="Arial" w:cs="Arial"/>
                <w:sz w:val="18"/>
                <w:szCs w:val="18"/>
                <w:lang w:val="pt-BR"/>
              </w:rPr>
            </w:pPr>
          </w:p>
          <w:p w:rsidR="00736867" w:rsidRPr="009E2760" w:rsidRDefault="00736867"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GARANTIA</w:t>
            </w:r>
            <w:r w:rsidRPr="009E2760">
              <w:rPr>
                <w:rFonts w:ascii="Arial" w:hAnsi="Arial" w:cs="Arial"/>
                <w:sz w:val="18"/>
                <w:szCs w:val="18"/>
                <w:lang w:val="pt-BR"/>
              </w:rPr>
              <w:t xml:space="preserve">: TIPO ON SITE INTEGRAL DE FÁBRICA, COM REPOSIÇÃO DE PEÇAS PERÍODO: 36 MESES A PARTIR DA ENTREGA DEFINITIVA PRAZO PARA SOLUÇÃO DE CHAMADO TÉCNICO: 48 HORAS APÓS A ABERTURA DE CHAMADO TÉCNICO, CASO ULTRAPASSE ESSE LIMITE DEVERÁ SER FORNECIDO MÁQUINA DE IGUAL CONFIGURAÇÃO OU SUPERIOR PARA SUBSTITUIÇÃO; </w:t>
            </w:r>
          </w:p>
          <w:p w:rsidR="00736867" w:rsidRPr="009E2760" w:rsidRDefault="00736867" w:rsidP="009D36E8">
            <w:pPr>
              <w:jc w:val="both"/>
              <w:rPr>
                <w:rFonts w:ascii="Arial" w:hAnsi="Arial" w:cs="Arial"/>
                <w:sz w:val="18"/>
                <w:szCs w:val="18"/>
                <w:lang w:val="pt-BR"/>
              </w:rPr>
            </w:pPr>
          </w:p>
          <w:p w:rsidR="00736867" w:rsidRPr="009E2760" w:rsidRDefault="00736867"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RESTRIÇÕES</w:t>
            </w:r>
            <w:r w:rsidRPr="009E2760">
              <w:rPr>
                <w:rFonts w:ascii="Arial" w:hAnsi="Arial" w:cs="Arial"/>
                <w:sz w:val="18"/>
                <w:szCs w:val="18"/>
                <w:lang w:val="pt-BR"/>
              </w:rPr>
              <w:t xml:space="preserve">: UNIDADES DE ARMAZENAMENTO (SSDS E HDDS) QUANDO DEFEITUOSOS E SUBSTITUÍDOS NÃO SERÃO RETIRADOS DAS DEPENDÊNCIAS DA CONTRATANTE POR MEDIDA DE SEGURANÇA E SIGILO DAS INFORMAÇÕES, ALÉM DE INTENÇÃO FUTURA DA RECUPERAÇÃO DOS DADOS CONTIDOS POR EMPRESAS ESPECIALIZADAS; </w:t>
            </w:r>
          </w:p>
          <w:p w:rsidR="00736867" w:rsidRPr="009E2760" w:rsidRDefault="00736867" w:rsidP="009D36E8">
            <w:pPr>
              <w:jc w:val="both"/>
              <w:rPr>
                <w:rFonts w:ascii="Arial" w:hAnsi="Arial" w:cs="Arial"/>
                <w:sz w:val="18"/>
                <w:szCs w:val="18"/>
                <w:lang w:val="pt-BR"/>
              </w:rPr>
            </w:pPr>
          </w:p>
          <w:p w:rsidR="00736867" w:rsidRPr="009E2760" w:rsidRDefault="00736867"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DEMAIS CONDIÇÕES</w:t>
            </w:r>
            <w:r w:rsidRPr="009E2760">
              <w:rPr>
                <w:rFonts w:ascii="Arial" w:hAnsi="Arial" w:cs="Arial"/>
                <w:sz w:val="18"/>
                <w:szCs w:val="18"/>
                <w:lang w:val="pt-BR"/>
              </w:rPr>
              <w:t xml:space="preserve">: PROCEDIMENTOS DE TROCA OU ATUALIZAÇÃO DE COMPONENTES PELA GARANTIA SÃO DE INTEIRA RESPONSABILIDADE DA CONTRATADA, SENDO </w:t>
            </w:r>
            <w:proofErr w:type="gramStart"/>
            <w:r w:rsidRPr="009E2760">
              <w:rPr>
                <w:rFonts w:ascii="Arial" w:hAnsi="Arial" w:cs="Arial"/>
                <w:sz w:val="18"/>
                <w:szCs w:val="18"/>
                <w:lang w:val="pt-BR"/>
              </w:rPr>
              <w:t>VEDADO QUALQUER SOLICITAÇÃO</w:t>
            </w:r>
            <w:proofErr w:type="gramEnd"/>
            <w:r w:rsidRPr="009E2760">
              <w:rPr>
                <w:rFonts w:ascii="Arial" w:hAnsi="Arial" w:cs="Arial"/>
                <w:sz w:val="18"/>
                <w:szCs w:val="18"/>
                <w:lang w:val="pt-BR"/>
              </w:rPr>
              <w:t xml:space="preserve"> POR PARTE DA CONTRATADA PARA A CONTRATANTE DE PROCEDIMENTOS QUE ENVOLVAM RISCOS AO EQUIPAMENTO COMO ATUALIZAÇÕES DE BIOS, ETC. </w:t>
            </w:r>
          </w:p>
          <w:p w:rsidR="00736867" w:rsidRPr="009E2760" w:rsidRDefault="00736867" w:rsidP="009D36E8">
            <w:pPr>
              <w:jc w:val="both"/>
              <w:rPr>
                <w:rFonts w:ascii="Arial" w:hAnsi="Arial" w:cs="Arial"/>
                <w:sz w:val="18"/>
                <w:szCs w:val="18"/>
                <w:lang w:val="pt-BR"/>
              </w:rPr>
            </w:pPr>
          </w:p>
          <w:p w:rsidR="00736867" w:rsidRPr="009E2760" w:rsidRDefault="00736867"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DOCUMENTAÇÃO BÁSICA</w:t>
            </w:r>
            <w:r w:rsidRPr="009E2760">
              <w:rPr>
                <w:rFonts w:ascii="Arial" w:hAnsi="Arial" w:cs="Arial"/>
                <w:sz w:val="18"/>
                <w:szCs w:val="18"/>
                <w:lang w:val="pt-BR"/>
              </w:rPr>
              <w:t xml:space="preserve">: DEVERÁ SER ENTREGUE JUNTO AOS EQUIPAMENTOS, EM PORTUGUÊS, DOCUMENTO COM ORIENTAÇÕES SOBRE CONFIGURAÇÃO E UTILIZAÇÃO DOS MESMOS, CONTANDO TODAS AS RESSALVAS QUE INFLUENCIEM NA GARANTIA. </w:t>
            </w:r>
          </w:p>
          <w:p w:rsidR="00736867" w:rsidRPr="009E2760" w:rsidRDefault="00736867" w:rsidP="009D36E8">
            <w:pPr>
              <w:jc w:val="both"/>
              <w:rPr>
                <w:rFonts w:ascii="Arial" w:hAnsi="Arial" w:cs="Arial"/>
                <w:sz w:val="18"/>
                <w:szCs w:val="18"/>
                <w:lang w:val="pt-BR"/>
              </w:rPr>
            </w:pPr>
          </w:p>
          <w:p w:rsidR="00736867" w:rsidRPr="009E2760" w:rsidRDefault="00736867"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DOCUMENTAÇÃO TÉCNICA</w:t>
            </w:r>
            <w:r w:rsidRPr="009E2760">
              <w:rPr>
                <w:rFonts w:ascii="Arial" w:hAnsi="Arial" w:cs="Arial"/>
                <w:sz w:val="18"/>
                <w:szCs w:val="18"/>
                <w:lang w:val="pt-BR"/>
              </w:rPr>
              <w:t xml:space="preserve">: UM MANUAL TÉCNICO POR CONTRATO EM FORMATO FÍSICO E DIGITAL, CONTENDO AS INFORMAÇÕES SOBRE OS PRODUTOS COM INSTRUÇÕES COM IMAGENS ILUSTRATIVAS PARA ORIENTAÇÕES TÉCNICAS DE COMO REMOVER E RECOLOCAR PEÇAS EXTERNAS E INTERNAS DE MODO CORRETO NO EQUIPAMENTO. </w:t>
            </w:r>
          </w:p>
          <w:p w:rsidR="00736867" w:rsidRPr="009E2760" w:rsidRDefault="00736867" w:rsidP="009D36E8">
            <w:pPr>
              <w:jc w:val="both"/>
              <w:rPr>
                <w:rFonts w:ascii="Arial" w:hAnsi="Arial" w:cs="Arial"/>
                <w:sz w:val="18"/>
                <w:szCs w:val="18"/>
                <w:lang w:val="pt-BR"/>
              </w:rPr>
            </w:pPr>
          </w:p>
          <w:p w:rsidR="00736867" w:rsidRPr="009E2760" w:rsidRDefault="00736867" w:rsidP="009D36E8">
            <w:pPr>
              <w:jc w:val="both"/>
              <w:rPr>
                <w:rFonts w:ascii="Arial" w:hAnsi="Arial" w:cs="Arial"/>
                <w:sz w:val="18"/>
                <w:szCs w:val="18"/>
                <w:lang w:val="pt-BR"/>
              </w:rPr>
            </w:pPr>
            <w:r w:rsidRPr="009E2760">
              <w:rPr>
                <w:rFonts w:ascii="Arial" w:hAnsi="Arial" w:cs="Arial"/>
                <w:color w:val="000000"/>
                <w:sz w:val="18"/>
                <w:szCs w:val="18"/>
                <w:highlight w:val="lightGray"/>
                <w:shd w:val="clear" w:color="auto" w:fill="FFFFFF"/>
                <w:lang w:val="pt-BR"/>
              </w:rPr>
              <w:t>COMPLIANCES</w:t>
            </w:r>
            <w:r w:rsidRPr="009E2760">
              <w:rPr>
                <w:rFonts w:ascii="Arial" w:hAnsi="Arial" w:cs="Arial"/>
                <w:sz w:val="18"/>
                <w:szCs w:val="18"/>
                <w:lang w:val="pt-BR"/>
              </w:rPr>
              <w:t>: ISO 14001; IEC 60950; IEC 61000; TI VERDE, DEVE ATENDER AS DIRETIVAS EPAT E ROHS; SISTEMA DE LOGÍSTICA REVERSA EM CONFORMIDADE COM A GREENELETRON; REFRIGERAÇÃO; NÍVEL DE RUÍDO</w:t>
            </w:r>
            <w:proofErr w:type="gramStart"/>
            <w:r w:rsidRPr="009E2760">
              <w:rPr>
                <w:rFonts w:ascii="Arial" w:hAnsi="Arial" w:cs="Arial"/>
                <w:sz w:val="18"/>
                <w:szCs w:val="18"/>
                <w:lang w:val="pt-BR"/>
              </w:rPr>
              <w:t>, DEVE</w:t>
            </w:r>
            <w:proofErr w:type="gramEnd"/>
            <w:r w:rsidRPr="009E2760">
              <w:rPr>
                <w:rFonts w:ascii="Arial" w:hAnsi="Arial" w:cs="Arial"/>
                <w:sz w:val="18"/>
                <w:szCs w:val="18"/>
                <w:lang w:val="pt-BR"/>
              </w:rPr>
              <w:t xml:space="preserve"> ATENDER A NBR 10152 OU ISO 7779/9296 COMPROVADO ATRAVÉS DE RELATÓRIO DE CONFORMIDADE; </w:t>
            </w:r>
          </w:p>
          <w:p w:rsidR="00736867" w:rsidRPr="009E2760" w:rsidRDefault="00736867" w:rsidP="009D36E8">
            <w:pPr>
              <w:jc w:val="both"/>
              <w:rPr>
                <w:rFonts w:ascii="Arial" w:hAnsi="Arial" w:cs="Arial"/>
                <w:sz w:val="18"/>
                <w:szCs w:val="18"/>
                <w:lang w:val="pt-BR"/>
              </w:rPr>
            </w:pPr>
          </w:p>
          <w:p w:rsidR="00736867" w:rsidRPr="009E2760" w:rsidRDefault="00736867" w:rsidP="009E2760">
            <w:pPr>
              <w:jc w:val="both"/>
              <w:rPr>
                <w:rFonts w:ascii="Arial" w:hAnsi="Arial" w:cs="Arial"/>
                <w:color w:val="000000"/>
                <w:sz w:val="18"/>
                <w:szCs w:val="18"/>
                <w:lang w:val="pt-BR"/>
              </w:rPr>
            </w:pPr>
            <w:r w:rsidRPr="009E2760">
              <w:rPr>
                <w:rFonts w:ascii="Arial" w:hAnsi="Arial" w:cs="Arial"/>
                <w:color w:val="000000"/>
                <w:sz w:val="18"/>
                <w:szCs w:val="18"/>
                <w:highlight w:val="lightGray"/>
                <w:shd w:val="clear" w:color="auto" w:fill="FFFFFF"/>
                <w:lang w:val="pt-BR"/>
              </w:rPr>
              <w:t>CONDIÇÃO DE NOVO</w:t>
            </w:r>
            <w:r w:rsidRPr="009E2760">
              <w:rPr>
                <w:rFonts w:ascii="Arial" w:hAnsi="Arial" w:cs="Arial"/>
                <w:sz w:val="18"/>
                <w:szCs w:val="18"/>
                <w:lang w:val="pt-BR"/>
              </w:rPr>
              <w:t>: DEVE SER NOVO, DE PRIMEIRO USO, SEM QUAISQUER RESQUÍCIOS DE USO ANTERIOR, NÃO PODE SER</w:t>
            </w:r>
            <w:r w:rsidR="009E2760" w:rsidRPr="009E2760">
              <w:rPr>
                <w:rFonts w:ascii="Arial" w:hAnsi="Arial" w:cs="Arial"/>
                <w:sz w:val="18"/>
                <w:szCs w:val="18"/>
                <w:lang w:val="pt-BR"/>
              </w:rPr>
              <w:t xml:space="preserve"> RECONDICIONADO, ESTAR EM LINHA DE PRODUÇÃO NA DATA DE</w:t>
            </w:r>
            <w:r w:rsidR="009E2760">
              <w:rPr>
                <w:rFonts w:ascii="Arial" w:hAnsi="Arial" w:cs="Arial"/>
                <w:sz w:val="18"/>
                <w:szCs w:val="18"/>
                <w:lang w:val="pt-BR"/>
              </w:rPr>
              <w:t xml:space="preserve"> </w:t>
            </w:r>
            <w:r w:rsidR="009E2760" w:rsidRPr="009E2760">
              <w:rPr>
                <w:rFonts w:ascii="Arial" w:hAnsi="Arial" w:cs="Arial"/>
                <w:sz w:val="18"/>
                <w:szCs w:val="18"/>
                <w:lang w:val="pt-BR"/>
              </w:rPr>
              <w:t>ASSINATURA DO CONTRATO JUNTO AO CONTRATANTE,</w:t>
            </w:r>
            <w:r w:rsidR="009E2760">
              <w:rPr>
                <w:rFonts w:ascii="Arial" w:hAnsi="Arial" w:cs="Arial"/>
                <w:sz w:val="18"/>
                <w:szCs w:val="18"/>
                <w:lang w:val="pt-BR"/>
              </w:rPr>
              <w:t xml:space="preserve"> </w:t>
            </w:r>
            <w:r w:rsidR="009E2760" w:rsidRPr="009E2760">
              <w:rPr>
                <w:rFonts w:ascii="Arial" w:hAnsi="Arial" w:cs="Arial"/>
                <w:sz w:val="18"/>
                <w:szCs w:val="18"/>
                <w:lang w:val="pt-BR"/>
              </w:rPr>
              <w:t>ESPECIALMENTE QUANTO A: CHIPSETS, CPUS, HDDS E SSDS, MEMÓRIA RAM E MONITOR. UNIDADE.</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36867" w:rsidRPr="005540C8" w:rsidRDefault="00736867" w:rsidP="009D36E8">
            <w:pPr>
              <w:tabs>
                <w:tab w:val="num" w:pos="-540"/>
              </w:tabs>
              <w:jc w:val="center"/>
              <w:rPr>
                <w:rFonts w:ascii="Arial" w:hAnsi="Arial" w:cs="Arial"/>
                <w:sz w:val="18"/>
                <w:szCs w:val="18"/>
              </w:rPr>
            </w:pPr>
            <w:r w:rsidRPr="005540C8">
              <w:rPr>
                <w:rFonts w:ascii="Arial" w:hAnsi="Arial" w:cs="Arial"/>
                <w:sz w:val="18"/>
                <w:szCs w:val="18"/>
              </w:rPr>
              <w:lastRenderedPageBreak/>
              <w:t>UN</w:t>
            </w:r>
          </w:p>
        </w:tc>
        <w:tc>
          <w:tcPr>
            <w:tcW w:w="391" w:type="pct"/>
            <w:tcBorders>
              <w:top w:val="single" w:sz="4" w:space="0" w:color="auto"/>
              <w:left w:val="single" w:sz="4" w:space="0" w:color="auto"/>
              <w:bottom w:val="single" w:sz="4" w:space="0" w:color="auto"/>
              <w:right w:val="single" w:sz="4" w:space="0" w:color="auto"/>
            </w:tcBorders>
            <w:shd w:val="clear" w:color="auto" w:fill="FFFFFF"/>
            <w:vAlign w:val="center"/>
          </w:tcPr>
          <w:p w:rsidR="00736867" w:rsidRPr="005540C8" w:rsidRDefault="00736867" w:rsidP="009D36E8">
            <w:pPr>
              <w:jc w:val="center"/>
              <w:rPr>
                <w:rFonts w:ascii="Arial" w:hAnsi="Arial" w:cs="Arial"/>
                <w:color w:val="000000"/>
                <w:sz w:val="18"/>
                <w:szCs w:val="18"/>
              </w:rPr>
            </w:pPr>
            <w:r w:rsidRPr="005540C8">
              <w:rPr>
                <w:rFonts w:ascii="Arial" w:hAnsi="Arial" w:cs="Arial"/>
                <w:color w:val="000000"/>
                <w:sz w:val="18"/>
                <w:szCs w:val="18"/>
              </w:rPr>
              <w:t>136</w:t>
            </w:r>
          </w:p>
        </w:tc>
      </w:tr>
    </w:tbl>
    <w:p w:rsidR="005E73C0" w:rsidRDefault="005E73C0" w:rsidP="00F90709">
      <w:pPr>
        <w:spacing w:before="120" w:after="120" w:line="240" w:lineRule="atLeast"/>
        <w:ind w:left="567" w:hanging="567"/>
        <w:jc w:val="both"/>
        <w:rPr>
          <w:rFonts w:ascii="Arial" w:hAnsi="Arial" w:cs="Arial"/>
          <w:b/>
          <w:sz w:val="18"/>
          <w:szCs w:val="18"/>
          <w:lang w:val="pt-BR"/>
        </w:rPr>
      </w:pPr>
    </w:p>
    <w:p w:rsidR="005E73C0" w:rsidRDefault="005E73C0">
      <w:pPr>
        <w:widowControl/>
        <w:suppressAutoHyphens w:val="0"/>
        <w:rPr>
          <w:rFonts w:ascii="Arial" w:hAnsi="Arial" w:cs="Arial"/>
          <w:b/>
          <w:sz w:val="18"/>
          <w:szCs w:val="18"/>
          <w:lang w:val="pt-BR"/>
        </w:rPr>
      </w:pPr>
      <w:r>
        <w:rPr>
          <w:rFonts w:ascii="Arial" w:hAnsi="Arial" w:cs="Arial"/>
          <w:b/>
          <w:sz w:val="18"/>
          <w:szCs w:val="18"/>
          <w:lang w:val="pt-BR"/>
        </w:rPr>
        <w:br w:type="page"/>
      </w:r>
    </w:p>
    <w:p w:rsidR="00373727" w:rsidRPr="00473799" w:rsidRDefault="00373727" w:rsidP="00F90709">
      <w:pPr>
        <w:spacing w:before="120" w:after="120" w:line="240" w:lineRule="atLeast"/>
        <w:ind w:left="567" w:hanging="567"/>
        <w:jc w:val="both"/>
        <w:rPr>
          <w:rFonts w:ascii="Arial" w:hAnsi="Arial" w:cs="Arial"/>
          <w:b/>
          <w:sz w:val="18"/>
          <w:szCs w:val="18"/>
          <w:lang w:val="pt-BR"/>
        </w:rPr>
      </w:pPr>
    </w:p>
    <w:p w:rsidR="00F90709" w:rsidRPr="009E2760" w:rsidRDefault="00F90709" w:rsidP="00F90709">
      <w:pPr>
        <w:pStyle w:val="Ttulo1"/>
        <w:shd w:val="clear" w:color="auto" w:fill="AEAAAA" w:themeFill="background2" w:themeFillShade="BF"/>
        <w:spacing w:line="240" w:lineRule="atLeast"/>
        <w:jc w:val="center"/>
        <w:rPr>
          <w:rFonts w:cs="Arial"/>
          <w:sz w:val="18"/>
          <w:szCs w:val="18"/>
          <w:lang w:val="pt-BR"/>
        </w:rPr>
      </w:pPr>
      <w:bookmarkStart w:id="113" w:name="_Toc96095668"/>
      <w:bookmarkStart w:id="114" w:name="_Toc96350294"/>
      <w:bookmarkStart w:id="115" w:name="_Toc96352589"/>
      <w:bookmarkStart w:id="116" w:name="_Toc96358887"/>
      <w:r w:rsidRPr="009E2760">
        <w:rPr>
          <w:rFonts w:cs="Arial"/>
          <w:sz w:val="18"/>
          <w:szCs w:val="18"/>
          <w:lang w:val="pt-BR"/>
        </w:rPr>
        <w:t xml:space="preserve">ANEXO II </w:t>
      </w:r>
      <w:r w:rsidRPr="00473799">
        <w:rPr>
          <w:rFonts w:cs="Arial"/>
          <w:sz w:val="18"/>
          <w:szCs w:val="18"/>
          <w:lang w:val="pt-BR"/>
        </w:rPr>
        <w:t>-</w:t>
      </w:r>
      <w:r w:rsidRPr="009E2760">
        <w:rPr>
          <w:rFonts w:cs="Arial"/>
          <w:sz w:val="18"/>
          <w:szCs w:val="18"/>
          <w:lang w:val="pt-BR"/>
        </w:rPr>
        <w:t xml:space="preserve"> MODELO DE PROPOSTA DE PREÇOS</w:t>
      </w:r>
      <w:bookmarkEnd w:id="113"/>
      <w:bookmarkEnd w:id="114"/>
      <w:bookmarkEnd w:id="115"/>
      <w:bookmarkEnd w:id="116"/>
    </w:p>
    <w:p w:rsidR="00F90709" w:rsidRPr="00473799" w:rsidRDefault="00F90709" w:rsidP="00F90709">
      <w:pPr>
        <w:spacing w:before="120" w:after="120" w:line="240" w:lineRule="atLeast"/>
        <w:rPr>
          <w:rFonts w:ascii="Arial" w:hAnsi="Arial" w:cs="Arial"/>
          <w:sz w:val="18"/>
          <w:szCs w:val="18"/>
          <w:lang w:val="pt-BR"/>
        </w:rPr>
      </w:pPr>
    </w:p>
    <w:p w:rsidR="00F90709" w:rsidRPr="00473799" w:rsidRDefault="00F90709" w:rsidP="00F90709">
      <w:pPr>
        <w:spacing w:before="120" w:after="120" w:line="240" w:lineRule="atLeast"/>
        <w:jc w:val="center"/>
        <w:rPr>
          <w:rFonts w:ascii="Arial" w:hAnsi="Arial" w:cs="Arial"/>
          <w:b/>
          <w:color w:val="000000"/>
          <w:sz w:val="18"/>
          <w:szCs w:val="18"/>
          <w:lang w:val="pt-BR"/>
        </w:rPr>
      </w:pPr>
      <w:r w:rsidRPr="00473799">
        <w:rPr>
          <w:rFonts w:ascii="Arial" w:hAnsi="Arial" w:cs="Arial"/>
          <w:b/>
          <w:color w:val="FF0000"/>
          <w:sz w:val="18"/>
          <w:szCs w:val="18"/>
          <w:lang w:val="pt-BR"/>
        </w:rPr>
        <w:t>PAPEL TIMBRADO DA EMPRESA</w:t>
      </w:r>
      <w:r w:rsidRPr="00473799">
        <w:rPr>
          <w:rFonts w:ascii="Arial" w:hAnsi="Arial" w:cs="Arial"/>
          <w:b/>
          <w:color w:val="FF0000"/>
          <w:sz w:val="18"/>
          <w:szCs w:val="18"/>
          <w:lang w:val="pt-BR"/>
        </w:rPr>
        <w:cr/>
      </w:r>
      <w:r w:rsidRPr="00473799">
        <w:rPr>
          <w:rFonts w:ascii="Arial" w:hAnsi="Arial" w:cs="Arial"/>
          <w:b/>
          <w:color w:val="000000"/>
          <w:sz w:val="18"/>
          <w:szCs w:val="18"/>
          <w:lang w:val="pt-BR"/>
        </w:rPr>
        <w:t>Proposta de Preços</w:t>
      </w:r>
    </w:p>
    <w:p w:rsidR="00F90709" w:rsidRPr="00473799" w:rsidRDefault="00F90709" w:rsidP="00F90709">
      <w:pPr>
        <w:spacing w:before="120" w:after="120" w:line="240" w:lineRule="atLeast"/>
        <w:jc w:val="both"/>
        <w:rPr>
          <w:rFonts w:ascii="Arial" w:hAnsi="Arial" w:cs="Arial"/>
          <w:sz w:val="18"/>
          <w:szCs w:val="18"/>
          <w:lang w:val="pt-BR"/>
        </w:rPr>
      </w:pPr>
    </w:p>
    <w:p w:rsidR="00F90709" w:rsidRPr="001C6B29" w:rsidRDefault="00F90709" w:rsidP="00F90709">
      <w:pPr>
        <w:spacing w:line="240" w:lineRule="atLeast"/>
        <w:rPr>
          <w:rFonts w:ascii="Arial" w:hAnsi="Arial" w:cs="Arial"/>
          <w:b/>
          <w:bCs/>
          <w:color w:val="FF0000"/>
          <w:sz w:val="18"/>
          <w:szCs w:val="18"/>
          <w:lang w:val="pt-BR"/>
        </w:rPr>
      </w:pPr>
      <w:r w:rsidRPr="0060549F">
        <w:rPr>
          <w:rFonts w:ascii="Arial" w:hAnsi="Arial" w:cs="Arial"/>
          <w:b/>
          <w:color w:val="000000"/>
          <w:sz w:val="18"/>
          <w:szCs w:val="18"/>
          <w:lang w:val="pt-BR"/>
        </w:rPr>
        <w:t>Licitação</w:t>
      </w:r>
      <w:r w:rsidRPr="0060549F">
        <w:rPr>
          <w:rFonts w:ascii="Arial" w:hAnsi="Arial" w:cs="Arial"/>
          <w:b/>
          <w:sz w:val="18"/>
          <w:szCs w:val="18"/>
          <w:lang w:val="pt-BR"/>
        </w:rPr>
        <w:t>:</w:t>
      </w:r>
      <w:r w:rsidRPr="0060549F">
        <w:rPr>
          <w:rFonts w:ascii="Arial" w:hAnsi="Arial" w:cs="Arial"/>
          <w:sz w:val="18"/>
          <w:szCs w:val="18"/>
          <w:lang w:val="pt-BR"/>
        </w:rPr>
        <w:t xml:space="preserve"> Nº </w:t>
      </w:r>
      <w:r w:rsidR="001C6B29" w:rsidRPr="0060549F">
        <w:rPr>
          <w:rFonts w:ascii="Arial" w:hAnsi="Arial" w:cs="Arial"/>
          <w:b/>
          <w:color w:val="FF0000"/>
          <w:sz w:val="18"/>
          <w:szCs w:val="18"/>
          <w:lang w:val="pt-BR"/>
        </w:rPr>
        <w:t>021</w:t>
      </w:r>
      <w:r w:rsidRPr="0060549F">
        <w:rPr>
          <w:rFonts w:ascii="Arial" w:hAnsi="Arial" w:cs="Arial"/>
          <w:b/>
          <w:color w:val="FF0000"/>
          <w:sz w:val="18"/>
          <w:szCs w:val="18"/>
          <w:lang w:val="pt-BR"/>
        </w:rPr>
        <w:t>/202</w:t>
      </w:r>
      <w:r w:rsidR="001C6B29" w:rsidRPr="0060549F">
        <w:rPr>
          <w:rFonts w:ascii="Arial" w:hAnsi="Arial" w:cs="Arial"/>
          <w:b/>
          <w:color w:val="FF0000"/>
          <w:sz w:val="18"/>
          <w:szCs w:val="18"/>
          <w:lang w:val="pt-BR"/>
        </w:rPr>
        <w:t>2</w:t>
      </w:r>
      <w:r w:rsidRPr="0060549F">
        <w:rPr>
          <w:rFonts w:ascii="Arial" w:hAnsi="Arial" w:cs="Arial"/>
          <w:b/>
          <w:color w:val="FF0000"/>
          <w:sz w:val="18"/>
          <w:szCs w:val="18"/>
          <w:lang w:val="pt-BR"/>
        </w:rPr>
        <w:t>/SEPLAG</w:t>
      </w:r>
      <w:r w:rsidR="001C6B29" w:rsidRPr="0060549F">
        <w:rPr>
          <w:rFonts w:ascii="Arial" w:hAnsi="Arial" w:cs="Arial"/>
          <w:b/>
          <w:color w:val="FF0000"/>
          <w:sz w:val="18"/>
          <w:szCs w:val="18"/>
          <w:lang w:val="pt-BR"/>
        </w:rPr>
        <w:t xml:space="preserve">. </w:t>
      </w:r>
      <w:r w:rsidRPr="0060549F">
        <w:rPr>
          <w:rFonts w:ascii="Arial" w:hAnsi="Arial" w:cs="Arial"/>
          <w:b/>
          <w:color w:val="000000"/>
          <w:sz w:val="18"/>
          <w:szCs w:val="18"/>
          <w:lang w:val="pt-BR"/>
        </w:rPr>
        <w:t>Modalidade:</w:t>
      </w:r>
      <w:r w:rsidRPr="0060549F">
        <w:rPr>
          <w:rFonts w:ascii="Arial" w:hAnsi="Arial" w:cs="Arial"/>
          <w:color w:val="000000"/>
          <w:sz w:val="18"/>
          <w:szCs w:val="18"/>
          <w:lang w:val="pt-BR"/>
        </w:rPr>
        <w:t xml:space="preserve"> PREGÃO ELETRÔNICO. </w:t>
      </w:r>
      <w:r w:rsidRPr="0060549F">
        <w:rPr>
          <w:rFonts w:ascii="Arial" w:hAnsi="Arial" w:cs="Arial"/>
          <w:b/>
          <w:color w:val="000000"/>
          <w:sz w:val="18"/>
          <w:szCs w:val="18"/>
          <w:lang w:val="pt-BR"/>
        </w:rPr>
        <w:t>Tipo:</w:t>
      </w:r>
      <w:r w:rsidR="001C6B29" w:rsidRPr="0060549F">
        <w:rPr>
          <w:rFonts w:ascii="Arial" w:hAnsi="Arial" w:cs="Arial"/>
          <w:b/>
          <w:color w:val="000000"/>
          <w:sz w:val="18"/>
          <w:szCs w:val="18"/>
          <w:lang w:val="pt-BR"/>
        </w:rPr>
        <w:t xml:space="preserve"> </w:t>
      </w:r>
      <w:r w:rsidRPr="0060549F">
        <w:rPr>
          <w:rFonts w:ascii="Arial" w:hAnsi="Arial" w:cs="Arial"/>
          <w:b/>
          <w:color w:val="FF0000"/>
          <w:sz w:val="18"/>
          <w:szCs w:val="18"/>
          <w:lang w:val="pt-BR"/>
        </w:rPr>
        <w:t>MENOR PREÇO GLOBAL POR LOTE</w:t>
      </w:r>
    </w:p>
    <w:p w:rsidR="00F90709" w:rsidRPr="00473799" w:rsidRDefault="00F90709" w:rsidP="00F90709">
      <w:pPr>
        <w:spacing w:line="240" w:lineRule="atLeast"/>
        <w:rPr>
          <w:rFonts w:ascii="Arial" w:hAnsi="Arial" w:cs="Arial"/>
          <w:color w:val="FF0000"/>
          <w:sz w:val="18"/>
          <w:szCs w:val="18"/>
          <w:lang w:val="pt-BR"/>
        </w:rPr>
      </w:pPr>
      <w:r w:rsidRPr="00473799">
        <w:rPr>
          <w:rFonts w:ascii="Arial" w:hAnsi="Arial" w:cs="Arial"/>
          <w:b/>
          <w:color w:val="000000"/>
          <w:sz w:val="18"/>
          <w:szCs w:val="18"/>
          <w:lang w:val="pt-BR"/>
        </w:rPr>
        <w:t>Licitante:</w:t>
      </w:r>
      <w:r w:rsidRPr="00473799">
        <w:rPr>
          <w:rFonts w:ascii="Arial" w:hAnsi="Arial" w:cs="Arial"/>
          <w:color w:val="000000"/>
          <w:sz w:val="18"/>
          <w:szCs w:val="18"/>
          <w:lang w:val="pt-BR"/>
        </w:rPr>
        <w:t xml:space="preserve"> ____________________________________ </w:t>
      </w:r>
      <w:proofErr w:type="spellStart"/>
      <w:r w:rsidRPr="00473799">
        <w:rPr>
          <w:rFonts w:ascii="Arial" w:hAnsi="Arial" w:cs="Arial"/>
          <w:b/>
          <w:color w:val="000000"/>
          <w:sz w:val="18"/>
          <w:szCs w:val="18"/>
          <w:lang w:val="pt-BR"/>
        </w:rPr>
        <w:t>C.N.P.J.</w:t>
      </w:r>
      <w:proofErr w:type="spellEnd"/>
      <w:r w:rsidRPr="00473799">
        <w:rPr>
          <w:rFonts w:ascii="Arial" w:hAnsi="Arial" w:cs="Arial"/>
          <w:b/>
          <w:color w:val="000000"/>
          <w:sz w:val="18"/>
          <w:szCs w:val="18"/>
          <w:lang w:val="pt-BR"/>
        </w:rPr>
        <w:t>:</w:t>
      </w:r>
      <w:r w:rsidRPr="00473799">
        <w:rPr>
          <w:rFonts w:ascii="Arial" w:hAnsi="Arial" w:cs="Arial"/>
          <w:color w:val="000000"/>
          <w:sz w:val="18"/>
          <w:szCs w:val="18"/>
          <w:lang w:val="pt-BR"/>
        </w:rPr>
        <w:t xml:space="preserve"> _____________________</w:t>
      </w:r>
      <w:r w:rsidRPr="00473799">
        <w:rPr>
          <w:rFonts w:ascii="Arial" w:hAnsi="Arial" w:cs="Arial"/>
          <w:color w:val="000000"/>
          <w:sz w:val="18"/>
          <w:szCs w:val="18"/>
          <w:lang w:val="pt-BR"/>
        </w:rPr>
        <w:cr/>
      </w:r>
      <w:proofErr w:type="spellStart"/>
      <w:r w:rsidRPr="00473799">
        <w:rPr>
          <w:rFonts w:ascii="Arial" w:hAnsi="Arial" w:cs="Arial"/>
          <w:b/>
          <w:color w:val="000000"/>
          <w:sz w:val="18"/>
          <w:szCs w:val="18"/>
          <w:lang w:val="pt-BR"/>
        </w:rPr>
        <w:t>Tel</w:t>
      </w:r>
      <w:proofErr w:type="spellEnd"/>
      <w:r w:rsidRPr="00473799">
        <w:rPr>
          <w:rFonts w:ascii="Arial" w:hAnsi="Arial" w:cs="Arial"/>
          <w:b/>
          <w:color w:val="000000"/>
          <w:sz w:val="18"/>
          <w:szCs w:val="18"/>
          <w:lang w:val="pt-BR"/>
        </w:rPr>
        <w:t xml:space="preserve"> Fax:</w:t>
      </w:r>
      <w:r w:rsidRPr="00473799">
        <w:rPr>
          <w:rFonts w:ascii="Arial" w:hAnsi="Arial" w:cs="Arial"/>
          <w:color w:val="000000"/>
          <w:sz w:val="18"/>
          <w:szCs w:val="18"/>
          <w:lang w:val="pt-BR"/>
        </w:rPr>
        <w:t xml:space="preserve"> (___</w:t>
      </w:r>
      <w:proofErr w:type="gramStart"/>
      <w:r w:rsidRPr="00473799">
        <w:rPr>
          <w:rFonts w:ascii="Arial" w:hAnsi="Arial" w:cs="Arial"/>
          <w:color w:val="000000"/>
          <w:sz w:val="18"/>
          <w:szCs w:val="18"/>
          <w:lang w:val="pt-BR"/>
        </w:rPr>
        <w:t>)</w:t>
      </w:r>
      <w:proofErr w:type="gramEnd"/>
      <w:r w:rsidRPr="00473799">
        <w:rPr>
          <w:rFonts w:ascii="Arial" w:hAnsi="Arial" w:cs="Arial"/>
          <w:color w:val="000000"/>
          <w:sz w:val="18"/>
          <w:szCs w:val="18"/>
          <w:lang w:val="pt-BR"/>
        </w:rPr>
        <w:t xml:space="preserve">__________ </w:t>
      </w:r>
      <w:proofErr w:type="spellStart"/>
      <w:r w:rsidRPr="00473799">
        <w:rPr>
          <w:rFonts w:ascii="Arial" w:hAnsi="Arial" w:cs="Arial"/>
          <w:b/>
          <w:color w:val="000000"/>
          <w:sz w:val="18"/>
          <w:szCs w:val="18"/>
          <w:lang w:val="pt-BR"/>
        </w:rPr>
        <w:t>E-mail</w:t>
      </w:r>
      <w:proofErr w:type="spellEnd"/>
      <w:r w:rsidRPr="00473799">
        <w:rPr>
          <w:rFonts w:ascii="Arial" w:hAnsi="Arial" w:cs="Arial"/>
          <w:b/>
          <w:color w:val="000000"/>
          <w:sz w:val="18"/>
          <w:szCs w:val="18"/>
          <w:lang w:val="pt-BR"/>
        </w:rPr>
        <w:t>:</w:t>
      </w:r>
      <w:r w:rsidRPr="00473799">
        <w:rPr>
          <w:rFonts w:ascii="Arial" w:hAnsi="Arial" w:cs="Arial"/>
          <w:color w:val="000000"/>
          <w:sz w:val="18"/>
          <w:szCs w:val="18"/>
          <w:lang w:val="pt-BR"/>
        </w:rPr>
        <w:t xml:space="preserve"> ________________</w:t>
      </w:r>
      <w:proofErr w:type="spellStart"/>
      <w:r w:rsidRPr="00473799">
        <w:rPr>
          <w:rFonts w:ascii="Arial" w:hAnsi="Arial" w:cs="Arial"/>
          <w:b/>
          <w:color w:val="000000"/>
          <w:sz w:val="18"/>
          <w:szCs w:val="18"/>
          <w:lang w:val="pt-BR"/>
        </w:rPr>
        <w:t>Tel</w:t>
      </w:r>
      <w:proofErr w:type="spellEnd"/>
      <w:r w:rsidRPr="00473799">
        <w:rPr>
          <w:rFonts w:ascii="Arial" w:hAnsi="Arial" w:cs="Arial"/>
          <w:b/>
          <w:color w:val="000000"/>
          <w:sz w:val="18"/>
          <w:szCs w:val="18"/>
          <w:lang w:val="pt-BR"/>
        </w:rPr>
        <w:t xml:space="preserve"> Celular:</w:t>
      </w:r>
      <w:r w:rsidRPr="00473799">
        <w:rPr>
          <w:rFonts w:ascii="Arial" w:hAnsi="Arial" w:cs="Arial"/>
          <w:color w:val="000000"/>
          <w:sz w:val="18"/>
          <w:szCs w:val="18"/>
          <w:lang w:val="pt-BR"/>
        </w:rPr>
        <w:t>(____)_____________</w:t>
      </w:r>
    </w:p>
    <w:p w:rsidR="00F90709" w:rsidRPr="00473799" w:rsidRDefault="00F90709" w:rsidP="00F90709">
      <w:pPr>
        <w:spacing w:line="240" w:lineRule="atLeast"/>
        <w:jc w:val="both"/>
        <w:rPr>
          <w:rFonts w:ascii="Arial" w:hAnsi="Arial" w:cs="Arial"/>
          <w:color w:val="000000"/>
          <w:sz w:val="18"/>
          <w:szCs w:val="18"/>
          <w:lang w:val="pt-BR"/>
        </w:rPr>
      </w:pPr>
      <w:r w:rsidRPr="00473799">
        <w:rPr>
          <w:rFonts w:ascii="Arial" w:hAnsi="Arial" w:cs="Arial"/>
          <w:b/>
          <w:color w:val="000000"/>
          <w:sz w:val="18"/>
          <w:szCs w:val="18"/>
          <w:lang w:val="pt-BR"/>
        </w:rPr>
        <w:t>Endereço:</w:t>
      </w:r>
      <w:r w:rsidRPr="00473799">
        <w:rPr>
          <w:rFonts w:ascii="Arial" w:hAnsi="Arial" w:cs="Arial"/>
          <w:color w:val="000000"/>
          <w:sz w:val="18"/>
          <w:szCs w:val="18"/>
          <w:lang w:val="pt-BR"/>
        </w:rPr>
        <w:t xml:space="preserve"> _________________________________________________________________</w:t>
      </w:r>
      <w:r w:rsidRPr="00473799">
        <w:rPr>
          <w:rFonts w:ascii="Arial" w:hAnsi="Arial" w:cs="Arial"/>
          <w:color w:val="000000"/>
          <w:sz w:val="18"/>
          <w:szCs w:val="18"/>
          <w:lang w:val="pt-BR"/>
        </w:rPr>
        <w:cr/>
      </w:r>
      <w:r w:rsidRPr="00473799">
        <w:rPr>
          <w:rFonts w:ascii="Arial" w:hAnsi="Arial" w:cs="Arial"/>
          <w:b/>
          <w:color w:val="000000"/>
          <w:sz w:val="18"/>
          <w:szCs w:val="18"/>
          <w:lang w:val="pt-BR"/>
        </w:rPr>
        <w:t>Conta Corrente:</w:t>
      </w:r>
      <w:r w:rsidRPr="00473799">
        <w:rPr>
          <w:rFonts w:ascii="Arial" w:hAnsi="Arial" w:cs="Arial"/>
          <w:color w:val="000000"/>
          <w:sz w:val="18"/>
          <w:szCs w:val="18"/>
          <w:lang w:val="pt-BR"/>
        </w:rPr>
        <w:t xml:space="preserve"> __________ </w:t>
      </w:r>
      <w:r w:rsidRPr="00473799">
        <w:rPr>
          <w:rFonts w:ascii="Arial" w:hAnsi="Arial" w:cs="Arial"/>
          <w:b/>
          <w:color w:val="000000"/>
          <w:sz w:val="18"/>
          <w:szCs w:val="18"/>
          <w:lang w:val="pt-BR"/>
        </w:rPr>
        <w:t>Agência:</w:t>
      </w:r>
      <w:r w:rsidRPr="00473799">
        <w:rPr>
          <w:rFonts w:ascii="Arial" w:hAnsi="Arial" w:cs="Arial"/>
          <w:color w:val="000000"/>
          <w:sz w:val="18"/>
          <w:szCs w:val="18"/>
          <w:lang w:val="pt-BR"/>
        </w:rPr>
        <w:t xml:space="preserve"> ______________ </w:t>
      </w:r>
      <w:r w:rsidRPr="00473799">
        <w:rPr>
          <w:rFonts w:ascii="Arial" w:hAnsi="Arial" w:cs="Arial"/>
          <w:b/>
          <w:color w:val="000000"/>
          <w:sz w:val="18"/>
          <w:szCs w:val="18"/>
          <w:lang w:val="pt-BR"/>
        </w:rPr>
        <w:t xml:space="preserve">Banco: </w:t>
      </w:r>
      <w:r w:rsidRPr="00473799">
        <w:rPr>
          <w:rFonts w:ascii="Arial" w:hAnsi="Arial" w:cs="Arial"/>
          <w:color w:val="000000"/>
          <w:sz w:val="18"/>
          <w:szCs w:val="18"/>
          <w:lang w:val="pt-BR"/>
        </w:rPr>
        <w:t>___________________</w:t>
      </w:r>
      <w:r w:rsidRPr="00473799">
        <w:rPr>
          <w:rFonts w:ascii="Arial" w:hAnsi="Arial" w:cs="Arial"/>
          <w:color w:val="000000"/>
          <w:sz w:val="18"/>
          <w:szCs w:val="18"/>
          <w:lang w:val="pt-BR"/>
        </w:rPr>
        <w:cr/>
      </w:r>
    </w:p>
    <w:p w:rsidR="00F90709" w:rsidRPr="00473799" w:rsidRDefault="00F90709" w:rsidP="00F90709">
      <w:pPr>
        <w:shd w:val="clear" w:color="auto" w:fill="AEAAAA" w:themeFill="background2" w:themeFillShade="BF"/>
        <w:spacing w:before="120" w:after="120" w:line="240" w:lineRule="atLeast"/>
        <w:jc w:val="center"/>
        <w:rPr>
          <w:rFonts w:ascii="Arial" w:hAnsi="Arial" w:cs="Arial"/>
          <w:b/>
          <w:color w:val="000000"/>
          <w:sz w:val="18"/>
          <w:szCs w:val="18"/>
          <w:lang w:val="pt-BR"/>
        </w:rPr>
      </w:pPr>
      <w:r w:rsidRPr="00473799">
        <w:rPr>
          <w:rFonts w:ascii="Arial" w:hAnsi="Arial" w:cs="Arial"/>
          <w:b/>
          <w:color w:val="000000"/>
          <w:sz w:val="18"/>
          <w:szCs w:val="18"/>
          <w:lang w:val="pt-BR"/>
        </w:rPr>
        <w:t>LOTE “</w:t>
      </w:r>
      <w:proofErr w:type="gramStart"/>
      <w:r w:rsidRPr="00473799">
        <w:rPr>
          <w:rFonts w:ascii="Arial" w:hAnsi="Arial" w:cs="Arial"/>
          <w:b/>
          <w:color w:val="000000"/>
          <w:sz w:val="18"/>
          <w:szCs w:val="18"/>
          <w:lang w:val="pt-BR"/>
        </w:rPr>
        <w:t>.......</w:t>
      </w:r>
      <w:proofErr w:type="gramEnd"/>
      <w:r w:rsidRPr="00473799">
        <w:rPr>
          <w:rFonts w:ascii="Arial" w:hAnsi="Arial" w:cs="Arial"/>
          <w:b/>
          <w:color w:val="000000"/>
          <w:sz w:val="18"/>
          <w:szCs w:val="18"/>
          <w:lang w:val="pt-BR"/>
        </w:rPr>
        <w:t>”</w:t>
      </w:r>
    </w:p>
    <w:bookmarkEnd w:id="107"/>
    <w:p w:rsidR="00F90709" w:rsidRPr="00473799" w:rsidRDefault="00F90709" w:rsidP="00F90709">
      <w:pPr>
        <w:tabs>
          <w:tab w:val="left" w:pos="4305"/>
          <w:tab w:val="center" w:pos="4818"/>
        </w:tabs>
        <w:spacing w:before="120" w:after="120" w:line="240" w:lineRule="atLeast"/>
        <w:ind w:left="567" w:hanging="567"/>
        <w:jc w:val="center"/>
        <w:rPr>
          <w:rFonts w:ascii="Arial" w:hAnsi="Arial" w:cs="Arial"/>
          <w:b/>
          <w:color w:val="FF0000"/>
          <w:sz w:val="18"/>
          <w:szCs w:val="18"/>
          <w:lang w:val="pt-BR"/>
        </w:rPr>
      </w:pPr>
      <w:r w:rsidRPr="00473799">
        <w:rPr>
          <w:rFonts w:ascii="Arial" w:hAnsi="Arial" w:cs="Arial"/>
          <w:b/>
          <w:color w:val="FF0000"/>
          <w:sz w:val="18"/>
          <w:szCs w:val="18"/>
          <w:lang w:val="pt-BR"/>
        </w:rPr>
        <w:t>(AMPLA CONCORRÊNCIA/COTA PRINCIPAL)</w:t>
      </w: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6"/>
        <w:gridCol w:w="4111"/>
        <w:gridCol w:w="709"/>
        <w:gridCol w:w="992"/>
        <w:gridCol w:w="1418"/>
        <w:gridCol w:w="865"/>
        <w:gridCol w:w="1064"/>
      </w:tblGrid>
      <w:tr w:rsidR="00F90709" w:rsidRPr="00473799" w:rsidTr="002270FC">
        <w:trPr>
          <w:trHeight w:val="570"/>
          <w:jc w:val="center"/>
        </w:trPr>
        <w:tc>
          <w:tcPr>
            <w:tcW w:w="656" w:type="dxa"/>
            <w:shd w:val="clear" w:color="auto" w:fill="AEAAAA" w:themeFill="background2" w:themeFillShade="BF"/>
            <w:vAlign w:val="center"/>
          </w:tcPr>
          <w:p w:rsidR="00F90709" w:rsidRPr="00473799" w:rsidRDefault="00F90709" w:rsidP="002270FC">
            <w:pPr>
              <w:spacing w:before="120" w:after="120" w:line="240" w:lineRule="atLeast"/>
              <w:ind w:left="567" w:hanging="567"/>
              <w:jc w:val="center"/>
              <w:rPr>
                <w:rFonts w:ascii="Arial" w:hAnsi="Arial" w:cs="Arial"/>
                <w:b/>
                <w:color w:val="000000"/>
                <w:sz w:val="18"/>
                <w:szCs w:val="18"/>
                <w:lang w:val="pt-BR"/>
              </w:rPr>
            </w:pPr>
            <w:r w:rsidRPr="00473799">
              <w:rPr>
                <w:rFonts w:ascii="Arial" w:hAnsi="Arial" w:cs="Arial"/>
                <w:b/>
                <w:color w:val="000000"/>
                <w:sz w:val="18"/>
                <w:szCs w:val="18"/>
                <w:lang w:val="pt-BR"/>
              </w:rPr>
              <w:t>ITEM</w:t>
            </w:r>
          </w:p>
        </w:tc>
        <w:tc>
          <w:tcPr>
            <w:tcW w:w="4111" w:type="dxa"/>
            <w:shd w:val="clear" w:color="auto" w:fill="AEAAAA" w:themeFill="background2" w:themeFillShade="BF"/>
            <w:vAlign w:val="center"/>
          </w:tcPr>
          <w:p w:rsidR="00F90709" w:rsidRPr="00473799" w:rsidRDefault="00F90709" w:rsidP="002270FC">
            <w:pPr>
              <w:spacing w:before="120" w:after="120" w:line="240" w:lineRule="atLeast"/>
              <w:jc w:val="center"/>
              <w:rPr>
                <w:rFonts w:ascii="Arial" w:hAnsi="Arial" w:cs="Arial"/>
                <w:b/>
                <w:color w:val="000000"/>
                <w:sz w:val="18"/>
                <w:szCs w:val="18"/>
                <w:lang w:val="pt-BR"/>
              </w:rPr>
            </w:pPr>
            <w:r w:rsidRPr="00473799">
              <w:rPr>
                <w:rFonts w:ascii="Arial" w:hAnsi="Arial" w:cs="Arial"/>
                <w:b/>
                <w:color w:val="000000"/>
                <w:sz w:val="18"/>
                <w:szCs w:val="18"/>
                <w:lang w:val="pt-BR"/>
              </w:rPr>
              <w:t>ESPECIFICAÇÃO</w:t>
            </w:r>
          </w:p>
        </w:tc>
        <w:tc>
          <w:tcPr>
            <w:tcW w:w="709" w:type="dxa"/>
            <w:shd w:val="clear" w:color="auto" w:fill="AEAAAA" w:themeFill="background2" w:themeFillShade="BF"/>
            <w:vAlign w:val="center"/>
          </w:tcPr>
          <w:p w:rsidR="00F90709" w:rsidRPr="00473799" w:rsidRDefault="00F90709" w:rsidP="002270FC">
            <w:pPr>
              <w:spacing w:before="120" w:after="120" w:line="240" w:lineRule="atLeast"/>
              <w:ind w:left="567" w:hanging="567"/>
              <w:jc w:val="center"/>
              <w:rPr>
                <w:rFonts w:ascii="Arial" w:hAnsi="Arial" w:cs="Arial"/>
                <w:b/>
                <w:color w:val="000000"/>
                <w:sz w:val="18"/>
                <w:szCs w:val="18"/>
                <w:lang w:val="pt-BR"/>
              </w:rPr>
            </w:pPr>
            <w:r w:rsidRPr="00473799">
              <w:rPr>
                <w:rFonts w:ascii="Arial" w:hAnsi="Arial" w:cs="Arial"/>
                <w:b/>
                <w:color w:val="000000"/>
                <w:sz w:val="18"/>
                <w:szCs w:val="18"/>
                <w:lang w:val="pt-BR"/>
              </w:rPr>
              <w:t>UNID.</w:t>
            </w:r>
          </w:p>
        </w:tc>
        <w:tc>
          <w:tcPr>
            <w:tcW w:w="992" w:type="dxa"/>
            <w:shd w:val="clear" w:color="auto" w:fill="AEAAAA" w:themeFill="background2" w:themeFillShade="BF"/>
            <w:vAlign w:val="center"/>
          </w:tcPr>
          <w:p w:rsidR="00F90709" w:rsidRPr="00473799" w:rsidRDefault="00F90709" w:rsidP="002270FC">
            <w:pPr>
              <w:spacing w:before="120" w:after="120" w:line="240" w:lineRule="atLeast"/>
              <w:jc w:val="center"/>
              <w:rPr>
                <w:rFonts w:ascii="Arial" w:hAnsi="Arial" w:cs="Arial"/>
                <w:b/>
                <w:color w:val="000000"/>
                <w:sz w:val="18"/>
                <w:szCs w:val="18"/>
                <w:lang w:val="pt-BR"/>
              </w:rPr>
            </w:pPr>
            <w:r w:rsidRPr="00473799">
              <w:rPr>
                <w:rFonts w:ascii="Arial" w:hAnsi="Arial" w:cs="Arial"/>
                <w:b/>
                <w:color w:val="000000"/>
                <w:sz w:val="18"/>
                <w:szCs w:val="18"/>
                <w:lang w:val="pt-BR"/>
              </w:rPr>
              <w:t>QUANT.</w:t>
            </w:r>
          </w:p>
        </w:tc>
        <w:tc>
          <w:tcPr>
            <w:tcW w:w="1418" w:type="dxa"/>
            <w:shd w:val="clear" w:color="auto" w:fill="AEAAAA" w:themeFill="background2" w:themeFillShade="BF"/>
            <w:vAlign w:val="center"/>
          </w:tcPr>
          <w:p w:rsidR="00F90709" w:rsidRPr="00473799" w:rsidRDefault="00F90709" w:rsidP="002270FC">
            <w:pPr>
              <w:spacing w:before="120" w:after="120" w:line="240" w:lineRule="atLeast"/>
              <w:jc w:val="center"/>
              <w:rPr>
                <w:rFonts w:ascii="Arial" w:hAnsi="Arial" w:cs="Arial"/>
                <w:b/>
                <w:color w:val="000000"/>
                <w:sz w:val="18"/>
                <w:szCs w:val="18"/>
                <w:lang w:val="pt-BR"/>
              </w:rPr>
            </w:pPr>
            <w:r w:rsidRPr="00473799">
              <w:rPr>
                <w:rFonts w:ascii="Arial" w:hAnsi="Arial" w:cs="Arial"/>
                <w:b/>
                <w:color w:val="000000"/>
                <w:sz w:val="18"/>
                <w:szCs w:val="18"/>
                <w:lang w:val="pt-BR"/>
              </w:rPr>
              <w:t>MARCA/ FABRICANTE/MODELO</w:t>
            </w:r>
          </w:p>
        </w:tc>
        <w:tc>
          <w:tcPr>
            <w:tcW w:w="865" w:type="dxa"/>
            <w:shd w:val="clear" w:color="auto" w:fill="AEAAAA" w:themeFill="background2" w:themeFillShade="BF"/>
            <w:vAlign w:val="center"/>
          </w:tcPr>
          <w:p w:rsidR="00F90709" w:rsidRPr="00473799" w:rsidRDefault="00F90709" w:rsidP="002270FC">
            <w:pPr>
              <w:spacing w:before="120" w:after="120" w:line="240" w:lineRule="atLeast"/>
              <w:jc w:val="center"/>
              <w:rPr>
                <w:rFonts w:ascii="Arial" w:hAnsi="Arial" w:cs="Arial"/>
                <w:b/>
                <w:color w:val="000000"/>
                <w:sz w:val="18"/>
                <w:szCs w:val="18"/>
                <w:lang w:val="pt-BR"/>
              </w:rPr>
            </w:pPr>
            <w:r w:rsidRPr="00473799">
              <w:rPr>
                <w:rFonts w:ascii="Arial" w:hAnsi="Arial" w:cs="Arial"/>
                <w:b/>
                <w:color w:val="000000"/>
                <w:sz w:val="18"/>
                <w:szCs w:val="18"/>
                <w:lang w:val="pt-BR"/>
              </w:rPr>
              <w:t>VALOR UNIT.</w:t>
            </w:r>
          </w:p>
        </w:tc>
        <w:tc>
          <w:tcPr>
            <w:tcW w:w="1064" w:type="dxa"/>
            <w:shd w:val="clear" w:color="auto" w:fill="AEAAAA" w:themeFill="background2" w:themeFillShade="BF"/>
            <w:vAlign w:val="center"/>
          </w:tcPr>
          <w:p w:rsidR="00F90709" w:rsidRPr="00473799" w:rsidRDefault="00F90709" w:rsidP="002270FC">
            <w:pPr>
              <w:spacing w:before="120" w:after="120" w:line="240" w:lineRule="atLeast"/>
              <w:jc w:val="center"/>
              <w:rPr>
                <w:rFonts w:ascii="Arial" w:hAnsi="Arial" w:cs="Arial"/>
                <w:b/>
                <w:color w:val="000000"/>
                <w:sz w:val="18"/>
                <w:szCs w:val="18"/>
                <w:lang w:val="pt-BR"/>
              </w:rPr>
            </w:pPr>
            <w:r w:rsidRPr="00473799">
              <w:rPr>
                <w:rFonts w:ascii="Arial" w:hAnsi="Arial" w:cs="Arial"/>
                <w:b/>
                <w:color w:val="000000"/>
                <w:sz w:val="18"/>
                <w:szCs w:val="18"/>
                <w:lang w:val="pt-BR"/>
              </w:rPr>
              <w:t>VALOR TOTAL</w:t>
            </w:r>
          </w:p>
        </w:tc>
      </w:tr>
      <w:tr w:rsidR="00F90709" w:rsidRPr="00FF1677" w:rsidTr="002270FC">
        <w:trPr>
          <w:trHeight w:val="570"/>
          <w:jc w:val="center"/>
        </w:trPr>
        <w:tc>
          <w:tcPr>
            <w:tcW w:w="656" w:type="dxa"/>
            <w:shd w:val="clear" w:color="auto" w:fill="auto"/>
            <w:vAlign w:val="center"/>
          </w:tcPr>
          <w:p w:rsidR="00F90709" w:rsidRPr="00473799" w:rsidRDefault="00F90709" w:rsidP="002270FC">
            <w:pPr>
              <w:spacing w:before="120" w:after="120" w:line="240" w:lineRule="atLeast"/>
              <w:ind w:left="567" w:hanging="567"/>
              <w:jc w:val="both"/>
              <w:rPr>
                <w:rFonts w:ascii="Arial" w:hAnsi="Arial" w:cs="Arial"/>
                <w:b/>
                <w:sz w:val="18"/>
                <w:szCs w:val="18"/>
                <w:lang w:val="pt-BR"/>
              </w:rPr>
            </w:pPr>
            <w:proofErr w:type="gramStart"/>
            <w:r w:rsidRPr="00473799">
              <w:rPr>
                <w:rFonts w:ascii="Arial" w:hAnsi="Arial" w:cs="Arial"/>
                <w:b/>
                <w:sz w:val="18"/>
                <w:szCs w:val="18"/>
                <w:lang w:val="pt-BR"/>
              </w:rPr>
              <w:t>1</w:t>
            </w:r>
            <w:proofErr w:type="gramEnd"/>
          </w:p>
        </w:tc>
        <w:tc>
          <w:tcPr>
            <w:tcW w:w="4111" w:type="dxa"/>
            <w:shd w:val="clear" w:color="auto" w:fill="auto"/>
            <w:vAlign w:val="center"/>
          </w:tcPr>
          <w:p w:rsidR="00F90709" w:rsidRPr="00473799" w:rsidRDefault="00F90709" w:rsidP="002270FC">
            <w:pPr>
              <w:spacing w:before="120" w:after="120" w:line="240" w:lineRule="atLeast"/>
              <w:jc w:val="both"/>
              <w:rPr>
                <w:rFonts w:ascii="Arial" w:hAnsi="Arial" w:cs="Arial"/>
                <w:b/>
                <w:sz w:val="18"/>
                <w:szCs w:val="18"/>
                <w:lang w:val="pt-BR"/>
              </w:rPr>
            </w:pPr>
            <w:r w:rsidRPr="00473799">
              <w:rPr>
                <w:rFonts w:ascii="Arial" w:hAnsi="Arial" w:cs="Arial"/>
                <w:b/>
                <w:sz w:val="18"/>
                <w:szCs w:val="18"/>
                <w:lang w:val="pt-BR"/>
              </w:rPr>
              <w:t>(reproduzir especificação constante no ANEXO I)</w:t>
            </w:r>
          </w:p>
        </w:tc>
        <w:tc>
          <w:tcPr>
            <w:tcW w:w="709" w:type="dxa"/>
            <w:shd w:val="clear" w:color="auto" w:fill="auto"/>
            <w:vAlign w:val="center"/>
          </w:tcPr>
          <w:p w:rsidR="00F90709" w:rsidRPr="00473799" w:rsidRDefault="00F90709" w:rsidP="002270FC">
            <w:pPr>
              <w:spacing w:before="120" w:after="120" w:line="240" w:lineRule="atLeast"/>
              <w:ind w:left="567" w:hanging="567"/>
              <w:jc w:val="both"/>
              <w:rPr>
                <w:rFonts w:ascii="Arial" w:hAnsi="Arial" w:cs="Arial"/>
                <w:b/>
                <w:sz w:val="18"/>
                <w:szCs w:val="18"/>
                <w:lang w:val="pt-BR"/>
              </w:rPr>
            </w:pPr>
          </w:p>
        </w:tc>
        <w:tc>
          <w:tcPr>
            <w:tcW w:w="992" w:type="dxa"/>
            <w:shd w:val="clear" w:color="auto" w:fill="auto"/>
            <w:vAlign w:val="center"/>
          </w:tcPr>
          <w:p w:rsidR="00F90709" w:rsidRPr="00473799" w:rsidRDefault="00F90709" w:rsidP="002270FC">
            <w:pPr>
              <w:spacing w:before="120" w:after="120" w:line="240" w:lineRule="atLeast"/>
              <w:ind w:left="567" w:hanging="567"/>
              <w:jc w:val="both"/>
              <w:rPr>
                <w:rFonts w:ascii="Arial" w:hAnsi="Arial" w:cs="Arial"/>
                <w:b/>
                <w:sz w:val="18"/>
                <w:szCs w:val="18"/>
                <w:lang w:val="pt-BR"/>
              </w:rPr>
            </w:pPr>
          </w:p>
        </w:tc>
        <w:tc>
          <w:tcPr>
            <w:tcW w:w="1418" w:type="dxa"/>
            <w:shd w:val="clear" w:color="auto" w:fill="auto"/>
            <w:vAlign w:val="center"/>
          </w:tcPr>
          <w:p w:rsidR="00F90709" w:rsidRPr="00473799" w:rsidRDefault="00F90709" w:rsidP="002270FC">
            <w:pPr>
              <w:spacing w:before="120" w:after="120" w:line="240" w:lineRule="atLeast"/>
              <w:ind w:left="567" w:hanging="567"/>
              <w:jc w:val="both"/>
              <w:rPr>
                <w:rFonts w:ascii="Arial" w:hAnsi="Arial" w:cs="Arial"/>
                <w:b/>
                <w:sz w:val="18"/>
                <w:szCs w:val="18"/>
                <w:lang w:val="pt-BR"/>
              </w:rPr>
            </w:pPr>
          </w:p>
        </w:tc>
        <w:tc>
          <w:tcPr>
            <w:tcW w:w="865" w:type="dxa"/>
            <w:shd w:val="clear" w:color="auto" w:fill="auto"/>
            <w:vAlign w:val="center"/>
          </w:tcPr>
          <w:p w:rsidR="00F90709" w:rsidRPr="00473799" w:rsidRDefault="00F90709" w:rsidP="002270FC">
            <w:pPr>
              <w:spacing w:before="120" w:after="120" w:line="240" w:lineRule="atLeast"/>
              <w:ind w:left="567" w:hanging="567"/>
              <w:jc w:val="both"/>
              <w:rPr>
                <w:rFonts w:ascii="Arial" w:hAnsi="Arial" w:cs="Arial"/>
                <w:b/>
                <w:sz w:val="18"/>
                <w:szCs w:val="18"/>
                <w:lang w:val="pt-BR"/>
              </w:rPr>
            </w:pPr>
          </w:p>
        </w:tc>
        <w:tc>
          <w:tcPr>
            <w:tcW w:w="1064" w:type="dxa"/>
            <w:shd w:val="clear" w:color="auto" w:fill="auto"/>
            <w:vAlign w:val="center"/>
          </w:tcPr>
          <w:p w:rsidR="00F90709" w:rsidRPr="00473799" w:rsidRDefault="00F90709" w:rsidP="002270FC">
            <w:pPr>
              <w:spacing w:before="120" w:after="120" w:line="240" w:lineRule="atLeast"/>
              <w:ind w:left="567" w:hanging="567"/>
              <w:jc w:val="both"/>
              <w:rPr>
                <w:rFonts w:ascii="Arial" w:hAnsi="Arial" w:cs="Arial"/>
                <w:b/>
                <w:sz w:val="18"/>
                <w:szCs w:val="18"/>
                <w:lang w:val="pt-BR"/>
              </w:rPr>
            </w:pPr>
          </w:p>
        </w:tc>
      </w:tr>
      <w:tr w:rsidR="00F90709" w:rsidRPr="00473799" w:rsidTr="002270FC">
        <w:trPr>
          <w:trHeight w:val="271"/>
          <w:jc w:val="center"/>
        </w:trPr>
        <w:tc>
          <w:tcPr>
            <w:tcW w:w="7886" w:type="dxa"/>
            <w:gridSpan w:val="5"/>
            <w:shd w:val="clear" w:color="auto" w:fill="auto"/>
            <w:vAlign w:val="center"/>
          </w:tcPr>
          <w:p w:rsidR="00F90709" w:rsidRPr="00473799" w:rsidRDefault="00F90709" w:rsidP="002270FC">
            <w:pPr>
              <w:spacing w:before="120" w:after="120" w:line="240" w:lineRule="atLeast"/>
              <w:ind w:left="567" w:hanging="567"/>
              <w:jc w:val="both"/>
              <w:rPr>
                <w:rFonts w:ascii="Arial" w:hAnsi="Arial" w:cs="Arial"/>
                <w:b/>
                <w:sz w:val="18"/>
                <w:szCs w:val="18"/>
              </w:rPr>
            </w:pPr>
            <w:r w:rsidRPr="00473799">
              <w:rPr>
                <w:rFonts w:ascii="Arial" w:hAnsi="Arial" w:cs="Arial"/>
                <w:b/>
                <w:sz w:val="18"/>
                <w:szCs w:val="18"/>
              </w:rPr>
              <w:t>TOTAL</w:t>
            </w:r>
          </w:p>
        </w:tc>
        <w:tc>
          <w:tcPr>
            <w:tcW w:w="865" w:type="dxa"/>
            <w:shd w:val="clear" w:color="auto" w:fill="auto"/>
            <w:vAlign w:val="center"/>
          </w:tcPr>
          <w:p w:rsidR="00F90709" w:rsidRPr="00473799" w:rsidRDefault="00F90709" w:rsidP="002270FC">
            <w:pPr>
              <w:spacing w:before="120" w:after="120" w:line="240" w:lineRule="atLeast"/>
              <w:ind w:left="567" w:hanging="567"/>
              <w:jc w:val="both"/>
              <w:rPr>
                <w:rFonts w:ascii="Arial" w:hAnsi="Arial" w:cs="Arial"/>
                <w:b/>
                <w:sz w:val="18"/>
                <w:szCs w:val="18"/>
              </w:rPr>
            </w:pPr>
          </w:p>
        </w:tc>
        <w:tc>
          <w:tcPr>
            <w:tcW w:w="1064" w:type="dxa"/>
            <w:shd w:val="clear" w:color="auto" w:fill="auto"/>
            <w:vAlign w:val="center"/>
          </w:tcPr>
          <w:p w:rsidR="00F90709" w:rsidRPr="00473799" w:rsidRDefault="00F90709" w:rsidP="002270FC">
            <w:pPr>
              <w:spacing w:before="120" w:after="120" w:line="240" w:lineRule="atLeast"/>
              <w:ind w:left="567" w:hanging="567"/>
              <w:jc w:val="both"/>
              <w:rPr>
                <w:rFonts w:ascii="Arial" w:hAnsi="Arial" w:cs="Arial"/>
                <w:b/>
                <w:sz w:val="18"/>
                <w:szCs w:val="18"/>
              </w:rPr>
            </w:pPr>
          </w:p>
        </w:tc>
      </w:tr>
      <w:tr w:rsidR="00F90709" w:rsidRPr="00FF1677" w:rsidTr="002270FC">
        <w:trPr>
          <w:trHeight w:val="314"/>
          <w:jc w:val="center"/>
        </w:trPr>
        <w:tc>
          <w:tcPr>
            <w:tcW w:w="9815" w:type="dxa"/>
            <w:gridSpan w:val="7"/>
            <w:shd w:val="clear" w:color="auto" w:fill="auto"/>
            <w:vAlign w:val="center"/>
          </w:tcPr>
          <w:p w:rsidR="00F90709" w:rsidRPr="00473799" w:rsidRDefault="00F90709" w:rsidP="002270FC">
            <w:pPr>
              <w:spacing w:before="120" w:after="120" w:line="240" w:lineRule="atLeast"/>
              <w:ind w:left="567" w:hanging="567"/>
              <w:jc w:val="both"/>
              <w:rPr>
                <w:rFonts w:ascii="Arial" w:hAnsi="Arial" w:cs="Arial"/>
                <w:b/>
                <w:sz w:val="18"/>
                <w:szCs w:val="18"/>
                <w:lang w:val="pt-BR"/>
              </w:rPr>
            </w:pPr>
            <w:r w:rsidRPr="00473799">
              <w:rPr>
                <w:rFonts w:ascii="Arial" w:hAnsi="Arial" w:cs="Arial"/>
                <w:b/>
                <w:sz w:val="18"/>
                <w:szCs w:val="18"/>
                <w:lang w:val="pt-BR"/>
              </w:rPr>
              <w:t>VALOR TOTAL UNITÁRIO DO ITEM - R$ (VALOR POR EXTENSO)</w:t>
            </w:r>
          </w:p>
        </w:tc>
      </w:tr>
      <w:tr w:rsidR="00F90709" w:rsidRPr="00FF1677" w:rsidTr="002270FC">
        <w:trPr>
          <w:trHeight w:val="277"/>
          <w:jc w:val="center"/>
        </w:trPr>
        <w:tc>
          <w:tcPr>
            <w:tcW w:w="9815" w:type="dxa"/>
            <w:gridSpan w:val="7"/>
            <w:shd w:val="clear" w:color="auto" w:fill="auto"/>
            <w:vAlign w:val="center"/>
          </w:tcPr>
          <w:p w:rsidR="00F90709" w:rsidRPr="00473799" w:rsidRDefault="00F90709" w:rsidP="002270FC">
            <w:pPr>
              <w:spacing w:before="120" w:after="120" w:line="240" w:lineRule="atLeast"/>
              <w:ind w:left="567" w:hanging="567"/>
              <w:jc w:val="both"/>
              <w:rPr>
                <w:rFonts w:ascii="Arial" w:hAnsi="Arial" w:cs="Arial"/>
                <w:b/>
                <w:sz w:val="18"/>
                <w:szCs w:val="18"/>
                <w:lang w:val="pt-BR"/>
              </w:rPr>
            </w:pPr>
            <w:r w:rsidRPr="00473799">
              <w:rPr>
                <w:rFonts w:ascii="Arial" w:hAnsi="Arial" w:cs="Arial"/>
                <w:b/>
                <w:sz w:val="18"/>
                <w:szCs w:val="18"/>
                <w:lang w:val="pt-BR"/>
              </w:rPr>
              <w:t>VALOR TOTAL LOTE R$ (VALOR POR EXTENSO)</w:t>
            </w:r>
          </w:p>
        </w:tc>
      </w:tr>
    </w:tbl>
    <w:p w:rsidR="00F90709" w:rsidRPr="00473799" w:rsidRDefault="00F90709" w:rsidP="00F90709">
      <w:pPr>
        <w:pStyle w:val="Recuodecorpodetexto"/>
        <w:keepLines/>
        <w:numPr>
          <w:ilvl w:val="12"/>
          <w:numId w:val="0"/>
        </w:numPr>
        <w:spacing w:before="120" w:after="120" w:line="240" w:lineRule="atLeast"/>
        <w:ind w:left="567" w:hanging="567"/>
        <w:rPr>
          <w:rFonts w:ascii="Arial" w:hAnsi="Arial" w:cs="Arial"/>
          <w:b/>
          <w:sz w:val="18"/>
          <w:szCs w:val="18"/>
          <w:lang w:val="pt-BR"/>
        </w:rPr>
      </w:pPr>
    </w:p>
    <w:p w:rsidR="00F90709" w:rsidRPr="00473799" w:rsidRDefault="00F90709" w:rsidP="00F90709">
      <w:pPr>
        <w:shd w:val="clear" w:color="auto" w:fill="AEAAAA" w:themeFill="background2" w:themeFillShade="BF"/>
        <w:spacing w:before="120" w:after="120" w:line="240" w:lineRule="atLeast"/>
        <w:jc w:val="center"/>
        <w:rPr>
          <w:rFonts w:ascii="Arial" w:hAnsi="Arial" w:cs="Arial"/>
          <w:b/>
          <w:color w:val="000000"/>
          <w:sz w:val="18"/>
          <w:szCs w:val="18"/>
          <w:lang w:val="pt-BR"/>
        </w:rPr>
      </w:pPr>
      <w:r w:rsidRPr="00473799">
        <w:rPr>
          <w:rFonts w:ascii="Arial" w:hAnsi="Arial" w:cs="Arial"/>
          <w:b/>
          <w:color w:val="000000"/>
          <w:sz w:val="18"/>
          <w:szCs w:val="18"/>
          <w:lang w:val="pt-BR"/>
        </w:rPr>
        <w:t>LOTE “</w:t>
      </w:r>
      <w:proofErr w:type="gramStart"/>
      <w:r w:rsidRPr="00473799">
        <w:rPr>
          <w:rFonts w:ascii="Arial" w:hAnsi="Arial" w:cs="Arial"/>
          <w:b/>
          <w:color w:val="000000"/>
          <w:sz w:val="18"/>
          <w:szCs w:val="18"/>
          <w:lang w:val="pt-BR"/>
        </w:rPr>
        <w:t>.......</w:t>
      </w:r>
      <w:proofErr w:type="gramEnd"/>
      <w:r w:rsidRPr="00473799">
        <w:rPr>
          <w:rFonts w:ascii="Arial" w:hAnsi="Arial" w:cs="Arial"/>
          <w:b/>
          <w:color w:val="000000"/>
          <w:sz w:val="18"/>
          <w:szCs w:val="18"/>
          <w:lang w:val="pt-BR"/>
        </w:rPr>
        <w:t>”</w:t>
      </w:r>
    </w:p>
    <w:p w:rsidR="00F90709" w:rsidRPr="00473799" w:rsidRDefault="00F90709" w:rsidP="00F90709">
      <w:pPr>
        <w:pStyle w:val="Recuodecorpodetexto"/>
        <w:keepLines/>
        <w:numPr>
          <w:ilvl w:val="12"/>
          <w:numId w:val="0"/>
        </w:numPr>
        <w:spacing w:before="120" w:after="120" w:line="240" w:lineRule="atLeast"/>
        <w:ind w:left="567" w:hanging="567"/>
        <w:jc w:val="center"/>
        <w:rPr>
          <w:rFonts w:ascii="Arial" w:hAnsi="Arial" w:cs="Arial"/>
          <w:b/>
          <w:bCs/>
          <w:color w:val="FF0000"/>
          <w:sz w:val="18"/>
          <w:szCs w:val="18"/>
          <w:lang w:val="pt-BR"/>
        </w:rPr>
      </w:pPr>
      <w:r w:rsidRPr="00473799">
        <w:rPr>
          <w:rFonts w:ascii="Arial" w:hAnsi="Arial" w:cs="Arial"/>
          <w:b/>
          <w:bCs/>
          <w:color w:val="FF0000"/>
          <w:sz w:val="18"/>
          <w:szCs w:val="18"/>
          <w:lang w:val="pt-BR"/>
        </w:rPr>
        <w:t>(COTA RESERVADA PARA ME/EPP/MEI)</w:t>
      </w: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6"/>
        <w:gridCol w:w="4111"/>
        <w:gridCol w:w="709"/>
        <w:gridCol w:w="992"/>
        <w:gridCol w:w="1418"/>
        <w:gridCol w:w="865"/>
        <w:gridCol w:w="1064"/>
      </w:tblGrid>
      <w:tr w:rsidR="00F90709" w:rsidRPr="00473799" w:rsidTr="002270FC">
        <w:trPr>
          <w:trHeight w:val="570"/>
          <w:jc w:val="center"/>
        </w:trPr>
        <w:tc>
          <w:tcPr>
            <w:tcW w:w="656" w:type="dxa"/>
            <w:shd w:val="clear" w:color="auto" w:fill="AEAAAA" w:themeFill="background2" w:themeFillShade="BF"/>
            <w:vAlign w:val="center"/>
          </w:tcPr>
          <w:p w:rsidR="00F90709" w:rsidRPr="00473799" w:rsidRDefault="00F90709" w:rsidP="002270FC">
            <w:pPr>
              <w:spacing w:before="120" w:after="120" w:line="240" w:lineRule="atLeast"/>
              <w:ind w:left="567" w:hanging="567"/>
              <w:jc w:val="center"/>
              <w:rPr>
                <w:rFonts w:ascii="Arial" w:hAnsi="Arial" w:cs="Arial"/>
                <w:b/>
                <w:sz w:val="18"/>
                <w:szCs w:val="18"/>
                <w:lang w:val="pt-BR"/>
              </w:rPr>
            </w:pPr>
            <w:r w:rsidRPr="00473799">
              <w:rPr>
                <w:rFonts w:ascii="Arial" w:hAnsi="Arial" w:cs="Arial"/>
                <w:b/>
                <w:color w:val="000000"/>
                <w:sz w:val="18"/>
                <w:szCs w:val="18"/>
                <w:lang w:val="pt-BR"/>
              </w:rPr>
              <w:t>ITEM</w:t>
            </w:r>
          </w:p>
        </w:tc>
        <w:tc>
          <w:tcPr>
            <w:tcW w:w="4111" w:type="dxa"/>
            <w:shd w:val="clear" w:color="auto" w:fill="AEAAAA" w:themeFill="background2" w:themeFillShade="BF"/>
            <w:vAlign w:val="center"/>
          </w:tcPr>
          <w:p w:rsidR="00F90709" w:rsidRPr="00473799" w:rsidRDefault="00F90709" w:rsidP="002270FC">
            <w:pPr>
              <w:spacing w:before="120" w:after="120" w:line="240" w:lineRule="atLeast"/>
              <w:ind w:left="567" w:hanging="567"/>
              <w:jc w:val="center"/>
              <w:rPr>
                <w:rFonts w:ascii="Arial" w:hAnsi="Arial" w:cs="Arial"/>
                <w:b/>
                <w:sz w:val="18"/>
                <w:szCs w:val="18"/>
                <w:lang w:val="pt-BR"/>
              </w:rPr>
            </w:pPr>
            <w:r w:rsidRPr="00473799">
              <w:rPr>
                <w:rFonts w:ascii="Arial" w:hAnsi="Arial" w:cs="Arial"/>
                <w:b/>
                <w:color w:val="000000"/>
                <w:sz w:val="18"/>
                <w:szCs w:val="18"/>
                <w:lang w:val="pt-BR"/>
              </w:rPr>
              <w:t>ESPECIFICAÇÃO</w:t>
            </w:r>
          </w:p>
        </w:tc>
        <w:tc>
          <w:tcPr>
            <w:tcW w:w="709" w:type="dxa"/>
            <w:shd w:val="clear" w:color="auto" w:fill="AEAAAA" w:themeFill="background2" w:themeFillShade="BF"/>
            <w:vAlign w:val="center"/>
          </w:tcPr>
          <w:p w:rsidR="00F90709" w:rsidRPr="00473799" w:rsidRDefault="00F90709" w:rsidP="002270FC">
            <w:pPr>
              <w:spacing w:before="120" w:after="120" w:line="240" w:lineRule="atLeast"/>
              <w:ind w:left="567" w:hanging="567"/>
              <w:jc w:val="center"/>
              <w:rPr>
                <w:rFonts w:ascii="Arial" w:hAnsi="Arial" w:cs="Arial"/>
                <w:b/>
                <w:sz w:val="18"/>
                <w:szCs w:val="18"/>
                <w:lang w:val="pt-BR"/>
              </w:rPr>
            </w:pPr>
            <w:r w:rsidRPr="00473799">
              <w:rPr>
                <w:rFonts w:ascii="Arial" w:hAnsi="Arial" w:cs="Arial"/>
                <w:b/>
                <w:color w:val="000000"/>
                <w:sz w:val="18"/>
                <w:szCs w:val="18"/>
                <w:lang w:val="pt-BR"/>
              </w:rPr>
              <w:t>UNID.</w:t>
            </w:r>
          </w:p>
        </w:tc>
        <w:tc>
          <w:tcPr>
            <w:tcW w:w="992" w:type="dxa"/>
            <w:shd w:val="clear" w:color="auto" w:fill="AEAAAA" w:themeFill="background2" w:themeFillShade="BF"/>
            <w:vAlign w:val="center"/>
          </w:tcPr>
          <w:p w:rsidR="00F90709" w:rsidRPr="00473799" w:rsidRDefault="00F90709" w:rsidP="002270FC">
            <w:pPr>
              <w:spacing w:before="120" w:after="120" w:line="240" w:lineRule="atLeast"/>
              <w:jc w:val="center"/>
              <w:rPr>
                <w:rFonts w:ascii="Arial" w:hAnsi="Arial" w:cs="Arial"/>
                <w:b/>
                <w:sz w:val="18"/>
                <w:szCs w:val="18"/>
                <w:lang w:val="pt-BR"/>
              </w:rPr>
            </w:pPr>
            <w:r w:rsidRPr="00473799">
              <w:rPr>
                <w:rFonts w:ascii="Arial" w:hAnsi="Arial" w:cs="Arial"/>
                <w:b/>
                <w:color w:val="000000"/>
                <w:sz w:val="18"/>
                <w:szCs w:val="18"/>
                <w:lang w:val="pt-BR"/>
              </w:rPr>
              <w:t>QUANT.</w:t>
            </w:r>
          </w:p>
        </w:tc>
        <w:tc>
          <w:tcPr>
            <w:tcW w:w="1418" w:type="dxa"/>
            <w:shd w:val="clear" w:color="auto" w:fill="AEAAAA" w:themeFill="background2" w:themeFillShade="BF"/>
            <w:vAlign w:val="center"/>
          </w:tcPr>
          <w:p w:rsidR="00F90709" w:rsidRPr="00473799" w:rsidRDefault="00F90709" w:rsidP="002270FC">
            <w:pPr>
              <w:spacing w:before="120" w:after="120" w:line="240" w:lineRule="atLeast"/>
              <w:jc w:val="center"/>
              <w:rPr>
                <w:rFonts w:ascii="Arial" w:hAnsi="Arial" w:cs="Arial"/>
                <w:b/>
                <w:sz w:val="18"/>
                <w:szCs w:val="18"/>
                <w:lang w:val="pt-BR"/>
              </w:rPr>
            </w:pPr>
            <w:r w:rsidRPr="00473799">
              <w:rPr>
                <w:rFonts w:ascii="Arial" w:hAnsi="Arial" w:cs="Arial"/>
                <w:b/>
                <w:color w:val="000000"/>
                <w:sz w:val="18"/>
                <w:szCs w:val="18"/>
                <w:lang w:val="pt-BR"/>
              </w:rPr>
              <w:t>MARCA/ FABRICANTE/MODELO</w:t>
            </w:r>
          </w:p>
        </w:tc>
        <w:tc>
          <w:tcPr>
            <w:tcW w:w="865" w:type="dxa"/>
            <w:shd w:val="clear" w:color="auto" w:fill="AEAAAA" w:themeFill="background2" w:themeFillShade="BF"/>
            <w:vAlign w:val="center"/>
          </w:tcPr>
          <w:p w:rsidR="00F90709" w:rsidRPr="00473799" w:rsidRDefault="00F90709" w:rsidP="002270FC">
            <w:pPr>
              <w:spacing w:before="120" w:after="120" w:line="240" w:lineRule="atLeast"/>
              <w:jc w:val="center"/>
              <w:rPr>
                <w:rFonts w:ascii="Arial" w:hAnsi="Arial" w:cs="Arial"/>
                <w:b/>
                <w:sz w:val="18"/>
                <w:szCs w:val="18"/>
              </w:rPr>
            </w:pPr>
            <w:r w:rsidRPr="00473799">
              <w:rPr>
                <w:rFonts w:ascii="Arial" w:hAnsi="Arial" w:cs="Arial"/>
                <w:b/>
                <w:color w:val="000000"/>
                <w:sz w:val="18"/>
                <w:szCs w:val="18"/>
                <w:lang w:val="pt-BR"/>
              </w:rPr>
              <w:t>VALOR UNIT.</w:t>
            </w:r>
          </w:p>
        </w:tc>
        <w:tc>
          <w:tcPr>
            <w:tcW w:w="1064" w:type="dxa"/>
            <w:shd w:val="clear" w:color="auto" w:fill="AEAAAA" w:themeFill="background2" w:themeFillShade="BF"/>
            <w:vAlign w:val="center"/>
          </w:tcPr>
          <w:p w:rsidR="00F90709" w:rsidRPr="001C6B29" w:rsidRDefault="00F90709" w:rsidP="002270FC">
            <w:pPr>
              <w:spacing w:before="120" w:after="120" w:line="240" w:lineRule="atLeast"/>
              <w:jc w:val="center"/>
              <w:rPr>
                <w:rFonts w:ascii="Arial" w:hAnsi="Arial" w:cs="Arial"/>
                <w:b/>
                <w:sz w:val="18"/>
                <w:szCs w:val="18"/>
              </w:rPr>
            </w:pPr>
            <w:r w:rsidRPr="001C6B29">
              <w:rPr>
                <w:rFonts w:ascii="Arial" w:hAnsi="Arial" w:cs="Arial"/>
                <w:b/>
                <w:color w:val="000000"/>
                <w:sz w:val="18"/>
                <w:szCs w:val="18"/>
                <w:lang w:val="pt-BR"/>
              </w:rPr>
              <w:t>VALOR TOTAL</w:t>
            </w:r>
          </w:p>
        </w:tc>
      </w:tr>
      <w:tr w:rsidR="00F90709" w:rsidRPr="00FF1677" w:rsidTr="002270FC">
        <w:trPr>
          <w:trHeight w:val="570"/>
          <w:jc w:val="center"/>
        </w:trPr>
        <w:tc>
          <w:tcPr>
            <w:tcW w:w="656" w:type="dxa"/>
            <w:shd w:val="clear" w:color="auto" w:fill="auto"/>
            <w:vAlign w:val="center"/>
          </w:tcPr>
          <w:p w:rsidR="00F90709" w:rsidRPr="00473799" w:rsidRDefault="00F90709" w:rsidP="002270FC">
            <w:pPr>
              <w:spacing w:before="120" w:after="120" w:line="240" w:lineRule="atLeast"/>
              <w:ind w:left="567" w:hanging="567"/>
              <w:jc w:val="both"/>
              <w:rPr>
                <w:rFonts w:ascii="Arial" w:hAnsi="Arial" w:cs="Arial"/>
                <w:b/>
                <w:sz w:val="18"/>
                <w:szCs w:val="18"/>
              </w:rPr>
            </w:pPr>
            <w:proofErr w:type="gramStart"/>
            <w:r w:rsidRPr="00473799">
              <w:rPr>
                <w:rFonts w:ascii="Arial" w:hAnsi="Arial" w:cs="Arial"/>
                <w:b/>
                <w:sz w:val="18"/>
                <w:szCs w:val="18"/>
                <w:lang w:val="pt-BR"/>
              </w:rPr>
              <w:t>1</w:t>
            </w:r>
            <w:proofErr w:type="gramEnd"/>
          </w:p>
        </w:tc>
        <w:tc>
          <w:tcPr>
            <w:tcW w:w="4111" w:type="dxa"/>
            <w:shd w:val="clear" w:color="auto" w:fill="auto"/>
            <w:vAlign w:val="center"/>
          </w:tcPr>
          <w:p w:rsidR="00F90709" w:rsidRPr="00473799" w:rsidRDefault="00F90709" w:rsidP="002270FC">
            <w:pPr>
              <w:spacing w:before="120" w:after="120" w:line="240" w:lineRule="atLeast"/>
              <w:jc w:val="both"/>
              <w:rPr>
                <w:rFonts w:ascii="Arial" w:hAnsi="Arial" w:cs="Arial"/>
                <w:b/>
                <w:sz w:val="18"/>
                <w:szCs w:val="18"/>
                <w:lang w:val="pt-BR"/>
              </w:rPr>
            </w:pPr>
            <w:r w:rsidRPr="00473799">
              <w:rPr>
                <w:rFonts w:ascii="Arial" w:hAnsi="Arial" w:cs="Arial"/>
                <w:b/>
                <w:sz w:val="18"/>
                <w:szCs w:val="18"/>
                <w:lang w:val="pt-BR"/>
              </w:rPr>
              <w:t>(reproduzir especificação constante no ANEXO I)</w:t>
            </w:r>
          </w:p>
        </w:tc>
        <w:tc>
          <w:tcPr>
            <w:tcW w:w="709" w:type="dxa"/>
            <w:shd w:val="clear" w:color="auto" w:fill="auto"/>
            <w:vAlign w:val="center"/>
          </w:tcPr>
          <w:p w:rsidR="00F90709" w:rsidRPr="00473799" w:rsidRDefault="00F90709" w:rsidP="002270FC">
            <w:pPr>
              <w:spacing w:before="120" w:after="120" w:line="240" w:lineRule="atLeast"/>
              <w:ind w:left="567" w:hanging="567"/>
              <w:jc w:val="both"/>
              <w:rPr>
                <w:rFonts w:ascii="Arial" w:hAnsi="Arial" w:cs="Arial"/>
                <w:b/>
                <w:sz w:val="18"/>
                <w:szCs w:val="18"/>
                <w:lang w:val="pt-BR"/>
              </w:rPr>
            </w:pPr>
          </w:p>
        </w:tc>
        <w:tc>
          <w:tcPr>
            <w:tcW w:w="992" w:type="dxa"/>
            <w:shd w:val="clear" w:color="auto" w:fill="auto"/>
            <w:vAlign w:val="center"/>
          </w:tcPr>
          <w:p w:rsidR="00F90709" w:rsidRPr="00473799" w:rsidRDefault="00F90709" w:rsidP="002270FC">
            <w:pPr>
              <w:spacing w:before="120" w:after="120" w:line="240" w:lineRule="atLeast"/>
              <w:ind w:left="567" w:hanging="567"/>
              <w:jc w:val="both"/>
              <w:rPr>
                <w:rFonts w:ascii="Arial" w:hAnsi="Arial" w:cs="Arial"/>
                <w:b/>
                <w:sz w:val="18"/>
                <w:szCs w:val="18"/>
                <w:lang w:val="pt-BR"/>
              </w:rPr>
            </w:pPr>
          </w:p>
        </w:tc>
        <w:tc>
          <w:tcPr>
            <w:tcW w:w="1418" w:type="dxa"/>
            <w:shd w:val="clear" w:color="auto" w:fill="auto"/>
            <w:vAlign w:val="center"/>
          </w:tcPr>
          <w:p w:rsidR="00F90709" w:rsidRPr="00473799" w:rsidRDefault="00F90709" w:rsidP="002270FC">
            <w:pPr>
              <w:spacing w:before="120" w:after="120" w:line="240" w:lineRule="atLeast"/>
              <w:ind w:left="567" w:hanging="567"/>
              <w:jc w:val="both"/>
              <w:rPr>
                <w:rFonts w:ascii="Arial" w:hAnsi="Arial" w:cs="Arial"/>
                <w:b/>
                <w:sz w:val="18"/>
                <w:szCs w:val="18"/>
                <w:lang w:val="pt-BR"/>
              </w:rPr>
            </w:pPr>
          </w:p>
        </w:tc>
        <w:tc>
          <w:tcPr>
            <w:tcW w:w="865" w:type="dxa"/>
            <w:shd w:val="clear" w:color="auto" w:fill="auto"/>
            <w:vAlign w:val="center"/>
          </w:tcPr>
          <w:p w:rsidR="00F90709" w:rsidRPr="00473799" w:rsidRDefault="00F90709" w:rsidP="002270FC">
            <w:pPr>
              <w:spacing w:before="120" w:after="120" w:line="240" w:lineRule="atLeast"/>
              <w:ind w:left="567" w:hanging="567"/>
              <w:jc w:val="both"/>
              <w:rPr>
                <w:rFonts w:ascii="Arial" w:hAnsi="Arial" w:cs="Arial"/>
                <w:b/>
                <w:sz w:val="18"/>
                <w:szCs w:val="18"/>
                <w:lang w:val="pt-BR"/>
              </w:rPr>
            </w:pPr>
          </w:p>
        </w:tc>
        <w:tc>
          <w:tcPr>
            <w:tcW w:w="1064" w:type="dxa"/>
            <w:shd w:val="clear" w:color="auto" w:fill="auto"/>
            <w:vAlign w:val="center"/>
          </w:tcPr>
          <w:p w:rsidR="00F90709" w:rsidRPr="00473799" w:rsidRDefault="00F90709" w:rsidP="002270FC">
            <w:pPr>
              <w:spacing w:before="120" w:after="120" w:line="240" w:lineRule="atLeast"/>
              <w:ind w:left="567" w:hanging="567"/>
              <w:jc w:val="both"/>
              <w:rPr>
                <w:rFonts w:ascii="Arial" w:hAnsi="Arial" w:cs="Arial"/>
                <w:b/>
                <w:sz w:val="18"/>
                <w:szCs w:val="18"/>
                <w:lang w:val="pt-BR"/>
              </w:rPr>
            </w:pPr>
          </w:p>
        </w:tc>
      </w:tr>
      <w:tr w:rsidR="00F90709" w:rsidRPr="00473799" w:rsidTr="002270FC">
        <w:trPr>
          <w:trHeight w:val="277"/>
          <w:jc w:val="center"/>
        </w:trPr>
        <w:tc>
          <w:tcPr>
            <w:tcW w:w="7886" w:type="dxa"/>
            <w:gridSpan w:val="5"/>
            <w:shd w:val="clear" w:color="auto" w:fill="auto"/>
            <w:vAlign w:val="center"/>
          </w:tcPr>
          <w:p w:rsidR="00F90709" w:rsidRPr="00473799" w:rsidRDefault="00F90709" w:rsidP="002270FC">
            <w:pPr>
              <w:spacing w:before="120" w:after="120" w:line="240" w:lineRule="atLeast"/>
              <w:ind w:left="567" w:hanging="567"/>
              <w:jc w:val="both"/>
              <w:rPr>
                <w:rFonts w:ascii="Arial" w:hAnsi="Arial" w:cs="Arial"/>
                <w:b/>
                <w:color w:val="000000"/>
                <w:sz w:val="18"/>
                <w:szCs w:val="18"/>
              </w:rPr>
            </w:pPr>
            <w:r w:rsidRPr="00473799">
              <w:rPr>
                <w:rFonts w:ascii="Arial" w:hAnsi="Arial" w:cs="Arial"/>
                <w:b/>
                <w:sz w:val="18"/>
                <w:szCs w:val="18"/>
              </w:rPr>
              <w:t>TOTAL</w:t>
            </w:r>
          </w:p>
        </w:tc>
        <w:tc>
          <w:tcPr>
            <w:tcW w:w="865" w:type="dxa"/>
            <w:shd w:val="clear" w:color="auto" w:fill="auto"/>
            <w:vAlign w:val="center"/>
          </w:tcPr>
          <w:p w:rsidR="00F90709" w:rsidRPr="00473799" w:rsidRDefault="00F90709" w:rsidP="002270FC">
            <w:pPr>
              <w:spacing w:before="120" w:after="120" w:line="240" w:lineRule="atLeast"/>
              <w:ind w:left="567" w:hanging="567"/>
              <w:jc w:val="both"/>
              <w:rPr>
                <w:rFonts w:ascii="Arial" w:hAnsi="Arial" w:cs="Arial"/>
                <w:b/>
                <w:color w:val="000000"/>
                <w:sz w:val="18"/>
                <w:szCs w:val="18"/>
              </w:rPr>
            </w:pPr>
          </w:p>
        </w:tc>
        <w:tc>
          <w:tcPr>
            <w:tcW w:w="1064" w:type="dxa"/>
            <w:shd w:val="clear" w:color="auto" w:fill="auto"/>
            <w:vAlign w:val="center"/>
          </w:tcPr>
          <w:p w:rsidR="00F90709" w:rsidRPr="00473799" w:rsidRDefault="00F90709" w:rsidP="002270FC">
            <w:pPr>
              <w:spacing w:before="120" w:after="120" w:line="240" w:lineRule="atLeast"/>
              <w:ind w:left="567" w:hanging="567"/>
              <w:jc w:val="both"/>
              <w:rPr>
                <w:rFonts w:ascii="Arial" w:hAnsi="Arial" w:cs="Arial"/>
                <w:b/>
                <w:color w:val="000000"/>
                <w:sz w:val="18"/>
                <w:szCs w:val="18"/>
              </w:rPr>
            </w:pPr>
          </w:p>
        </w:tc>
      </w:tr>
      <w:tr w:rsidR="00F90709" w:rsidRPr="00FF1677" w:rsidTr="002270FC">
        <w:trPr>
          <w:trHeight w:val="425"/>
          <w:jc w:val="center"/>
        </w:trPr>
        <w:tc>
          <w:tcPr>
            <w:tcW w:w="9815" w:type="dxa"/>
            <w:gridSpan w:val="7"/>
            <w:shd w:val="clear" w:color="auto" w:fill="auto"/>
            <w:vAlign w:val="center"/>
          </w:tcPr>
          <w:p w:rsidR="00F90709" w:rsidRPr="00473799" w:rsidRDefault="00F90709" w:rsidP="002270FC">
            <w:pPr>
              <w:spacing w:before="120" w:after="120" w:line="240" w:lineRule="atLeast"/>
              <w:ind w:left="567" w:hanging="567"/>
              <w:jc w:val="both"/>
              <w:rPr>
                <w:rFonts w:ascii="Arial" w:hAnsi="Arial" w:cs="Arial"/>
                <w:b/>
                <w:color w:val="000000"/>
                <w:sz w:val="18"/>
                <w:szCs w:val="18"/>
                <w:lang w:val="pt-BR"/>
              </w:rPr>
            </w:pPr>
            <w:r w:rsidRPr="00473799">
              <w:rPr>
                <w:rFonts w:ascii="Arial" w:hAnsi="Arial" w:cs="Arial"/>
                <w:b/>
                <w:sz w:val="18"/>
                <w:szCs w:val="18"/>
                <w:lang w:val="pt-BR"/>
              </w:rPr>
              <w:t>VALOR TOTAL UNITÁRIO DO ITEM - R$ (VALOR POR EXTENSO)</w:t>
            </w:r>
          </w:p>
        </w:tc>
      </w:tr>
      <w:tr w:rsidR="00F90709" w:rsidRPr="00FF1677" w:rsidTr="002270FC">
        <w:trPr>
          <w:trHeight w:val="275"/>
          <w:jc w:val="center"/>
        </w:trPr>
        <w:tc>
          <w:tcPr>
            <w:tcW w:w="9815" w:type="dxa"/>
            <w:gridSpan w:val="7"/>
            <w:shd w:val="clear" w:color="auto" w:fill="auto"/>
            <w:vAlign w:val="center"/>
          </w:tcPr>
          <w:p w:rsidR="00F90709" w:rsidRPr="00473799" w:rsidRDefault="00F90709" w:rsidP="002270FC">
            <w:pPr>
              <w:spacing w:before="120" w:after="120" w:line="240" w:lineRule="atLeast"/>
              <w:ind w:left="567" w:hanging="567"/>
              <w:jc w:val="both"/>
              <w:rPr>
                <w:rFonts w:ascii="Arial" w:hAnsi="Arial" w:cs="Arial"/>
                <w:b/>
                <w:color w:val="000000"/>
                <w:sz w:val="18"/>
                <w:szCs w:val="18"/>
                <w:lang w:val="pt-BR"/>
              </w:rPr>
            </w:pPr>
            <w:r w:rsidRPr="00473799">
              <w:rPr>
                <w:rFonts w:ascii="Arial" w:hAnsi="Arial" w:cs="Arial"/>
                <w:b/>
                <w:sz w:val="18"/>
                <w:szCs w:val="18"/>
                <w:lang w:val="pt-BR"/>
              </w:rPr>
              <w:t>VALOR TOTAL LOTE R$ (VALOR POR EXTENSO)</w:t>
            </w:r>
          </w:p>
        </w:tc>
      </w:tr>
    </w:tbl>
    <w:p w:rsidR="00F90709" w:rsidRPr="00473799" w:rsidRDefault="00F90709" w:rsidP="00F90709">
      <w:pPr>
        <w:pStyle w:val="Recuodecorpodetexto"/>
        <w:keepLines/>
        <w:numPr>
          <w:ilvl w:val="12"/>
          <w:numId w:val="0"/>
        </w:numPr>
        <w:spacing w:before="120" w:after="120" w:line="240" w:lineRule="atLeast"/>
        <w:rPr>
          <w:rFonts w:ascii="Arial" w:hAnsi="Arial" w:cs="Arial"/>
          <w:b/>
          <w:color w:val="FF0000"/>
          <w:sz w:val="18"/>
          <w:szCs w:val="18"/>
          <w:lang w:val="pt-BR"/>
        </w:rPr>
      </w:pPr>
      <w:r w:rsidRPr="00473799">
        <w:rPr>
          <w:rFonts w:ascii="Arial" w:hAnsi="Arial" w:cs="Arial"/>
          <w:b/>
          <w:color w:val="FF0000"/>
          <w:sz w:val="18"/>
          <w:szCs w:val="18"/>
          <w:lang w:val="pt-BR"/>
        </w:rPr>
        <w:t>Estamos de acordo com os termos do ato convocatório e com a legislação nele indicada, propomos os valores acima, sendo:</w:t>
      </w:r>
    </w:p>
    <w:p w:rsidR="00F90709" w:rsidRPr="001C6B29" w:rsidRDefault="00F90709" w:rsidP="00F90709">
      <w:pPr>
        <w:pStyle w:val="Recuodecorpodetexto"/>
        <w:keepLines/>
        <w:spacing w:before="120" w:after="120" w:line="240" w:lineRule="atLeast"/>
        <w:ind w:firstLine="0"/>
        <w:rPr>
          <w:rFonts w:ascii="Arial" w:hAnsi="Arial" w:cs="Arial"/>
          <w:b/>
          <w:sz w:val="18"/>
          <w:szCs w:val="18"/>
          <w:highlight w:val="yellow"/>
          <w:lang w:val="pt-BR"/>
        </w:rPr>
      </w:pPr>
      <w:r w:rsidRPr="00473799">
        <w:rPr>
          <w:rFonts w:ascii="Arial" w:hAnsi="Arial" w:cs="Arial"/>
          <w:b/>
          <w:sz w:val="18"/>
          <w:szCs w:val="18"/>
          <w:lang w:val="pt-BR"/>
        </w:rPr>
        <w:t>1.</w:t>
      </w:r>
      <w:r w:rsidRPr="001C6B29">
        <w:rPr>
          <w:rFonts w:ascii="Arial" w:hAnsi="Arial" w:cs="Arial"/>
          <w:b/>
          <w:sz w:val="18"/>
          <w:szCs w:val="18"/>
          <w:lang w:val="pt-BR"/>
        </w:rPr>
        <w:t xml:space="preserve"> </w:t>
      </w:r>
      <w:r w:rsidRPr="001C6B29">
        <w:rPr>
          <w:rFonts w:ascii="Arial" w:hAnsi="Arial" w:cs="Arial"/>
          <w:sz w:val="18"/>
          <w:szCs w:val="18"/>
          <w:lang w:val="pt-BR"/>
        </w:rPr>
        <w:t>O prazo de eficácia da proposta, não poderá ser inferior a 60 (sessenta) dias corridos, a contar da data da apresentação da proposta realinhada, prazo este que será suspenso caso haja recursos administrativos ou judiciais;</w:t>
      </w:r>
    </w:p>
    <w:p w:rsidR="00F90709" w:rsidRPr="00473799" w:rsidRDefault="00F90709" w:rsidP="00F90709">
      <w:pPr>
        <w:pStyle w:val="Recuodecorpodetexto"/>
        <w:keepLines/>
        <w:shd w:val="clear" w:color="auto" w:fill="FFFFFF"/>
        <w:spacing w:before="120" w:after="120" w:line="240" w:lineRule="atLeast"/>
        <w:ind w:firstLine="0"/>
        <w:rPr>
          <w:rFonts w:ascii="Arial" w:hAnsi="Arial" w:cs="Arial"/>
          <w:b/>
          <w:bCs/>
          <w:sz w:val="18"/>
          <w:szCs w:val="18"/>
          <w:lang w:val="pt-BR"/>
        </w:rPr>
      </w:pPr>
      <w:r w:rsidRPr="00473799">
        <w:rPr>
          <w:rFonts w:ascii="Arial" w:hAnsi="Arial" w:cs="Arial"/>
          <w:b/>
          <w:bCs/>
          <w:sz w:val="18"/>
          <w:szCs w:val="18"/>
          <w:lang w:val="pt-BR"/>
        </w:rPr>
        <w:t>2.</w:t>
      </w:r>
      <w:r w:rsidRPr="00473799">
        <w:rPr>
          <w:rFonts w:ascii="Arial" w:hAnsi="Arial" w:cs="Arial"/>
          <w:bCs/>
          <w:sz w:val="18"/>
          <w:szCs w:val="18"/>
          <w:lang w:val="pt-BR"/>
        </w:rPr>
        <w:t xml:space="preserve"> Declaro expressamente que os preços cotados incluem todos os custos e despesas necessários ao cumprimento integral das obrigações decorrentes da licitação;</w:t>
      </w:r>
    </w:p>
    <w:p w:rsidR="00F90709" w:rsidRPr="00473799" w:rsidRDefault="00F90709" w:rsidP="00F90709">
      <w:pPr>
        <w:spacing w:before="120" w:after="120" w:line="240" w:lineRule="atLeast"/>
        <w:jc w:val="both"/>
        <w:rPr>
          <w:rFonts w:ascii="Arial" w:hAnsi="Arial" w:cs="Arial"/>
          <w:sz w:val="18"/>
          <w:szCs w:val="18"/>
          <w:lang w:val="pt-BR"/>
        </w:rPr>
      </w:pPr>
      <w:r w:rsidRPr="00473799">
        <w:rPr>
          <w:rFonts w:ascii="Arial" w:hAnsi="Arial" w:cs="Arial"/>
          <w:b/>
          <w:sz w:val="18"/>
          <w:szCs w:val="18"/>
          <w:lang w:val="pt-BR"/>
        </w:rPr>
        <w:t>3.</w:t>
      </w:r>
      <w:r w:rsidRPr="00473799">
        <w:rPr>
          <w:rFonts w:ascii="Arial" w:hAnsi="Arial" w:cs="Arial"/>
          <w:sz w:val="18"/>
          <w:szCs w:val="18"/>
          <w:lang w:val="pt-BR"/>
        </w:rPr>
        <w:t xml:space="preserve"> Para formulação desta Proposta de Preço, foram observados o Termo de Referência - </w:t>
      </w:r>
      <w:r w:rsidRPr="00473799">
        <w:rPr>
          <w:rFonts w:ascii="Arial" w:hAnsi="Arial" w:cs="Arial"/>
          <w:b/>
          <w:sz w:val="18"/>
          <w:szCs w:val="18"/>
          <w:lang w:val="pt-BR"/>
        </w:rPr>
        <w:t>Anexo III</w:t>
      </w:r>
      <w:r w:rsidRPr="00473799">
        <w:rPr>
          <w:rFonts w:ascii="Arial" w:hAnsi="Arial" w:cs="Arial"/>
          <w:sz w:val="18"/>
          <w:szCs w:val="18"/>
          <w:lang w:val="pt-BR"/>
        </w:rPr>
        <w:t xml:space="preserve"> do Edital, </w:t>
      </w:r>
      <w:r w:rsidRPr="00473799">
        <w:rPr>
          <w:rFonts w:ascii="Arial" w:hAnsi="Arial" w:cs="Arial"/>
          <w:sz w:val="18"/>
          <w:szCs w:val="18"/>
          <w:lang w:val="pt-BR"/>
        </w:rPr>
        <w:lastRenderedPageBreak/>
        <w:t>principalmente os itens que influenciam na formação do preço;</w:t>
      </w:r>
    </w:p>
    <w:p w:rsidR="00F90709" w:rsidRPr="00473799" w:rsidRDefault="00F90709" w:rsidP="00F90709">
      <w:pPr>
        <w:pStyle w:val="Recuodecorpodetexto"/>
        <w:keepLines/>
        <w:spacing w:before="120" w:after="120" w:line="240" w:lineRule="atLeast"/>
        <w:ind w:firstLine="0"/>
        <w:rPr>
          <w:rFonts w:ascii="Arial" w:hAnsi="Arial" w:cs="Arial"/>
          <w:b/>
          <w:bCs/>
          <w:sz w:val="18"/>
          <w:szCs w:val="18"/>
          <w:lang w:val="pt-BR"/>
        </w:rPr>
      </w:pPr>
      <w:r w:rsidRPr="00473799">
        <w:rPr>
          <w:rFonts w:ascii="Arial" w:hAnsi="Arial" w:cs="Arial"/>
          <w:b/>
          <w:sz w:val="18"/>
          <w:szCs w:val="18"/>
          <w:lang w:val="pt-BR"/>
        </w:rPr>
        <w:t>4. Pagamento através do banco: ______________________</w:t>
      </w:r>
    </w:p>
    <w:p w:rsidR="00F90709" w:rsidRPr="00473799" w:rsidRDefault="00F90709" w:rsidP="00F90709">
      <w:pPr>
        <w:pStyle w:val="Recuodecorpodetexto"/>
        <w:keepLines/>
        <w:tabs>
          <w:tab w:val="clear" w:pos="709"/>
          <w:tab w:val="left" w:pos="0"/>
        </w:tabs>
        <w:spacing w:before="120" w:after="120" w:line="240" w:lineRule="atLeast"/>
        <w:ind w:firstLine="0"/>
        <w:rPr>
          <w:rFonts w:ascii="Arial" w:hAnsi="Arial" w:cs="Arial"/>
          <w:b/>
          <w:sz w:val="18"/>
          <w:szCs w:val="18"/>
          <w:lang w:val="pt-BR"/>
        </w:rPr>
      </w:pPr>
      <w:r w:rsidRPr="00473799">
        <w:rPr>
          <w:rFonts w:ascii="Arial" w:hAnsi="Arial" w:cs="Arial"/>
          <w:b/>
          <w:sz w:val="18"/>
          <w:szCs w:val="18"/>
          <w:lang w:val="pt-BR"/>
        </w:rPr>
        <w:t xml:space="preserve">    Agência Nº ____________</w:t>
      </w:r>
    </w:p>
    <w:p w:rsidR="00F90709" w:rsidRPr="00473799" w:rsidRDefault="00F90709" w:rsidP="00F90709">
      <w:pPr>
        <w:pStyle w:val="Recuodecorpodetexto"/>
        <w:keepLines/>
        <w:tabs>
          <w:tab w:val="clear" w:pos="709"/>
          <w:tab w:val="left" w:pos="0"/>
        </w:tabs>
        <w:spacing w:before="120" w:after="120" w:line="240" w:lineRule="atLeast"/>
        <w:ind w:firstLine="0"/>
        <w:rPr>
          <w:rFonts w:ascii="Arial" w:hAnsi="Arial" w:cs="Arial"/>
          <w:b/>
          <w:sz w:val="18"/>
          <w:szCs w:val="18"/>
          <w:lang w:val="pt-BR"/>
        </w:rPr>
      </w:pPr>
      <w:r w:rsidRPr="00473799">
        <w:rPr>
          <w:rFonts w:ascii="Arial" w:hAnsi="Arial" w:cs="Arial"/>
          <w:b/>
          <w:sz w:val="18"/>
          <w:szCs w:val="18"/>
          <w:lang w:val="pt-BR"/>
        </w:rPr>
        <w:t xml:space="preserve">    C/C Nº ____________________</w:t>
      </w:r>
    </w:p>
    <w:p w:rsidR="00F90709" w:rsidRPr="00473799" w:rsidRDefault="00F90709" w:rsidP="00F90709">
      <w:pPr>
        <w:pStyle w:val="Recuodecorpodetexto"/>
        <w:keepLines/>
        <w:tabs>
          <w:tab w:val="clear" w:pos="709"/>
          <w:tab w:val="left" w:pos="0"/>
        </w:tabs>
        <w:spacing w:before="120" w:after="120" w:line="240" w:lineRule="atLeast"/>
        <w:ind w:firstLine="0"/>
        <w:rPr>
          <w:rFonts w:ascii="Arial" w:hAnsi="Arial" w:cs="Arial"/>
          <w:b/>
          <w:bCs/>
          <w:sz w:val="18"/>
          <w:szCs w:val="18"/>
          <w:lang w:val="pt-BR"/>
        </w:rPr>
      </w:pPr>
      <w:r w:rsidRPr="00473799">
        <w:rPr>
          <w:rFonts w:ascii="Arial" w:hAnsi="Arial" w:cs="Arial"/>
          <w:b/>
          <w:sz w:val="18"/>
          <w:szCs w:val="18"/>
          <w:lang w:val="pt-BR"/>
        </w:rPr>
        <w:t xml:space="preserve">    Cidade: ____________________.</w:t>
      </w:r>
    </w:p>
    <w:p w:rsidR="00F90709" w:rsidRPr="009E2760" w:rsidRDefault="00F90709" w:rsidP="00F90709">
      <w:pPr>
        <w:pStyle w:val="Recuodecorpodetexto"/>
        <w:keepLines/>
        <w:numPr>
          <w:ilvl w:val="12"/>
          <w:numId w:val="0"/>
        </w:numPr>
        <w:tabs>
          <w:tab w:val="clear" w:pos="709"/>
          <w:tab w:val="left" w:pos="5670"/>
        </w:tabs>
        <w:spacing w:before="120" w:after="120" w:line="240" w:lineRule="atLeast"/>
        <w:contextualSpacing/>
        <w:jc w:val="right"/>
        <w:rPr>
          <w:rFonts w:ascii="Arial" w:hAnsi="Arial" w:cs="Arial"/>
          <w:bCs/>
          <w:sz w:val="18"/>
          <w:szCs w:val="18"/>
          <w:lang w:val="pt-BR"/>
        </w:rPr>
      </w:pPr>
      <w:r w:rsidRPr="009E2760">
        <w:rPr>
          <w:rFonts w:ascii="Arial" w:hAnsi="Arial" w:cs="Arial"/>
          <w:bCs/>
          <w:sz w:val="18"/>
          <w:szCs w:val="18"/>
          <w:lang w:val="pt-BR"/>
        </w:rPr>
        <w:t>Cidade - UF, _____,____________de 20</w:t>
      </w:r>
      <w:r w:rsidRPr="00473799">
        <w:rPr>
          <w:rFonts w:ascii="Arial" w:hAnsi="Arial" w:cs="Arial"/>
          <w:bCs/>
          <w:sz w:val="18"/>
          <w:szCs w:val="18"/>
          <w:lang w:val="pt-BR"/>
        </w:rPr>
        <w:t>2X</w:t>
      </w:r>
      <w:r w:rsidRPr="009E2760">
        <w:rPr>
          <w:rFonts w:ascii="Arial" w:hAnsi="Arial" w:cs="Arial"/>
          <w:bCs/>
          <w:sz w:val="18"/>
          <w:szCs w:val="18"/>
          <w:lang w:val="pt-BR"/>
        </w:rPr>
        <w:t>.</w:t>
      </w:r>
    </w:p>
    <w:p w:rsidR="00F90709" w:rsidRPr="009E2760" w:rsidRDefault="00F90709" w:rsidP="00F90709">
      <w:pPr>
        <w:pStyle w:val="Recuodecorpodetexto"/>
        <w:keepLines/>
        <w:numPr>
          <w:ilvl w:val="12"/>
          <w:numId w:val="0"/>
        </w:numPr>
        <w:spacing w:before="120" w:after="120" w:line="240" w:lineRule="atLeast"/>
        <w:contextualSpacing/>
        <w:jc w:val="right"/>
        <w:rPr>
          <w:rFonts w:ascii="Arial" w:hAnsi="Arial" w:cs="Arial"/>
          <w:bCs/>
          <w:sz w:val="18"/>
          <w:szCs w:val="18"/>
          <w:lang w:val="pt-BR"/>
        </w:rPr>
      </w:pPr>
    </w:p>
    <w:p w:rsidR="00F90709" w:rsidRPr="00473799" w:rsidRDefault="00F90709" w:rsidP="00F90709">
      <w:pPr>
        <w:pStyle w:val="Recuodecorpodetexto"/>
        <w:keepLines/>
        <w:numPr>
          <w:ilvl w:val="12"/>
          <w:numId w:val="0"/>
        </w:numPr>
        <w:spacing w:line="240" w:lineRule="atLeast"/>
        <w:jc w:val="center"/>
        <w:rPr>
          <w:rFonts w:ascii="Arial" w:hAnsi="Arial" w:cs="Arial"/>
          <w:bCs/>
          <w:sz w:val="18"/>
          <w:szCs w:val="18"/>
          <w:lang w:val="pt-BR"/>
        </w:rPr>
      </w:pPr>
      <w:r w:rsidRPr="009E2760">
        <w:rPr>
          <w:rFonts w:ascii="Arial" w:hAnsi="Arial" w:cs="Arial"/>
          <w:bCs/>
          <w:sz w:val="18"/>
          <w:szCs w:val="18"/>
          <w:lang w:val="pt-BR"/>
        </w:rPr>
        <w:t>----------------------------------------------------------</w:t>
      </w:r>
      <w:r w:rsidRPr="00473799">
        <w:rPr>
          <w:rFonts w:ascii="Arial" w:hAnsi="Arial" w:cs="Arial"/>
          <w:bCs/>
          <w:sz w:val="18"/>
          <w:szCs w:val="18"/>
          <w:lang w:val="pt-BR"/>
        </w:rPr>
        <w:t>--------------------------------------</w:t>
      </w:r>
    </w:p>
    <w:p w:rsidR="00F90709" w:rsidRPr="009E2760" w:rsidRDefault="00F90709" w:rsidP="00F90709">
      <w:pPr>
        <w:pStyle w:val="Recuodecorpodetexto"/>
        <w:keepLines/>
        <w:numPr>
          <w:ilvl w:val="12"/>
          <w:numId w:val="0"/>
        </w:numPr>
        <w:spacing w:line="240" w:lineRule="atLeast"/>
        <w:jc w:val="center"/>
        <w:rPr>
          <w:rFonts w:ascii="Arial" w:hAnsi="Arial" w:cs="Arial"/>
          <w:bCs/>
          <w:sz w:val="18"/>
          <w:szCs w:val="18"/>
          <w:lang w:val="pt-BR"/>
        </w:rPr>
      </w:pPr>
      <w:r w:rsidRPr="009E2760">
        <w:rPr>
          <w:rFonts w:ascii="Arial" w:hAnsi="Arial" w:cs="Arial"/>
          <w:bCs/>
          <w:sz w:val="18"/>
          <w:szCs w:val="18"/>
          <w:lang w:val="pt-BR"/>
        </w:rPr>
        <w:t xml:space="preserve">CARIMBO E ASSINATURA DO REPRESENTANTE </w:t>
      </w:r>
    </w:p>
    <w:p w:rsidR="00F90709" w:rsidRPr="009E2760" w:rsidRDefault="00F90709" w:rsidP="00F90709">
      <w:pPr>
        <w:pStyle w:val="Recuodecorpodetexto"/>
        <w:keepLines/>
        <w:numPr>
          <w:ilvl w:val="12"/>
          <w:numId w:val="0"/>
        </w:numPr>
        <w:spacing w:line="240" w:lineRule="atLeast"/>
        <w:ind w:hanging="567"/>
        <w:jc w:val="center"/>
        <w:rPr>
          <w:rFonts w:ascii="Arial" w:hAnsi="Arial" w:cs="Arial"/>
          <w:bCs/>
          <w:sz w:val="18"/>
          <w:szCs w:val="18"/>
          <w:lang w:val="pt-BR"/>
        </w:rPr>
      </w:pPr>
      <w:r w:rsidRPr="009E2760">
        <w:rPr>
          <w:rFonts w:ascii="Arial" w:hAnsi="Arial" w:cs="Arial"/>
          <w:bCs/>
          <w:sz w:val="18"/>
          <w:szCs w:val="18"/>
          <w:lang w:val="pt-BR"/>
        </w:rPr>
        <w:t>LEGAL DA EMPRESA</w:t>
      </w:r>
    </w:p>
    <w:p w:rsidR="00F90709" w:rsidRPr="00473799" w:rsidRDefault="00F90709" w:rsidP="00F90709">
      <w:pPr>
        <w:pStyle w:val="Recuodecorpodetexto"/>
        <w:keepLines/>
        <w:numPr>
          <w:ilvl w:val="12"/>
          <w:numId w:val="0"/>
        </w:numPr>
        <w:spacing w:before="120" w:after="120" w:line="240" w:lineRule="atLeast"/>
        <w:ind w:left="567" w:hanging="567"/>
        <w:rPr>
          <w:rFonts w:ascii="Arial" w:hAnsi="Arial" w:cs="Arial"/>
          <w:sz w:val="18"/>
          <w:szCs w:val="18"/>
          <w:lang w:val="pt-BR"/>
        </w:rPr>
      </w:pPr>
      <w:r w:rsidRPr="009E2760">
        <w:rPr>
          <w:rFonts w:ascii="Arial" w:hAnsi="Arial" w:cs="Arial"/>
          <w:bCs/>
          <w:sz w:val="18"/>
          <w:szCs w:val="18"/>
          <w:lang w:val="pt-BR"/>
        </w:rPr>
        <w:br w:type="page"/>
      </w:r>
    </w:p>
    <w:p w:rsidR="00F90709" w:rsidRPr="00473799" w:rsidRDefault="00F90709" w:rsidP="00F90709">
      <w:pPr>
        <w:pStyle w:val="Ttulo1"/>
        <w:shd w:val="clear" w:color="auto" w:fill="AEAAAA" w:themeFill="background2" w:themeFillShade="BF"/>
        <w:spacing w:line="240" w:lineRule="atLeast"/>
        <w:jc w:val="center"/>
        <w:rPr>
          <w:rFonts w:cs="Arial"/>
          <w:sz w:val="18"/>
          <w:szCs w:val="18"/>
          <w:lang w:val="pt-BR"/>
        </w:rPr>
      </w:pPr>
      <w:bookmarkStart w:id="117" w:name="_Toc96095669"/>
      <w:bookmarkStart w:id="118" w:name="_Toc96350295"/>
      <w:bookmarkStart w:id="119" w:name="_Toc96352590"/>
      <w:bookmarkStart w:id="120" w:name="_Toc96358888"/>
      <w:r w:rsidRPr="00473799">
        <w:rPr>
          <w:rFonts w:cs="Arial"/>
          <w:sz w:val="18"/>
          <w:szCs w:val="18"/>
        </w:rPr>
        <w:lastRenderedPageBreak/>
        <w:t>ANEXO III</w:t>
      </w:r>
      <w:r w:rsidRPr="00473799">
        <w:rPr>
          <w:rFonts w:cs="Arial"/>
          <w:sz w:val="18"/>
          <w:szCs w:val="18"/>
          <w:lang w:val="pt-BR"/>
        </w:rPr>
        <w:t xml:space="preserve"> - TERMO DE REFERÊNCIA</w:t>
      </w:r>
      <w:bookmarkEnd w:id="117"/>
      <w:bookmarkEnd w:id="118"/>
      <w:bookmarkEnd w:id="119"/>
      <w:bookmarkEnd w:id="120"/>
    </w:p>
    <w:p w:rsidR="00F90709" w:rsidRPr="00473799" w:rsidRDefault="00F90709" w:rsidP="00F90709">
      <w:pPr>
        <w:spacing w:before="120" w:after="120" w:line="240" w:lineRule="atLeast"/>
        <w:rPr>
          <w:rFonts w:ascii="Arial" w:hAnsi="Arial" w:cs="Arial"/>
          <w:sz w:val="18"/>
          <w:szCs w:val="18"/>
          <w:lang w:val="pt-PT"/>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56"/>
        <w:gridCol w:w="5997"/>
      </w:tblGrid>
      <w:tr w:rsidR="002D33CF" w:rsidRPr="0060549F" w:rsidTr="002D33CF">
        <w:trPr>
          <w:trHeight w:val="325"/>
        </w:trPr>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2D33CF" w:rsidRPr="0060549F" w:rsidRDefault="002D33CF">
            <w:pPr>
              <w:ind w:left="2" w:hanging="2"/>
              <w:jc w:val="center"/>
              <w:rPr>
                <w:rFonts w:ascii="Arial" w:hAnsi="Arial" w:cs="Arial"/>
                <w:b/>
                <w:sz w:val="18"/>
                <w:szCs w:val="18"/>
              </w:rPr>
            </w:pPr>
            <w:r w:rsidRPr="0060549F">
              <w:rPr>
                <w:rFonts w:ascii="Arial" w:hAnsi="Arial" w:cs="Arial"/>
                <w:b/>
                <w:sz w:val="18"/>
                <w:szCs w:val="18"/>
              </w:rPr>
              <w:t>TERMO DE REFERÊNCIA</w:t>
            </w:r>
          </w:p>
        </w:tc>
      </w:tr>
      <w:tr w:rsidR="002D33CF" w:rsidRPr="0060549F" w:rsidTr="002D33CF">
        <w:trPr>
          <w:trHeight w:val="325"/>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rsidR="002D33CF" w:rsidRPr="0060549F" w:rsidRDefault="002D33CF">
            <w:pPr>
              <w:ind w:left="2" w:hanging="2"/>
              <w:jc w:val="center"/>
              <w:rPr>
                <w:rFonts w:ascii="Arial" w:hAnsi="Arial" w:cs="Arial"/>
                <w:sz w:val="18"/>
                <w:szCs w:val="18"/>
                <w:lang w:val="pt-BR"/>
              </w:rPr>
            </w:pPr>
            <w:r w:rsidRPr="0060549F">
              <w:rPr>
                <w:rFonts w:ascii="Arial" w:hAnsi="Arial" w:cs="Arial"/>
                <w:b/>
                <w:sz w:val="18"/>
                <w:szCs w:val="18"/>
                <w:lang w:val="pt-BR"/>
              </w:rPr>
              <w:t>I – INFORMAÇÕES PRIMÁRIAS SOBRE A DESPESA</w:t>
            </w:r>
          </w:p>
        </w:tc>
      </w:tr>
      <w:tr w:rsidR="002D33CF" w:rsidRPr="00EB2506" w:rsidTr="002D33CF">
        <w:trPr>
          <w:trHeight w:val="420"/>
        </w:trPr>
        <w:tc>
          <w:tcPr>
            <w:tcW w:w="1957" w:type="pct"/>
            <w:tcBorders>
              <w:top w:val="single" w:sz="4" w:space="0" w:color="000000"/>
              <w:left w:val="single" w:sz="4" w:space="0" w:color="000000"/>
              <w:bottom w:val="single" w:sz="4" w:space="0" w:color="000000"/>
              <w:right w:val="single" w:sz="4" w:space="0" w:color="000000"/>
            </w:tcBorders>
            <w:vAlign w:val="center"/>
            <w:hideMark/>
          </w:tcPr>
          <w:p w:rsidR="002D33CF" w:rsidRPr="0060549F" w:rsidRDefault="002D33CF" w:rsidP="002D33CF">
            <w:pPr>
              <w:ind w:left="2" w:hanging="2"/>
              <w:rPr>
                <w:rFonts w:ascii="Arial" w:hAnsi="Arial" w:cs="Arial"/>
                <w:color w:val="FF0000"/>
                <w:sz w:val="18"/>
                <w:szCs w:val="18"/>
              </w:rPr>
            </w:pPr>
            <w:r w:rsidRPr="0060549F">
              <w:rPr>
                <w:rFonts w:ascii="Arial" w:hAnsi="Arial" w:cs="Arial"/>
                <w:b/>
                <w:sz w:val="18"/>
                <w:szCs w:val="18"/>
              </w:rPr>
              <w:t>1 – ÓRGÃO</w:t>
            </w:r>
            <w:r w:rsidRPr="0060549F">
              <w:rPr>
                <w:rFonts w:ascii="Arial" w:hAnsi="Arial" w:cs="Arial"/>
                <w:sz w:val="18"/>
                <w:szCs w:val="18"/>
              </w:rPr>
              <w:t>:</w:t>
            </w:r>
            <w:r w:rsidRPr="0060549F">
              <w:rPr>
                <w:rFonts w:ascii="Arial" w:hAnsi="Arial" w:cs="Arial"/>
                <w:b/>
                <w:sz w:val="18"/>
                <w:szCs w:val="18"/>
              </w:rPr>
              <w:t xml:space="preserve"> SEPLAG</w:t>
            </w:r>
          </w:p>
        </w:tc>
        <w:tc>
          <w:tcPr>
            <w:tcW w:w="3043" w:type="pct"/>
            <w:tcBorders>
              <w:top w:val="single" w:sz="4" w:space="0" w:color="000000"/>
              <w:left w:val="single" w:sz="4" w:space="0" w:color="000000"/>
              <w:bottom w:val="single" w:sz="4" w:space="0" w:color="000000"/>
              <w:right w:val="single" w:sz="4" w:space="0" w:color="000000"/>
            </w:tcBorders>
            <w:vAlign w:val="center"/>
            <w:hideMark/>
          </w:tcPr>
          <w:p w:rsidR="002D33CF" w:rsidRPr="0060549F" w:rsidRDefault="002D33CF" w:rsidP="002D33CF">
            <w:pPr>
              <w:ind w:left="2" w:hanging="2"/>
              <w:rPr>
                <w:rFonts w:ascii="Arial" w:hAnsi="Arial" w:cs="Arial"/>
                <w:sz w:val="18"/>
                <w:szCs w:val="18"/>
                <w:lang w:val="pt-BR"/>
              </w:rPr>
            </w:pPr>
            <w:proofErr w:type="gramStart"/>
            <w:r w:rsidRPr="0060549F">
              <w:rPr>
                <w:rFonts w:ascii="Arial" w:hAnsi="Arial" w:cs="Arial"/>
                <w:b/>
                <w:sz w:val="18"/>
                <w:szCs w:val="18"/>
                <w:lang w:val="pt-BR"/>
              </w:rPr>
              <w:t>2 – TERMO</w:t>
            </w:r>
            <w:proofErr w:type="gramEnd"/>
            <w:r w:rsidRPr="0060549F">
              <w:rPr>
                <w:rFonts w:ascii="Arial" w:hAnsi="Arial" w:cs="Arial"/>
                <w:b/>
                <w:sz w:val="18"/>
                <w:szCs w:val="18"/>
                <w:lang w:val="pt-BR"/>
              </w:rPr>
              <w:t xml:space="preserve"> DE REFERÊNCIA Nº </w:t>
            </w:r>
            <w:r w:rsidRPr="0060549F">
              <w:rPr>
                <w:rFonts w:ascii="Arial" w:hAnsi="Arial" w:cs="Arial"/>
                <w:sz w:val="18"/>
                <w:szCs w:val="18"/>
                <w:lang w:val="pt-BR"/>
              </w:rPr>
              <w:t>001/2021/SEPLAG</w:t>
            </w:r>
          </w:p>
        </w:tc>
      </w:tr>
      <w:tr w:rsidR="002D33CF" w:rsidRPr="0060549F" w:rsidTr="002D33CF">
        <w:trPr>
          <w:trHeight w:val="1474"/>
        </w:trPr>
        <w:tc>
          <w:tcPr>
            <w:tcW w:w="1957" w:type="pct"/>
            <w:tcBorders>
              <w:top w:val="single" w:sz="4" w:space="0" w:color="000000"/>
              <w:left w:val="single" w:sz="4" w:space="0" w:color="000000"/>
              <w:bottom w:val="single" w:sz="4" w:space="0" w:color="000000"/>
              <w:right w:val="single" w:sz="4" w:space="0" w:color="000000"/>
            </w:tcBorders>
            <w:hideMark/>
          </w:tcPr>
          <w:p w:rsidR="002D33CF" w:rsidRPr="0060549F" w:rsidRDefault="002D33CF">
            <w:pPr>
              <w:keepNext/>
              <w:ind w:left="2" w:hanging="2"/>
              <w:rPr>
                <w:rFonts w:ascii="Arial" w:hAnsi="Arial" w:cs="Arial"/>
                <w:b/>
                <w:sz w:val="18"/>
                <w:szCs w:val="18"/>
                <w:lang w:val="pt-BR"/>
              </w:rPr>
            </w:pPr>
          </w:p>
          <w:p w:rsidR="002D33CF" w:rsidRPr="0060549F" w:rsidRDefault="002D33CF">
            <w:pPr>
              <w:keepNext/>
              <w:ind w:left="2" w:hanging="2"/>
              <w:rPr>
                <w:rFonts w:ascii="Arial" w:hAnsi="Arial" w:cs="Arial"/>
                <w:b/>
                <w:sz w:val="18"/>
                <w:szCs w:val="18"/>
                <w:lang w:val="pt-BR"/>
              </w:rPr>
            </w:pPr>
          </w:p>
          <w:p w:rsidR="002D33CF" w:rsidRPr="0060549F" w:rsidRDefault="002D33CF">
            <w:pPr>
              <w:keepNext/>
              <w:ind w:left="2" w:hanging="2"/>
              <w:rPr>
                <w:rFonts w:ascii="Arial" w:hAnsi="Arial" w:cs="Arial"/>
                <w:b/>
                <w:sz w:val="18"/>
                <w:szCs w:val="18"/>
                <w:lang w:val="pt-BR"/>
              </w:rPr>
            </w:pPr>
          </w:p>
          <w:p w:rsidR="002D33CF" w:rsidRPr="0060549F" w:rsidRDefault="002D33CF" w:rsidP="002D33CF">
            <w:pPr>
              <w:keepNext/>
              <w:rPr>
                <w:rFonts w:ascii="Arial" w:hAnsi="Arial" w:cs="Arial"/>
                <w:color w:val="FF0000"/>
                <w:sz w:val="18"/>
                <w:szCs w:val="18"/>
              </w:rPr>
            </w:pPr>
            <w:r w:rsidRPr="0060549F">
              <w:rPr>
                <w:rFonts w:ascii="Arial" w:hAnsi="Arial" w:cs="Arial"/>
                <w:b/>
                <w:sz w:val="18"/>
                <w:szCs w:val="18"/>
              </w:rPr>
              <w:t xml:space="preserve">3 – </w:t>
            </w:r>
            <w:proofErr w:type="spellStart"/>
            <w:r w:rsidRPr="0060549F">
              <w:rPr>
                <w:rFonts w:ascii="Arial" w:hAnsi="Arial" w:cs="Arial"/>
                <w:b/>
                <w:sz w:val="18"/>
                <w:szCs w:val="18"/>
              </w:rPr>
              <w:t>Número</w:t>
            </w:r>
            <w:proofErr w:type="spellEnd"/>
            <w:r w:rsidRPr="0060549F">
              <w:rPr>
                <w:rFonts w:ascii="Arial" w:hAnsi="Arial" w:cs="Arial"/>
                <w:b/>
                <w:sz w:val="18"/>
                <w:szCs w:val="18"/>
              </w:rPr>
              <w:t xml:space="preserve"> </w:t>
            </w:r>
            <w:proofErr w:type="spellStart"/>
            <w:r w:rsidRPr="0060549F">
              <w:rPr>
                <w:rFonts w:ascii="Arial" w:hAnsi="Arial" w:cs="Arial"/>
                <w:b/>
                <w:sz w:val="18"/>
                <w:szCs w:val="18"/>
              </w:rPr>
              <w:t>da</w:t>
            </w:r>
            <w:proofErr w:type="spellEnd"/>
            <w:r w:rsidRPr="0060549F">
              <w:rPr>
                <w:rFonts w:ascii="Arial" w:hAnsi="Arial" w:cs="Arial"/>
                <w:b/>
                <w:sz w:val="18"/>
                <w:szCs w:val="18"/>
              </w:rPr>
              <w:t xml:space="preserve"> </w:t>
            </w:r>
            <w:proofErr w:type="spellStart"/>
            <w:r w:rsidRPr="0060549F">
              <w:rPr>
                <w:rFonts w:ascii="Arial" w:hAnsi="Arial" w:cs="Arial"/>
                <w:b/>
                <w:sz w:val="18"/>
                <w:szCs w:val="18"/>
              </w:rPr>
              <w:t>Unidade</w:t>
            </w:r>
            <w:proofErr w:type="spellEnd"/>
            <w:r w:rsidRPr="0060549F">
              <w:rPr>
                <w:rFonts w:ascii="Arial" w:hAnsi="Arial" w:cs="Arial"/>
                <w:b/>
                <w:sz w:val="18"/>
                <w:szCs w:val="18"/>
              </w:rPr>
              <w:t xml:space="preserve"> </w:t>
            </w:r>
            <w:proofErr w:type="spellStart"/>
            <w:r w:rsidRPr="0060549F">
              <w:rPr>
                <w:rFonts w:ascii="Arial" w:hAnsi="Arial" w:cs="Arial"/>
                <w:b/>
                <w:sz w:val="18"/>
                <w:szCs w:val="18"/>
              </w:rPr>
              <w:t>Orçamentária</w:t>
            </w:r>
            <w:proofErr w:type="spellEnd"/>
            <w:r w:rsidRPr="0060549F">
              <w:rPr>
                <w:rFonts w:ascii="Arial" w:hAnsi="Arial" w:cs="Arial"/>
                <w:b/>
                <w:sz w:val="18"/>
                <w:szCs w:val="18"/>
              </w:rPr>
              <w:t>: 11101</w:t>
            </w:r>
          </w:p>
        </w:tc>
        <w:tc>
          <w:tcPr>
            <w:tcW w:w="3043" w:type="pct"/>
            <w:tcBorders>
              <w:top w:val="single" w:sz="4" w:space="0" w:color="000000"/>
              <w:left w:val="single" w:sz="4" w:space="0" w:color="000000"/>
              <w:bottom w:val="single" w:sz="4" w:space="0" w:color="000000"/>
              <w:right w:val="single" w:sz="4" w:space="0" w:color="000000"/>
            </w:tcBorders>
            <w:vAlign w:val="center"/>
            <w:hideMark/>
          </w:tcPr>
          <w:p w:rsidR="002D33CF" w:rsidRPr="0060549F" w:rsidRDefault="002D33CF">
            <w:pPr>
              <w:ind w:left="2" w:hanging="2"/>
              <w:rPr>
                <w:rFonts w:ascii="Arial" w:hAnsi="Arial" w:cs="Arial"/>
                <w:sz w:val="18"/>
                <w:szCs w:val="18"/>
                <w:lang w:val="pt-BR"/>
              </w:rPr>
            </w:pPr>
            <w:r w:rsidRPr="0060549F">
              <w:rPr>
                <w:rFonts w:ascii="Arial" w:hAnsi="Arial" w:cs="Arial"/>
                <w:b/>
                <w:sz w:val="18"/>
                <w:szCs w:val="18"/>
                <w:lang w:val="pt-BR"/>
              </w:rPr>
              <w:t xml:space="preserve">4 – Descrição da Categoria de Despesa: </w:t>
            </w:r>
          </w:p>
          <w:p w:rsidR="002D33CF" w:rsidRPr="0060549F" w:rsidRDefault="002D33CF">
            <w:pPr>
              <w:ind w:left="2" w:hanging="2"/>
              <w:rPr>
                <w:rFonts w:ascii="Arial" w:hAnsi="Arial" w:cs="Arial"/>
                <w:sz w:val="18"/>
                <w:szCs w:val="18"/>
                <w:lang w:val="pt-BR"/>
              </w:rPr>
            </w:pPr>
            <w:proofErr w:type="gramStart"/>
            <w:r w:rsidRPr="0060549F">
              <w:rPr>
                <w:rFonts w:ascii="Arial" w:hAnsi="Arial" w:cs="Arial"/>
                <w:b/>
                <w:sz w:val="18"/>
                <w:szCs w:val="18"/>
                <w:lang w:val="pt-BR"/>
              </w:rPr>
              <w:t xml:space="preserve">(    </w:t>
            </w:r>
            <w:proofErr w:type="gramEnd"/>
            <w:r w:rsidRPr="0060549F">
              <w:rPr>
                <w:rFonts w:ascii="Arial" w:hAnsi="Arial" w:cs="Arial"/>
                <w:b/>
                <w:sz w:val="18"/>
                <w:szCs w:val="18"/>
                <w:lang w:val="pt-BR"/>
              </w:rPr>
              <w:t>) Capacitação</w:t>
            </w:r>
          </w:p>
          <w:p w:rsidR="002D33CF" w:rsidRPr="0060549F" w:rsidRDefault="002D33CF">
            <w:pPr>
              <w:ind w:left="2" w:hanging="2"/>
              <w:rPr>
                <w:rFonts w:ascii="Arial" w:hAnsi="Arial" w:cs="Arial"/>
                <w:sz w:val="18"/>
                <w:szCs w:val="18"/>
                <w:lang w:val="pt-BR"/>
              </w:rPr>
            </w:pPr>
            <w:proofErr w:type="gramStart"/>
            <w:r w:rsidRPr="0060549F">
              <w:rPr>
                <w:rFonts w:ascii="Arial" w:hAnsi="Arial" w:cs="Arial"/>
                <w:b/>
                <w:sz w:val="18"/>
                <w:szCs w:val="18"/>
                <w:lang w:val="pt-BR"/>
              </w:rPr>
              <w:t xml:space="preserve">(    </w:t>
            </w:r>
            <w:proofErr w:type="gramEnd"/>
            <w:r w:rsidRPr="0060549F">
              <w:rPr>
                <w:rFonts w:ascii="Arial" w:hAnsi="Arial" w:cs="Arial"/>
                <w:b/>
                <w:sz w:val="18"/>
                <w:szCs w:val="18"/>
                <w:lang w:val="pt-BR"/>
              </w:rPr>
              <w:t>) Equipamento de Apoio</w:t>
            </w:r>
          </w:p>
          <w:p w:rsidR="002D33CF" w:rsidRPr="0060549F" w:rsidRDefault="002D33CF">
            <w:pPr>
              <w:ind w:left="2" w:hanging="2"/>
              <w:rPr>
                <w:rFonts w:ascii="Arial" w:hAnsi="Arial" w:cs="Arial"/>
                <w:sz w:val="18"/>
                <w:szCs w:val="18"/>
                <w:lang w:val="pt-BR"/>
              </w:rPr>
            </w:pPr>
            <w:proofErr w:type="gramStart"/>
            <w:r w:rsidRPr="0060549F">
              <w:rPr>
                <w:rFonts w:ascii="Arial" w:hAnsi="Arial" w:cs="Arial"/>
                <w:b/>
                <w:sz w:val="18"/>
                <w:szCs w:val="18"/>
                <w:lang w:val="pt-BR"/>
              </w:rPr>
              <w:t xml:space="preserve">( </w:t>
            </w:r>
            <w:proofErr w:type="gramEnd"/>
            <w:r w:rsidRPr="0060549F">
              <w:rPr>
                <w:rFonts w:ascii="Arial" w:hAnsi="Arial" w:cs="Arial"/>
                <w:b/>
                <w:sz w:val="18"/>
                <w:szCs w:val="18"/>
                <w:lang w:val="pt-BR"/>
              </w:rPr>
              <w:t>x ) Equipamento de TI</w:t>
            </w:r>
          </w:p>
          <w:p w:rsidR="002D33CF" w:rsidRPr="0060549F" w:rsidRDefault="002D33CF">
            <w:pPr>
              <w:ind w:left="2" w:hanging="2"/>
              <w:rPr>
                <w:rFonts w:ascii="Arial" w:hAnsi="Arial" w:cs="Arial"/>
                <w:sz w:val="18"/>
                <w:szCs w:val="18"/>
                <w:lang w:val="pt-BR"/>
              </w:rPr>
            </w:pPr>
            <w:proofErr w:type="gramStart"/>
            <w:r w:rsidRPr="0060549F">
              <w:rPr>
                <w:rFonts w:ascii="Arial" w:hAnsi="Arial" w:cs="Arial"/>
                <w:b/>
                <w:sz w:val="18"/>
                <w:szCs w:val="18"/>
                <w:lang w:val="pt-BR"/>
              </w:rPr>
              <w:t xml:space="preserve">(    </w:t>
            </w:r>
            <w:proofErr w:type="gramEnd"/>
            <w:r w:rsidRPr="0060549F">
              <w:rPr>
                <w:rFonts w:ascii="Arial" w:hAnsi="Arial" w:cs="Arial"/>
                <w:b/>
                <w:sz w:val="18"/>
                <w:szCs w:val="18"/>
                <w:lang w:val="pt-BR"/>
              </w:rPr>
              <w:t>) Consultoria/Auditoria/Assessoria</w:t>
            </w:r>
          </w:p>
          <w:p w:rsidR="002D33CF" w:rsidRPr="0060549F" w:rsidRDefault="002D33CF">
            <w:pPr>
              <w:ind w:left="2" w:hanging="2"/>
              <w:rPr>
                <w:rFonts w:ascii="Arial" w:hAnsi="Arial" w:cs="Arial"/>
                <w:sz w:val="18"/>
                <w:szCs w:val="18"/>
                <w:lang w:val="pt-BR"/>
              </w:rPr>
            </w:pPr>
            <w:proofErr w:type="gramStart"/>
            <w:r w:rsidRPr="0060549F">
              <w:rPr>
                <w:rFonts w:ascii="Arial" w:hAnsi="Arial" w:cs="Arial"/>
                <w:b/>
                <w:sz w:val="18"/>
                <w:szCs w:val="18"/>
                <w:lang w:val="pt-BR"/>
              </w:rPr>
              <w:t xml:space="preserve">( </w:t>
            </w:r>
            <w:proofErr w:type="gramEnd"/>
            <w:r w:rsidRPr="0060549F">
              <w:rPr>
                <w:rFonts w:ascii="Arial" w:hAnsi="Arial" w:cs="Arial"/>
                <w:b/>
                <w:sz w:val="18"/>
                <w:szCs w:val="18"/>
                <w:lang w:val="pt-BR"/>
              </w:rPr>
              <w:t>) Despesa de Custeio</w:t>
            </w:r>
          </w:p>
          <w:p w:rsidR="002D33CF" w:rsidRPr="0060549F" w:rsidRDefault="002D33CF">
            <w:pPr>
              <w:ind w:left="2" w:hanging="2"/>
              <w:rPr>
                <w:rFonts w:ascii="Arial" w:hAnsi="Arial" w:cs="Arial"/>
                <w:sz w:val="18"/>
                <w:szCs w:val="18"/>
              </w:rPr>
            </w:pPr>
            <w:r w:rsidRPr="0060549F">
              <w:rPr>
                <w:rFonts w:ascii="Arial" w:hAnsi="Arial" w:cs="Arial"/>
                <w:b/>
                <w:sz w:val="18"/>
                <w:szCs w:val="18"/>
              </w:rPr>
              <w:t xml:space="preserve">( ) Bens </w:t>
            </w:r>
            <w:proofErr w:type="spellStart"/>
            <w:r w:rsidRPr="0060549F">
              <w:rPr>
                <w:rFonts w:ascii="Arial" w:hAnsi="Arial" w:cs="Arial"/>
                <w:b/>
                <w:sz w:val="18"/>
                <w:szCs w:val="18"/>
              </w:rPr>
              <w:t>Permanentes</w:t>
            </w:r>
            <w:proofErr w:type="spellEnd"/>
          </w:p>
        </w:tc>
      </w:tr>
      <w:tr w:rsidR="002D33CF" w:rsidRPr="0060549F" w:rsidTr="008A4B55">
        <w:trPr>
          <w:trHeight w:val="969"/>
        </w:trPr>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rsidR="002D33CF" w:rsidRPr="0060549F" w:rsidRDefault="002D33CF" w:rsidP="002D33CF">
            <w:pPr>
              <w:ind w:left="2" w:hanging="2"/>
              <w:rPr>
                <w:rFonts w:ascii="Arial" w:hAnsi="Arial" w:cs="Arial"/>
                <w:sz w:val="18"/>
                <w:szCs w:val="18"/>
                <w:lang w:val="pt-BR"/>
              </w:rPr>
            </w:pPr>
            <w:r w:rsidRPr="0060549F">
              <w:rPr>
                <w:rFonts w:ascii="Arial" w:hAnsi="Arial" w:cs="Arial"/>
                <w:b/>
                <w:sz w:val="18"/>
                <w:szCs w:val="18"/>
                <w:lang w:val="pt-BR"/>
              </w:rPr>
              <w:t xml:space="preserve">5 – Unidade Administrativa Solicitante: </w:t>
            </w:r>
            <w:r w:rsidRPr="0060549F">
              <w:rPr>
                <w:rFonts w:ascii="Arial" w:hAnsi="Arial" w:cs="Arial"/>
                <w:sz w:val="18"/>
                <w:szCs w:val="18"/>
                <w:lang w:val="pt-BR"/>
              </w:rPr>
              <w:t>Superintendência de Governança Digital e Inovação em</w:t>
            </w:r>
          </w:p>
          <w:p w:rsidR="002D33CF" w:rsidRPr="0060549F" w:rsidRDefault="002D33CF" w:rsidP="002D33CF">
            <w:pPr>
              <w:ind w:left="2" w:hanging="2"/>
              <w:rPr>
                <w:rFonts w:ascii="Arial" w:hAnsi="Arial" w:cs="Arial"/>
                <w:color w:val="FF0000"/>
                <w:sz w:val="18"/>
                <w:szCs w:val="18"/>
              </w:rPr>
            </w:pPr>
            <w:proofErr w:type="spellStart"/>
            <w:r w:rsidRPr="0060549F">
              <w:rPr>
                <w:rFonts w:ascii="Arial" w:hAnsi="Arial" w:cs="Arial"/>
                <w:sz w:val="18"/>
                <w:szCs w:val="18"/>
              </w:rPr>
              <w:t>Práticas</w:t>
            </w:r>
            <w:proofErr w:type="spellEnd"/>
            <w:r w:rsidRPr="0060549F">
              <w:rPr>
                <w:rFonts w:ascii="Arial" w:hAnsi="Arial" w:cs="Arial"/>
                <w:sz w:val="18"/>
                <w:szCs w:val="18"/>
              </w:rPr>
              <w:t xml:space="preserve"> </w:t>
            </w:r>
            <w:proofErr w:type="spellStart"/>
            <w:r w:rsidRPr="0060549F">
              <w:rPr>
                <w:rFonts w:ascii="Arial" w:hAnsi="Arial" w:cs="Arial"/>
                <w:sz w:val="18"/>
                <w:szCs w:val="18"/>
              </w:rPr>
              <w:t>Públicas</w:t>
            </w:r>
            <w:proofErr w:type="spellEnd"/>
            <w:r w:rsidRPr="0060549F">
              <w:rPr>
                <w:rFonts w:ascii="Arial" w:hAnsi="Arial" w:cs="Arial"/>
                <w:sz w:val="18"/>
                <w:szCs w:val="18"/>
              </w:rPr>
              <w:t xml:space="preserve"> </w:t>
            </w:r>
            <w:r w:rsidR="001C6B29" w:rsidRPr="0060549F">
              <w:rPr>
                <w:rFonts w:ascii="Arial" w:hAnsi="Arial" w:cs="Arial"/>
                <w:sz w:val="18"/>
                <w:szCs w:val="18"/>
              </w:rPr>
              <w:t>–</w:t>
            </w:r>
            <w:r w:rsidRPr="0060549F">
              <w:rPr>
                <w:rFonts w:ascii="Arial" w:hAnsi="Arial" w:cs="Arial"/>
                <w:sz w:val="18"/>
                <w:szCs w:val="18"/>
              </w:rPr>
              <w:t xml:space="preserve"> SUGDIPP</w:t>
            </w:r>
          </w:p>
        </w:tc>
      </w:tr>
    </w:tbl>
    <w:p w:rsidR="002270FC" w:rsidRPr="0060549F" w:rsidRDefault="002270FC" w:rsidP="003A1AD0">
      <w:pPr>
        <w:spacing w:before="514" w:line="279" w:lineRule="exact"/>
        <w:ind w:left="1955"/>
        <w:jc w:val="both"/>
        <w:rPr>
          <w:rFonts w:ascii="Arial" w:hAnsi="Arial" w:cs="Arial"/>
          <w:b/>
          <w:color w:val="000000"/>
          <w:sz w:val="18"/>
          <w:szCs w:val="18"/>
          <w:lang w:val="pt-BR"/>
        </w:rPr>
      </w:pPr>
      <w:r w:rsidRPr="0060549F">
        <w:rPr>
          <w:rFonts w:ascii="Arial" w:hAnsi="Arial" w:cs="Arial"/>
          <w:b/>
          <w:color w:val="000000"/>
          <w:sz w:val="18"/>
          <w:szCs w:val="18"/>
          <w:lang w:val="pt-BR"/>
        </w:rPr>
        <w:t xml:space="preserve">II </w:t>
      </w:r>
      <w:proofErr w:type="gramStart"/>
      <w:r w:rsidRPr="0060549F">
        <w:rPr>
          <w:rFonts w:ascii="Arial" w:hAnsi="Arial" w:cs="Arial"/>
          <w:b/>
          <w:color w:val="000000"/>
          <w:sz w:val="18"/>
          <w:szCs w:val="18"/>
          <w:lang w:val="pt-BR"/>
        </w:rPr>
        <w:t>–</w:t>
      </w:r>
      <w:r w:rsidRPr="0060549F">
        <w:rPr>
          <w:rFonts w:ascii="Arial" w:hAnsi="Arial" w:cs="Arial"/>
          <w:b/>
          <w:color w:val="000000"/>
          <w:spacing w:val="-2"/>
          <w:sz w:val="18"/>
          <w:szCs w:val="18"/>
          <w:lang w:val="pt-BR"/>
        </w:rPr>
        <w:t>FUNDAMENTAÇÃO</w:t>
      </w:r>
      <w:proofErr w:type="gramEnd"/>
      <w:r w:rsidR="001F498E" w:rsidRPr="0060549F">
        <w:rPr>
          <w:rFonts w:ascii="Arial" w:hAnsi="Arial" w:cs="Arial"/>
          <w:b/>
          <w:color w:val="000000"/>
          <w:spacing w:val="-2"/>
          <w:sz w:val="18"/>
          <w:szCs w:val="18"/>
          <w:lang w:val="pt-BR"/>
        </w:rPr>
        <w:t xml:space="preserve"> </w:t>
      </w:r>
      <w:r w:rsidRPr="0060549F">
        <w:rPr>
          <w:rFonts w:ascii="Arial" w:hAnsi="Arial" w:cs="Arial"/>
          <w:b/>
          <w:color w:val="000000"/>
          <w:sz w:val="18"/>
          <w:szCs w:val="18"/>
          <w:lang w:val="pt-BR"/>
        </w:rPr>
        <w:t>MÍNIMA</w:t>
      </w:r>
      <w:r w:rsidR="001F498E" w:rsidRPr="0060549F">
        <w:rPr>
          <w:rFonts w:ascii="Arial" w:hAnsi="Arial" w:cs="Arial"/>
          <w:b/>
          <w:color w:val="000000"/>
          <w:sz w:val="18"/>
          <w:szCs w:val="18"/>
          <w:lang w:val="pt-BR"/>
        </w:rPr>
        <w:t xml:space="preserve"> </w:t>
      </w:r>
      <w:r w:rsidRPr="0060549F">
        <w:rPr>
          <w:rFonts w:ascii="Arial" w:hAnsi="Arial" w:cs="Arial"/>
          <w:b/>
          <w:color w:val="000000"/>
          <w:spacing w:val="-5"/>
          <w:sz w:val="18"/>
          <w:szCs w:val="18"/>
          <w:lang w:val="pt-BR"/>
        </w:rPr>
        <w:t>PARA</w:t>
      </w:r>
      <w:r w:rsidR="001F498E" w:rsidRPr="0060549F">
        <w:rPr>
          <w:rFonts w:ascii="Arial" w:hAnsi="Arial" w:cs="Arial"/>
          <w:b/>
          <w:color w:val="000000"/>
          <w:spacing w:val="-5"/>
          <w:sz w:val="18"/>
          <w:szCs w:val="18"/>
          <w:lang w:val="pt-BR"/>
        </w:rPr>
        <w:t xml:space="preserve"> </w:t>
      </w:r>
      <w:r w:rsidRPr="0060549F">
        <w:rPr>
          <w:rFonts w:ascii="Arial" w:hAnsi="Arial" w:cs="Arial"/>
          <w:b/>
          <w:color w:val="000000"/>
          <w:spacing w:val="-1"/>
          <w:sz w:val="18"/>
          <w:szCs w:val="18"/>
          <w:lang w:val="pt-BR"/>
        </w:rPr>
        <w:t>AQUISIÇÃO</w:t>
      </w:r>
      <w:r w:rsidR="001F498E" w:rsidRPr="0060549F">
        <w:rPr>
          <w:rFonts w:ascii="Arial" w:hAnsi="Arial" w:cs="Arial"/>
          <w:b/>
          <w:color w:val="000000"/>
          <w:spacing w:val="-1"/>
          <w:sz w:val="18"/>
          <w:szCs w:val="18"/>
          <w:lang w:val="pt-BR"/>
        </w:rPr>
        <w:t xml:space="preserve"> </w:t>
      </w:r>
      <w:r w:rsidRPr="0060549F">
        <w:rPr>
          <w:rFonts w:ascii="Arial" w:hAnsi="Arial" w:cs="Arial"/>
          <w:b/>
          <w:color w:val="000000"/>
          <w:sz w:val="18"/>
          <w:szCs w:val="18"/>
          <w:lang w:val="pt-BR"/>
        </w:rPr>
        <w:t>DE BENS</w:t>
      </w:r>
    </w:p>
    <w:p w:rsidR="002270FC" w:rsidRPr="0060549F" w:rsidRDefault="002270FC" w:rsidP="003A1AD0">
      <w:pPr>
        <w:spacing w:before="110" w:line="279" w:lineRule="exact"/>
        <w:jc w:val="both"/>
        <w:rPr>
          <w:rFonts w:ascii="Arial" w:hAnsi="Arial" w:cs="Arial"/>
          <w:b/>
          <w:color w:val="000000"/>
          <w:sz w:val="18"/>
          <w:szCs w:val="18"/>
          <w:u w:val="single"/>
          <w:lang w:val="pt-BR"/>
        </w:rPr>
      </w:pPr>
      <w:proofErr w:type="gramStart"/>
      <w:r w:rsidRPr="0060549F">
        <w:rPr>
          <w:rFonts w:ascii="Arial" w:hAnsi="Arial" w:cs="Arial"/>
          <w:color w:val="000000"/>
          <w:sz w:val="18"/>
          <w:szCs w:val="18"/>
          <w:u w:val="single"/>
          <w:lang w:val="pt-BR"/>
        </w:rPr>
        <w:t>1.</w:t>
      </w:r>
      <w:proofErr w:type="gramEnd"/>
      <w:r w:rsidRPr="0060549F">
        <w:rPr>
          <w:rFonts w:ascii="Arial" w:hAnsi="Arial" w:cs="Arial"/>
          <w:b/>
          <w:color w:val="000000"/>
          <w:spacing w:val="-1"/>
          <w:sz w:val="18"/>
          <w:szCs w:val="18"/>
          <w:u w:val="single"/>
          <w:lang w:val="pt-BR"/>
        </w:rPr>
        <w:t>OBJETO</w:t>
      </w:r>
      <w:r w:rsidR="001F498E" w:rsidRPr="0060549F">
        <w:rPr>
          <w:rFonts w:ascii="Arial" w:hAnsi="Arial" w:cs="Arial"/>
          <w:b/>
          <w:color w:val="000000"/>
          <w:spacing w:val="-1"/>
          <w:sz w:val="18"/>
          <w:szCs w:val="18"/>
          <w:u w:val="single"/>
          <w:lang w:val="pt-BR"/>
        </w:rPr>
        <w:t xml:space="preserve"> </w:t>
      </w:r>
      <w:r w:rsidRPr="0060549F">
        <w:rPr>
          <w:rFonts w:ascii="Arial" w:hAnsi="Arial" w:cs="Arial"/>
          <w:b/>
          <w:color w:val="000000"/>
          <w:sz w:val="18"/>
          <w:szCs w:val="18"/>
          <w:u w:val="single"/>
          <w:lang w:val="pt-BR"/>
        </w:rPr>
        <w:t>SINTÉTICO</w:t>
      </w:r>
    </w:p>
    <w:p w:rsidR="002270FC" w:rsidRPr="0060549F" w:rsidRDefault="002270FC"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1.1.</w:t>
      </w:r>
      <w:r w:rsidR="003A1AD0"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Registro</w:t>
      </w:r>
      <w:r w:rsidR="001F498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1F498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Preços</w:t>
      </w:r>
      <w:r w:rsidR="001F498E" w:rsidRPr="0060549F">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para</w:t>
      </w:r>
      <w:r w:rsidR="001F498E" w:rsidRP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futura</w:t>
      </w:r>
      <w:r w:rsidR="001F498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w:t>
      </w:r>
      <w:r w:rsidR="001F498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eventual</w:t>
      </w:r>
      <w:r w:rsidR="001F498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aquisição</w:t>
      </w:r>
      <w:r w:rsidR="001F498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1F498E" w:rsidRPr="0060549F">
        <w:rPr>
          <w:rFonts w:ascii="Arial" w:hAnsi="Arial" w:cs="Arial"/>
          <w:color w:val="000000"/>
          <w:sz w:val="18"/>
          <w:szCs w:val="18"/>
          <w:lang w:val="pt-BR"/>
        </w:rPr>
        <w:t xml:space="preserve"> </w:t>
      </w:r>
      <w:r w:rsidRPr="0060549F">
        <w:rPr>
          <w:rFonts w:ascii="Arial" w:hAnsi="Arial" w:cs="Arial"/>
          <w:b/>
          <w:color w:val="000000"/>
          <w:spacing w:val="-1"/>
          <w:sz w:val="18"/>
          <w:szCs w:val="18"/>
          <w:lang w:val="pt-BR"/>
        </w:rPr>
        <w:t>Computadores</w:t>
      </w:r>
      <w:r w:rsidR="001F498E" w:rsidRPr="0060549F">
        <w:rPr>
          <w:rFonts w:ascii="Arial" w:hAnsi="Arial" w:cs="Arial"/>
          <w:b/>
          <w:color w:val="000000"/>
          <w:spacing w:val="-1"/>
          <w:sz w:val="18"/>
          <w:szCs w:val="18"/>
          <w:lang w:val="pt-BR"/>
        </w:rPr>
        <w:t xml:space="preserve"> </w:t>
      </w:r>
      <w:r w:rsidRPr="0060549F">
        <w:rPr>
          <w:rFonts w:ascii="Arial" w:hAnsi="Arial" w:cs="Arial"/>
          <w:b/>
          <w:color w:val="000000"/>
          <w:sz w:val="18"/>
          <w:szCs w:val="18"/>
          <w:lang w:val="pt-BR"/>
        </w:rPr>
        <w:t>e</w:t>
      </w:r>
      <w:r w:rsidR="001F498E" w:rsidRPr="0060549F">
        <w:rPr>
          <w:rFonts w:ascii="Arial" w:hAnsi="Arial" w:cs="Arial"/>
          <w:b/>
          <w:color w:val="000000"/>
          <w:sz w:val="18"/>
          <w:szCs w:val="18"/>
          <w:lang w:val="pt-BR"/>
        </w:rPr>
        <w:t xml:space="preserve"> </w:t>
      </w:r>
      <w:r w:rsidRPr="0060549F">
        <w:rPr>
          <w:rFonts w:ascii="Arial" w:hAnsi="Arial" w:cs="Arial"/>
          <w:b/>
          <w:color w:val="000000"/>
          <w:spacing w:val="-1"/>
          <w:sz w:val="18"/>
          <w:szCs w:val="18"/>
          <w:lang w:val="pt-BR"/>
        </w:rPr>
        <w:t>Notebooks</w:t>
      </w:r>
      <w:r w:rsidR="001F498E" w:rsidRPr="0060549F">
        <w:rPr>
          <w:rFonts w:ascii="Arial" w:hAnsi="Arial" w:cs="Arial"/>
          <w:b/>
          <w:color w:val="000000"/>
          <w:spacing w:val="-1"/>
          <w:sz w:val="18"/>
          <w:szCs w:val="18"/>
          <w:lang w:val="pt-BR"/>
        </w:rPr>
        <w:t xml:space="preserve"> </w:t>
      </w:r>
      <w:r w:rsidRPr="0060549F">
        <w:rPr>
          <w:rFonts w:ascii="Arial" w:hAnsi="Arial" w:cs="Arial"/>
          <w:color w:val="000000"/>
          <w:spacing w:val="-2"/>
          <w:sz w:val="18"/>
          <w:szCs w:val="18"/>
          <w:lang w:val="pt-BR"/>
        </w:rPr>
        <w:t>para</w:t>
      </w:r>
      <w:r w:rsidR="001F498E" w:rsidRP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atender</w:t>
      </w:r>
      <w:r w:rsidR="001F498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1F498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demanda</w:t>
      </w:r>
      <w:r w:rsidR="001F498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dos</w:t>
      </w:r>
      <w:r w:rsidR="001F498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Órgãos/Entidades</w:t>
      </w:r>
      <w:r w:rsidR="001F498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w:t>
      </w:r>
      <w:r w:rsidR="001F498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Poder</w:t>
      </w:r>
      <w:r w:rsidR="001F498E"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Executivo</w:t>
      </w:r>
      <w:r w:rsidR="001F498E"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Estadual,</w:t>
      </w:r>
      <w:r w:rsidR="001F498E"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conforme</w:t>
      </w:r>
      <w:r w:rsidR="001F498E"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condições</w:t>
      </w:r>
      <w:r w:rsidR="001F498E" w:rsidRPr="0060549F">
        <w:rPr>
          <w:rFonts w:ascii="Arial" w:hAnsi="Arial" w:cs="Arial"/>
          <w:color w:val="000000"/>
          <w:spacing w:val="-1"/>
          <w:sz w:val="18"/>
          <w:szCs w:val="18"/>
          <w:lang w:val="pt-BR"/>
        </w:rPr>
        <w:t xml:space="preserve"> </w:t>
      </w:r>
      <w:r w:rsidR="00871DBC" w:rsidRPr="0060549F">
        <w:rPr>
          <w:rFonts w:ascii="Arial" w:hAnsi="Arial" w:cs="Arial"/>
          <w:color w:val="000000"/>
          <w:sz w:val="18"/>
          <w:szCs w:val="18"/>
          <w:lang w:val="pt-BR"/>
        </w:rPr>
        <w:t>e</w:t>
      </w:r>
      <w:r w:rsidR="001F498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especificações</w:t>
      </w:r>
      <w:r w:rsidR="001F498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constantes</w:t>
      </w:r>
      <w:r w:rsidR="001F498E"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neste</w:t>
      </w:r>
      <w:r w:rsidR="001F498E" w:rsidRPr="0060549F">
        <w:rPr>
          <w:rFonts w:ascii="Arial" w:hAnsi="Arial" w:cs="Arial"/>
          <w:color w:val="000000"/>
          <w:spacing w:val="-1"/>
          <w:sz w:val="18"/>
          <w:szCs w:val="18"/>
          <w:lang w:val="pt-BR"/>
        </w:rPr>
        <w:t xml:space="preserve"> </w:t>
      </w:r>
      <w:r w:rsidRPr="0060549F">
        <w:rPr>
          <w:rFonts w:ascii="Arial" w:hAnsi="Arial" w:cs="Arial"/>
          <w:color w:val="000000"/>
          <w:spacing w:val="-5"/>
          <w:sz w:val="18"/>
          <w:szCs w:val="18"/>
          <w:lang w:val="pt-BR"/>
        </w:rPr>
        <w:t>Termo</w:t>
      </w:r>
      <w:r w:rsidR="001F498E" w:rsidRPr="0060549F">
        <w:rPr>
          <w:rFonts w:ascii="Arial" w:hAnsi="Arial" w:cs="Arial"/>
          <w:color w:val="000000"/>
          <w:spacing w:val="-5"/>
          <w:sz w:val="18"/>
          <w:szCs w:val="18"/>
          <w:lang w:val="pt-BR"/>
        </w:rPr>
        <w:t xml:space="preserve"> </w:t>
      </w:r>
      <w:r w:rsidRPr="0060549F">
        <w:rPr>
          <w:rFonts w:ascii="Arial" w:hAnsi="Arial" w:cs="Arial"/>
          <w:color w:val="000000"/>
          <w:sz w:val="18"/>
          <w:szCs w:val="18"/>
          <w:lang w:val="pt-BR"/>
        </w:rPr>
        <w:t xml:space="preserve">de </w:t>
      </w:r>
      <w:r w:rsidRPr="0060549F">
        <w:rPr>
          <w:rFonts w:ascii="Arial" w:hAnsi="Arial" w:cs="Arial"/>
          <w:color w:val="000000"/>
          <w:spacing w:val="-1"/>
          <w:sz w:val="18"/>
          <w:szCs w:val="18"/>
          <w:lang w:val="pt-BR"/>
        </w:rPr>
        <w:t>Referência.</w:t>
      </w:r>
    </w:p>
    <w:p w:rsidR="002270FC" w:rsidRPr="0060549F" w:rsidRDefault="002270FC" w:rsidP="003A1AD0">
      <w:pPr>
        <w:spacing w:before="230" w:line="279" w:lineRule="exact"/>
        <w:jc w:val="both"/>
        <w:rPr>
          <w:rFonts w:ascii="Arial" w:hAnsi="Arial" w:cs="Arial"/>
          <w:b/>
          <w:color w:val="000000"/>
          <w:sz w:val="18"/>
          <w:szCs w:val="18"/>
          <w:u w:val="single"/>
          <w:lang w:val="pt-BR"/>
        </w:rPr>
      </w:pPr>
      <w:proofErr w:type="gramStart"/>
      <w:r w:rsidRPr="0060549F">
        <w:rPr>
          <w:rFonts w:ascii="Arial" w:hAnsi="Arial" w:cs="Arial"/>
          <w:color w:val="000000"/>
          <w:sz w:val="18"/>
          <w:szCs w:val="18"/>
          <w:u w:val="single"/>
          <w:lang w:val="pt-BR"/>
        </w:rPr>
        <w:t>2.</w:t>
      </w:r>
      <w:proofErr w:type="gramEnd"/>
      <w:r w:rsidRPr="0060549F">
        <w:rPr>
          <w:rFonts w:ascii="Arial" w:hAnsi="Arial" w:cs="Arial"/>
          <w:b/>
          <w:color w:val="000000"/>
          <w:sz w:val="18"/>
          <w:szCs w:val="18"/>
          <w:u w:val="single"/>
          <w:lang w:val="pt-BR"/>
        </w:rPr>
        <w:t xml:space="preserve">ELENCO DOS ITENS </w:t>
      </w:r>
      <w:r w:rsidRPr="0060549F">
        <w:rPr>
          <w:rFonts w:ascii="Arial" w:hAnsi="Arial" w:cs="Arial"/>
          <w:b/>
          <w:color w:val="000000"/>
          <w:spacing w:val="-5"/>
          <w:sz w:val="18"/>
          <w:szCs w:val="18"/>
          <w:u w:val="single"/>
          <w:lang w:val="pt-BR"/>
        </w:rPr>
        <w:t>DA</w:t>
      </w:r>
      <w:r w:rsidR="003A1AD0" w:rsidRPr="0060549F">
        <w:rPr>
          <w:rFonts w:ascii="Arial" w:hAnsi="Arial" w:cs="Arial"/>
          <w:b/>
          <w:color w:val="000000"/>
          <w:spacing w:val="-5"/>
          <w:sz w:val="18"/>
          <w:szCs w:val="18"/>
          <w:u w:val="single"/>
          <w:lang w:val="pt-BR"/>
        </w:rPr>
        <w:t xml:space="preserve"> </w:t>
      </w:r>
      <w:r w:rsidRPr="0060549F">
        <w:rPr>
          <w:rFonts w:ascii="Arial" w:hAnsi="Arial" w:cs="Arial"/>
          <w:b/>
          <w:color w:val="000000"/>
          <w:spacing w:val="-3"/>
          <w:sz w:val="18"/>
          <w:szCs w:val="18"/>
          <w:u w:val="single"/>
          <w:lang w:val="pt-BR"/>
        </w:rPr>
        <w:t>CATEGORIA</w:t>
      </w:r>
      <w:r w:rsidR="003A1AD0" w:rsidRPr="0060549F">
        <w:rPr>
          <w:rFonts w:ascii="Arial" w:hAnsi="Arial" w:cs="Arial"/>
          <w:b/>
          <w:color w:val="000000"/>
          <w:spacing w:val="-3"/>
          <w:sz w:val="18"/>
          <w:szCs w:val="18"/>
          <w:u w:val="single"/>
          <w:lang w:val="pt-BR"/>
        </w:rPr>
        <w:t xml:space="preserve"> </w:t>
      </w:r>
      <w:r w:rsidRPr="0060549F">
        <w:rPr>
          <w:rFonts w:ascii="Arial" w:hAnsi="Arial" w:cs="Arial"/>
          <w:b/>
          <w:color w:val="000000"/>
          <w:sz w:val="18"/>
          <w:szCs w:val="18"/>
          <w:u w:val="single"/>
          <w:lang w:val="pt-BR"/>
        </w:rPr>
        <w:t xml:space="preserve">DE </w:t>
      </w:r>
      <w:r w:rsidRPr="0060549F">
        <w:rPr>
          <w:rFonts w:ascii="Arial" w:hAnsi="Arial" w:cs="Arial"/>
          <w:b/>
          <w:color w:val="000000"/>
          <w:spacing w:val="-1"/>
          <w:sz w:val="18"/>
          <w:szCs w:val="18"/>
          <w:u w:val="single"/>
          <w:lang w:val="pt-BR"/>
        </w:rPr>
        <w:t>INVESTIMENTO</w:t>
      </w:r>
    </w:p>
    <w:p w:rsidR="002270FC" w:rsidRPr="0060549F" w:rsidRDefault="002270FC" w:rsidP="003A1AD0">
      <w:pPr>
        <w:spacing w:before="230" w:line="279" w:lineRule="exact"/>
        <w:jc w:val="both"/>
        <w:rPr>
          <w:rFonts w:ascii="Arial" w:hAnsi="Arial" w:cs="Arial"/>
          <w:sz w:val="18"/>
          <w:szCs w:val="18"/>
          <w:lang w:val="pt-BR"/>
        </w:rPr>
      </w:pPr>
      <w:r w:rsidRPr="0060549F">
        <w:rPr>
          <w:rFonts w:ascii="Arial" w:hAnsi="Arial" w:cs="Arial"/>
          <w:color w:val="000000"/>
          <w:sz w:val="18"/>
          <w:szCs w:val="18"/>
          <w:lang w:val="pt-BR"/>
        </w:rPr>
        <w:t>2.1.</w:t>
      </w:r>
      <w:r w:rsidR="009158B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CONFORME</w:t>
      </w:r>
      <w:r w:rsidR="009158BD" w:rsidRPr="0060549F">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ANEXO</w:t>
      </w:r>
      <w:r w:rsidR="009158BD"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I</w:t>
      </w:r>
      <w:r w:rsidR="009158BD" w:rsidRPr="0060549F">
        <w:rPr>
          <w:rFonts w:ascii="Arial" w:hAnsi="Arial" w:cs="Arial"/>
          <w:color w:val="000000"/>
          <w:sz w:val="18"/>
          <w:szCs w:val="18"/>
          <w:lang w:val="pt-BR"/>
        </w:rPr>
        <w:t xml:space="preserve"> </w:t>
      </w:r>
      <w:r w:rsidR="00871DBC" w:rsidRPr="0060549F">
        <w:rPr>
          <w:rFonts w:ascii="Arial" w:hAnsi="Arial" w:cs="Arial"/>
          <w:sz w:val="18"/>
          <w:szCs w:val="18"/>
          <w:lang w:val="pt-BR"/>
        </w:rPr>
        <w:t xml:space="preserve">- </w:t>
      </w:r>
      <w:r w:rsidR="00871DBC" w:rsidRPr="0060549F">
        <w:rPr>
          <w:rFonts w:ascii="Arial" w:hAnsi="Arial" w:cs="Arial"/>
          <w:b/>
          <w:sz w:val="18"/>
          <w:szCs w:val="18"/>
          <w:lang w:val="pt-BR"/>
        </w:rPr>
        <w:t xml:space="preserve">EDITAL </w:t>
      </w:r>
      <w:proofErr w:type="spellStart"/>
      <w:r w:rsidR="00871DBC" w:rsidRPr="0060549F">
        <w:rPr>
          <w:rFonts w:ascii="Arial" w:hAnsi="Arial" w:cs="Arial"/>
          <w:b/>
          <w:sz w:val="18"/>
          <w:szCs w:val="18"/>
          <w:lang w:val="pt-BR"/>
        </w:rPr>
        <w:t>P.E.</w:t>
      </w:r>
      <w:proofErr w:type="spellEnd"/>
      <w:r w:rsidR="00871DBC" w:rsidRPr="0060549F">
        <w:rPr>
          <w:rFonts w:ascii="Arial" w:hAnsi="Arial" w:cs="Arial"/>
          <w:b/>
          <w:sz w:val="18"/>
          <w:szCs w:val="18"/>
          <w:lang w:val="pt-BR"/>
        </w:rPr>
        <w:t xml:space="preserve"> </w:t>
      </w:r>
      <w:r w:rsidR="009158BD" w:rsidRPr="0060549F">
        <w:rPr>
          <w:rFonts w:ascii="Arial" w:hAnsi="Arial" w:cs="Arial"/>
          <w:b/>
          <w:sz w:val="18"/>
          <w:szCs w:val="18"/>
          <w:lang w:val="pt-BR"/>
        </w:rPr>
        <w:t>021</w:t>
      </w:r>
      <w:r w:rsidR="00871DBC" w:rsidRPr="0060549F">
        <w:rPr>
          <w:rFonts w:ascii="Arial" w:hAnsi="Arial" w:cs="Arial"/>
          <w:b/>
          <w:sz w:val="18"/>
          <w:szCs w:val="18"/>
          <w:lang w:val="pt-BR"/>
        </w:rPr>
        <w:t>/2022/SEPLAG</w:t>
      </w:r>
    </w:p>
    <w:p w:rsidR="002270FC" w:rsidRPr="0060549F" w:rsidRDefault="002270FC" w:rsidP="003A1AD0">
      <w:pPr>
        <w:spacing w:before="230" w:line="279" w:lineRule="exact"/>
        <w:jc w:val="both"/>
        <w:rPr>
          <w:rFonts w:ascii="Arial" w:hAnsi="Arial" w:cs="Arial"/>
          <w:b/>
          <w:color w:val="000000"/>
          <w:sz w:val="18"/>
          <w:szCs w:val="18"/>
          <w:u w:val="single"/>
          <w:lang w:val="pt-BR"/>
        </w:rPr>
      </w:pPr>
      <w:r w:rsidRPr="0060549F">
        <w:rPr>
          <w:rFonts w:ascii="Arial" w:hAnsi="Arial" w:cs="Arial"/>
          <w:color w:val="000000"/>
          <w:sz w:val="18"/>
          <w:szCs w:val="18"/>
          <w:u w:val="single"/>
          <w:lang w:val="pt-BR"/>
        </w:rPr>
        <w:t>3.</w:t>
      </w:r>
      <w:r w:rsidR="009158BD" w:rsidRPr="0060549F">
        <w:rPr>
          <w:rFonts w:ascii="Arial" w:hAnsi="Arial" w:cs="Arial"/>
          <w:color w:val="000000"/>
          <w:sz w:val="18"/>
          <w:szCs w:val="18"/>
          <w:u w:val="single"/>
          <w:lang w:val="pt-BR"/>
        </w:rPr>
        <w:t xml:space="preserve"> </w:t>
      </w:r>
      <w:r w:rsidRPr="0060549F">
        <w:rPr>
          <w:rFonts w:ascii="Arial" w:hAnsi="Arial" w:cs="Arial"/>
          <w:b/>
          <w:color w:val="000000"/>
          <w:spacing w:val="-3"/>
          <w:sz w:val="18"/>
          <w:szCs w:val="18"/>
          <w:u w:val="single"/>
          <w:lang w:val="pt-BR"/>
        </w:rPr>
        <w:t>JUSTIFICATIVA</w:t>
      </w:r>
      <w:r w:rsidR="009158BD" w:rsidRPr="0060549F">
        <w:rPr>
          <w:rFonts w:ascii="Arial" w:hAnsi="Arial" w:cs="Arial"/>
          <w:b/>
          <w:color w:val="000000"/>
          <w:spacing w:val="-3"/>
          <w:sz w:val="18"/>
          <w:szCs w:val="18"/>
          <w:u w:val="single"/>
          <w:lang w:val="pt-BR"/>
        </w:rPr>
        <w:t xml:space="preserve"> </w:t>
      </w:r>
      <w:r w:rsidRPr="0060549F">
        <w:rPr>
          <w:rFonts w:ascii="Arial" w:hAnsi="Arial" w:cs="Arial"/>
          <w:b/>
          <w:color w:val="000000"/>
          <w:spacing w:val="-1"/>
          <w:sz w:val="18"/>
          <w:szCs w:val="18"/>
          <w:u w:val="single"/>
          <w:lang w:val="pt-BR"/>
        </w:rPr>
        <w:t>TÉCNICA</w:t>
      </w:r>
      <w:r w:rsidR="009158BD" w:rsidRPr="0060549F">
        <w:rPr>
          <w:rFonts w:ascii="Arial" w:hAnsi="Arial" w:cs="Arial"/>
          <w:b/>
          <w:color w:val="000000"/>
          <w:spacing w:val="-1"/>
          <w:sz w:val="18"/>
          <w:szCs w:val="18"/>
          <w:u w:val="single"/>
          <w:lang w:val="pt-BR"/>
        </w:rPr>
        <w:t xml:space="preserve"> </w:t>
      </w:r>
      <w:r w:rsidRPr="0060549F">
        <w:rPr>
          <w:rFonts w:ascii="Arial" w:hAnsi="Arial" w:cs="Arial"/>
          <w:b/>
          <w:color w:val="000000"/>
          <w:spacing w:val="-5"/>
          <w:sz w:val="18"/>
          <w:szCs w:val="18"/>
          <w:u w:val="single"/>
          <w:lang w:val="pt-BR"/>
        </w:rPr>
        <w:t>PARA</w:t>
      </w:r>
      <w:r w:rsidR="009158BD" w:rsidRPr="0060549F">
        <w:rPr>
          <w:rFonts w:ascii="Arial" w:hAnsi="Arial" w:cs="Arial"/>
          <w:b/>
          <w:color w:val="000000"/>
          <w:spacing w:val="-5"/>
          <w:sz w:val="18"/>
          <w:szCs w:val="18"/>
          <w:u w:val="single"/>
          <w:lang w:val="pt-BR"/>
        </w:rPr>
        <w:t xml:space="preserve"> </w:t>
      </w:r>
      <w:r w:rsidRPr="0060549F">
        <w:rPr>
          <w:rFonts w:ascii="Arial" w:hAnsi="Arial" w:cs="Arial"/>
          <w:b/>
          <w:color w:val="000000"/>
          <w:sz w:val="18"/>
          <w:szCs w:val="18"/>
          <w:u w:val="single"/>
          <w:lang w:val="pt-BR"/>
        </w:rPr>
        <w:t xml:space="preserve">A </w:t>
      </w:r>
      <w:r w:rsidRPr="0060549F">
        <w:rPr>
          <w:rFonts w:ascii="Arial" w:hAnsi="Arial" w:cs="Arial"/>
          <w:b/>
          <w:color w:val="000000"/>
          <w:spacing w:val="-4"/>
          <w:sz w:val="18"/>
          <w:szCs w:val="18"/>
          <w:u w:val="single"/>
          <w:lang w:val="pt-BR"/>
        </w:rPr>
        <w:t>CONTRATAÇÃO</w:t>
      </w:r>
    </w:p>
    <w:p w:rsidR="002270FC" w:rsidRPr="0060549F" w:rsidRDefault="009158BD" w:rsidP="003A1AD0">
      <w:pPr>
        <w:spacing w:before="240" w:line="269" w:lineRule="exact"/>
        <w:jc w:val="both"/>
        <w:rPr>
          <w:rFonts w:ascii="Arial" w:hAnsi="Arial" w:cs="Arial"/>
          <w:color w:val="000000"/>
          <w:sz w:val="18"/>
          <w:szCs w:val="18"/>
          <w:lang w:val="pt-BR"/>
        </w:rPr>
      </w:pPr>
      <w:r w:rsidRPr="0060549F">
        <w:rPr>
          <w:rFonts w:ascii="Arial" w:hAnsi="Arial" w:cs="Arial"/>
          <w:color w:val="000000"/>
          <w:spacing w:val="-1"/>
          <w:sz w:val="18"/>
          <w:szCs w:val="18"/>
          <w:lang w:val="pt-BR"/>
        </w:rPr>
        <w:t xml:space="preserve">Faz- </w:t>
      </w:r>
      <w:r w:rsidR="002270FC" w:rsidRPr="0060549F">
        <w:rPr>
          <w:rFonts w:ascii="Arial" w:hAnsi="Arial" w:cs="Arial"/>
          <w:color w:val="000000"/>
          <w:spacing w:val="-1"/>
          <w:sz w:val="18"/>
          <w:szCs w:val="18"/>
          <w:lang w:val="pt-BR"/>
        </w:rPr>
        <w:t>se</w:t>
      </w:r>
      <w:r w:rsidRPr="0060549F">
        <w:rPr>
          <w:rFonts w:ascii="Arial" w:hAnsi="Arial" w:cs="Arial"/>
          <w:color w:val="000000"/>
          <w:spacing w:val="-1"/>
          <w:sz w:val="18"/>
          <w:szCs w:val="18"/>
          <w:lang w:val="pt-BR"/>
        </w:rPr>
        <w:t xml:space="preserve"> </w:t>
      </w:r>
      <w:r w:rsidR="002270FC" w:rsidRPr="0060549F">
        <w:rPr>
          <w:rFonts w:ascii="Arial" w:hAnsi="Arial" w:cs="Arial"/>
          <w:color w:val="000000"/>
          <w:sz w:val="18"/>
          <w:szCs w:val="18"/>
          <w:lang w:val="pt-BR"/>
        </w:rPr>
        <w:t>necessária</w:t>
      </w:r>
      <w:r w:rsidRPr="0060549F">
        <w:rPr>
          <w:rFonts w:ascii="Arial" w:hAnsi="Arial" w:cs="Arial"/>
          <w:color w:val="000000"/>
          <w:sz w:val="18"/>
          <w:szCs w:val="18"/>
          <w:lang w:val="pt-BR"/>
        </w:rPr>
        <w:t xml:space="preserve"> </w:t>
      </w:r>
      <w:r w:rsidR="002270FC" w:rsidRPr="0060549F">
        <w:rPr>
          <w:rFonts w:ascii="Arial" w:hAnsi="Arial" w:cs="Arial"/>
          <w:color w:val="000000"/>
          <w:sz w:val="18"/>
          <w:szCs w:val="18"/>
          <w:lang w:val="pt-BR"/>
        </w:rPr>
        <w:t>a</w:t>
      </w:r>
      <w:r w:rsidRPr="0060549F">
        <w:rPr>
          <w:rFonts w:ascii="Arial" w:hAnsi="Arial" w:cs="Arial"/>
          <w:color w:val="000000"/>
          <w:sz w:val="18"/>
          <w:szCs w:val="18"/>
          <w:lang w:val="pt-BR"/>
        </w:rPr>
        <w:t xml:space="preserve"> </w:t>
      </w:r>
      <w:r w:rsidR="002270FC" w:rsidRPr="0060549F">
        <w:rPr>
          <w:rFonts w:ascii="Arial" w:hAnsi="Arial" w:cs="Arial"/>
          <w:color w:val="000000"/>
          <w:sz w:val="18"/>
          <w:szCs w:val="18"/>
          <w:lang w:val="pt-BR"/>
        </w:rPr>
        <w:t>aquisição</w:t>
      </w:r>
      <w:r w:rsidRPr="0060549F">
        <w:rPr>
          <w:rFonts w:ascii="Arial" w:hAnsi="Arial" w:cs="Arial"/>
          <w:color w:val="000000"/>
          <w:sz w:val="18"/>
          <w:szCs w:val="18"/>
          <w:lang w:val="pt-BR"/>
        </w:rPr>
        <w:t xml:space="preserve"> </w:t>
      </w:r>
      <w:r w:rsidR="002270FC" w:rsidRPr="0060549F">
        <w:rPr>
          <w:rFonts w:ascii="Arial" w:hAnsi="Arial" w:cs="Arial"/>
          <w:color w:val="000000"/>
          <w:sz w:val="18"/>
          <w:szCs w:val="18"/>
          <w:lang w:val="pt-BR"/>
        </w:rPr>
        <w:t>de</w:t>
      </w:r>
      <w:r w:rsidRPr="0060549F">
        <w:rPr>
          <w:rFonts w:ascii="Arial" w:hAnsi="Arial" w:cs="Arial"/>
          <w:color w:val="000000"/>
          <w:sz w:val="18"/>
          <w:szCs w:val="18"/>
          <w:lang w:val="pt-BR"/>
        </w:rPr>
        <w:t xml:space="preserve"> </w:t>
      </w:r>
      <w:r w:rsidR="002270FC" w:rsidRPr="0060549F">
        <w:rPr>
          <w:rFonts w:ascii="Arial" w:hAnsi="Arial" w:cs="Arial"/>
          <w:b/>
          <w:color w:val="000000"/>
          <w:spacing w:val="-1"/>
          <w:sz w:val="18"/>
          <w:szCs w:val="18"/>
          <w:lang w:val="pt-BR"/>
        </w:rPr>
        <w:t>Computadores</w:t>
      </w:r>
      <w:r w:rsidRPr="0060549F">
        <w:rPr>
          <w:rFonts w:ascii="Arial" w:hAnsi="Arial" w:cs="Arial"/>
          <w:b/>
          <w:color w:val="000000"/>
          <w:spacing w:val="-1"/>
          <w:sz w:val="18"/>
          <w:szCs w:val="18"/>
          <w:lang w:val="pt-BR"/>
        </w:rPr>
        <w:t xml:space="preserve"> </w:t>
      </w:r>
      <w:r w:rsidR="002270FC" w:rsidRPr="0060549F">
        <w:rPr>
          <w:rFonts w:ascii="Arial" w:hAnsi="Arial" w:cs="Arial"/>
          <w:b/>
          <w:color w:val="000000"/>
          <w:sz w:val="18"/>
          <w:szCs w:val="18"/>
          <w:lang w:val="pt-BR"/>
        </w:rPr>
        <w:t>e</w:t>
      </w:r>
      <w:r w:rsidRPr="0060549F">
        <w:rPr>
          <w:rFonts w:ascii="Arial" w:hAnsi="Arial" w:cs="Arial"/>
          <w:b/>
          <w:color w:val="000000"/>
          <w:sz w:val="18"/>
          <w:szCs w:val="18"/>
          <w:lang w:val="pt-BR"/>
        </w:rPr>
        <w:t xml:space="preserve"> </w:t>
      </w:r>
      <w:r w:rsidR="002270FC" w:rsidRPr="0060549F">
        <w:rPr>
          <w:rFonts w:ascii="Arial" w:hAnsi="Arial" w:cs="Arial"/>
          <w:b/>
          <w:color w:val="000000"/>
          <w:spacing w:val="-1"/>
          <w:sz w:val="18"/>
          <w:szCs w:val="18"/>
          <w:lang w:val="pt-BR"/>
        </w:rPr>
        <w:t>Notebooks</w:t>
      </w:r>
      <w:r w:rsidRPr="0060549F">
        <w:rPr>
          <w:rFonts w:ascii="Arial" w:hAnsi="Arial" w:cs="Arial"/>
          <w:b/>
          <w:color w:val="000000"/>
          <w:spacing w:val="-1"/>
          <w:sz w:val="18"/>
          <w:szCs w:val="18"/>
          <w:lang w:val="pt-BR"/>
        </w:rPr>
        <w:t xml:space="preserve"> </w:t>
      </w:r>
      <w:r w:rsidR="002270FC" w:rsidRPr="0060549F">
        <w:rPr>
          <w:rFonts w:ascii="Arial" w:hAnsi="Arial" w:cs="Arial"/>
          <w:color w:val="000000"/>
          <w:spacing w:val="-2"/>
          <w:sz w:val="18"/>
          <w:szCs w:val="18"/>
          <w:lang w:val="pt-BR"/>
        </w:rPr>
        <w:t>para</w:t>
      </w:r>
      <w:r w:rsidRPr="0060549F">
        <w:rPr>
          <w:rFonts w:ascii="Arial" w:hAnsi="Arial" w:cs="Arial"/>
          <w:color w:val="000000"/>
          <w:spacing w:val="-2"/>
          <w:sz w:val="18"/>
          <w:szCs w:val="18"/>
          <w:lang w:val="pt-BR"/>
        </w:rPr>
        <w:t xml:space="preserve"> </w:t>
      </w:r>
      <w:r w:rsidR="002270FC" w:rsidRPr="0060549F">
        <w:rPr>
          <w:rFonts w:ascii="Arial" w:hAnsi="Arial" w:cs="Arial"/>
          <w:color w:val="000000"/>
          <w:spacing w:val="-1"/>
          <w:sz w:val="18"/>
          <w:szCs w:val="18"/>
          <w:lang w:val="pt-BR"/>
        </w:rPr>
        <w:t>atender</w:t>
      </w:r>
      <w:r w:rsidRPr="0060549F">
        <w:rPr>
          <w:rFonts w:ascii="Arial" w:hAnsi="Arial" w:cs="Arial"/>
          <w:color w:val="000000"/>
          <w:spacing w:val="-1"/>
          <w:sz w:val="18"/>
          <w:szCs w:val="18"/>
          <w:lang w:val="pt-BR"/>
        </w:rPr>
        <w:t xml:space="preserve"> </w:t>
      </w:r>
      <w:r w:rsidR="002270FC" w:rsidRPr="0060549F">
        <w:rPr>
          <w:rFonts w:ascii="Arial" w:hAnsi="Arial" w:cs="Arial"/>
          <w:color w:val="000000"/>
          <w:sz w:val="18"/>
          <w:szCs w:val="18"/>
          <w:lang w:val="pt-BR"/>
        </w:rPr>
        <w:t>a</w:t>
      </w:r>
      <w:r w:rsidRPr="0060549F">
        <w:rPr>
          <w:rFonts w:ascii="Arial" w:hAnsi="Arial" w:cs="Arial"/>
          <w:color w:val="000000"/>
          <w:sz w:val="18"/>
          <w:szCs w:val="18"/>
          <w:lang w:val="pt-BR"/>
        </w:rPr>
        <w:t xml:space="preserve"> </w:t>
      </w:r>
      <w:r w:rsidR="002270FC" w:rsidRPr="0060549F">
        <w:rPr>
          <w:rFonts w:ascii="Arial" w:hAnsi="Arial" w:cs="Arial"/>
          <w:color w:val="000000"/>
          <w:sz w:val="18"/>
          <w:szCs w:val="18"/>
          <w:lang w:val="pt-BR"/>
        </w:rPr>
        <w:t>demanda</w:t>
      </w:r>
      <w:r w:rsidRPr="0060549F">
        <w:rPr>
          <w:rFonts w:ascii="Arial" w:hAnsi="Arial" w:cs="Arial"/>
          <w:color w:val="000000"/>
          <w:sz w:val="18"/>
          <w:szCs w:val="18"/>
          <w:lang w:val="pt-BR"/>
        </w:rPr>
        <w:t xml:space="preserve"> </w:t>
      </w:r>
      <w:r w:rsidR="002270FC" w:rsidRPr="0060549F">
        <w:rPr>
          <w:rFonts w:ascii="Arial" w:hAnsi="Arial" w:cs="Arial"/>
          <w:color w:val="000000"/>
          <w:sz w:val="18"/>
          <w:szCs w:val="18"/>
          <w:lang w:val="pt-BR"/>
        </w:rPr>
        <w:t>dos</w:t>
      </w:r>
      <w:r w:rsidRPr="0060549F">
        <w:rPr>
          <w:rFonts w:ascii="Arial" w:hAnsi="Arial" w:cs="Arial"/>
          <w:color w:val="000000"/>
          <w:sz w:val="18"/>
          <w:szCs w:val="18"/>
          <w:lang w:val="pt-BR"/>
        </w:rPr>
        <w:t xml:space="preserve"> </w:t>
      </w:r>
      <w:r w:rsidR="002270FC" w:rsidRPr="0060549F">
        <w:rPr>
          <w:rFonts w:ascii="Arial" w:hAnsi="Arial" w:cs="Arial"/>
          <w:color w:val="000000"/>
          <w:spacing w:val="-1"/>
          <w:sz w:val="18"/>
          <w:szCs w:val="18"/>
          <w:lang w:val="pt-BR"/>
        </w:rPr>
        <w:t>Órgãos/Entidades</w:t>
      </w:r>
      <w:r w:rsidRPr="0060549F">
        <w:rPr>
          <w:rFonts w:ascii="Arial" w:hAnsi="Arial" w:cs="Arial"/>
          <w:color w:val="000000"/>
          <w:spacing w:val="-1"/>
          <w:sz w:val="18"/>
          <w:szCs w:val="18"/>
          <w:lang w:val="pt-BR"/>
        </w:rPr>
        <w:t xml:space="preserve"> </w:t>
      </w:r>
      <w:r w:rsidR="002270FC" w:rsidRPr="0060549F">
        <w:rPr>
          <w:rFonts w:ascii="Arial" w:hAnsi="Arial" w:cs="Arial"/>
          <w:color w:val="000000"/>
          <w:sz w:val="18"/>
          <w:szCs w:val="18"/>
          <w:lang w:val="pt-BR"/>
        </w:rPr>
        <w:t>da</w:t>
      </w:r>
      <w:r w:rsidRPr="0060549F">
        <w:rPr>
          <w:rFonts w:ascii="Arial" w:hAnsi="Arial" w:cs="Arial"/>
          <w:color w:val="000000"/>
          <w:sz w:val="18"/>
          <w:szCs w:val="18"/>
          <w:lang w:val="pt-BR"/>
        </w:rPr>
        <w:t xml:space="preserve"> </w:t>
      </w:r>
      <w:r w:rsidR="002270FC" w:rsidRPr="0060549F">
        <w:rPr>
          <w:rFonts w:ascii="Arial" w:hAnsi="Arial" w:cs="Arial"/>
          <w:color w:val="000000"/>
          <w:spacing w:val="-1"/>
          <w:sz w:val="18"/>
          <w:szCs w:val="18"/>
          <w:lang w:val="pt-BR"/>
        </w:rPr>
        <w:t>Administração</w:t>
      </w:r>
      <w:r w:rsidRPr="0060549F">
        <w:rPr>
          <w:rFonts w:ascii="Arial" w:hAnsi="Arial" w:cs="Arial"/>
          <w:color w:val="000000"/>
          <w:spacing w:val="-1"/>
          <w:sz w:val="18"/>
          <w:szCs w:val="18"/>
          <w:lang w:val="pt-BR"/>
        </w:rPr>
        <w:t xml:space="preserve"> </w:t>
      </w:r>
      <w:r w:rsidR="002270FC" w:rsidRPr="0060549F">
        <w:rPr>
          <w:rFonts w:ascii="Arial" w:hAnsi="Arial" w:cs="Arial"/>
          <w:color w:val="000000"/>
          <w:sz w:val="18"/>
          <w:szCs w:val="18"/>
          <w:lang w:val="pt-BR"/>
        </w:rPr>
        <w:t>Pública</w:t>
      </w:r>
      <w:r w:rsidRPr="0060549F">
        <w:rPr>
          <w:rFonts w:ascii="Arial" w:hAnsi="Arial" w:cs="Arial"/>
          <w:color w:val="000000"/>
          <w:sz w:val="18"/>
          <w:szCs w:val="18"/>
          <w:lang w:val="pt-BR"/>
        </w:rPr>
        <w:t xml:space="preserve"> </w:t>
      </w:r>
      <w:r w:rsidR="002270FC" w:rsidRPr="0060549F">
        <w:rPr>
          <w:rFonts w:ascii="Arial" w:hAnsi="Arial" w:cs="Arial"/>
          <w:color w:val="000000"/>
          <w:spacing w:val="-1"/>
          <w:sz w:val="18"/>
          <w:szCs w:val="18"/>
          <w:lang w:val="pt-BR"/>
        </w:rPr>
        <w:t>Estadual,</w:t>
      </w:r>
      <w:r w:rsidRPr="0060549F">
        <w:rPr>
          <w:rFonts w:ascii="Arial" w:hAnsi="Arial" w:cs="Arial"/>
          <w:color w:val="000000"/>
          <w:spacing w:val="-1"/>
          <w:sz w:val="18"/>
          <w:szCs w:val="18"/>
          <w:lang w:val="pt-BR"/>
        </w:rPr>
        <w:t xml:space="preserve"> </w:t>
      </w:r>
      <w:r w:rsidR="002270FC" w:rsidRPr="0060549F">
        <w:rPr>
          <w:rFonts w:ascii="Arial" w:hAnsi="Arial" w:cs="Arial"/>
          <w:color w:val="000000"/>
          <w:spacing w:val="-1"/>
          <w:sz w:val="18"/>
          <w:szCs w:val="18"/>
          <w:lang w:val="pt-BR"/>
        </w:rPr>
        <w:t>tratando-se</w:t>
      </w:r>
      <w:r w:rsidRPr="0060549F">
        <w:rPr>
          <w:rFonts w:ascii="Arial" w:hAnsi="Arial" w:cs="Arial"/>
          <w:color w:val="000000"/>
          <w:spacing w:val="-1"/>
          <w:sz w:val="18"/>
          <w:szCs w:val="18"/>
          <w:lang w:val="pt-BR"/>
        </w:rPr>
        <w:t xml:space="preserve"> </w:t>
      </w:r>
      <w:r w:rsidR="002270FC" w:rsidRPr="0060549F">
        <w:rPr>
          <w:rFonts w:ascii="Arial" w:hAnsi="Arial" w:cs="Arial"/>
          <w:color w:val="000000"/>
          <w:sz w:val="18"/>
          <w:szCs w:val="18"/>
          <w:lang w:val="pt-BR"/>
        </w:rPr>
        <w:t>de</w:t>
      </w:r>
      <w:r w:rsidRPr="0060549F">
        <w:rPr>
          <w:rFonts w:ascii="Arial" w:hAnsi="Arial" w:cs="Arial"/>
          <w:color w:val="000000"/>
          <w:sz w:val="18"/>
          <w:szCs w:val="18"/>
          <w:lang w:val="pt-BR"/>
        </w:rPr>
        <w:t xml:space="preserve"> </w:t>
      </w:r>
      <w:r w:rsidR="002270FC" w:rsidRPr="0060549F">
        <w:rPr>
          <w:rFonts w:ascii="Arial" w:hAnsi="Arial" w:cs="Arial"/>
          <w:color w:val="000000"/>
          <w:sz w:val="18"/>
          <w:szCs w:val="18"/>
          <w:lang w:val="pt-BR"/>
        </w:rPr>
        <w:t>bens</w:t>
      </w:r>
      <w:r w:rsidRPr="0060549F">
        <w:rPr>
          <w:rFonts w:ascii="Arial" w:hAnsi="Arial" w:cs="Arial"/>
          <w:color w:val="000000"/>
          <w:sz w:val="18"/>
          <w:szCs w:val="18"/>
          <w:lang w:val="pt-BR"/>
        </w:rPr>
        <w:t xml:space="preserve"> </w:t>
      </w:r>
      <w:r w:rsidR="002270FC" w:rsidRPr="0060549F">
        <w:rPr>
          <w:rFonts w:ascii="Arial" w:hAnsi="Arial" w:cs="Arial"/>
          <w:color w:val="000000"/>
          <w:sz w:val="18"/>
          <w:szCs w:val="18"/>
          <w:lang w:val="pt-BR"/>
        </w:rPr>
        <w:t>comuns</w:t>
      </w:r>
      <w:r w:rsidRPr="0060549F">
        <w:rPr>
          <w:rFonts w:ascii="Arial" w:hAnsi="Arial" w:cs="Arial"/>
          <w:color w:val="000000"/>
          <w:sz w:val="18"/>
          <w:szCs w:val="18"/>
          <w:lang w:val="pt-BR"/>
        </w:rPr>
        <w:t xml:space="preserve"> </w:t>
      </w:r>
      <w:r w:rsidR="002270FC" w:rsidRPr="0060549F">
        <w:rPr>
          <w:rFonts w:ascii="Arial" w:hAnsi="Arial" w:cs="Arial"/>
          <w:color w:val="000000"/>
          <w:spacing w:val="-2"/>
          <w:sz w:val="18"/>
          <w:szCs w:val="18"/>
          <w:lang w:val="pt-BR"/>
        </w:rPr>
        <w:t>para</w:t>
      </w:r>
      <w:r w:rsidRPr="0060549F">
        <w:rPr>
          <w:rFonts w:ascii="Arial" w:hAnsi="Arial" w:cs="Arial"/>
          <w:color w:val="000000"/>
          <w:spacing w:val="-2"/>
          <w:sz w:val="18"/>
          <w:szCs w:val="18"/>
          <w:lang w:val="pt-BR"/>
        </w:rPr>
        <w:t xml:space="preserve"> </w:t>
      </w:r>
      <w:r w:rsidR="002270FC" w:rsidRPr="0060549F">
        <w:rPr>
          <w:rFonts w:ascii="Arial" w:hAnsi="Arial" w:cs="Arial"/>
          <w:color w:val="000000"/>
          <w:sz w:val="18"/>
          <w:szCs w:val="18"/>
          <w:lang w:val="pt-BR"/>
        </w:rPr>
        <w:t>uso</w:t>
      </w:r>
      <w:r w:rsidRPr="0060549F">
        <w:rPr>
          <w:rFonts w:ascii="Arial" w:hAnsi="Arial" w:cs="Arial"/>
          <w:color w:val="000000"/>
          <w:sz w:val="18"/>
          <w:szCs w:val="18"/>
          <w:lang w:val="pt-BR"/>
        </w:rPr>
        <w:t xml:space="preserve"> </w:t>
      </w:r>
      <w:r w:rsidR="002270FC" w:rsidRPr="0060549F">
        <w:rPr>
          <w:rFonts w:ascii="Arial" w:hAnsi="Arial" w:cs="Arial"/>
          <w:color w:val="000000"/>
          <w:sz w:val="18"/>
          <w:szCs w:val="18"/>
          <w:lang w:val="pt-BR"/>
        </w:rPr>
        <w:t>nos</w:t>
      </w:r>
      <w:r w:rsidRPr="0060549F">
        <w:rPr>
          <w:rFonts w:ascii="Arial" w:hAnsi="Arial" w:cs="Arial"/>
          <w:color w:val="000000"/>
          <w:sz w:val="18"/>
          <w:szCs w:val="18"/>
          <w:lang w:val="pt-BR"/>
        </w:rPr>
        <w:t xml:space="preserve"> </w:t>
      </w:r>
      <w:r w:rsidR="002270FC" w:rsidRPr="0060549F">
        <w:rPr>
          <w:rFonts w:ascii="Arial" w:hAnsi="Arial" w:cs="Arial"/>
          <w:color w:val="000000"/>
          <w:sz w:val="18"/>
          <w:szCs w:val="18"/>
          <w:lang w:val="pt-BR"/>
        </w:rPr>
        <w:t>ambientes/unidades</w:t>
      </w:r>
      <w:r w:rsidRPr="0060549F">
        <w:rPr>
          <w:rFonts w:ascii="Arial" w:hAnsi="Arial" w:cs="Arial"/>
          <w:color w:val="000000"/>
          <w:sz w:val="18"/>
          <w:szCs w:val="18"/>
          <w:lang w:val="pt-BR"/>
        </w:rPr>
        <w:t xml:space="preserve"> </w:t>
      </w:r>
      <w:r w:rsidR="002270FC" w:rsidRPr="0060549F">
        <w:rPr>
          <w:rFonts w:ascii="Arial" w:hAnsi="Arial" w:cs="Arial"/>
          <w:color w:val="000000"/>
          <w:sz w:val="18"/>
          <w:szCs w:val="18"/>
          <w:lang w:val="pt-BR"/>
        </w:rPr>
        <w:t>de</w:t>
      </w:r>
      <w:r w:rsidRPr="0060549F">
        <w:rPr>
          <w:rFonts w:ascii="Arial" w:hAnsi="Arial" w:cs="Arial"/>
          <w:color w:val="000000"/>
          <w:sz w:val="18"/>
          <w:szCs w:val="18"/>
          <w:lang w:val="pt-BR"/>
        </w:rPr>
        <w:t xml:space="preserve"> </w:t>
      </w:r>
      <w:r w:rsidR="002270FC" w:rsidRPr="0060549F">
        <w:rPr>
          <w:rFonts w:ascii="Arial" w:hAnsi="Arial" w:cs="Arial"/>
          <w:color w:val="000000"/>
          <w:spacing w:val="-1"/>
          <w:sz w:val="18"/>
          <w:szCs w:val="18"/>
          <w:lang w:val="pt-BR"/>
        </w:rPr>
        <w:t>trabalho</w:t>
      </w:r>
      <w:r w:rsidRPr="0060549F">
        <w:rPr>
          <w:rFonts w:ascii="Arial" w:hAnsi="Arial" w:cs="Arial"/>
          <w:color w:val="000000"/>
          <w:spacing w:val="-1"/>
          <w:sz w:val="18"/>
          <w:szCs w:val="18"/>
          <w:lang w:val="pt-BR"/>
        </w:rPr>
        <w:t xml:space="preserve"> </w:t>
      </w:r>
      <w:r w:rsidR="002270FC" w:rsidRPr="0060549F">
        <w:rPr>
          <w:rFonts w:ascii="Arial" w:hAnsi="Arial" w:cs="Arial"/>
          <w:color w:val="000000"/>
          <w:sz w:val="18"/>
          <w:szCs w:val="18"/>
          <w:lang w:val="pt-BR"/>
        </w:rPr>
        <w:t xml:space="preserve">do </w:t>
      </w:r>
      <w:r w:rsidR="002270FC" w:rsidRPr="0060549F">
        <w:rPr>
          <w:rFonts w:ascii="Arial" w:hAnsi="Arial" w:cs="Arial"/>
          <w:color w:val="000000"/>
          <w:spacing w:val="-1"/>
          <w:sz w:val="18"/>
          <w:szCs w:val="18"/>
          <w:lang w:val="pt-BR"/>
        </w:rPr>
        <w:t>Poder</w:t>
      </w:r>
      <w:r w:rsidRPr="0060549F">
        <w:rPr>
          <w:rFonts w:ascii="Arial" w:hAnsi="Arial" w:cs="Arial"/>
          <w:color w:val="000000"/>
          <w:spacing w:val="-1"/>
          <w:sz w:val="18"/>
          <w:szCs w:val="18"/>
          <w:lang w:val="pt-BR"/>
        </w:rPr>
        <w:t xml:space="preserve"> </w:t>
      </w:r>
      <w:r w:rsidR="002270FC" w:rsidRPr="0060549F">
        <w:rPr>
          <w:rFonts w:ascii="Arial" w:hAnsi="Arial" w:cs="Arial"/>
          <w:color w:val="000000"/>
          <w:sz w:val="18"/>
          <w:szCs w:val="18"/>
          <w:lang w:val="pt-BR"/>
        </w:rPr>
        <w:t>Público</w:t>
      </w:r>
      <w:r w:rsidRPr="0060549F">
        <w:rPr>
          <w:rFonts w:ascii="Arial" w:hAnsi="Arial" w:cs="Arial"/>
          <w:color w:val="000000"/>
          <w:sz w:val="18"/>
          <w:szCs w:val="18"/>
          <w:lang w:val="pt-BR"/>
        </w:rPr>
        <w:t xml:space="preserve"> </w:t>
      </w:r>
      <w:r w:rsidR="002270FC" w:rsidRPr="0060549F">
        <w:rPr>
          <w:rFonts w:ascii="Arial" w:hAnsi="Arial" w:cs="Arial"/>
          <w:color w:val="000000"/>
          <w:spacing w:val="-1"/>
          <w:sz w:val="18"/>
          <w:szCs w:val="18"/>
          <w:lang w:val="pt-BR"/>
        </w:rPr>
        <w:t>Estadual,</w:t>
      </w:r>
      <w:r w:rsidRPr="0060549F">
        <w:rPr>
          <w:rFonts w:ascii="Arial" w:hAnsi="Arial" w:cs="Arial"/>
          <w:color w:val="000000"/>
          <w:spacing w:val="-1"/>
          <w:sz w:val="18"/>
          <w:szCs w:val="18"/>
          <w:lang w:val="pt-BR"/>
        </w:rPr>
        <w:t xml:space="preserve"> </w:t>
      </w:r>
      <w:r w:rsidR="002270FC" w:rsidRPr="0060549F">
        <w:rPr>
          <w:rFonts w:ascii="Arial" w:hAnsi="Arial" w:cs="Arial"/>
          <w:color w:val="000000"/>
          <w:spacing w:val="-2"/>
          <w:sz w:val="18"/>
          <w:szCs w:val="18"/>
          <w:lang w:val="pt-BR"/>
        </w:rPr>
        <w:t>perante</w:t>
      </w:r>
      <w:r w:rsidRPr="0060549F">
        <w:rPr>
          <w:rFonts w:ascii="Arial" w:hAnsi="Arial" w:cs="Arial"/>
          <w:color w:val="000000"/>
          <w:spacing w:val="-2"/>
          <w:sz w:val="18"/>
          <w:szCs w:val="18"/>
          <w:lang w:val="pt-BR"/>
        </w:rPr>
        <w:t xml:space="preserve"> </w:t>
      </w:r>
      <w:r w:rsidR="002270FC" w:rsidRPr="0060549F">
        <w:rPr>
          <w:rFonts w:ascii="Arial" w:hAnsi="Arial" w:cs="Arial"/>
          <w:color w:val="000000"/>
          <w:sz w:val="18"/>
          <w:szCs w:val="18"/>
          <w:lang w:val="pt-BR"/>
        </w:rPr>
        <w:t xml:space="preserve">os riscos de se </w:t>
      </w:r>
      <w:r w:rsidR="002270FC" w:rsidRPr="0060549F">
        <w:rPr>
          <w:rFonts w:ascii="Arial" w:hAnsi="Arial" w:cs="Arial"/>
          <w:color w:val="000000"/>
          <w:spacing w:val="-1"/>
          <w:sz w:val="18"/>
          <w:szCs w:val="18"/>
          <w:lang w:val="pt-BR"/>
        </w:rPr>
        <w:t>manter</w:t>
      </w:r>
      <w:r w:rsidRPr="0060549F">
        <w:rPr>
          <w:rFonts w:ascii="Arial" w:hAnsi="Arial" w:cs="Arial"/>
          <w:color w:val="000000"/>
          <w:spacing w:val="-1"/>
          <w:sz w:val="18"/>
          <w:szCs w:val="18"/>
          <w:lang w:val="pt-BR"/>
        </w:rPr>
        <w:t xml:space="preserve"> </w:t>
      </w:r>
      <w:r w:rsidR="002270FC" w:rsidRPr="0060549F">
        <w:rPr>
          <w:rFonts w:ascii="Arial" w:hAnsi="Arial" w:cs="Arial"/>
          <w:color w:val="000000"/>
          <w:sz w:val="18"/>
          <w:szCs w:val="18"/>
          <w:lang w:val="pt-BR"/>
        </w:rPr>
        <w:t xml:space="preserve">um </w:t>
      </w:r>
      <w:r w:rsidR="002270FC" w:rsidRPr="0060549F">
        <w:rPr>
          <w:rFonts w:ascii="Arial" w:hAnsi="Arial" w:cs="Arial"/>
          <w:color w:val="000000"/>
          <w:spacing w:val="-1"/>
          <w:sz w:val="18"/>
          <w:szCs w:val="18"/>
          <w:lang w:val="pt-BR"/>
        </w:rPr>
        <w:t>parque</w:t>
      </w:r>
      <w:r w:rsidRPr="0060549F">
        <w:rPr>
          <w:rFonts w:ascii="Arial" w:hAnsi="Arial" w:cs="Arial"/>
          <w:color w:val="000000"/>
          <w:spacing w:val="-1"/>
          <w:sz w:val="18"/>
          <w:szCs w:val="18"/>
          <w:lang w:val="pt-BR"/>
        </w:rPr>
        <w:t xml:space="preserve"> </w:t>
      </w:r>
      <w:r w:rsidR="002270FC" w:rsidRPr="0060549F">
        <w:rPr>
          <w:rFonts w:ascii="Arial" w:hAnsi="Arial" w:cs="Arial"/>
          <w:color w:val="000000"/>
          <w:sz w:val="18"/>
          <w:szCs w:val="18"/>
          <w:lang w:val="pt-BR"/>
        </w:rPr>
        <w:t xml:space="preserve">de </w:t>
      </w:r>
      <w:r w:rsidR="002270FC" w:rsidRPr="0060549F">
        <w:rPr>
          <w:rFonts w:ascii="Arial" w:hAnsi="Arial" w:cs="Arial"/>
          <w:color w:val="000000"/>
          <w:spacing w:val="-1"/>
          <w:sz w:val="18"/>
          <w:szCs w:val="18"/>
          <w:lang w:val="pt-BR"/>
        </w:rPr>
        <w:t>Computadores</w:t>
      </w:r>
      <w:r w:rsidR="002270FC" w:rsidRPr="0060549F">
        <w:rPr>
          <w:rFonts w:ascii="Arial" w:hAnsi="Arial" w:cs="Arial"/>
          <w:color w:val="000000"/>
          <w:sz w:val="18"/>
          <w:szCs w:val="18"/>
          <w:lang w:val="pt-BR"/>
        </w:rPr>
        <w:t xml:space="preserve"> e </w:t>
      </w:r>
      <w:r w:rsidR="002270FC" w:rsidRPr="0060549F">
        <w:rPr>
          <w:rFonts w:ascii="Arial" w:hAnsi="Arial" w:cs="Arial"/>
          <w:color w:val="000000"/>
          <w:spacing w:val="-1"/>
          <w:sz w:val="18"/>
          <w:szCs w:val="18"/>
          <w:lang w:val="pt-BR"/>
        </w:rPr>
        <w:t>Notebooks</w:t>
      </w:r>
      <w:r w:rsidRPr="0060549F">
        <w:rPr>
          <w:rFonts w:ascii="Arial" w:hAnsi="Arial" w:cs="Arial"/>
          <w:color w:val="000000"/>
          <w:spacing w:val="-1"/>
          <w:sz w:val="18"/>
          <w:szCs w:val="18"/>
          <w:lang w:val="pt-BR"/>
        </w:rPr>
        <w:t xml:space="preserve"> </w:t>
      </w:r>
      <w:r w:rsidR="002270FC" w:rsidRPr="0060549F">
        <w:rPr>
          <w:rFonts w:ascii="Arial" w:hAnsi="Arial" w:cs="Arial"/>
          <w:color w:val="000000"/>
          <w:spacing w:val="-1"/>
          <w:sz w:val="18"/>
          <w:szCs w:val="18"/>
          <w:lang w:val="pt-BR"/>
        </w:rPr>
        <w:t>obsoletos;</w:t>
      </w:r>
    </w:p>
    <w:p w:rsidR="002270FC" w:rsidRPr="0060549F" w:rsidRDefault="002270FC" w:rsidP="003A1AD0">
      <w:pPr>
        <w:spacing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3.1.1.</w:t>
      </w:r>
      <w:r w:rsidR="009158B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Nesse</w:t>
      </w:r>
      <w:r w:rsidR="009158B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sentido,</w:t>
      </w:r>
      <w:r w:rsidR="009158B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9158B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presente</w:t>
      </w:r>
      <w:r w:rsidR="009158BD" w:rsidRPr="0060549F">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contratação</w:t>
      </w:r>
      <w:r w:rsidR="009158BD"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permite</w:t>
      </w:r>
      <w:r w:rsidR="009158B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w:t>
      </w:r>
      <w:r w:rsidR="009158B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padronização</w:t>
      </w:r>
      <w:r w:rsidR="009158B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das</w:t>
      </w:r>
      <w:r w:rsidR="009158B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especificações</w:t>
      </w:r>
      <w:r w:rsidR="009158B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dos</w:t>
      </w:r>
      <w:r w:rsidR="009158B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equipamentos</w:t>
      </w:r>
      <w:r w:rsidR="009158B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com</w:t>
      </w:r>
      <w:r w:rsidR="009158B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vistas</w:t>
      </w:r>
      <w:r w:rsidR="009158B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9158B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estabelecer</w:t>
      </w:r>
      <w:r w:rsidR="009158B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um</w:t>
      </w:r>
      <w:r w:rsidR="009158B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padrão</w:t>
      </w:r>
      <w:r w:rsidR="009158B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9158B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qualidade;</w:t>
      </w:r>
      <w:r w:rsidR="009158B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Na</w:t>
      </w:r>
      <w:r w:rsidR="009158B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verdade,</w:t>
      </w:r>
      <w:r w:rsidR="009158B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os</w:t>
      </w:r>
      <w:r w:rsidR="009158B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diversos</w:t>
      </w:r>
      <w:r w:rsidR="009158B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órgãos</w:t>
      </w:r>
      <w:r w:rsidR="009158B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w:t>
      </w:r>
      <w:r w:rsidR="009158B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entidades que compõem o </w:t>
      </w:r>
      <w:r w:rsidRPr="0060549F">
        <w:rPr>
          <w:rFonts w:ascii="Arial" w:hAnsi="Arial" w:cs="Arial"/>
          <w:color w:val="000000"/>
          <w:spacing w:val="-1"/>
          <w:sz w:val="18"/>
          <w:szCs w:val="18"/>
          <w:lang w:val="pt-BR"/>
        </w:rPr>
        <w:t>Governo</w:t>
      </w:r>
      <w:r w:rsidR="009158B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Estadual</w:t>
      </w:r>
      <w:r w:rsidR="009158B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possuem necessidades </w:t>
      </w:r>
      <w:r w:rsidRPr="0060549F">
        <w:rPr>
          <w:rFonts w:ascii="Arial" w:hAnsi="Arial" w:cs="Arial"/>
          <w:color w:val="000000"/>
          <w:spacing w:val="-1"/>
          <w:sz w:val="18"/>
          <w:szCs w:val="18"/>
          <w:lang w:val="pt-BR"/>
        </w:rPr>
        <w:t>contínuas</w:t>
      </w:r>
      <w:r w:rsidRPr="0060549F">
        <w:rPr>
          <w:rFonts w:ascii="Arial" w:hAnsi="Arial" w:cs="Arial"/>
          <w:color w:val="000000"/>
          <w:sz w:val="18"/>
          <w:szCs w:val="18"/>
          <w:lang w:val="pt-BR"/>
        </w:rPr>
        <w:t xml:space="preserve"> de aquisição e </w:t>
      </w:r>
      <w:r w:rsidRPr="0060549F">
        <w:rPr>
          <w:rFonts w:ascii="Arial" w:hAnsi="Arial" w:cs="Arial"/>
          <w:color w:val="000000"/>
          <w:spacing w:val="-1"/>
          <w:sz w:val="18"/>
          <w:szCs w:val="18"/>
          <w:lang w:val="pt-BR"/>
        </w:rPr>
        <w:t>reposição</w:t>
      </w:r>
      <w:r w:rsidR="009158B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desses tipos de equipamentos.</w:t>
      </w:r>
    </w:p>
    <w:p w:rsidR="002270FC" w:rsidRPr="0060549F" w:rsidRDefault="002270FC" w:rsidP="003A1AD0">
      <w:pPr>
        <w:spacing w:before="230" w:line="279" w:lineRule="exact"/>
        <w:jc w:val="both"/>
        <w:rPr>
          <w:rFonts w:ascii="Arial" w:hAnsi="Arial" w:cs="Arial"/>
          <w:b/>
          <w:color w:val="000000"/>
          <w:sz w:val="18"/>
          <w:szCs w:val="18"/>
          <w:lang w:val="pt-BR"/>
        </w:rPr>
      </w:pPr>
      <w:proofErr w:type="gramStart"/>
      <w:r w:rsidRPr="0060549F">
        <w:rPr>
          <w:rFonts w:ascii="Arial" w:hAnsi="Arial" w:cs="Arial"/>
          <w:color w:val="000000"/>
          <w:sz w:val="18"/>
          <w:szCs w:val="18"/>
          <w:lang w:val="pt-BR"/>
        </w:rPr>
        <w:t>3.2.</w:t>
      </w:r>
      <w:proofErr w:type="gramEnd"/>
      <w:r w:rsidRPr="0060549F">
        <w:rPr>
          <w:rFonts w:ascii="Arial" w:hAnsi="Arial" w:cs="Arial"/>
          <w:b/>
          <w:color w:val="000000"/>
          <w:spacing w:val="-3"/>
          <w:sz w:val="18"/>
          <w:szCs w:val="18"/>
          <w:lang w:val="pt-BR"/>
        </w:rPr>
        <w:t>Para</w:t>
      </w:r>
      <w:r w:rsidR="009158BD" w:rsidRPr="0060549F">
        <w:rPr>
          <w:rFonts w:ascii="Arial" w:hAnsi="Arial" w:cs="Arial"/>
          <w:b/>
          <w:color w:val="000000"/>
          <w:spacing w:val="-3"/>
          <w:sz w:val="18"/>
          <w:szCs w:val="18"/>
          <w:lang w:val="pt-BR"/>
        </w:rPr>
        <w:t xml:space="preserve"> </w:t>
      </w:r>
      <w:r w:rsidRPr="0060549F">
        <w:rPr>
          <w:rFonts w:ascii="Arial" w:hAnsi="Arial" w:cs="Arial"/>
          <w:b/>
          <w:color w:val="000000"/>
          <w:sz w:val="18"/>
          <w:szCs w:val="18"/>
          <w:lang w:val="pt-BR"/>
        </w:rPr>
        <w:t>a</w:t>
      </w:r>
      <w:r w:rsidR="009158BD" w:rsidRPr="0060549F">
        <w:rPr>
          <w:rFonts w:ascii="Arial" w:hAnsi="Arial" w:cs="Arial"/>
          <w:b/>
          <w:color w:val="000000"/>
          <w:sz w:val="18"/>
          <w:szCs w:val="18"/>
          <w:lang w:val="pt-BR"/>
        </w:rPr>
        <w:t xml:space="preserve"> </w:t>
      </w:r>
      <w:r w:rsidRPr="0060549F">
        <w:rPr>
          <w:rFonts w:ascii="Arial" w:hAnsi="Arial" w:cs="Arial"/>
          <w:b/>
          <w:color w:val="000000"/>
          <w:sz w:val="18"/>
          <w:szCs w:val="18"/>
          <w:lang w:val="pt-BR"/>
        </w:rPr>
        <w:t xml:space="preserve">adoção do </w:t>
      </w:r>
      <w:proofErr w:type="spellStart"/>
      <w:r w:rsidRPr="0060549F">
        <w:rPr>
          <w:rFonts w:ascii="Arial" w:hAnsi="Arial" w:cs="Arial"/>
          <w:b/>
          <w:color w:val="000000"/>
          <w:spacing w:val="-1"/>
          <w:sz w:val="18"/>
          <w:szCs w:val="18"/>
          <w:lang w:val="pt-BR"/>
        </w:rPr>
        <w:t>Sistema</w:t>
      </w:r>
      <w:r w:rsidRPr="0060549F">
        <w:rPr>
          <w:rFonts w:ascii="Arial" w:hAnsi="Arial" w:cs="Arial"/>
          <w:b/>
          <w:color w:val="000000"/>
          <w:sz w:val="18"/>
          <w:szCs w:val="18"/>
          <w:lang w:val="pt-BR"/>
        </w:rPr>
        <w:t>de</w:t>
      </w:r>
      <w:proofErr w:type="spellEnd"/>
      <w:r w:rsidRPr="0060549F">
        <w:rPr>
          <w:rFonts w:ascii="Arial" w:hAnsi="Arial" w:cs="Arial"/>
          <w:b/>
          <w:color w:val="000000"/>
          <w:sz w:val="18"/>
          <w:szCs w:val="18"/>
          <w:lang w:val="pt-BR"/>
        </w:rPr>
        <w:t xml:space="preserve"> </w:t>
      </w:r>
      <w:r w:rsidRPr="0060549F">
        <w:rPr>
          <w:rFonts w:ascii="Arial" w:hAnsi="Arial" w:cs="Arial"/>
          <w:b/>
          <w:color w:val="000000"/>
          <w:spacing w:val="-1"/>
          <w:sz w:val="18"/>
          <w:szCs w:val="18"/>
          <w:lang w:val="pt-BR"/>
        </w:rPr>
        <w:t>Registro</w:t>
      </w:r>
      <w:r w:rsidR="009158BD" w:rsidRPr="0060549F">
        <w:rPr>
          <w:rFonts w:ascii="Arial" w:hAnsi="Arial" w:cs="Arial"/>
          <w:b/>
          <w:color w:val="000000"/>
          <w:spacing w:val="-1"/>
          <w:sz w:val="18"/>
          <w:szCs w:val="18"/>
          <w:lang w:val="pt-BR"/>
        </w:rPr>
        <w:t xml:space="preserve"> </w:t>
      </w:r>
      <w:r w:rsidRPr="0060549F">
        <w:rPr>
          <w:rFonts w:ascii="Arial" w:hAnsi="Arial" w:cs="Arial"/>
          <w:b/>
          <w:color w:val="000000"/>
          <w:sz w:val="18"/>
          <w:szCs w:val="18"/>
          <w:lang w:val="pt-BR"/>
        </w:rPr>
        <w:t xml:space="preserve">de </w:t>
      </w:r>
      <w:r w:rsidRPr="0060549F">
        <w:rPr>
          <w:rFonts w:ascii="Arial" w:hAnsi="Arial" w:cs="Arial"/>
          <w:b/>
          <w:color w:val="000000"/>
          <w:spacing w:val="-1"/>
          <w:sz w:val="18"/>
          <w:szCs w:val="18"/>
          <w:lang w:val="pt-BR"/>
        </w:rPr>
        <w:t>Preços:</w:t>
      </w:r>
    </w:p>
    <w:p w:rsidR="002270FC" w:rsidRPr="0060549F" w:rsidRDefault="002270FC" w:rsidP="003A1AD0">
      <w:pPr>
        <w:spacing w:line="269" w:lineRule="exact"/>
        <w:jc w:val="both"/>
        <w:rPr>
          <w:rFonts w:ascii="Arial" w:hAnsi="Arial" w:cs="Arial"/>
          <w:color w:val="000000"/>
          <w:sz w:val="18"/>
          <w:szCs w:val="18"/>
          <w:lang w:val="pt-BR"/>
        </w:rPr>
      </w:pPr>
      <w:proofErr w:type="gramStart"/>
      <w:r w:rsidRPr="0060549F">
        <w:rPr>
          <w:rFonts w:ascii="Arial" w:hAnsi="Arial" w:cs="Arial"/>
          <w:color w:val="000000"/>
          <w:sz w:val="18"/>
          <w:szCs w:val="18"/>
          <w:lang w:val="pt-BR"/>
        </w:rPr>
        <w:t>3.2.1.</w:t>
      </w:r>
      <w:proofErr w:type="gramEnd"/>
      <w:r w:rsidRPr="0060549F">
        <w:rPr>
          <w:rFonts w:ascii="Arial" w:hAnsi="Arial" w:cs="Arial"/>
          <w:color w:val="000000"/>
          <w:sz w:val="18"/>
          <w:szCs w:val="18"/>
          <w:lang w:val="pt-BR"/>
        </w:rPr>
        <w:t>Considerando</w:t>
      </w:r>
      <w:r w:rsidR="00A77D8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que</w:t>
      </w:r>
      <w:r w:rsidR="00A77D8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w:t>
      </w:r>
      <w:r w:rsidR="00A77D8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aquisição</w:t>
      </w:r>
      <w:r w:rsidR="00A77D8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A77D8F" w:rsidRPr="0060549F">
        <w:rPr>
          <w:rFonts w:ascii="Arial" w:hAnsi="Arial" w:cs="Arial"/>
          <w:color w:val="000000"/>
          <w:sz w:val="18"/>
          <w:szCs w:val="18"/>
          <w:lang w:val="pt-BR"/>
        </w:rPr>
        <w:t xml:space="preserve"> </w:t>
      </w:r>
      <w:r w:rsidRPr="0060549F">
        <w:rPr>
          <w:rFonts w:ascii="Arial" w:hAnsi="Arial" w:cs="Arial"/>
          <w:b/>
          <w:color w:val="000000"/>
          <w:spacing w:val="-1"/>
          <w:sz w:val="18"/>
          <w:szCs w:val="18"/>
          <w:lang w:val="pt-BR"/>
        </w:rPr>
        <w:t>Computadores</w:t>
      </w:r>
      <w:r w:rsidR="00A77D8F" w:rsidRPr="0060549F">
        <w:rPr>
          <w:rFonts w:ascii="Arial" w:hAnsi="Arial" w:cs="Arial"/>
          <w:b/>
          <w:color w:val="000000"/>
          <w:spacing w:val="-1"/>
          <w:sz w:val="18"/>
          <w:szCs w:val="18"/>
          <w:lang w:val="pt-BR"/>
        </w:rPr>
        <w:t xml:space="preserve"> </w:t>
      </w:r>
      <w:r w:rsidRPr="0060549F">
        <w:rPr>
          <w:rFonts w:ascii="Arial" w:hAnsi="Arial" w:cs="Arial"/>
          <w:b/>
          <w:color w:val="000000"/>
          <w:sz w:val="18"/>
          <w:szCs w:val="18"/>
          <w:lang w:val="pt-BR"/>
        </w:rPr>
        <w:t>e</w:t>
      </w:r>
      <w:r w:rsidR="00A77D8F" w:rsidRPr="0060549F">
        <w:rPr>
          <w:rFonts w:ascii="Arial" w:hAnsi="Arial" w:cs="Arial"/>
          <w:b/>
          <w:color w:val="000000"/>
          <w:sz w:val="18"/>
          <w:szCs w:val="18"/>
          <w:lang w:val="pt-BR"/>
        </w:rPr>
        <w:t xml:space="preserve"> </w:t>
      </w:r>
      <w:r w:rsidRPr="0060549F">
        <w:rPr>
          <w:rFonts w:ascii="Arial" w:hAnsi="Arial" w:cs="Arial"/>
          <w:b/>
          <w:color w:val="000000"/>
          <w:spacing w:val="-1"/>
          <w:sz w:val="18"/>
          <w:szCs w:val="18"/>
          <w:lang w:val="pt-BR"/>
        </w:rPr>
        <w:t>Notebooks</w:t>
      </w:r>
      <w:r w:rsidR="00A77D8F" w:rsidRPr="0060549F">
        <w:rPr>
          <w:rFonts w:ascii="Arial" w:hAnsi="Arial" w:cs="Arial"/>
          <w:b/>
          <w:color w:val="000000"/>
          <w:spacing w:val="-1"/>
          <w:sz w:val="18"/>
          <w:szCs w:val="18"/>
          <w:lang w:val="pt-BR"/>
        </w:rPr>
        <w:t xml:space="preserve"> </w:t>
      </w:r>
      <w:r w:rsidRPr="0060549F">
        <w:rPr>
          <w:rFonts w:ascii="Arial" w:hAnsi="Arial" w:cs="Arial"/>
          <w:color w:val="000000"/>
          <w:sz w:val="18"/>
          <w:szCs w:val="18"/>
          <w:lang w:val="pt-BR"/>
        </w:rPr>
        <w:t>é</w:t>
      </w:r>
      <w:r w:rsidR="00A77D8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uma</w:t>
      </w:r>
      <w:r w:rsidR="00A77D8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demanda</w:t>
      </w:r>
      <w:r w:rsidR="00A77D8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comum,</w:t>
      </w:r>
      <w:r w:rsidR="00A77D8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e</w:t>
      </w:r>
      <w:r w:rsidR="00A77D8F"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embora</w:t>
      </w:r>
      <w:r w:rsidR="00A77D8F"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efetuado</w:t>
      </w:r>
      <w:r w:rsidR="00A77D8F"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planejamento,</w:t>
      </w:r>
      <w:r w:rsidR="00A77D8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não</w:t>
      </w:r>
      <w:r w:rsidR="00A77D8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é</w:t>
      </w:r>
      <w:r w:rsidR="00A77D8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possível</w:t>
      </w:r>
      <w:r w:rsidR="00A77D8F"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prever</w:t>
      </w:r>
      <w:r w:rsidR="00A77D8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o </w:t>
      </w:r>
      <w:r w:rsidRPr="0060549F">
        <w:rPr>
          <w:rFonts w:ascii="Arial" w:hAnsi="Arial" w:cs="Arial"/>
          <w:color w:val="000000"/>
          <w:spacing w:val="-1"/>
          <w:sz w:val="18"/>
          <w:szCs w:val="18"/>
          <w:lang w:val="pt-BR"/>
        </w:rPr>
        <w:t>quantitativo</w:t>
      </w:r>
      <w:r w:rsidR="00A77D8F" w:rsidRPr="0060549F">
        <w:rPr>
          <w:rFonts w:ascii="Arial" w:hAnsi="Arial" w:cs="Arial"/>
          <w:color w:val="000000"/>
          <w:spacing w:val="-1"/>
          <w:sz w:val="18"/>
          <w:szCs w:val="18"/>
          <w:lang w:val="pt-BR"/>
        </w:rPr>
        <w:t xml:space="preserve"> </w:t>
      </w:r>
      <w:r w:rsidRPr="0060549F">
        <w:rPr>
          <w:rFonts w:ascii="Arial" w:hAnsi="Arial" w:cs="Arial"/>
          <w:color w:val="000000"/>
          <w:spacing w:val="-3"/>
          <w:sz w:val="18"/>
          <w:szCs w:val="18"/>
          <w:lang w:val="pt-BR"/>
        </w:rPr>
        <w:t>exato</w:t>
      </w:r>
      <w:r w:rsidR="00A77D8F" w:rsidRPr="0060549F">
        <w:rPr>
          <w:rFonts w:ascii="Arial" w:hAnsi="Arial" w:cs="Arial"/>
          <w:color w:val="000000"/>
          <w:spacing w:val="-3"/>
          <w:sz w:val="18"/>
          <w:szCs w:val="18"/>
          <w:lang w:val="pt-BR"/>
        </w:rPr>
        <w:t xml:space="preserve"> </w:t>
      </w:r>
      <w:r w:rsidRPr="0060549F">
        <w:rPr>
          <w:rFonts w:ascii="Arial" w:hAnsi="Arial" w:cs="Arial"/>
          <w:color w:val="000000"/>
          <w:sz w:val="18"/>
          <w:szCs w:val="18"/>
          <w:lang w:val="pt-BR"/>
        </w:rPr>
        <w:t xml:space="preserve">a ser </w:t>
      </w:r>
      <w:r w:rsidRPr="0060549F">
        <w:rPr>
          <w:rFonts w:ascii="Arial" w:hAnsi="Arial" w:cs="Arial"/>
          <w:color w:val="000000"/>
          <w:spacing w:val="-1"/>
          <w:sz w:val="18"/>
          <w:szCs w:val="18"/>
          <w:lang w:val="pt-BR"/>
        </w:rPr>
        <w:t>adquirido,</w:t>
      </w:r>
      <w:r w:rsidR="00A77D8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além de ser</w:t>
      </w:r>
      <w:r w:rsidR="00A77D8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mais</w:t>
      </w:r>
      <w:r w:rsidR="00A77D8F"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conveniente</w:t>
      </w:r>
      <w:r w:rsidR="00A77D8F"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dita</w:t>
      </w:r>
      <w:r w:rsidR="00A77D8F" w:rsidRPr="0060549F">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contratação</w:t>
      </w:r>
      <w:r w:rsidR="00A77D8F" w:rsidRPr="0060549F">
        <w:rPr>
          <w:rFonts w:ascii="Arial" w:hAnsi="Arial" w:cs="Arial"/>
          <w:color w:val="000000"/>
          <w:spacing w:val="-2"/>
          <w:sz w:val="18"/>
          <w:szCs w:val="18"/>
          <w:lang w:val="pt-BR"/>
        </w:rPr>
        <w:t xml:space="preserve"> </w:t>
      </w:r>
      <w:proofErr w:type="spellStart"/>
      <w:r w:rsidRPr="0060549F">
        <w:rPr>
          <w:rFonts w:ascii="Arial" w:hAnsi="Arial" w:cs="Arial"/>
          <w:color w:val="000000"/>
          <w:spacing w:val="-1"/>
          <w:sz w:val="18"/>
          <w:szCs w:val="18"/>
          <w:lang w:val="pt-BR"/>
        </w:rPr>
        <w:t>comprevisão</w:t>
      </w:r>
      <w:proofErr w:type="spellEnd"/>
      <w:r w:rsidR="00A77D8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A77D8F"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entregas</w:t>
      </w:r>
      <w:r w:rsidR="00A77D8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parceladas</w:t>
      </w:r>
      <w:r w:rsidR="00A77D8F"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para</w:t>
      </w:r>
      <w:r w:rsidR="00A77D8F"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desempenho</w:t>
      </w:r>
      <w:r w:rsidR="00A77D8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A77D8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suas atribuições, verifica-se</w:t>
      </w:r>
      <w:r w:rsidR="00A77D8F"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presentes</w:t>
      </w:r>
      <w:r w:rsidR="00A77D8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as</w:t>
      </w:r>
      <w:r w:rsidR="00A77D8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hipóteses</w:t>
      </w:r>
      <w:r w:rsidR="00A77D8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permissivas</w:t>
      </w:r>
      <w:r w:rsidR="00A77D8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da</w:t>
      </w:r>
      <w:r w:rsidR="00A77D8F"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utilização</w:t>
      </w:r>
      <w:r w:rsidR="00A77D8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w:t>
      </w:r>
      <w:r w:rsidR="00A77D8F"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Registro</w:t>
      </w:r>
      <w:r w:rsidR="00A77D8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A77D8F"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Preços,</w:t>
      </w:r>
      <w:r w:rsidR="00A77D8F"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conforme</w:t>
      </w:r>
      <w:r w:rsidR="00A77D8F"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disposto</w:t>
      </w:r>
      <w:r w:rsidR="00A77D8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no artigo 53 do </w:t>
      </w:r>
      <w:r w:rsidRPr="0060549F">
        <w:rPr>
          <w:rFonts w:ascii="Arial" w:hAnsi="Arial" w:cs="Arial"/>
          <w:color w:val="000000"/>
          <w:spacing w:val="-1"/>
          <w:sz w:val="18"/>
          <w:szCs w:val="18"/>
          <w:lang w:val="pt-BR"/>
        </w:rPr>
        <w:t>Decreto</w:t>
      </w:r>
      <w:r w:rsidR="00A77D8F"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Estadual</w:t>
      </w:r>
      <w:r w:rsidR="00A77D8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nº 840/2017;</w:t>
      </w:r>
    </w:p>
    <w:p w:rsidR="002270FC" w:rsidRPr="0060549F" w:rsidRDefault="002270FC"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3.2.2.</w:t>
      </w:r>
      <w:r w:rsidR="00A77D8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Nesse </w:t>
      </w:r>
      <w:r w:rsidRPr="0060549F">
        <w:rPr>
          <w:rFonts w:ascii="Arial" w:hAnsi="Arial" w:cs="Arial"/>
          <w:color w:val="000000"/>
          <w:spacing w:val="-1"/>
          <w:sz w:val="18"/>
          <w:szCs w:val="18"/>
          <w:lang w:val="pt-BR"/>
        </w:rPr>
        <w:t>sentido,</w:t>
      </w:r>
      <w:r w:rsidR="00A77D8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o </w:t>
      </w:r>
      <w:r w:rsidRPr="0060549F">
        <w:rPr>
          <w:rFonts w:ascii="Arial" w:hAnsi="Arial" w:cs="Arial"/>
          <w:color w:val="000000"/>
          <w:spacing w:val="-1"/>
          <w:sz w:val="18"/>
          <w:szCs w:val="18"/>
          <w:lang w:val="pt-BR"/>
        </w:rPr>
        <w:t>Registro</w:t>
      </w:r>
      <w:r w:rsidR="00A77D8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de </w:t>
      </w:r>
      <w:r w:rsidRPr="0060549F">
        <w:rPr>
          <w:rFonts w:ascii="Arial" w:hAnsi="Arial" w:cs="Arial"/>
          <w:color w:val="000000"/>
          <w:spacing w:val="-1"/>
          <w:sz w:val="18"/>
          <w:szCs w:val="18"/>
          <w:lang w:val="pt-BR"/>
        </w:rPr>
        <w:t>Preços</w:t>
      </w:r>
      <w:r w:rsidR="00A77D8F"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apresenta-se</w:t>
      </w:r>
      <w:r w:rsidR="00A77D8F"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como</w:t>
      </w:r>
      <w:r w:rsidR="00A77D8F" w:rsidRPr="0060549F">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ferramenta</w:t>
      </w:r>
      <w:r w:rsidR="00A77D8F" w:rsidRP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comprovadamente</w:t>
      </w:r>
      <w:r w:rsidR="00A77D8F"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eficiente</w:t>
      </w:r>
      <w:r w:rsidR="00A77D8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na</w:t>
      </w:r>
      <w:r w:rsidR="00A77D8F"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busca</w:t>
      </w:r>
      <w:r w:rsidR="00A77D8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por</w:t>
      </w:r>
      <w:r w:rsidR="00A77D8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melhores</w:t>
      </w:r>
      <w:r w:rsidR="00A77D8F"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preços,</w:t>
      </w:r>
      <w:r w:rsidR="00A77D8F"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mantendo-os</w:t>
      </w:r>
      <w:r w:rsidR="00A77D8F"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registrados</w:t>
      </w:r>
      <w:r w:rsidR="00A77D8F" w:rsidRPr="0060549F">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para</w:t>
      </w:r>
      <w:r w:rsidR="00A77D8F"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uma</w:t>
      </w:r>
      <w:r w:rsidR="00A77D8F"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futura</w:t>
      </w:r>
      <w:r w:rsidR="00A77D8F"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aquisição,</w:t>
      </w:r>
      <w:r w:rsidR="00A77D8F"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conforme</w:t>
      </w:r>
      <w:r w:rsidR="00A77D8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A77D8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necessidade e disponibilidade de </w:t>
      </w:r>
      <w:r w:rsidRPr="0060549F">
        <w:rPr>
          <w:rFonts w:ascii="Arial" w:hAnsi="Arial" w:cs="Arial"/>
          <w:color w:val="000000"/>
          <w:spacing w:val="-1"/>
          <w:sz w:val="18"/>
          <w:szCs w:val="18"/>
          <w:lang w:val="pt-BR"/>
        </w:rPr>
        <w:t>recursos</w:t>
      </w:r>
      <w:r w:rsidR="00A77D8F"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orçamentários,</w:t>
      </w:r>
      <w:r w:rsidR="00A77D8F"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atendendo</w:t>
      </w:r>
      <w:r w:rsidR="00A77D8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assim a necessidade de </w:t>
      </w:r>
      <w:r w:rsidRPr="0060549F">
        <w:rPr>
          <w:rFonts w:ascii="Arial" w:hAnsi="Arial" w:cs="Arial"/>
          <w:color w:val="000000"/>
          <w:spacing w:val="-1"/>
          <w:sz w:val="18"/>
          <w:szCs w:val="18"/>
          <w:lang w:val="pt-BR"/>
        </w:rPr>
        <w:t>controle</w:t>
      </w:r>
      <w:r w:rsidR="00A77D8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w:t>
      </w:r>
      <w:r w:rsidR="00A77D8F"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racionalização</w:t>
      </w:r>
      <w:r w:rsidR="00A77D8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do </w:t>
      </w:r>
      <w:r w:rsidRPr="0060549F">
        <w:rPr>
          <w:rFonts w:ascii="Arial" w:hAnsi="Arial" w:cs="Arial"/>
          <w:color w:val="000000"/>
          <w:spacing w:val="-2"/>
          <w:sz w:val="18"/>
          <w:szCs w:val="18"/>
          <w:lang w:val="pt-BR"/>
        </w:rPr>
        <w:t>gasto</w:t>
      </w:r>
      <w:r w:rsidR="00A77D8F"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público;</w:t>
      </w:r>
    </w:p>
    <w:p w:rsidR="002270FC" w:rsidRPr="0060549F" w:rsidRDefault="002270FC"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3.2.3.</w:t>
      </w:r>
      <w:r w:rsidR="00A77D8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Assim,</w:t>
      </w:r>
      <w:r w:rsidR="00A77D8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w:t>
      </w:r>
      <w:r w:rsidR="00A77D8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adoção</w:t>
      </w:r>
      <w:r w:rsidR="00A77D8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dessa</w:t>
      </w:r>
      <w:r w:rsidR="00A77D8F"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prática</w:t>
      </w:r>
      <w:r w:rsidR="00A77D8F"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tem</w:t>
      </w:r>
      <w:r w:rsidR="00A77D8F"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como</w:t>
      </w:r>
      <w:r w:rsidR="00A77D8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um</w:t>
      </w:r>
      <w:r w:rsidR="00A77D8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A77D8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seus</w:t>
      </w:r>
      <w:r w:rsidR="00A77D8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objetivos</w:t>
      </w:r>
      <w:r w:rsidR="00A77D8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o</w:t>
      </w:r>
      <w:r w:rsidR="00A77D8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princípio</w:t>
      </w:r>
      <w:r w:rsidR="00A77D8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da</w:t>
      </w:r>
      <w:r w:rsidR="00A77D8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economicidade,</w:t>
      </w:r>
      <w:r w:rsidR="00A77D8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que</w:t>
      </w:r>
      <w:r w:rsidR="00A77D8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em</w:t>
      </w:r>
      <w:r w:rsidR="00A77D8F"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termos</w:t>
      </w:r>
      <w:r w:rsidR="00A77D8F"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práticos</w:t>
      </w:r>
      <w:r w:rsidR="00A77D8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significa</w:t>
      </w:r>
      <w:r w:rsidR="00A77D8F"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ganhos</w:t>
      </w:r>
      <w:r w:rsidR="00A77D8F"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reais</w:t>
      </w:r>
      <w:r w:rsidR="00A77D8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na</w:t>
      </w:r>
      <w:r w:rsidR="00A77D8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economia</w:t>
      </w:r>
      <w:r w:rsidR="00A77D8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A77D8F"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recursos</w:t>
      </w:r>
      <w:r w:rsidR="00A77D8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financeiros,</w:t>
      </w:r>
      <w:r w:rsidR="00A77D8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uma</w:t>
      </w:r>
      <w:r w:rsidR="00A77D8F"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vez</w:t>
      </w:r>
      <w:r w:rsidR="00A77D8F"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que</w:t>
      </w:r>
      <w:r w:rsidR="00A77D8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w:t>
      </w:r>
      <w:r w:rsidR="00A77D8F"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contratação</w:t>
      </w:r>
      <w:r w:rsidR="00A77D8F" w:rsidRPr="0060549F">
        <w:rPr>
          <w:rFonts w:ascii="Arial" w:hAnsi="Arial" w:cs="Arial"/>
          <w:color w:val="000000"/>
          <w:spacing w:val="-2"/>
          <w:sz w:val="18"/>
          <w:szCs w:val="18"/>
          <w:lang w:val="pt-BR"/>
        </w:rPr>
        <w:t xml:space="preserve"> </w:t>
      </w:r>
      <w:r w:rsidRPr="0060549F">
        <w:rPr>
          <w:rFonts w:ascii="Arial" w:hAnsi="Arial" w:cs="Arial"/>
          <w:color w:val="000000"/>
          <w:spacing w:val="-2"/>
          <w:sz w:val="18"/>
          <w:szCs w:val="18"/>
          <w:lang w:val="pt-BR"/>
        </w:rPr>
        <w:t>será</w:t>
      </w:r>
      <w:r w:rsidR="00A77D8F"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de </w:t>
      </w:r>
      <w:r w:rsidRPr="0060549F">
        <w:rPr>
          <w:rFonts w:ascii="Arial" w:hAnsi="Arial" w:cs="Arial"/>
          <w:color w:val="000000"/>
          <w:spacing w:val="-2"/>
          <w:sz w:val="18"/>
          <w:szCs w:val="18"/>
          <w:lang w:val="pt-BR"/>
        </w:rPr>
        <w:t>larga</w:t>
      </w:r>
      <w:r w:rsidR="00A77D8F"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escala, e por isso a tendência dos </w:t>
      </w:r>
      <w:r w:rsidRPr="0060549F">
        <w:rPr>
          <w:rFonts w:ascii="Arial" w:hAnsi="Arial" w:cs="Arial"/>
          <w:color w:val="000000"/>
          <w:spacing w:val="-1"/>
          <w:sz w:val="18"/>
          <w:szCs w:val="18"/>
          <w:lang w:val="pt-BR"/>
        </w:rPr>
        <w:t>preços</w:t>
      </w:r>
      <w:r w:rsidR="00A77D8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é diminuir;</w:t>
      </w:r>
    </w:p>
    <w:p w:rsidR="002270FC" w:rsidRPr="0060549F" w:rsidRDefault="002270FC"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3.2.4.</w:t>
      </w:r>
      <w:r w:rsidR="00A77D8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Ademais,</w:t>
      </w:r>
      <w:r w:rsidR="00A77D8F"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proporciona</w:t>
      </w:r>
      <w:r w:rsidR="00A77D8F"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também</w:t>
      </w:r>
      <w:r w:rsidR="00A77D8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economia</w:t>
      </w:r>
      <w:r w:rsidR="00A77D8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processual,</w:t>
      </w:r>
      <w:r w:rsidR="00A77D8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na</w:t>
      </w:r>
      <w:r w:rsidR="00A77D8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medida</w:t>
      </w:r>
      <w:r w:rsidR="00A77D8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em</w:t>
      </w:r>
      <w:r w:rsidR="00A77D8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que</w:t>
      </w:r>
      <w:r w:rsidR="00A77D8F"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torna</w:t>
      </w:r>
      <w:r w:rsidR="00A77D8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prioritária</w:t>
      </w:r>
      <w:r w:rsidR="00A77D8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w:t>
      </w:r>
      <w:r w:rsidR="00A77D8F"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racionalização</w:t>
      </w:r>
      <w:r w:rsidR="00A77D8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A77D8F"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lastRenderedPageBreak/>
        <w:t>processos</w:t>
      </w:r>
      <w:r w:rsidR="00A77D8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w:t>
      </w:r>
      <w:r w:rsidR="00A77D8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A77D8F"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redução</w:t>
      </w:r>
      <w:r w:rsidR="00A77D8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dos</w:t>
      </w:r>
      <w:r w:rsidR="00A77D8F"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custos</w:t>
      </w:r>
      <w:r w:rsidR="00A77D8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operacionais,</w:t>
      </w:r>
      <w:r w:rsidR="00A77D8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ou seja, ao </w:t>
      </w:r>
      <w:r w:rsidRPr="0060549F">
        <w:rPr>
          <w:rFonts w:ascii="Arial" w:hAnsi="Arial" w:cs="Arial"/>
          <w:color w:val="000000"/>
          <w:spacing w:val="-1"/>
          <w:sz w:val="18"/>
          <w:szCs w:val="18"/>
          <w:lang w:val="pt-BR"/>
        </w:rPr>
        <w:t>realizar</w:t>
      </w:r>
      <w:r w:rsidR="00A77D8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um só</w:t>
      </w:r>
      <w:r w:rsidR="00A77D8F"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processo,</w:t>
      </w:r>
      <w:r w:rsidR="00A77D8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despende-se</w:t>
      </w:r>
      <w:r w:rsidR="00A77D8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o</w:t>
      </w:r>
      <w:r w:rsidR="00A77D8F"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tempo</w:t>
      </w:r>
      <w:r w:rsidR="00A77D8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uma</w:t>
      </w:r>
      <w:r w:rsidR="00A77D8F"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única</w:t>
      </w:r>
      <w:r w:rsidR="00A77D8F" w:rsidRPr="0060549F">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vez</w:t>
      </w:r>
      <w:r w:rsidR="00A77D8F"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e</w:t>
      </w:r>
      <w:r w:rsidR="00A77D8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os</w:t>
      </w:r>
      <w:r w:rsidR="00A77D8F"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produtos</w:t>
      </w:r>
      <w:r w:rsidR="00A77D8F"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estariam</w:t>
      </w:r>
      <w:r w:rsidR="00A77D8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disponíveis</w:t>
      </w:r>
      <w:r w:rsidR="00A77D8F"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sempre</w:t>
      </w:r>
      <w:r w:rsidR="00A77D8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que</w:t>
      </w:r>
      <w:r w:rsidR="00A77D8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necessário,</w:t>
      </w:r>
      <w:r w:rsidR="00A77D8F"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para</w:t>
      </w:r>
      <w:r w:rsidR="00A77D8F" w:rsidRP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atender</w:t>
      </w:r>
      <w:r w:rsidR="00A77D8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A77D8F"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todos</w:t>
      </w:r>
      <w:r w:rsidR="00A77D8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os</w:t>
      </w:r>
      <w:r w:rsidR="00A77D8F"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órgãos/entidades</w:t>
      </w:r>
      <w:r w:rsidR="00A77D8F"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interessados,</w:t>
      </w:r>
      <w:r w:rsidR="00A77D8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que</w:t>
      </w:r>
      <w:r w:rsidR="00A77D8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por</w:t>
      </w:r>
      <w:r w:rsidR="00A77D8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sua</w:t>
      </w:r>
      <w:r w:rsidR="00A77D8F"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vez,</w:t>
      </w:r>
      <w:r w:rsidR="00A77D8F"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se empenhariam nas </w:t>
      </w:r>
      <w:r w:rsidRPr="0060549F">
        <w:rPr>
          <w:rFonts w:ascii="Arial" w:hAnsi="Arial" w:cs="Arial"/>
          <w:color w:val="000000"/>
          <w:spacing w:val="-1"/>
          <w:sz w:val="18"/>
          <w:szCs w:val="18"/>
          <w:lang w:val="pt-BR"/>
        </w:rPr>
        <w:t>contratações</w:t>
      </w:r>
      <w:r w:rsidR="00A77D8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específicas de suas </w:t>
      </w:r>
      <w:r w:rsidRPr="0060549F">
        <w:rPr>
          <w:rFonts w:ascii="Arial" w:hAnsi="Arial" w:cs="Arial"/>
          <w:color w:val="000000"/>
          <w:spacing w:val="-1"/>
          <w:sz w:val="18"/>
          <w:szCs w:val="18"/>
          <w:lang w:val="pt-BR"/>
        </w:rPr>
        <w:t>competências;</w:t>
      </w:r>
    </w:p>
    <w:p w:rsidR="002270FC" w:rsidRPr="0060549F" w:rsidRDefault="002270FC"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3.2.5.</w:t>
      </w:r>
      <w:r w:rsidR="00A77D8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w:t>
      </w:r>
      <w:r w:rsidR="00A77D8F"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licitação</w:t>
      </w:r>
      <w:r w:rsidR="00A77D8F" w:rsidRPr="0060549F">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será</w:t>
      </w:r>
      <w:r w:rsidR="00A77D8F" w:rsidRP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realizada</w:t>
      </w:r>
      <w:r w:rsidR="00A77D8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pela</w:t>
      </w:r>
      <w:r w:rsidR="00A77D8F"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Secretaria</w:t>
      </w:r>
      <w:r w:rsidR="00A77D8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A77D8F"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Estado</w:t>
      </w:r>
      <w:r w:rsidR="00A77D8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A77D8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Planejamento</w:t>
      </w:r>
      <w:r w:rsidR="00A77D8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e</w:t>
      </w:r>
      <w:r w:rsidR="00A77D8F"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Gestão,</w:t>
      </w:r>
      <w:r w:rsidR="00A77D8F"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por se </w:t>
      </w:r>
      <w:r w:rsidRPr="0060549F">
        <w:rPr>
          <w:rFonts w:ascii="Arial" w:hAnsi="Arial" w:cs="Arial"/>
          <w:color w:val="000000"/>
          <w:spacing w:val="-2"/>
          <w:sz w:val="18"/>
          <w:szCs w:val="18"/>
          <w:lang w:val="pt-BR"/>
        </w:rPr>
        <w:t>tratar</w:t>
      </w:r>
      <w:r w:rsidR="00A77D8F"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de</w:t>
      </w:r>
      <w:r w:rsidR="00A77D8F"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Órgão</w:t>
      </w:r>
      <w:r w:rsidR="00A77D8F" w:rsidRP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Central</w:t>
      </w:r>
      <w:r w:rsidR="00A77D8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A77D8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quem</w:t>
      </w:r>
      <w:r w:rsidR="00A77D8F"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compete</w:t>
      </w:r>
      <w:r w:rsidR="00A77D8F"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gerir</w:t>
      </w:r>
      <w:r w:rsidR="00A77D8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A77D8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política</w:t>
      </w:r>
      <w:r w:rsidR="00A77D8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A77D8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aquisições</w:t>
      </w:r>
      <w:r w:rsidR="00A77D8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A77D8F"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produtos</w:t>
      </w:r>
      <w:r w:rsidR="00A77D8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w:t>
      </w:r>
      <w:r w:rsidR="00A77D8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serviços</w:t>
      </w:r>
      <w:r w:rsidR="00A77D8F" w:rsidRPr="0060549F">
        <w:rPr>
          <w:rFonts w:ascii="Arial" w:hAnsi="Arial" w:cs="Arial"/>
          <w:color w:val="000000"/>
          <w:sz w:val="18"/>
          <w:szCs w:val="18"/>
          <w:lang w:val="pt-BR"/>
        </w:rPr>
        <w:t xml:space="preserve"> </w:t>
      </w:r>
      <w:proofErr w:type="gramStart"/>
      <w:r w:rsidRPr="0060549F">
        <w:rPr>
          <w:rFonts w:ascii="Arial" w:hAnsi="Arial" w:cs="Arial"/>
          <w:color w:val="000000"/>
          <w:spacing w:val="-1"/>
          <w:sz w:val="18"/>
          <w:szCs w:val="18"/>
          <w:lang w:val="pt-BR"/>
        </w:rPr>
        <w:t>corporativos,</w:t>
      </w:r>
      <w:r w:rsidR="00A77D8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no</w:t>
      </w:r>
      <w:r w:rsidR="00A77D8F"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âmbito</w:t>
      </w:r>
      <w:r w:rsidR="00A77D8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w:t>
      </w:r>
      <w:r w:rsidR="00A77D8F"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Poder</w:t>
      </w:r>
      <w:r w:rsidR="00A77D8F"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Executivo</w:t>
      </w:r>
      <w:r w:rsidR="00A77D8F"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Estadual</w:t>
      </w:r>
      <w:proofErr w:type="gramEnd"/>
      <w:r w:rsidRPr="0060549F">
        <w:rPr>
          <w:rFonts w:ascii="Arial" w:hAnsi="Arial" w:cs="Arial"/>
          <w:color w:val="000000"/>
          <w:spacing w:val="-1"/>
          <w:sz w:val="18"/>
          <w:szCs w:val="18"/>
          <w:lang w:val="pt-BR"/>
        </w:rPr>
        <w:t>,</w:t>
      </w:r>
      <w:r w:rsidR="00A77D8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w:t>
      </w:r>
      <w:r w:rsidR="00A77D8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ainda</w:t>
      </w:r>
      <w:r w:rsidR="00A77D8F"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realizar</w:t>
      </w:r>
      <w:r w:rsidR="00A77D8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as</w:t>
      </w:r>
      <w:r w:rsidR="00A77D8F"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licitações</w:t>
      </w:r>
      <w:r w:rsidR="00A77D8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por</w:t>
      </w:r>
      <w:r w:rsidR="00A77D8F"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Registro</w:t>
      </w:r>
      <w:r w:rsidR="00A77D8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A77D8F"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Preços,</w:t>
      </w:r>
      <w:r w:rsidR="00A77D8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nos</w:t>
      </w:r>
      <w:r w:rsidR="00A77D8F"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termos</w:t>
      </w:r>
      <w:r w:rsidR="00A77D8F"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previstos</w:t>
      </w:r>
      <w:r w:rsidR="00A77D8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no artigo 54 do </w:t>
      </w:r>
      <w:r w:rsidRPr="0060549F">
        <w:rPr>
          <w:rFonts w:ascii="Arial" w:hAnsi="Arial" w:cs="Arial"/>
          <w:color w:val="000000"/>
          <w:spacing w:val="-1"/>
          <w:sz w:val="18"/>
          <w:szCs w:val="18"/>
          <w:lang w:val="pt-BR"/>
        </w:rPr>
        <w:t>Decreto</w:t>
      </w:r>
      <w:r w:rsidR="00A77D8F"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Estadual</w:t>
      </w:r>
      <w:r w:rsidR="00A77D8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nº 840/2017;</w:t>
      </w:r>
    </w:p>
    <w:p w:rsidR="002270FC" w:rsidRPr="0060549F" w:rsidRDefault="002270FC"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3.2.6.</w:t>
      </w:r>
      <w:r w:rsidR="00A90568"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A </w:t>
      </w:r>
      <w:r w:rsidRPr="0060549F">
        <w:rPr>
          <w:rFonts w:ascii="Arial" w:hAnsi="Arial" w:cs="Arial"/>
          <w:color w:val="000000"/>
          <w:spacing w:val="-1"/>
          <w:sz w:val="18"/>
          <w:szCs w:val="18"/>
          <w:lang w:val="pt-BR"/>
        </w:rPr>
        <w:t>estimativa</w:t>
      </w:r>
      <w:r w:rsidR="00A90568"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dos </w:t>
      </w:r>
      <w:r w:rsidRPr="0060549F">
        <w:rPr>
          <w:rFonts w:ascii="Arial" w:hAnsi="Arial" w:cs="Arial"/>
          <w:color w:val="000000"/>
          <w:spacing w:val="-1"/>
          <w:sz w:val="18"/>
          <w:szCs w:val="18"/>
          <w:lang w:val="pt-BR"/>
        </w:rPr>
        <w:t>produtos</w:t>
      </w:r>
      <w:r w:rsidR="00A90568"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a </w:t>
      </w:r>
      <w:r w:rsidRPr="0060549F">
        <w:rPr>
          <w:rFonts w:ascii="Arial" w:hAnsi="Arial" w:cs="Arial"/>
          <w:color w:val="000000"/>
          <w:spacing w:val="-1"/>
          <w:sz w:val="18"/>
          <w:szCs w:val="18"/>
          <w:lang w:val="pt-BR"/>
        </w:rPr>
        <w:t>serem</w:t>
      </w:r>
      <w:r w:rsidR="00A90568"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adquiridos e sua </w:t>
      </w:r>
      <w:r w:rsidRPr="0060549F">
        <w:rPr>
          <w:rFonts w:ascii="Arial" w:hAnsi="Arial" w:cs="Arial"/>
          <w:color w:val="000000"/>
          <w:spacing w:val="-2"/>
          <w:sz w:val="18"/>
          <w:szCs w:val="18"/>
          <w:lang w:val="pt-BR"/>
        </w:rPr>
        <w:t>provável</w:t>
      </w:r>
      <w:r w:rsidR="00A90568" w:rsidRP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utilização,</w:t>
      </w:r>
      <w:r w:rsidR="00A90568" w:rsidRPr="0060549F">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foi</w:t>
      </w:r>
      <w:r w:rsidR="00A90568"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baseada na pesquisa</w:t>
      </w:r>
      <w:r w:rsidR="00A90568"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A90568"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quantitativo</w:t>
      </w:r>
      <w:r w:rsidR="00A90568"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realizada</w:t>
      </w:r>
      <w:r w:rsidR="00A90568"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junto</w:t>
      </w:r>
      <w:r w:rsidR="00A90568"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aos</w:t>
      </w:r>
      <w:r w:rsidR="00A90568"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Órgãos/Entidades,</w:t>
      </w:r>
      <w:r w:rsidR="00A90568"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acrescido</w:t>
      </w:r>
      <w:r w:rsidR="00A90568"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A90568"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um</w:t>
      </w:r>
      <w:r w:rsidR="00A90568"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percentual</w:t>
      </w:r>
      <w:r w:rsidR="00A90568"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A90568"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20%</w:t>
      </w:r>
      <w:r w:rsidR="00A90568"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(vinte</w:t>
      </w:r>
      <w:r w:rsidR="00A90568"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por</w:t>
      </w:r>
      <w:r w:rsidR="00A90568"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cento)</w:t>
      </w:r>
      <w:r w:rsidR="00A90568"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como</w:t>
      </w:r>
      <w:r w:rsidR="00A90568"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reserva</w:t>
      </w:r>
      <w:r w:rsidR="00A90568"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técnica,</w:t>
      </w:r>
      <w:r w:rsidR="00A90568" w:rsidRPr="0060549F">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para</w:t>
      </w:r>
      <w:r w:rsidR="00A90568"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quaisquer eventualidades.</w:t>
      </w:r>
    </w:p>
    <w:p w:rsidR="002270FC" w:rsidRPr="0060549F" w:rsidRDefault="002270FC" w:rsidP="003A1AD0">
      <w:pPr>
        <w:spacing w:before="230" w:line="279" w:lineRule="exact"/>
        <w:jc w:val="both"/>
        <w:rPr>
          <w:rFonts w:ascii="Arial" w:hAnsi="Arial" w:cs="Arial"/>
          <w:b/>
          <w:color w:val="000000"/>
          <w:sz w:val="18"/>
          <w:szCs w:val="18"/>
          <w:lang w:val="pt-BR"/>
        </w:rPr>
      </w:pPr>
      <w:r w:rsidRPr="0060549F">
        <w:rPr>
          <w:rFonts w:ascii="Arial" w:hAnsi="Arial" w:cs="Arial"/>
          <w:b/>
          <w:color w:val="000000"/>
          <w:sz w:val="18"/>
          <w:szCs w:val="18"/>
          <w:lang w:val="pt-BR"/>
        </w:rPr>
        <w:t>3.3.</w:t>
      </w:r>
      <w:r w:rsidR="00A90568" w:rsidRPr="0060549F">
        <w:rPr>
          <w:rFonts w:ascii="Arial" w:hAnsi="Arial" w:cs="Arial"/>
          <w:b/>
          <w:color w:val="000000"/>
          <w:sz w:val="18"/>
          <w:szCs w:val="18"/>
          <w:lang w:val="pt-BR"/>
        </w:rPr>
        <w:t xml:space="preserve"> </w:t>
      </w:r>
      <w:r w:rsidRPr="0060549F">
        <w:rPr>
          <w:rFonts w:ascii="Arial" w:hAnsi="Arial" w:cs="Arial"/>
          <w:b/>
          <w:color w:val="000000"/>
          <w:sz w:val="18"/>
          <w:szCs w:val="18"/>
          <w:lang w:val="pt-BR"/>
        </w:rPr>
        <w:t xml:space="preserve">Dos </w:t>
      </w:r>
      <w:r w:rsidRPr="0060549F">
        <w:rPr>
          <w:rFonts w:ascii="Arial" w:hAnsi="Arial" w:cs="Arial"/>
          <w:b/>
          <w:color w:val="000000"/>
          <w:spacing w:val="-1"/>
          <w:sz w:val="18"/>
          <w:szCs w:val="18"/>
          <w:lang w:val="pt-BR"/>
        </w:rPr>
        <w:t>componentes</w:t>
      </w:r>
      <w:r w:rsidR="00A90568" w:rsidRPr="0060549F">
        <w:rPr>
          <w:rFonts w:ascii="Arial" w:hAnsi="Arial" w:cs="Arial"/>
          <w:b/>
          <w:color w:val="000000"/>
          <w:spacing w:val="-1"/>
          <w:sz w:val="18"/>
          <w:szCs w:val="18"/>
          <w:lang w:val="pt-BR"/>
        </w:rPr>
        <w:t xml:space="preserve"> </w:t>
      </w:r>
      <w:r w:rsidRPr="0060549F">
        <w:rPr>
          <w:rFonts w:ascii="Arial" w:hAnsi="Arial" w:cs="Arial"/>
          <w:b/>
          <w:color w:val="000000"/>
          <w:spacing w:val="-1"/>
          <w:sz w:val="18"/>
          <w:szCs w:val="18"/>
          <w:lang w:val="pt-BR"/>
        </w:rPr>
        <w:t>internos</w:t>
      </w:r>
      <w:r w:rsidR="00A90568" w:rsidRPr="0060549F">
        <w:rPr>
          <w:rFonts w:ascii="Arial" w:hAnsi="Arial" w:cs="Arial"/>
          <w:b/>
          <w:color w:val="000000"/>
          <w:spacing w:val="-1"/>
          <w:sz w:val="18"/>
          <w:szCs w:val="18"/>
          <w:lang w:val="pt-BR"/>
        </w:rPr>
        <w:t xml:space="preserve"> </w:t>
      </w:r>
      <w:r w:rsidRPr="0060549F">
        <w:rPr>
          <w:rFonts w:ascii="Arial" w:hAnsi="Arial" w:cs="Arial"/>
          <w:b/>
          <w:color w:val="000000"/>
          <w:sz w:val="18"/>
          <w:szCs w:val="18"/>
          <w:lang w:val="pt-BR"/>
        </w:rPr>
        <w:t xml:space="preserve">e </w:t>
      </w:r>
      <w:r w:rsidRPr="0060549F">
        <w:rPr>
          <w:rFonts w:ascii="Arial" w:hAnsi="Arial" w:cs="Arial"/>
          <w:b/>
          <w:color w:val="000000"/>
          <w:spacing w:val="-1"/>
          <w:sz w:val="18"/>
          <w:szCs w:val="18"/>
          <w:lang w:val="pt-BR"/>
        </w:rPr>
        <w:t>periféricos</w:t>
      </w:r>
      <w:r w:rsidR="00A90568" w:rsidRPr="0060549F">
        <w:rPr>
          <w:rFonts w:ascii="Arial" w:hAnsi="Arial" w:cs="Arial"/>
          <w:b/>
          <w:color w:val="000000"/>
          <w:spacing w:val="-1"/>
          <w:sz w:val="18"/>
          <w:szCs w:val="18"/>
          <w:lang w:val="pt-BR"/>
        </w:rPr>
        <w:t xml:space="preserve"> </w:t>
      </w:r>
      <w:r w:rsidRPr="0060549F">
        <w:rPr>
          <w:rFonts w:ascii="Arial" w:hAnsi="Arial" w:cs="Arial"/>
          <w:b/>
          <w:color w:val="000000"/>
          <w:spacing w:val="-1"/>
          <w:sz w:val="18"/>
          <w:szCs w:val="18"/>
          <w:lang w:val="pt-BR"/>
        </w:rPr>
        <w:t>serem</w:t>
      </w:r>
      <w:r w:rsidR="00A90568" w:rsidRPr="0060549F">
        <w:rPr>
          <w:rFonts w:ascii="Arial" w:hAnsi="Arial" w:cs="Arial"/>
          <w:b/>
          <w:color w:val="000000"/>
          <w:spacing w:val="-1"/>
          <w:sz w:val="18"/>
          <w:szCs w:val="18"/>
          <w:lang w:val="pt-BR"/>
        </w:rPr>
        <w:t xml:space="preserve"> </w:t>
      </w:r>
      <w:r w:rsidRPr="0060549F">
        <w:rPr>
          <w:rFonts w:ascii="Arial" w:hAnsi="Arial" w:cs="Arial"/>
          <w:b/>
          <w:color w:val="000000"/>
          <w:sz w:val="18"/>
          <w:szCs w:val="18"/>
          <w:lang w:val="pt-BR"/>
        </w:rPr>
        <w:t xml:space="preserve">do mesmo </w:t>
      </w:r>
      <w:r w:rsidRPr="0060549F">
        <w:rPr>
          <w:rFonts w:ascii="Arial" w:hAnsi="Arial" w:cs="Arial"/>
          <w:b/>
          <w:color w:val="000000"/>
          <w:spacing w:val="-1"/>
          <w:sz w:val="18"/>
          <w:szCs w:val="18"/>
          <w:lang w:val="pt-BR"/>
        </w:rPr>
        <w:t>fabricante</w:t>
      </w:r>
      <w:r w:rsidR="00A90568" w:rsidRPr="0060549F">
        <w:rPr>
          <w:rFonts w:ascii="Arial" w:hAnsi="Arial" w:cs="Arial"/>
          <w:b/>
          <w:color w:val="000000"/>
          <w:spacing w:val="-1"/>
          <w:sz w:val="18"/>
          <w:szCs w:val="18"/>
          <w:lang w:val="pt-BR"/>
        </w:rPr>
        <w:t xml:space="preserve"> </w:t>
      </w:r>
      <w:r w:rsidRPr="0060549F">
        <w:rPr>
          <w:rFonts w:ascii="Arial" w:hAnsi="Arial" w:cs="Arial"/>
          <w:b/>
          <w:color w:val="000000"/>
          <w:sz w:val="18"/>
          <w:szCs w:val="18"/>
          <w:lang w:val="pt-BR"/>
        </w:rPr>
        <w:t>do computador</w:t>
      </w:r>
    </w:p>
    <w:p w:rsidR="002270FC" w:rsidRPr="0060549F" w:rsidRDefault="002270FC"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3.3.1.</w:t>
      </w:r>
      <w:r w:rsidR="00A90568"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O</w:t>
      </w:r>
      <w:r w:rsidR="00A90568"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software</w:t>
      </w:r>
      <w:r w:rsidR="00A90568"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BIOS</w:t>
      </w:r>
      <w:r w:rsidR="00A90568"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é</w:t>
      </w:r>
      <w:r w:rsidR="00A90568"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parte</w:t>
      </w:r>
      <w:r w:rsidR="00A90568"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essencial</w:t>
      </w:r>
      <w:r w:rsidR="00A90568"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do funcionamento do </w:t>
      </w:r>
      <w:r w:rsidRPr="0060549F">
        <w:rPr>
          <w:rFonts w:ascii="Arial" w:hAnsi="Arial" w:cs="Arial"/>
          <w:color w:val="000000"/>
          <w:spacing w:val="-2"/>
          <w:sz w:val="18"/>
          <w:szCs w:val="18"/>
          <w:lang w:val="pt-BR"/>
        </w:rPr>
        <w:t>computador,</w:t>
      </w:r>
      <w:r w:rsidR="00A90568"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pois nele é definido </w:t>
      </w:r>
      <w:r w:rsidRPr="0060549F">
        <w:rPr>
          <w:rFonts w:ascii="Arial" w:hAnsi="Arial" w:cs="Arial"/>
          <w:color w:val="000000"/>
          <w:spacing w:val="-1"/>
          <w:sz w:val="18"/>
          <w:szCs w:val="18"/>
          <w:lang w:val="pt-BR"/>
        </w:rPr>
        <w:t>todo</w:t>
      </w:r>
      <w:r w:rsidR="00A90568"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o funcionamento dos </w:t>
      </w:r>
      <w:r w:rsidRPr="0060549F">
        <w:rPr>
          <w:rFonts w:ascii="Arial" w:hAnsi="Arial" w:cs="Arial"/>
          <w:color w:val="000000"/>
          <w:spacing w:val="-1"/>
          <w:sz w:val="18"/>
          <w:szCs w:val="18"/>
          <w:lang w:val="pt-BR"/>
        </w:rPr>
        <w:t>componentes</w:t>
      </w:r>
      <w:r w:rsidR="00A90568"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principais e secundários do equipamento e seu </w:t>
      </w:r>
      <w:r w:rsidRPr="0060549F">
        <w:rPr>
          <w:rFonts w:ascii="Arial" w:hAnsi="Arial" w:cs="Arial"/>
          <w:color w:val="000000"/>
          <w:spacing w:val="-1"/>
          <w:sz w:val="18"/>
          <w:szCs w:val="18"/>
          <w:lang w:val="pt-BR"/>
        </w:rPr>
        <w:t>gerenciamento</w:t>
      </w:r>
      <w:r w:rsidR="00A90568"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pelo</w:t>
      </w:r>
      <w:r w:rsidR="00A90568"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sistema</w:t>
      </w:r>
      <w:r w:rsidR="00A90568"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operacional</w:t>
      </w:r>
      <w:r w:rsidRPr="0060549F">
        <w:rPr>
          <w:rFonts w:ascii="Arial" w:hAnsi="Arial" w:cs="Arial"/>
          <w:color w:val="000000"/>
          <w:sz w:val="18"/>
          <w:szCs w:val="18"/>
          <w:lang w:val="pt-BR"/>
        </w:rPr>
        <w:t xml:space="preserve"> que </w:t>
      </w:r>
      <w:r w:rsidRPr="0060549F">
        <w:rPr>
          <w:rFonts w:ascii="Arial" w:hAnsi="Arial" w:cs="Arial"/>
          <w:color w:val="000000"/>
          <w:spacing w:val="-2"/>
          <w:sz w:val="18"/>
          <w:szCs w:val="18"/>
          <w:lang w:val="pt-BR"/>
        </w:rPr>
        <w:t>será</w:t>
      </w:r>
      <w:r w:rsidR="00A90568" w:rsidRP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instalado.</w:t>
      </w:r>
    </w:p>
    <w:p w:rsidR="002270FC" w:rsidRPr="0060549F" w:rsidRDefault="002270FC" w:rsidP="00A90568">
      <w:pPr>
        <w:spacing w:before="240" w:line="269" w:lineRule="exact"/>
        <w:ind w:right="-2"/>
        <w:jc w:val="both"/>
        <w:rPr>
          <w:rFonts w:ascii="Arial" w:hAnsi="Arial" w:cs="Arial"/>
          <w:color w:val="000000"/>
          <w:sz w:val="18"/>
          <w:szCs w:val="18"/>
          <w:lang w:val="pt-BR"/>
        </w:rPr>
      </w:pPr>
      <w:r w:rsidRPr="0060549F">
        <w:rPr>
          <w:rFonts w:ascii="Arial" w:hAnsi="Arial" w:cs="Arial"/>
          <w:b/>
          <w:color w:val="000000"/>
          <w:sz w:val="18"/>
          <w:szCs w:val="18"/>
          <w:lang w:val="pt-BR"/>
        </w:rPr>
        <w:t>3.3.2.</w:t>
      </w:r>
      <w:r w:rsidR="00A90568" w:rsidRPr="0060549F">
        <w:rPr>
          <w:rFonts w:ascii="Arial" w:hAnsi="Arial" w:cs="Arial"/>
          <w:b/>
          <w:color w:val="000000"/>
          <w:sz w:val="18"/>
          <w:szCs w:val="18"/>
          <w:lang w:val="pt-BR"/>
        </w:rPr>
        <w:t xml:space="preserve"> </w:t>
      </w:r>
      <w:r w:rsidRPr="0060549F">
        <w:rPr>
          <w:rFonts w:ascii="Arial" w:hAnsi="Arial" w:cs="Arial"/>
          <w:color w:val="000000"/>
          <w:sz w:val="18"/>
          <w:szCs w:val="18"/>
          <w:lang w:val="pt-BR"/>
        </w:rPr>
        <w:t>A</w:t>
      </w:r>
      <w:r w:rsidR="00A90568"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placa-mãe</w:t>
      </w:r>
      <w:r w:rsidR="00A90568"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é</w:t>
      </w:r>
      <w:r w:rsidR="00A90568"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o</w:t>
      </w:r>
      <w:r w:rsidR="00A90568"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componente</w:t>
      </w:r>
      <w:r w:rsidR="00A90568"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mestre</w:t>
      </w:r>
      <w:r w:rsidR="00A90568"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w:t>
      </w:r>
      <w:r w:rsidR="00A90568" w:rsidRPr="0060549F">
        <w:rPr>
          <w:rFonts w:ascii="Arial" w:hAnsi="Arial" w:cs="Arial"/>
          <w:color w:val="000000"/>
          <w:sz w:val="18"/>
          <w:szCs w:val="18"/>
          <w:lang w:val="pt-BR"/>
        </w:rPr>
        <w:t xml:space="preserve"> </w:t>
      </w:r>
      <w:r w:rsidRPr="0060549F">
        <w:rPr>
          <w:rFonts w:ascii="Arial" w:hAnsi="Arial" w:cs="Arial"/>
          <w:color w:val="000000"/>
          <w:spacing w:val="-3"/>
          <w:sz w:val="18"/>
          <w:szCs w:val="18"/>
          <w:lang w:val="pt-BR"/>
        </w:rPr>
        <w:t>computador.</w:t>
      </w:r>
      <w:r w:rsidR="00A90568" w:rsidRPr="0060549F">
        <w:rPr>
          <w:rFonts w:ascii="Arial" w:hAnsi="Arial" w:cs="Arial"/>
          <w:color w:val="000000"/>
          <w:spacing w:val="-3"/>
          <w:sz w:val="18"/>
          <w:szCs w:val="18"/>
          <w:lang w:val="pt-BR"/>
        </w:rPr>
        <w:t xml:space="preserve"> </w:t>
      </w:r>
      <w:r w:rsidRPr="0060549F">
        <w:rPr>
          <w:rFonts w:ascii="Arial" w:hAnsi="Arial" w:cs="Arial"/>
          <w:color w:val="000000"/>
          <w:spacing w:val="-5"/>
          <w:sz w:val="18"/>
          <w:szCs w:val="18"/>
          <w:lang w:val="pt-BR"/>
        </w:rPr>
        <w:t>Todos</w:t>
      </w:r>
      <w:r w:rsidR="00A90568" w:rsidRPr="0060549F">
        <w:rPr>
          <w:rFonts w:ascii="Arial" w:hAnsi="Arial" w:cs="Arial"/>
          <w:color w:val="000000"/>
          <w:spacing w:val="-5"/>
          <w:sz w:val="18"/>
          <w:szCs w:val="18"/>
          <w:lang w:val="pt-BR"/>
        </w:rPr>
        <w:t xml:space="preserve"> </w:t>
      </w:r>
      <w:r w:rsidRPr="0060549F">
        <w:rPr>
          <w:rFonts w:ascii="Arial" w:hAnsi="Arial" w:cs="Arial"/>
          <w:color w:val="000000"/>
          <w:sz w:val="18"/>
          <w:szCs w:val="18"/>
          <w:lang w:val="pt-BR"/>
        </w:rPr>
        <w:t>os</w:t>
      </w:r>
      <w:r w:rsidR="00A90568"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demais</w:t>
      </w:r>
      <w:r w:rsidR="00A90568"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componentes</w:t>
      </w:r>
      <w:r w:rsidR="00A90568"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são</w:t>
      </w:r>
      <w:r w:rsidR="00A90568"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conectados</w:t>
      </w:r>
      <w:r w:rsidR="00A90568"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a ela </w:t>
      </w:r>
      <w:r w:rsidRPr="0060549F">
        <w:rPr>
          <w:rFonts w:ascii="Arial" w:hAnsi="Arial" w:cs="Arial"/>
          <w:color w:val="000000"/>
          <w:spacing w:val="-2"/>
          <w:sz w:val="18"/>
          <w:szCs w:val="18"/>
          <w:lang w:val="pt-BR"/>
        </w:rPr>
        <w:t>para</w:t>
      </w:r>
      <w:r w:rsidR="00A90568"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compor a </w:t>
      </w:r>
      <w:r w:rsidRPr="0060549F">
        <w:rPr>
          <w:rFonts w:ascii="Arial" w:hAnsi="Arial" w:cs="Arial"/>
          <w:color w:val="000000"/>
          <w:spacing w:val="-1"/>
          <w:sz w:val="18"/>
          <w:szCs w:val="18"/>
          <w:lang w:val="pt-BR"/>
        </w:rPr>
        <w:t>estrutura</w:t>
      </w:r>
      <w:r w:rsidR="00A90568"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básica do equipamento.</w:t>
      </w:r>
    </w:p>
    <w:p w:rsidR="002270FC" w:rsidRPr="0060549F" w:rsidRDefault="002270FC" w:rsidP="00A90568">
      <w:pPr>
        <w:spacing w:before="240" w:line="269" w:lineRule="exact"/>
        <w:ind w:right="-2"/>
        <w:jc w:val="both"/>
        <w:rPr>
          <w:rFonts w:ascii="Arial" w:hAnsi="Arial" w:cs="Arial"/>
          <w:color w:val="000000"/>
          <w:sz w:val="18"/>
          <w:szCs w:val="18"/>
          <w:lang w:val="pt-BR"/>
        </w:rPr>
      </w:pPr>
      <w:proofErr w:type="gramStart"/>
      <w:r w:rsidRPr="0060549F">
        <w:rPr>
          <w:rFonts w:ascii="Arial" w:hAnsi="Arial" w:cs="Arial"/>
          <w:b/>
          <w:color w:val="000000"/>
          <w:sz w:val="18"/>
          <w:szCs w:val="18"/>
          <w:lang w:val="pt-BR"/>
        </w:rPr>
        <w:t>3.3.3.</w:t>
      </w:r>
      <w:proofErr w:type="gramEnd"/>
      <w:r w:rsidRPr="0060549F">
        <w:rPr>
          <w:rFonts w:ascii="Arial" w:hAnsi="Arial" w:cs="Arial"/>
          <w:color w:val="000000"/>
          <w:sz w:val="18"/>
          <w:szCs w:val="18"/>
          <w:lang w:val="pt-BR"/>
        </w:rPr>
        <w:t>Os</w:t>
      </w:r>
      <w:r w:rsidR="00687EA9"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itens</w:t>
      </w:r>
      <w:r w:rsidR="00687EA9"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periféricos</w:t>
      </w:r>
      <w:r w:rsidR="00687EA9"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que compõem o </w:t>
      </w:r>
      <w:r w:rsidRPr="0060549F">
        <w:rPr>
          <w:rFonts w:ascii="Arial" w:hAnsi="Arial" w:cs="Arial"/>
          <w:color w:val="000000"/>
          <w:spacing w:val="-1"/>
          <w:sz w:val="18"/>
          <w:szCs w:val="18"/>
          <w:lang w:val="pt-BR"/>
        </w:rPr>
        <w:t>computador</w:t>
      </w:r>
      <w:r w:rsidR="00687EA9"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não</w:t>
      </w:r>
      <w:r w:rsidR="00687EA9"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são essenciais </w:t>
      </w:r>
      <w:r w:rsidRPr="0060549F">
        <w:rPr>
          <w:rFonts w:ascii="Arial" w:hAnsi="Arial" w:cs="Arial"/>
          <w:color w:val="000000"/>
          <w:spacing w:val="-2"/>
          <w:sz w:val="18"/>
          <w:szCs w:val="18"/>
          <w:lang w:val="pt-BR"/>
        </w:rPr>
        <w:t>para</w:t>
      </w:r>
      <w:r w:rsidR="00687EA9"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o seu </w:t>
      </w:r>
      <w:r w:rsidRPr="0060549F">
        <w:rPr>
          <w:rFonts w:ascii="Arial" w:hAnsi="Arial" w:cs="Arial"/>
          <w:color w:val="000000"/>
          <w:spacing w:val="-1"/>
          <w:sz w:val="18"/>
          <w:szCs w:val="18"/>
          <w:lang w:val="pt-BR"/>
        </w:rPr>
        <w:t>funcionamento, porém</w:t>
      </w:r>
      <w:r w:rsidR="00687EA9"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a </w:t>
      </w:r>
      <w:r w:rsidRPr="0060549F">
        <w:rPr>
          <w:rFonts w:ascii="Arial" w:hAnsi="Arial" w:cs="Arial"/>
          <w:color w:val="000000"/>
          <w:spacing w:val="-2"/>
          <w:sz w:val="18"/>
          <w:szCs w:val="18"/>
          <w:lang w:val="pt-BR"/>
        </w:rPr>
        <w:t>falta</w:t>
      </w:r>
      <w:r w:rsidR="00687EA9"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ou incompatibilidade de algum deles pode </w:t>
      </w:r>
      <w:r w:rsidRPr="0060549F">
        <w:rPr>
          <w:rFonts w:ascii="Arial" w:hAnsi="Arial" w:cs="Arial"/>
          <w:color w:val="000000"/>
          <w:spacing w:val="-1"/>
          <w:sz w:val="18"/>
          <w:szCs w:val="18"/>
          <w:lang w:val="pt-BR"/>
        </w:rPr>
        <w:t>inviabilizar</w:t>
      </w:r>
      <w:r w:rsidR="00687EA9"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687EA9"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utilização</w:t>
      </w:r>
      <w:r w:rsidR="00687EA9"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 equipamento.</w:t>
      </w:r>
    </w:p>
    <w:p w:rsidR="002270FC" w:rsidRPr="0060549F" w:rsidRDefault="002270FC"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3.3.4.</w:t>
      </w:r>
      <w:r w:rsidR="00B153A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Conforme</w:t>
      </w:r>
      <w:r w:rsidR="00B153A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acórdão</w:t>
      </w:r>
      <w:r w:rsidR="00B153A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nº</w:t>
      </w:r>
      <w:r w:rsidR="00B153A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2001/2019</w:t>
      </w:r>
      <w:r w:rsidR="00B153A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do</w:t>
      </w:r>
      <w:r w:rsidR="00B153AD"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Tribunal</w:t>
      </w:r>
      <w:r w:rsidR="00B153AD"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de</w:t>
      </w:r>
      <w:r w:rsidR="00B153A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Contas</w:t>
      </w:r>
      <w:r w:rsidR="00B153A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da</w:t>
      </w:r>
      <w:r w:rsidR="00B153A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União,</w:t>
      </w:r>
      <w:r w:rsidR="00B153A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justifica-se</w:t>
      </w:r>
      <w:r w:rsidR="00B153A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w:t>
      </w:r>
      <w:r w:rsidR="00B153A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exigência</w:t>
      </w:r>
      <w:r w:rsidR="00B153A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w:t>
      </w:r>
      <w:r w:rsidR="00B153A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software</w:t>
      </w:r>
      <w:r w:rsidR="00B153A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BIOS</w:t>
      </w:r>
      <w:r w:rsidR="00B153A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ser</w:t>
      </w:r>
      <w:r w:rsidR="00E630F2"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oriundo</w:t>
      </w:r>
      <w:r w:rsidR="00E630F2"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do</w:t>
      </w:r>
      <w:r w:rsidR="00E630F2"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mesmo</w:t>
      </w:r>
      <w:r w:rsidR="00E630F2"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fabricante</w:t>
      </w:r>
      <w:r w:rsidR="00E630F2"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w:t>
      </w:r>
      <w:r w:rsidR="00E630F2"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computador,</w:t>
      </w:r>
      <w:r w:rsidR="00E630F2"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da</w:t>
      </w:r>
      <w:r w:rsidR="00E630F2"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placa-mãe</w:t>
      </w:r>
      <w:r w:rsidR="00E630F2"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e</w:t>
      </w:r>
      <w:r w:rsidR="00E630F2"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dos</w:t>
      </w:r>
      <w:r w:rsidR="00E630F2"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itens</w:t>
      </w:r>
      <w:r w:rsidR="00E630F2"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periféricos</w:t>
      </w:r>
      <w:r w:rsidR="00E630F2"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também</w:t>
      </w:r>
      <w:r w:rsidR="00E630F2"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seguirem</w:t>
      </w:r>
      <w:r w:rsidR="00E630F2"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w:t>
      </w:r>
      <w:r w:rsidR="00E630F2"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mesma</w:t>
      </w:r>
      <w:r w:rsidR="00E630F2"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fabricação,</w:t>
      </w:r>
      <w:r w:rsidR="00E630F2"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pela</w:t>
      </w:r>
      <w:r w:rsidR="00E630F2" w:rsidRPr="0060549F">
        <w:rPr>
          <w:rFonts w:ascii="Arial" w:hAnsi="Arial" w:cs="Arial"/>
          <w:color w:val="000000"/>
          <w:sz w:val="18"/>
          <w:szCs w:val="18"/>
          <w:lang w:val="pt-BR"/>
        </w:rPr>
        <w:t xml:space="preserve"> </w:t>
      </w:r>
      <w:proofErr w:type="gramStart"/>
      <w:r w:rsidRPr="0060549F">
        <w:rPr>
          <w:rFonts w:ascii="Arial" w:hAnsi="Arial" w:cs="Arial"/>
          <w:color w:val="000000"/>
          <w:spacing w:val="-1"/>
          <w:sz w:val="18"/>
          <w:szCs w:val="18"/>
          <w:lang w:val="pt-BR"/>
        </w:rPr>
        <w:t>otimização</w:t>
      </w:r>
      <w:proofErr w:type="gramEnd"/>
      <w:r w:rsidR="00E630F2"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w:t>
      </w:r>
      <w:r w:rsidR="00E630F2"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suporte</w:t>
      </w:r>
      <w:r w:rsidR="00E630F2"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técnico</w:t>
      </w:r>
      <w:r w:rsidR="00E630F2"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em</w:t>
      </w:r>
      <w:r w:rsidR="00E630F2"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garantia</w:t>
      </w:r>
      <w:r w:rsidR="00E630F2"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e</w:t>
      </w:r>
      <w:r w:rsidR="00E630F2"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após</w:t>
      </w:r>
      <w:r w:rsidR="00E630F2"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o</w:t>
      </w:r>
      <w:r w:rsidR="00E630F2"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período</w:t>
      </w:r>
      <w:r w:rsidR="00E630F2"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desta,</w:t>
      </w:r>
      <w:r w:rsidR="00E630F2"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não</w:t>
      </w:r>
      <w:r w:rsidR="00E630F2"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sendo</w:t>
      </w:r>
      <w:r w:rsidR="00E630F2"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necessária</w:t>
      </w:r>
      <w:r w:rsidR="00E630F2"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w:t>
      </w:r>
      <w:r w:rsidR="00E630F2"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definição</w:t>
      </w:r>
      <w:r w:rsidR="00E630F2"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E630F2"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prazos</w:t>
      </w:r>
      <w:r w:rsidR="00E630F2"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adicionais</w:t>
      </w:r>
      <w:r w:rsidR="00E630F2"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ou</w:t>
      </w:r>
      <w:r w:rsidR="00E630F2"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custos</w:t>
      </w:r>
      <w:r w:rsidR="00E630F2"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suplementares</w:t>
      </w:r>
      <w:r w:rsidR="00E630F2"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E630F2"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atendimento.</w:t>
      </w:r>
      <w:r w:rsidR="00E630F2"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Justifica-se</w:t>
      </w:r>
      <w:r w:rsidR="00E630F2"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ainda</w:t>
      </w:r>
      <w:r w:rsidR="00E630F2"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pela</w:t>
      </w:r>
      <w:r w:rsidR="00E630F2"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garantia</w:t>
      </w:r>
      <w:r w:rsidR="00E630F2"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de</w:t>
      </w:r>
      <w:r w:rsidR="00E630F2"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compatibilidade</w:t>
      </w:r>
      <w:r w:rsidR="00E630F2"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dos</w:t>
      </w:r>
      <w:r w:rsidR="00E630F2"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componentes</w:t>
      </w:r>
      <w:r w:rsidR="00E630F2"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w:t>
      </w:r>
      <w:r w:rsidR="00E630F2"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computador,</w:t>
      </w:r>
      <w:r w:rsidR="00E630F2"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bem </w:t>
      </w:r>
      <w:r w:rsidRPr="0060549F">
        <w:rPr>
          <w:rFonts w:ascii="Arial" w:hAnsi="Arial" w:cs="Arial"/>
          <w:color w:val="000000"/>
          <w:spacing w:val="-1"/>
          <w:sz w:val="18"/>
          <w:szCs w:val="18"/>
          <w:lang w:val="pt-BR"/>
        </w:rPr>
        <w:t>como</w:t>
      </w:r>
      <w:r w:rsidR="00E630F2"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sua qualidade e durabilidade </w:t>
      </w:r>
      <w:r w:rsidRPr="0060549F">
        <w:rPr>
          <w:rFonts w:ascii="Arial" w:hAnsi="Arial" w:cs="Arial"/>
          <w:color w:val="000000"/>
          <w:spacing w:val="-1"/>
          <w:sz w:val="18"/>
          <w:szCs w:val="18"/>
          <w:lang w:val="pt-BR"/>
        </w:rPr>
        <w:t>conforme</w:t>
      </w:r>
      <w:r w:rsidR="00E630F2"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definida pelo </w:t>
      </w:r>
      <w:r w:rsidRPr="0060549F">
        <w:rPr>
          <w:rFonts w:ascii="Arial" w:hAnsi="Arial" w:cs="Arial"/>
          <w:color w:val="000000"/>
          <w:spacing w:val="-1"/>
          <w:sz w:val="18"/>
          <w:szCs w:val="18"/>
          <w:lang w:val="pt-BR"/>
        </w:rPr>
        <w:t>único</w:t>
      </w:r>
      <w:r w:rsidR="00E630F2"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fabricante.</w:t>
      </w:r>
    </w:p>
    <w:p w:rsidR="002270FC" w:rsidRPr="0060549F" w:rsidRDefault="002270FC" w:rsidP="003A1AD0">
      <w:pPr>
        <w:spacing w:before="240" w:line="269" w:lineRule="exact"/>
        <w:jc w:val="both"/>
        <w:rPr>
          <w:rFonts w:ascii="Arial" w:hAnsi="Arial" w:cs="Arial"/>
          <w:b/>
          <w:color w:val="000000"/>
          <w:spacing w:val="-1"/>
          <w:sz w:val="18"/>
          <w:szCs w:val="18"/>
          <w:lang w:val="pt-BR"/>
        </w:rPr>
      </w:pPr>
      <w:r w:rsidRPr="0060549F">
        <w:rPr>
          <w:rFonts w:ascii="Arial" w:hAnsi="Arial" w:cs="Arial"/>
          <w:color w:val="000000"/>
          <w:sz w:val="18"/>
          <w:szCs w:val="18"/>
          <w:lang w:val="pt-BR"/>
        </w:rPr>
        <w:t>4.</w:t>
      </w:r>
      <w:r w:rsidR="00D81E1D" w:rsidRPr="0060549F">
        <w:rPr>
          <w:rFonts w:ascii="Arial" w:hAnsi="Arial" w:cs="Arial"/>
          <w:color w:val="000000"/>
          <w:sz w:val="18"/>
          <w:szCs w:val="18"/>
          <w:lang w:val="pt-BR"/>
        </w:rPr>
        <w:t xml:space="preserve"> </w:t>
      </w:r>
      <w:r w:rsidRPr="0060549F">
        <w:rPr>
          <w:rFonts w:ascii="Arial" w:hAnsi="Arial" w:cs="Arial"/>
          <w:b/>
          <w:color w:val="000000"/>
          <w:spacing w:val="-3"/>
          <w:sz w:val="18"/>
          <w:szCs w:val="18"/>
          <w:lang w:val="pt-BR"/>
        </w:rPr>
        <w:t>Para</w:t>
      </w:r>
      <w:r w:rsidR="00D81E1D" w:rsidRPr="0060549F">
        <w:rPr>
          <w:rFonts w:ascii="Arial" w:hAnsi="Arial" w:cs="Arial"/>
          <w:b/>
          <w:color w:val="000000"/>
          <w:spacing w:val="-3"/>
          <w:sz w:val="18"/>
          <w:szCs w:val="18"/>
          <w:lang w:val="pt-BR"/>
        </w:rPr>
        <w:t xml:space="preserve"> </w:t>
      </w:r>
      <w:r w:rsidRPr="0060549F">
        <w:rPr>
          <w:rFonts w:ascii="Arial" w:hAnsi="Arial" w:cs="Arial"/>
          <w:b/>
          <w:color w:val="000000"/>
          <w:sz w:val="18"/>
          <w:szCs w:val="18"/>
          <w:lang w:val="pt-BR"/>
        </w:rPr>
        <w:t>a</w:t>
      </w:r>
      <w:r w:rsidR="00D81E1D" w:rsidRPr="0060549F">
        <w:rPr>
          <w:rFonts w:ascii="Arial" w:hAnsi="Arial" w:cs="Arial"/>
          <w:b/>
          <w:color w:val="000000"/>
          <w:sz w:val="18"/>
          <w:szCs w:val="18"/>
          <w:lang w:val="pt-BR"/>
        </w:rPr>
        <w:t xml:space="preserve"> </w:t>
      </w:r>
      <w:r w:rsidRPr="0060549F">
        <w:rPr>
          <w:rFonts w:ascii="Arial" w:hAnsi="Arial" w:cs="Arial"/>
          <w:b/>
          <w:color w:val="000000"/>
          <w:sz w:val="18"/>
          <w:szCs w:val="18"/>
          <w:lang w:val="pt-BR"/>
        </w:rPr>
        <w:t xml:space="preserve">adoção da licitação na </w:t>
      </w:r>
      <w:r w:rsidRPr="0060549F">
        <w:rPr>
          <w:rFonts w:ascii="Arial" w:hAnsi="Arial" w:cs="Arial"/>
          <w:b/>
          <w:color w:val="000000"/>
          <w:spacing w:val="-1"/>
          <w:sz w:val="18"/>
          <w:szCs w:val="18"/>
          <w:lang w:val="pt-BR"/>
        </w:rPr>
        <w:t>forma</w:t>
      </w:r>
      <w:r w:rsidR="00D81E1D" w:rsidRPr="0060549F">
        <w:rPr>
          <w:rFonts w:ascii="Arial" w:hAnsi="Arial" w:cs="Arial"/>
          <w:b/>
          <w:color w:val="000000"/>
          <w:spacing w:val="-1"/>
          <w:sz w:val="18"/>
          <w:szCs w:val="18"/>
          <w:lang w:val="pt-BR"/>
        </w:rPr>
        <w:t xml:space="preserve"> </w:t>
      </w:r>
      <w:r w:rsidRPr="0060549F">
        <w:rPr>
          <w:rFonts w:ascii="Arial" w:hAnsi="Arial" w:cs="Arial"/>
          <w:b/>
          <w:color w:val="000000"/>
          <w:spacing w:val="-1"/>
          <w:sz w:val="18"/>
          <w:szCs w:val="18"/>
          <w:lang w:val="pt-BR"/>
        </w:rPr>
        <w:t>Eletrônica:</w:t>
      </w:r>
    </w:p>
    <w:p w:rsidR="002270FC" w:rsidRPr="0060549F" w:rsidRDefault="002270FC" w:rsidP="003A1AD0">
      <w:pPr>
        <w:spacing w:line="269" w:lineRule="exact"/>
        <w:jc w:val="both"/>
        <w:rPr>
          <w:rFonts w:ascii="Arial" w:hAnsi="Arial" w:cs="Arial"/>
          <w:color w:val="000000"/>
          <w:sz w:val="18"/>
          <w:szCs w:val="18"/>
          <w:lang w:val="pt-BR"/>
        </w:rPr>
      </w:pPr>
      <w:r w:rsidRPr="0060549F">
        <w:rPr>
          <w:rFonts w:ascii="Arial" w:hAnsi="Arial" w:cs="Arial"/>
          <w:b/>
          <w:color w:val="000000"/>
          <w:spacing w:val="-1"/>
          <w:sz w:val="18"/>
          <w:szCs w:val="18"/>
          <w:lang w:val="pt-BR"/>
        </w:rPr>
        <w:t>4.</w:t>
      </w:r>
      <w:r w:rsidRPr="0060549F">
        <w:rPr>
          <w:rFonts w:ascii="Arial" w:hAnsi="Arial" w:cs="Arial"/>
          <w:color w:val="000000"/>
          <w:sz w:val="18"/>
          <w:szCs w:val="18"/>
          <w:lang w:val="pt-BR"/>
        </w:rPr>
        <w:t>1.</w:t>
      </w:r>
      <w:r w:rsidR="00D81E1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w:t>
      </w:r>
      <w:r w:rsidR="00D81E1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licitação</w:t>
      </w:r>
      <w:r w:rsidR="00D81E1D" w:rsidRPr="0060549F">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será</w:t>
      </w:r>
      <w:r w:rsidR="00D81E1D" w:rsidRPr="0060549F">
        <w:rPr>
          <w:rFonts w:ascii="Arial" w:hAnsi="Arial" w:cs="Arial"/>
          <w:color w:val="000000"/>
          <w:spacing w:val="-2"/>
          <w:sz w:val="18"/>
          <w:szCs w:val="18"/>
          <w:lang w:val="pt-BR"/>
        </w:rPr>
        <w:t xml:space="preserve"> </w:t>
      </w:r>
      <w:r w:rsidRPr="0060549F">
        <w:rPr>
          <w:rFonts w:ascii="Arial" w:hAnsi="Arial" w:cs="Arial"/>
          <w:color w:val="000000"/>
          <w:spacing w:val="-2"/>
          <w:sz w:val="18"/>
          <w:szCs w:val="18"/>
          <w:lang w:val="pt-BR"/>
        </w:rPr>
        <w:t>executada</w:t>
      </w:r>
      <w:r w:rsidR="00D81E1D"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na</w:t>
      </w:r>
      <w:r w:rsidR="00D81E1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forma</w:t>
      </w:r>
      <w:r w:rsidR="00D81E1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de </w:t>
      </w:r>
      <w:r w:rsidRPr="0060549F">
        <w:rPr>
          <w:rFonts w:ascii="Arial" w:hAnsi="Arial" w:cs="Arial"/>
          <w:color w:val="000000"/>
          <w:spacing w:val="-1"/>
          <w:sz w:val="18"/>
          <w:szCs w:val="18"/>
          <w:lang w:val="pt-BR"/>
        </w:rPr>
        <w:t>Pregão</w:t>
      </w:r>
      <w:r w:rsidR="00D81E1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Eletrônico,</w:t>
      </w:r>
      <w:r w:rsidR="00D81E1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em consonância</w:t>
      </w:r>
      <w:r w:rsidR="00D81E1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com</w:t>
      </w:r>
      <w:r w:rsidRPr="0060549F">
        <w:rPr>
          <w:rFonts w:ascii="Arial" w:hAnsi="Arial" w:cs="Arial"/>
          <w:color w:val="000000"/>
          <w:sz w:val="18"/>
          <w:szCs w:val="18"/>
          <w:lang w:val="pt-BR"/>
        </w:rPr>
        <w:t>o art. 1º,</w:t>
      </w:r>
      <w:r w:rsidR="00D81E1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§1º</w:t>
      </w:r>
      <w:r w:rsidR="00D81E1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do</w:t>
      </w:r>
      <w:r w:rsidR="00D81E1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Decreto</w:t>
      </w:r>
      <w:r w:rsidR="00D81E1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nº</w:t>
      </w:r>
      <w:r w:rsidR="00D81E1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840/2017</w:t>
      </w:r>
      <w:r w:rsidR="00D81E1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e</w:t>
      </w:r>
      <w:r w:rsidR="00D81E1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com</w:t>
      </w:r>
      <w:r w:rsidR="00D81E1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D81E1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determinação</w:t>
      </w:r>
      <w:r w:rsidR="00D81E1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da</w:t>
      </w:r>
      <w:r w:rsidR="00D81E1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Autoridade</w:t>
      </w:r>
      <w:r w:rsidR="00D81E1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Competente,</w:t>
      </w:r>
      <w:r w:rsidR="00D81E1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valendo</w:t>
      </w:r>
      <w:r w:rsidR="00D81E1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w:t>
      </w:r>
      <w:r w:rsidR="00D81E1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seu</w:t>
      </w:r>
      <w:r w:rsidR="00D81E1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poder</w:t>
      </w:r>
      <w:r w:rsidR="00D81E1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discricionário,</w:t>
      </w:r>
      <w:r w:rsidR="00D81E1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conforme</w:t>
      </w:r>
      <w:r w:rsidR="00D81E1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consta</w:t>
      </w:r>
      <w:r w:rsidR="00D81E1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nos </w:t>
      </w:r>
      <w:r w:rsidRPr="0060549F">
        <w:rPr>
          <w:rFonts w:ascii="Arial" w:hAnsi="Arial" w:cs="Arial"/>
          <w:color w:val="000000"/>
          <w:spacing w:val="-1"/>
          <w:sz w:val="18"/>
          <w:szCs w:val="18"/>
          <w:lang w:val="pt-BR"/>
        </w:rPr>
        <w:t>autos</w:t>
      </w:r>
      <w:r w:rsidR="00D81E1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do </w:t>
      </w:r>
      <w:r w:rsidRPr="0060549F">
        <w:rPr>
          <w:rFonts w:ascii="Arial" w:hAnsi="Arial" w:cs="Arial"/>
          <w:color w:val="000000"/>
          <w:spacing w:val="-1"/>
          <w:sz w:val="18"/>
          <w:szCs w:val="18"/>
          <w:lang w:val="pt-BR"/>
        </w:rPr>
        <w:t>processo.</w:t>
      </w:r>
    </w:p>
    <w:p w:rsidR="002270FC" w:rsidRPr="0060549F" w:rsidRDefault="002270FC" w:rsidP="003A1AD0">
      <w:pPr>
        <w:spacing w:before="230" w:line="279" w:lineRule="exact"/>
        <w:jc w:val="both"/>
        <w:rPr>
          <w:rFonts w:ascii="Arial" w:hAnsi="Arial" w:cs="Arial"/>
          <w:b/>
          <w:color w:val="000000"/>
          <w:sz w:val="18"/>
          <w:szCs w:val="18"/>
          <w:u w:val="single"/>
          <w:lang w:val="pt-BR"/>
        </w:rPr>
      </w:pPr>
      <w:r w:rsidRPr="0060549F">
        <w:rPr>
          <w:rFonts w:ascii="Arial" w:hAnsi="Arial" w:cs="Arial"/>
          <w:color w:val="000000"/>
          <w:sz w:val="18"/>
          <w:szCs w:val="18"/>
          <w:u w:val="single"/>
          <w:lang w:val="pt-BR"/>
        </w:rPr>
        <w:t>5.</w:t>
      </w:r>
      <w:r w:rsidR="00D81E1D" w:rsidRPr="0060549F">
        <w:rPr>
          <w:rFonts w:ascii="Arial" w:hAnsi="Arial" w:cs="Arial"/>
          <w:color w:val="000000"/>
          <w:sz w:val="18"/>
          <w:szCs w:val="18"/>
          <w:u w:val="single"/>
          <w:lang w:val="pt-BR"/>
        </w:rPr>
        <w:t xml:space="preserve"> </w:t>
      </w:r>
      <w:r w:rsidRPr="0060549F">
        <w:rPr>
          <w:rFonts w:ascii="Arial" w:hAnsi="Arial" w:cs="Arial"/>
          <w:b/>
          <w:color w:val="000000"/>
          <w:spacing w:val="-5"/>
          <w:sz w:val="18"/>
          <w:szCs w:val="18"/>
          <w:u w:val="single"/>
          <w:lang w:val="pt-BR"/>
        </w:rPr>
        <w:t>DA</w:t>
      </w:r>
      <w:r w:rsidR="00D81E1D" w:rsidRPr="0060549F">
        <w:rPr>
          <w:rFonts w:ascii="Arial" w:hAnsi="Arial" w:cs="Arial"/>
          <w:b/>
          <w:color w:val="000000"/>
          <w:spacing w:val="-5"/>
          <w:sz w:val="18"/>
          <w:szCs w:val="18"/>
          <w:u w:val="single"/>
          <w:lang w:val="pt-BR"/>
        </w:rPr>
        <w:t xml:space="preserve"> </w:t>
      </w:r>
      <w:r w:rsidRPr="0060549F">
        <w:rPr>
          <w:rFonts w:ascii="Arial" w:hAnsi="Arial" w:cs="Arial"/>
          <w:b/>
          <w:color w:val="000000"/>
          <w:spacing w:val="-3"/>
          <w:sz w:val="18"/>
          <w:szCs w:val="18"/>
          <w:u w:val="single"/>
          <w:lang w:val="pt-BR"/>
        </w:rPr>
        <w:t>PARTICIPAÇÃO</w:t>
      </w:r>
    </w:p>
    <w:p w:rsidR="002270FC" w:rsidRPr="0060549F" w:rsidRDefault="002270FC" w:rsidP="00D81E1D">
      <w:pPr>
        <w:spacing w:before="240" w:line="269" w:lineRule="exact"/>
        <w:ind w:right="-2"/>
        <w:jc w:val="both"/>
        <w:rPr>
          <w:rFonts w:ascii="Arial" w:hAnsi="Arial" w:cs="Arial"/>
          <w:b/>
          <w:color w:val="000000"/>
          <w:sz w:val="18"/>
          <w:szCs w:val="18"/>
          <w:lang w:val="pt-BR"/>
        </w:rPr>
      </w:pPr>
      <w:r w:rsidRPr="0060549F">
        <w:rPr>
          <w:rFonts w:ascii="Arial" w:hAnsi="Arial" w:cs="Arial"/>
          <w:color w:val="000000"/>
          <w:sz w:val="18"/>
          <w:szCs w:val="18"/>
          <w:lang w:val="pt-BR"/>
        </w:rPr>
        <w:t>5.1.</w:t>
      </w:r>
      <w:r w:rsidR="00D81E1D" w:rsidRPr="0060549F">
        <w:rPr>
          <w:rFonts w:ascii="Arial" w:hAnsi="Arial" w:cs="Arial"/>
          <w:color w:val="000000"/>
          <w:sz w:val="18"/>
          <w:szCs w:val="18"/>
          <w:lang w:val="pt-BR"/>
        </w:rPr>
        <w:t xml:space="preserve"> </w:t>
      </w:r>
      <w:r w:rsidRPr="0060549F">
        <w:rPr>
          <w:rFonts w:ascii="Arial" w:hAnsi="Arial" w:cs="Arial"/>
          <w:b/>
          <w:color w:val="000000"/>
          <w:spacing w:val="-3"/>
          <w:sz w:val="18"/>
          <w:szCs w:val="18"/>
          <w:lang w:val="pt-BR"/>
        </w:rPr>
        <w:t>PARTICIPAÇÃO</w:t>
      </w:r>
      <w:r w:rsidR="00D81E1D" w:rsidRPr="0060549F">
        <w:rPr>
          <w:rFonts w:ascii="Arial" w:hAnsi="Arial" w:cs="Arial"/>
          <w:b/>
          <w:color w:val="000000"/>
          <w:spacing w:val="-3"/>
          <w:sz w:val="18"/>
          <w:szCs w:val="18"/>
          <w:lang w:val="pt-BR"/>
        </w:rPr>
        <w:t xml:space="preserve"> </w:t>
      </w:r>
      <w:r w:rsidRPr="0060549F">
        <w:rPr>
          <w:rFonts w:ascii="Arial" w:hAnsi="Arial" w:cs="Arial"/>
          <w:b/>
          <w:color w:val="000000"/>
          <w:sz w:val="18"/>
          <w:szCs w:val="18"/>
          <w:lang w:val="pt-BR"/>
        </w:rPr>
        <w:t xml:space="preserve">DE MICROEMPRESA, </w:t>
      </w:r>
      <w:r w:rsidRPr="0060549F">
        <w:rPr>
          <w:rFonts w:ascii="Arial" w:hAnsi="Arial" w:cs="Arial"/>
          <w:b/>
          <w:color w:val="000000"/>
          <w:spacing w:val="-1"/>
          <w:sz w:val="18"/>
          <w:szCs w:val="18"/>
          <w:lang w:val="pt-BR"/>
        </w:rPr>
        <w:t>EMPRESA</w:t>
      </w:r>
      <w:r w:rsidR="00D81E1D" w:rsidRPr="0060549F">
        <w:rPr>
          <w:rFonts w:ascii="Arial" w:hAnsi="Arial" w:cs="Arial"/>
          <w:b/>
          <w:color w:val="000000"/>
          <w:spacing w:val="-1"/>
          <w:sz w:val="18"/>
          <w:szCs w:val="18"/>
          <w:lang w:val="pt-BR"/>
        </w:rPr>
        <w:t xml:space="preserve"> </w:t>
      </w:r>
      <w:r w:rsidRPr="0060549F">
        <w:rPr>
          <w:rFonts w:ascii="Arial" w:hAnsi="Arial" w:cs="Arial"/>
          <w:b/>
          <w:color w:val="000000"/>
          <w:sz w:val="18"/>
          <w:szCs w:val="18"/>
          <w:lang w:val="pt-BR"/>
        </w:rPr>
        <w:t xml:space="preserve">DE </w:t>
      </w:r>
      <w:r w:rsidRPr="0060549F">
        <w:rPr>
          <w:rFonts w:ascii="Arial" w:hAnsi="Arial" w:cs="Arial"/>
          <w:b/>
          <w:color w:val="000000"/>
          <w:spacing w:val="-1"/>
          <w:sz w:val="18"/>
          <w:szCs w:val="18"/>
          <w:lang w:val="pt-BR"/>
        </w:rPr>
        <w:t>PEQUENO</w:t>
      </w:r>
      <w:r w:rsidR="00D81E1D" w:rsidRPr="0060549F">
        <w:rPr>
          <w:rFonts w:ascii="Arial" w:hAnsi="Arial" w:cs="Arial"/>
          <w:b/>
          <w:color w:val="000000"/>
          <w:spacing w:val="-1"/>
          <w:sz w:val="18"/>
          <w:szCs w:val="18"/>
          <w:lang w:val="pt-BR"/>
        </w:rPr>
        <w:t xml:space="preserve"> </w:t>
      </w:r>
      <w:r w:rsidRPr="0060549F">
        <w:rPr>
          <w:rFonts w:ascii="Arial" w:hAnsi="Arial" w:cs="Arial"/>
          <w:b/>
          <w:color w:val="000000"/>
          <w:spacing w:val="-1"/>
          <w:sz w:val="18"/>
          <w:szCs w:val="18"/>
          <w:lang w:val="pt-BR"/>
        </w:rPr>
        <w:t>PORTE</w:t>
      </w:r>
      <w:r w:rsidR="00D81E1D" w:rsidRPr="0060549F">
        <w:rPr>
          <w:rFonts w:ascii="Arial" w:hAnsi="Arial" w:cs="Arial"/>
          <w:b/>
          <w:color w:val="000000"/>
          <w:spacing w:val="-1"/>
          <w:sz w:val="18"/>
          <w:szCs w:val="18"/>
          <w:lang w:val="pt-BR"/>
        </w:rPr>
        <w:t xml:space="preserve"> </w:t>
      </w:r>
      <w:r w:rsidRPr="0060549F">
        <w:rPr>
          <w:rFonts w:ascii="Arial" w:hAnsi="Arial" w:cs="Arial"/>
          <w:b/>
          <w:color w:val="000000"/>
          <w:sz w:val="18"/>
          <w:szCs w:val="18"/>
          <w:lang w:val="pt-BR"/>
        </w:rPr>
        <w:t xml:space="preserve">E MICROEMPREENDEDOR </w:t>
      </w:r>
      <w:r w:rsidRPr="0060549F">
        <w:rPr>
          <w:rFonts w:ascii="Arial" w:hAnsi="Arial" w:cs="Arial"/>
          <w:b/>
          <w:color w:val="000000"/>
          <w:spacing w:val="-1"/>
          <w:sz w:val="18"/>
          <w:szCs w:val="18"/>
          <w:lang w:val="pt-BR"/>
        </w:rPr>
        <w:t>INDIVIDUAL:</w:t>
      </w:r>
    </w:p>
    <w:p w:rsidR="002270FC" w:rsidRPr="0060549F" w:rsidRDefault="002270FC"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5.1.1</w:t>
      </w:r>
      <w:r w:rsidR="00D81E1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Conforme</w:t>
      </w:r>
      <w:r w:rsidR="00D81E1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instituído</w:t>
      </w:r>
      <w:r w:rsidR="00D81E1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pelo</w:t>
      </w:r>
      <w:r w:rsidR="00D81E1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artigo</w:t>
      </w:r>
      <w:r w:rsidR="00D81E1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48,</w:t>
      </w:r>
      <w:r w:rsidR="00D81E1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da</w:t>
      </w:r>
      <w:r w:rsidR="00D81E1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Lei</w:t>
      </w:r>
      <w:r w:rsidR="00D81E1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Complementar</w:t>
      </w:r>
      <w:r w:rsidR="00D81E1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w:t>
      </w:r>
      <w:r w:rsidR="00D81E1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123/06,</w:t>
      </w:r>
      <w:r w:rsidR="00D81E1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na</w:t>
      </w:r>
      <w:r w:rsidR="00D81E1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redação</w:t>
      </w:r>
      <w:r w:rsidR="00D81E1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dada pela Lei</w:t>
      </w:r>
      <w:r w:rsidR="00D81E1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Complementar</w:t>
      </w:r>
      <w:r w:rsidR="00D81E1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147/14,</w:t>
      </w:r>
      <w:r w:rsidR="00D81E1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bem</w:t>
      </w:r>
      <w:r w:rsidR="00D81E1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como</w:t>
      </w:r>
      <w:r w:rsidR="00D81E1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pelo</w:t>
      </w:r>
      <w:r w:rsidR="00D81E1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artigo</w:t>
      </w:r>
      <w:r w:rsidR="00D81E1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25</w:t>
      </w:r>
      <w:r w:rsidR="00D81E1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da</w:t>
      </w:r>
      <w:r w:rsidR="00D81E1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Lei</w:t>
      </w:r>
      <w:r w:rsidR="00D81E1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Complementar</w:t>
      </w:r>
      <w:r w:rsidR="00D81E1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Estadual</w:t>
      </w:r>
      <w:r w:rsidR="00D81E1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605/2018,</w:t>
      </w:r>
      <w:r w:rsidR="00D81E1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neste</w:t>
      </w:r>
      <w:r w:rsidR="00D81E1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processo</w:t>
      </w:r>
      <w:r w:rsidR="00D81E1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licitatório</w:t>
      </w:r>
      <w:r w:rsidR="00D81E1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ficam</w:t>
      </w:r>
      <w:r w:rsidR="00D81E1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reservados</w:t>
      </w:r>
      <w:r w:rsidR="00D81E1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lotes</w:t>
      </w:r>
      <w:r w:rsidR="00D81E1D" w:rsidRPr="0060549F">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para</w:t>
      </w:r>
      <w:r w:rsidR="00D81E1D" w:rsidRP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assegurar</w:t>
      </w:r>
      <w:r w:rsidR="00D81E1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D81E1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participação</w:t>
      </w:r>
      <w:r w:rsidR="00D81E1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D81E1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Microempresas,</w:t>
      </w:r>
      <w:r w:rsidR="00D81E1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Empresas</w:t>
      </w:r>
      <w:r w:rsidR="00D81E1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de </w:t>
      </w:r>
      <w:r w:rsidRPr="0060549F">
        <w:rPr>
          <w:rFonts w:ascii="Arial" w:hAnsi="Arial" w:cs="Arial"/>
          <w:color w:val="000000"/>
          <w:spacing w:val="-1"/>
          <w:sz w:val="18"/>
          <w:szCs w:val="18"/>
          <w:lang w:val="pt-BR"/>
        </w:rPr>
        <w:t>Pequeno</w:t>
      </w:r>
      <w:r w:rsidR="00D81E1D" w:rsidRPr="0060549F">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Porte</w:t>
      </w:r>
      <w:r w:rsidR="00D81E1D"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e </w:t>
      </w:r>
      <w:proofErr w:type="spellStart"/>
      <w:r w:rsidRPr="0060549F">
        <w:rPr>
          <w:rFonts w:ascii="Arial" w:hAnsi="Arial" w:cs="Arial"/>
          <w:color w:val="000000"/>
          <w:sz w:val="18"/>
          <w:szCs w:val="18"/>
          <w:lang w:val="pt-BR"/>
        </w:rPr>
        <w:t>Microempreendedor</w:t>
      </w:r>
      <w:proofErr w:type="spellEnd"/>
      <w:r w:rsidRPr="0060549F">
        <w:rPr>
          <w:rFonts w:ascii="Arial" w:hAnsi="Arial" w:cs="Arial"/>
          <w:color w:val="000000"/>
          <w:sz w:val="18"/>
          <w:szCs w:val="18"/>
          <w:lang w:val="pt-BR"/>
        </w:rPr>
        <w:t xml:space="preserve"> Individual;</w:t>
      </w:r>
    </w:p>
    <w:p w:rsidR="002270FC" w:rsidRPr="0060549F" w:rsidRDefault="002270FC"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5.1.1.1</w:t>
      </w:r>
      <w:r w:rsidR="00D62D33"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Logo,</w:t>
      </w:r>
      <w:r w:rsidR="00D62D33" w:rsidRPr="0060549F">
        <w:rPr>
          <w:rFonts w:ascii="Arial" w:hAnsi="Arial" w:cs="Arial"/>
          <w:color w:val="000000"/>
          <w:spacing w:val="-1"/>
          <w:sz w:val="18"/>
          <w:szCs w:val="18"/>
          <w:lang w:val="pt-BR"/>
        </w:rPr>
        <w:t xml:space="preserve"> </w:t>
      </w:r>
      <w:proofErr w:type="gramStart"/>
      <w:r w:rsidRPr="0060549F">
        <w:rPr>
          <w:rFonts w:ascii="Arial" w:hAnsi="Arial" w:cs="Arial"/>
          <w:color w:val="000000"/>
          <w:sz w:val="18"/>
          <w:szCs w:val="18"/>
          <w:lang w:val="pt-BR"/>
        </w:rPr>
        <w:t>após</w:t>
      </w:r>
      <w:proofErr w:type="gramEnd"/>
      <w:r w:rsidR="00D62D3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concluída</w:t>
      </w:r>
      <w:r w:rsidR="00D62D3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w:t>
      </w:r>
      <w:r w:rsidR="00D62D3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pesquisa</w:t>
      </w:r>
      <w:r w:rsidR="00D62D3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D62D33"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preços</w:t>
      </w:r>
      <w:r w:rsidR="00D62D33"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pela</w:t>
      </w:r>
      <w:r w:rsidR="00D62D3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Coordenadoria</w:t>
      </w:r>
      <w:r w:rsidR="00D62D3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D62D33"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Preços,</w:t>
      </w:r>
      <w:r w:rsidR="00D62D33"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Bens</w:t>
      </w:r>
      <w:r w:rsidR="00D62D3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e</w:t>
      </w:r>
      <w:r w:rsidR="00D62D3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Serviços,</w:t>
      </w:r>
      <w:r w:rsidR="00D62D3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e,</w:t>
      </w:r>
      <w:r w:rsidR="00D62D33"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havendo</w:t>
      </w:r>
      <w:r w:rsidR="00D62D33"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lotes/itens</w:t>
      </w:r>
      <w:r w:rsidR="00D62D33"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com</w:t>
      </w:r>
      <w:r w:rsidR="00D62D33"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valores</w:t>
      </w:r>
      <w:r w:rsidR="00D62D33" w:rsidRPr="0060549F">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até</w:t>
      </w:r>
      <w:r w:rsidR="00D62D33"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R$80.000,00</w:t>
      </w:r>
      <w:r w:rsidR="00D62D33"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(oitenta</w:t>
      </w:r>
      <w:r w:rsidR="00D62D33"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mil</w:t>
      </w:r>
      <w:r w:rsidR="00D62D33"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reais),</w:t>
      </w:r>
      <w:r w:rsidR="00D62D33"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w:t>
      </w:r>
      <w:r w:rsidR="00D62D33"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instrumento</w:t>
      </w:r>
      <w:r w:rsidR="00D62D33"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convocatório</w:t>
      </w:r>
      <w:r w:rsidR="00D62D33" w:rsidRPr="0060549F">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deverá</w:t>
      </w:r>
      <w:r w:rsidR="00D62D33" w:rsidRP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estabelecer</w:t>
      </w:r>
      <w:r w:rsidR="00D62D33"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D62D33"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exclusividade</w:t>
      </w:r>
      <w:r w:rsidR="00D62D33" w:rsidRPr="0060549F">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para</w:t>
      </w:r>
      <w:r w:rsidR="00D62D33"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participação</w:t>
      </w:r>
      <w:r w:rsidR="00D62D3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D62D33" w:rsidRPr="0060549F">
        <w:rPr>
          <w:rFonts w:ascii="Arial" w:hAnsi="Arial" w:cs="Arial"/>
          <w:color w:val="000000"/>
          <w:sz w:val="18"/>
          <w:szCs w:val="18"/>
          <w:lang w:val="pt-BR"/>
        </w:rPr>
        <w:t xml:space="preserve"> </w:t>
      </w:r>
      <w:r w:rsidRPr="0060549F">
        <w:rPr>
          <w:rFonts w:ascii="Arial" w:hAnsi="Arial" w:cs="Arial"/>
          <w:color w:val="000000"/>
          <w:spacing w:val="-4"/>
          <w:sz w:val="18"/>
          <w:szCs w:val="18"/>
          <w:lang w:val="pt-BR"/>
        </w:rPr>
        <w:t>ME/EPP,</w:t>
      </w:r>
      <w:r w:rsidR="00D62D33" w:rsidRPr="0060549F">
        <w:rPr>
          <w:rFonts w:ascii="Arial" w:hAnsi="Arial" w:cs="Arial"/>
          <w:color w:val="000000"/>
          <w:spacing w:val="-4"/>
          <w:sz w:val="18"/>
          <w:szCs w:val="18"/>
          <w:lang w:val="pt-BR"/>
        </w:rPr>
        <w:t xml:space="preserve"> </w:t>
      </w:r>
      <w:r w:rsidRPr="0060549F">
        <w:rPr>
          <w:rFonts w:ascii="Arial" w:hAnsi="Arial" w:cs="Arial"/>
          <w:color w:val="000000"/>
          <w:spacing w:val="-1"/>
          <w:sz w:val="18"/>
          <w:szCs w:val="18"/>
          <w:lang w:val="pt-BR"/>
        </w:rPr>
        <w:t>conforme</w:t>
      </w:r>
      <w:r w:rsidR="00D62D33"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inciso</w:t>
      </w:r>
      <w:r w:rsidR="00D62D3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I,</w:t>
      </w:r>
      <w:r w:rsidR="00D62D3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art.48,</w:t>
      </w:r>
      <w:r w:rsidR="00D62D3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da</w:t>
      </w:r>
      <w:r w:rsidR="00D62D3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Lei</w:t>
      </w:r>
      <w:r w:rsidR="00D62D33"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Complementar</w:t>
      </w:r>
      <w:r w:rsidR="00D62D33"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 123/2006;</w:t>
      </w:r>
    </w:p>
    <w:p w:rsidR="002270FC" w:rsidRPr="0060549F" w:rsidRDefault="002270FC"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5.1.1.2</w:t>
      </w:r>
      <w:r w:rsidR="00D62D3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Caso</w:t>
      </w:r>
      <w:r w:rsidR="00D62D3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o</w:t>
      </w:r>
      <w:r w:rsidR="00D62D33"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valor</w:t>
      </w:r>
      <w:r w:rsidR="00D62D33"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obtido</w:t>
      </w:r>
      <w:r w:rsidR="00D62D3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seja</w:t>
      </w:r>
      <w:r w:rsidR="00D62D3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superior</w:t>
      </w:r>
      <w:r w:rsidR="00D62D3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w:t>
      </w:r>
      <w:r w:rsidR="00D62D3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R$80.000,00</w:t>
      </w:r>
      <w:r w:rsidR="00D62D33"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(oitenta</w:t>
      </w:r>
      <w:r w:rsidR="00D62D33"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mil</w:t>
      </w:r>
      <w:r w:rsidR="00D62D33"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reais)</w:t>
      </w:r>
      <w:r w:rsidR="00D62D33" w:rsidRPr="0060549F">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será</w:t>
      </w:r>
      <w:r w:rsidR="00D62D33"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aplicada</w:t>
      </w:r>
      <w:r w:rsidR="00D62D3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w:t>
      </w:r>
      <w:r w:rsidR="00D62D33"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cota</w:t>
      </w:r>
      <w:r w:rsidR="00D62D33"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de no</w:t>
      </w:r>
      <w:r w:rsidR="00D62D3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máximo</w:t>
      </w:r>
      <w:r w:rsidR="00D62D3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25%</w:t>
      </w:r>
      <w:r w:rsidR="00D62D33"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(vinte</w:t>
      </w:r>
      <w:r w:rsidR="00D62D33"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w:t>
      </w:r>
      <w:r w:rsidR="00D62D33"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cinco</w:t>
      </w:r>
      <w:r w:rsidR="00D62D33"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por</w:t>
      </w:r>
      <w:r w:rsidR="00D62D33"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cento)</w:t>
      </w:r>
      <w:r w:rsidR="00D62D33"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destinada</w:t>
      </w:r>
      <w:r w:rsidR="00D62D3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à</w:t>
      </w:r>
      <w:r w:rsidR="00D62D3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participação</w:t>
      </w:r>
      <w:r w:rsidR="00D62D33"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exclusiva</w:t>
      </w:r>
      <w:r w:rsidR="00D62D33"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D62D33" w:rsidRPr="0060549F">
        <w:rPr>
          <w:rFonts w:ascii="Arial" w:hAnsi="Arial" w:cs="Arial"/>
          <w:color w:val="000000"/>
          <w:sz w:val="18"/>
          <w:szCs w:val="18"/>
          <w:lang w:val="pt-BR"/>
        </w:rPr>
        <w:t xml:space="preserve"> </w:t>
      </w:r>
      <w:r w:rsidRPr="0060549F">
        <w:rPr>
          <w:rFonts w:ascii="Arial" w:hAnsi="Arial" w:cs="Arial"/>
          <w:color w:val="000000"/>
          <w:spacing w:val="-4"/>
          <w:sz w:val="18"/>
          <w:szCs w:val="18"/>
          <w:lang w:val="pt-BR"/>
        </w:rPr>
        <w:t>ME/EPP,</w:t>
      </w:r>
      <w:r w:rsidR="00D62D33" w:rsidRPr="0060549F">
        <w:rPr>
          <w:rFonts w:ascii="Arial" w:hAnsi="Arial" w:cs="Arial"/>
          <w:color w:val="000000"/>
          <w:spacing w:val="-4"/>
          <w:sz w:val="18"/>
          <w:szCs w:val="18"/>
          <w:lang w:val="pt-BR"/>
        </w:rPr>
        <w:t xml:space="preserve"> </w:t>
      </w:r>
      <w:r w:rsidRPr="0060549F">
        <w:rPr>
          <w:rFonts w:ascii="Arial" w:hAnsi="Arial" w:cs="Arial"/>
          <w:color w:val="000000"/>
          <w:sz w:val="18"/>
          <w:szCs w:val="18"/>
          <w:lang w:val="pt-BR"/>
        </w:rPr>
        <w:t>nos</w:t>
      </w:r>
      <w:r w:rsidR="00D62D33"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termos</w:t>
      </w:r>
      <w:r w:rsidR="00D62D33"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w:t>
      </w:r>
      <w:r w:rsidR="00D62D3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inciso</w:t>
      </w:r>
      <w:proofErr w:type="gramStart"/>
      <w:r w:rsidR="00D62D3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 </w:t>
      </w:r>
      <w:proofErr w:type="gramEnd"/>
      <w:r w:rsidRPr="0060549F">
        <w:rPr>
          <w:rFonts w:ascii="Arial" w:hAnsi="Arial" w:cs="Arial"/>
          <w:color w:val="000000"/>
          <w:sz w:val="18"/>
          <w:szCs w:val="18"/>
          <w:lang w:val="pt-BR"/>
        </w:rPr>
        <w:t xml:space="preserve">III, art. 48, da Lei </w:t>
      </w:r>
      <w:r w:rsidRPr="0060549F">
        <w:rPr>
          <w:rFonts w:ascii="Arial" w:hAnsi="Arial" w:cs="Arial"/>
          <w:color w:val="000000"/>
          <w:spacing w:val="-1"/>
          <w:sz w:val="18"/>
          <w:szCs w:val="18"/>
          <w:lang w:val="pt-BR"/>
        </w:rPr>
        <w:t>Complementar</w:t>
      </w:r>
      <w:r w:rsidRPr="0060549F">
        <w:rPr>
          <w:rFonts w:ascii="Arial" w:hAnsi="Arial" w:cs="Arial"/>
          <w:color w:val="000000"/>
          <w:sz w:val="18"/>
          <w:szCs w:val="18"/>
          <w:lang w:val="pt-BR"/>
        </w:rPr>
        <w:t xml:space="preserve"> n. 123/2006.</w:t>
      </w:r>
    </w:p>
    <w:p w:rsidR="002270FC" w:rsidRPr="0060549F" w:rsidRDefault="002270FC" w:rsidP="003A1AD0">
      <w:pPr>
        <w:spacing w:before="230" w:line="279" w:lineRule="exact"/>
        <w:jc w:val="both"/>
        <w:rPr>
          <w:rFonts w:ascii="Arial" w:hAnsi="Arial" w:cs="Arial"/>
          <w:b/>
          <w:color w:val="000000"/>
          <w:sz w:val="18"/>
          <w:szCs w:val="18"/>
          <w:lang w:val="pt-BR"/>
        </w:rPr>
      </w:pPr>
      <w:proofErr w:type="gramStart"/>
      <w:r w:rsidRPr="0060549F">
        <w:rPr>
          <w:rFonts w:ascii="Arial" w:hAnsi="Arial" w:cs="Arial"/>
          <w:color w:val="000000"/>
          <w:sz w:val="18"/>
          <w:szCs w:val="18"/>
          <w:lang w:val="pt-BR"/>
        </w:rPr>
        <w:t>5.2.</w:t>
      </w:r>
      <w:proofErr w:type="gramEnd"/>
      <w:r w:rsidRPr="0060549F">
        <w:rPr>
          <w:rFonts w:ascii="Arial" w:hAnsi="Arial" w:cs="Arial"/>
          <w:b/>
          <w:color w:val="000000"/>
          <w:sz w:val="18"/>
          <w:szCs w:val="18"/>
          <w:lang w:val="pt-BR"/>
        </w:rPr>
        <w:t xml:space="preserve">Condições de </w:t>
      </w:r>
      <w:r w:rsidRPr="0060549F">
        <w:rPr>
          <w:rFonts w:ascii="Arial" w:hAnsi="Arial" w:cs="Arial"/>
          <w:b/>
          <w:color w:val="000000"/>
          <w:spacing w:val="-1"/>
          <w:sz w:val="18"/>
          <w:szCs w:val="18"/>
          <w:lang w:val="pt-BR"/>
        </w:rPr>
        <w:t>Participação</w:t>
      </w:r>
      <w:r w:rsidRPr="0060549F">
        <w:rPr>
          <w:rFonts w:ascii="Arial" w:hAnsi="Arial" w:cs="Arial"/>
          <w:b/>
          <w:color w:val="000000"/>
          <w:sz w:val="18"/>
          <w:szCs w:val="18"/>
          <w:lang w:val="pt-BR"/>
        </w:rPr>
        <w:t xml:space="preserve">– das </w:t>
      </w:r>
      <w:proofErr w:type="spellStart"/>
      <w:r w:rsidRPr="0060549F">
        <w:rPr>
          <w:rFonts w:ascii="Arial" w:hAnsi="Arial" w:cs="Arial"/>
          <w:b/>
          <w:color w:val="000000"/>
          <w:spacing w:val="-1"/>
          <w:sz w:val="18"/>
          <w:szCs w:val="18"/>
          <w:lang w:val="pt-BR"/>
        </w:rPr>
        <w:t>Cooperativas</w:t>
      </w:r>
      <w:r w:rsidRPr="0060549F">
        <w:rPr>
          <w:rFonts w:ascii="Arial" w:hAnsi="Arial" w:cs="Arial"/>
          <w:b/>
          <w:color w:val="000000"/>
          <w:sz w:val="18"/>
          <w:szCs w:val="18"/>
          <w:lang w:val="pt-BR"/>
        </w:rPr>
        <w:t>e</w:t>
      </w:r>
      <w:proofErr w:type="spellEnd"/>
      <w:r w:rsidRPr="0060549F">
        <w:rPr>
          <w:rFonts w:ascii="Arial" w:hAnsi="Arial" w:cs="Arial"/>
          <w:b/>
          <w:color w:val="000000"/>
          <w:sz w:val="18"/>
          <w:szCs w:val="18"/>
          <w:lang w:val="pt-BR"/>
        </w:rPr>
        <w:t xml:space="preserve"> dos Consórcios:</w:t>
      </w:r>
    </w:p>
    <w:p w:rsidR="002270FC" w:rsidRPr="0060549F" w:rsidRDefault="002270FC" w:rsidP="003A1AD0">
      <w:pPr>
        <w:spacing w:before="110" w:line="279" w:lineRule="exact"/>
        <w:jc w:val="both"/>
        <w:rPr>
          <w:rFonts w:ascii="Arial" w:hAnsi="Arial" w:cs="Arial"/>
          <w:color w:val="000000"/>
          <w:sz w:val="18"/>
          <w:szCs w:val="18"/>
          <w:lang w:val="pt-BR"/>
        </w:rPr>
      </w:pPr>
      <w:r w:rsidRPr="0060549F">
        <w:rPr>
          <w:rFonts w:ascii="Arial" w:hAnsi="Arial" w:cs="Arial"/>
          <w:color w:val="000000"/>
          <w:sz w:val="18"/>
          <w:szCs w:val="18"/>
          <w:lang w:val="pt-BR"/>
        </w:rPr>
        <w:lastRenderedPageBreak/>
        <w:t>5.3.</w:t>
      </w:r>
    </w:p>
    <w:p w:rsidR="002270FC" w:rsidRPr="0060549F" w:rsidRDefault="002270FC" w:rsidP="003A1AD0">
      <w:pPr>
        <w:spacing w:line="279" w:lineRule="exact"/>
        <w:jc w:val="both"/>
        <w:rPr>
          <w:rFonts w:ascii="Arial" w:hAnsi="Arial" w:cs="Arial"/>
          <w:color w:val="000000"/>
          <w:sz w:val="18"/>
          <w:szCs w:val="18"/>
          <w:lang w:val="pt-BR"/>
        </w:rPr>
      </w:pPr>
      <w:r w:rsidRPr="0060549F">
        <w:rPr>
          <w:rFonts w:ascii="Arial" w:hAnsi="Arial" w:cs="Arial"/>
          <w:color w:val="000000"/>
          <w:sz w:val="18"/>
          <w:szCs w:val="18"/>
          <w:lang w:val="pt-BR"/>
        </w:rPr>
        <w:t>5.3.2.</w:t>
      </w:r>
    </w:p>
    <w:p w:rsidR="002270FC" w:rsidRPr="0060549F" w:rsidRDefault="002270FC"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5.2.1</w:t>
      </w:r>
      <w:r w:rsidR="00AE7EBC" w:rsidRPr="0060549F">
        <w:rPr>
          <w:rFonts w:ascii="Arial" w:hAnsi="Arial" w:cs="Arial"/>
          <w:color w:val="000000"/>
          <w:sz w:val="18"/>
          <w:szCs w:val="18"/>
          <w:lang w:val="pt-BR"/>
        </w:rPr>
        <w:t xml:space="preserve"> </w:t>
      </w:r>
      <w:r w:rsidRPr="0060549F">
        <w:rPr>
          <w:rFonts w:ascii="Arial" w:hAnsi="Arial" w:cs="Arial"/>
          <w:b/>
          <w:color w:val="000000"/>
          <w:sz w:val="18"/>
          <w:szCs w:val="18"/>
          <w:lang w:val="pt-BR"/>
        </w:rPr>
        <w:t>Não</w:t>
      </w:r>
      <w:r w:rsidR="00AE7EBC" w:rsidRPr="0060549F">
        <w:rPr>
          <w:rFonts w:ascii="Arial" w:hAnsi="Arial" w:cs="Arial"/>
          <w:b/>
          <w:color w:val="000000"/>
          <w:sz w:val="18"/>
          <w:szCs w:val="18"/>
          <w:lang w:val="pt-BR"/>
        </w:rPr>
        <w:t xml:space="preserve"> </w:t>
      </w:r>
      <w:r w:rsidRPr="0060549F">
        <w:rPr>
          <w:rFonts w:ascii="Arial" w:hAnsi="Arial" w:cs="Arial"/>
          <w:b/>
          <w:color w:val="000000"/>
          <w:spacing w:val="-2"/>
          <w:sz w:val="18"/>
          <w:szCs w:val="18"/>
          <w:lang w:val="pt-BR"/>
        </w:rPr>
        <w:t>será</w:t>
      </w:r>
      <w:r w:rsidR="00AE7EBC" w:rsidRPr="0060549F">
        <w:rPr>
          <w:rFonts w:ascii="Arial" w:hAnsi="Arial" w:cs="Arial"/>
          <w:b/>
          <w:color w:val="000000"/>
          <w:spacing w:val="-2"/>
          <w:sz w:val="18"/>
          <w:szCs w:val="18"/>
          <w:lang w:val="pt-BR"/>
        </w:rPr>
        <w:t xml:space="preserve"> </w:t>
      </w:r>
      <w:r w:rsidRPr="0060549F">
        <w:rPr>
          <w:rFonts w:ascii="Arial" w:hAnsi="Arial" w:cs="Arial"/>
          <w:b/>
          <w:color w:val="000000"/>
          <w:sz w:val="18"/>
          <w:szCs w:val="18"/>
          <w:lang w:val="pt-BR"/>
        </w:rPr>
        <w:t>admitida</w:t>
      </w:r>
      <w:r w:rsidR="00AE7EBC" w:rsidRPr="0060549F">
        <w:rPr>
          <w:rFonts w:ascii="Arial" w:hAnsi="Arial" w:cs="Arial"/>
          <w:b/>
          <w:color w:val="000000"/>
          <w:sz w:val="18"/>
          <w:szCs w:val="18"/>
          <w:lang w:val="pt-BR"/>
        </w:rPr>
        <w:t xml:space="preserve"> </w:t>
      </w:r>
      <w:r w:rsidRPr="0060549F">
        <w:rPr>
          <w:rFonts w:ascii="Arial" w:hAnsi="Arial" w:cs="Arial"/>
          <w:b/>
          <w:color w:val="000000"/>
          <w:spacing w:val="-1"/>
          <w:sz w:val="18"/>
          <w:szCs w:val="18"/>
          <w:lang w:val="pt-BR"/>
        </w:rPr>
        <w:t>nesta</w:t>
      </w:r>
      <w:r w:rsidR="00AE7EBC" w:rsidRPr="0060549F">
        <w:rPr>
          <w:rFonts w:ascii="Arial" w:hAnsi="Arial" w:cs="Arial"/>
          <w:b/>
          <w:color w:val="000000"/>
          <w:spacing w:val="-1"/>
          <w:sz w:val="18"/>
          <w:szCs w:val="18"/>
          <w:lang w:val="pt-BR"/>
        </w:rPr>
        <w:t xml:space="preserve"> </w:t>
      </w:r>
      <w:r w:rsidRPr="0060549F">
        <w:rPr>
          <w:rFonts w:ascii="Arial" w:hAnsi="Arial" w:cs="Arial"/>
          <w:b/>
          <w:color w:val="000000"/>
          <w:sz w:val="18"/>
          <w:szCs w:val="18"/>
          <w:lang w:val="pt-BR"/>
        </w:rPr>
        <w:t>licitação</w:t>
      </w:r>
      <w:r w:rsidR="00AE7EBC" w:rsidRPr="0060549F">
        <w:rPr>
          <w:rFonts w:ascii="Arial" w:hAnsi="Arial" w:cs="Arial"/>
          <w:b/>
          <w:color w:val="000000"/>
          <w:sz w:val="18"/>
          <w:szCs w:val="18"/>
          <w:lang w:val="pt-BR"/>
        </w:rPr>
        <w:t xml:space="preserve"> </w:t>
      </w:r>
      <w:r w:rsidRPr="0060549F">
        <w:rPr>
          <w:rFonts w:ascii="Arial" w:hAnsi="Arial" w:cs="Arial"/>
          <w:b/>
          <w:color w:val="000000"/>
          <w:sz w:val="18"/>
          <w:szCs w:val="18"/>
          <w:lang w:val="pt-BR"/>
        </w:rPr>
        <w:t>a</w:t>
      </w:r>
      <w:r w:rsidR="00AE7EBC" w:rsidRPr="0060549F">
        <w:rPr>
          <w:rFonts w:ascii="Arial" w:hAnsi="Arial" w:cs="Arial"/>
          <w:b/>
          <w:color w:val="000000"/>
          <w:sz w:val="18"/>
          <w:szCs w:val="18"/>
          <w:lang w:val="pt-BR"/>
        </w:rPr>
        <w:t xml:space="preserve"> </w:t>
      </w:r>
      <w:r w:rsidRPr="0060549F">
        <w:rPr>
          <w:rFonts w:ascii="Arial" w:hAnsi="Arial" w:cs="Arial"/>
          <w:b/>
          <w:color w:val="000000"/>
          <w:sz w:val="18"/>
          <w:szCs w:val="18"/>
          <w:lang w:val="pt-BR"/>
        </w:rPr>
        <w:t>participação</w:t>
      </w:r>
      <w:r w:rsidR="00AE7EBC" w:rsidRPr="0060549F">
        <w:rPr>
          <w:rFonts w:ascii="Arial" w:hAnsi="Arial" w:cs="Arial"/>
          <w:b/>
          <w:color w:val="000000"/>
          <w:sz w:val="18"/>
          <w:szCs w:val="18"/>
          <w:lang w:val="pt-BR"/>
        </w:rPr>
        <w:t xml:space="preserve"> </w:t>
      </w:r>
      <w:r w:rsidRPr="0060549F">
        <w:rPr>
          <w:rFonts w:ascii="Arial" w:hAnsi="Arial" w:cs="Arial"/>
          <w:b/>
          <w:color w:val="000000"/>
          <w:sz w:val="18"/>
          <w:szCs w:val="18"/>
          <w:lang w:val="pt-BR"/>
        </w:rPr>
        <w:t>de</w:t>
      </w:r>
      <w:r w:rsidR="00AE7EBC" w:rsidRPr="0060549F">
        <w:rPr>
          <w:rFonts w:ascii="Arial" w:hAnsi="Arial" w:cs="Arial"/>
          <w:b/>
          <w:color w:val="000000"/>
          <w:sz w:val="18"/>
          <w:szCs w:val="18"/>
          <w:lang w:val="pt-BR"/>
        </w:rPr>
        <w:t xml:space="preserve"> </w:t>
      </w:r>
      <w:r w:rsidRPr="0060549F">
        <w:rPr>
          <w:rFonts w:ascii="Arial" w:hAnsi="Arial" w:cs="Arial"/>
          <w:b/>
          <w:color w:val="000000"/>
          <w:spacing w:val="-1"/>
          <w:sz w:val="18"/>
          <w:szCs w:val="18"/>
          <w:lang w:val="pt-BR"/>
        </w:rPr>
        <w:t>Cooperativas,</w:t>
      </w:r>
      <w:r w:rsidR="00AE7EBC" w:rsidRPr="0060549F">
        <w:rPr>
          <w:rFonts w:ascii="Arial" w:hAnsi="Arial" w:cs="Arial"/>
          <w:b/>
          <w:color w:val="000000"/>
          <w:spacing w:val="-1"/>
          <w:sz w:val="18"/>
          <w:szCs w:val="18"/>
          <w:lang w:val="pt-BR"/>
        </w:rPr>
        <w:t xml:space="preserve"> </w:t>
      </w:r>
      <w:r w:rsidRPr="0060549F">
        <w:rPr>
          <w:rFonts w:ascii="Arial" w:hAnsi="Arial" w:cs="Arial"/>
          <w:color w:val="000000"/>
          <w:sz w:val="18"/>
          <w:szCs w:val="18"/>
          <w:lang w:val="pt-BR"/>
        </w:rPr>
        <w:t>uma</w:t>
      </w:r>
      <w:r w:rsidR="00AE7EBC"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vez</w:t>
      </w:r>
      <w:r w:rsidR="00AE7EBC"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que</w:t>
      </w:r>
      <w:r w:rsidR="00AE7EBC"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é</w:t>
      </w:r>
      <w:r w:rsidR="00AE7EBC"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vedada</w:t>
      </w:r>
      <w:r w:rsidR="00AE7EBC"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AE7EBC"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participação</w:t>
      </w:r>
      <w:r w:rsidR="00AE7EBC"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AE7EBC"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cooperativas</w:t>
      </w:r>
      <w:r w:rsidR="00AE7EBC"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em</w:t>
      </w:r>
      <w:r w:rsidR="00AE7EBC"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procedimento</w:t>
      </w:r>
      <w:r w:rsidR="00AE7EBC"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licitatório</w:t>
      </w:r>
      <w:r w:rsidR="00AE7EBC" w:rsidRPr="0060549F">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para</w:t>
      </w:r>
      <w:r w:rsidR="00AE7EBC"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os</w:t>
      </w:r>
      <w:r w:rsidR="00AE7EBC"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casos</w:t>
      </w:r>
      <w:r w:rsidR="00AE7EBC"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em</w:t>
      </w:r>
      <w:r w:rsidR="00AE7EBC"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que</w:t>
      </w:r>
      <w:r w:rsidR="00AE7EBC"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o</w:t>
      </w:r>
      <w:r w:rsidR="00AE7EBC"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objeto</w:t>
      </w:r>
      <w:r w:rsidR="00AE7EBC"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social</w:t>
      </w:r>
      <w:r w:rsidR="00AE7EBC"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destas</w:t>
      </w:r>
      <w:r w:rsidR="00AE7EBC"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seja</w:t>
      </w:r>
      <w:r w:rsidR="00AE7EBC"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incompatível</w:t>
      </w:r>
      <w:r w:rsidR="00AE7EBC"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com</w:t>
      </w:r>
      <w:r w:rsidR="00AE7EBC"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w:t>
      </w:r>
      <w:r w:rsidR="00AE7EBC"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objeto</w:t>
      </w:r>
      <w:r w:rsidR="00AE7EBC"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do </w:t>
      </w:r>
      <w:r w:rsidRPr="0060549F">
        <w:rPr>
          <w:rFonts w:ascii="Arial" w:hAnsi="Arial" w:cs="Arial"/>
          <w:color w:val="000000"/>
          <w:spacing w:val="-1"/>
          <w:sz w:val="18"/>
          <w:szCs w:val="18"/>
          <w:lang w:val="pt-BR"/>
        </w:rPr>
        <w:t>certame</w:t>
      </w:r>
      <w:r w:rsidR="00AE7EBC"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respectivo</w:t>
      </w:r>
      <w:r w:rsidR="00AE7EBC"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w:t>
      </w:r>
      <w:proofErr w:type="spellStart"/>
      <w:r w:rsidRPr="0060549F">
        <w:rPr>
          <w:rFonts w:ascii="Arial" w:hAnsi="Arial" w:cs="Arial"/>
          <w:color w:val="000000"/>
          <w:spacing w:val="-1"/>
          <w:sz w:val="18"/>
          <w:szCs w:val="18"/>
          <w:lang w:val="pt-BR"/>
        </w:rPr>
        <w:t>Acórdão-TCU</w:t>
      </w:r>
      <w:proofErr w:type="spellEnd"/>
      <w:r w:rsidR="00AE7EBC"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22/2003), bem </w:t>
      </w:r>
      <w:r w:rsidRPr="0060549F">
        <w:rPr>
          <w:rFonts w:ascii="Arial" w:hAnsi="Arial" w:cs="Arial"/>
          <w:color w:val="000000"/>
          <w:spacing w:val="-1"/>
          <w:sz w:val="18"/>
          <w:szCs w:val="18"/>
          <w:lang w:val="pt-BR"/>
        </w:rPr>
        <w:t>como</w:t>
      </w:r>
      <w:r w:rsidR="00AE7EBC"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é irregular a</w:t>
      </w:r>
      <w:r w:rsidR="00AE7EBC"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participação</w:t>
      </w:r>
      <w:r w:rsidR="00AE7EBC"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AE7EBC"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cooperativa</w:t>
      </w:r>
      <w:r w:rsidR="00AE7EBC"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em</w:t>
      </w:r>
      <w:r w:rsidR="00AE7EBC"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procedimentos</w:t>
      </w:r>
      <w:r w:rsidR="00AE7EBC"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licitatórios</w:t>
      </w:r>
      <w:r w:rsidR="00AE7EBC"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quando</w:t>
      </w:r>
      <w:r w:rsidR="00AE7EBC"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o</w:t>
      </w:r>
      <w:r w:rsidR="00AE7EBC"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objeto</w:t>
      </w:r>
      <w:r w:rsidR="00AE7EBC" w:rsidRPr="0060549F">
        <w:rPr>
          <w:rFonts w:ascii="Arial" w:hAnsi="Arial" w:cs="Arial"/>
          <w:color w:val="000000"/>
          <w:spacing w:val="-1"/>
          <w:sz w:val="18"/>
          <w:szCs w:val="18"/>
          <w:lang w:val="pt-BR"/>
        </w:rPr>
        <w:t xml:space="preserve"> </w:t>
      </w:r>
      <w:proofErr w:type="spellStart"/>
      <w:r w:rsidRPr="0060549F">
        <w:rPr>
          <w:rFonts w:ascii="Arial" w:hAnsi="Arial" w:cs="Arial"/>
          <w:color w:val="000000"/>
          <w:spacing w:val="-2"/>
          <w:sz w:val="18"/>
          <w:szCs w:val="18"/>
          <w:lang w:val="pt-BR"/>
        </w:rPr>
        <w:t>refoge</w:t>
      </w:r>
      <w:proofErr w:type="spellEnd"/>
      <w:r w:rsidR="00AE7EBC"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ao</w:t>
      </w:r>
      <w:r w:rsidR="00AE7EBC"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seu</w:t>
      </w:r>
      <w:r w:rsidR="00AE7EBC"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campo</w:t>
      </w:r>
      <w:r w:rsidR="00AE7EBC"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AE7EBC"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atuação.</w:t>
      </w:r>
      <w:r w:rsidR="00AE7EBC"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w:t>
      </w:r>
      <w:proofErr w:type="spellStart"/>
      <w:r w:rsidRPr="0060549F">
        <w:rPr>
          <w:rFonts w:ascii="Arial" w:hAnsi="Arial" w:cs="Arial"/>
          <w:color w:val="000000"/>
          <w:spacing w:val="-1"/>
          <w:sz w:val="18"/>
          <w:szCs w:val="18"/>
          <w:lang w:val="pt-BR"/>
        </w:rPr>
        <w:t>Acórdão-TCU</w:t>
      </w:r>
      <w:proofErr w:type="spellEnd"/>
      <w:r w:rsidR="00AE7EBC"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6.552/2009);</w:t>
      </w:r>
    </w:p>
    <w:p w:rsidR="002270FC" w:rsidRPr="0060549F" w:rsidRDefault="002270FC"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5.2.2</w:t>
      </w:r>
      <w:r w:rsidR="007D3B28" w:rsidRPr="0060549F">
        <w:rPr>
          <w:rFonts w:ascii="Arial" w:hAnsi="Arial" w:cs="Arial"/>
          <w:color w:val="000000"/>
          <w:sz w:val="18"/>
          <w:szCs w:val="18"/>
          <w:lang w:val="pt-BR"/>
        </w:rPr>
        <w:t xml:space="preserve"> </w:t>
      </w:r>
      <w:r w:rsidRPr="0060549F">
        <w:rPr>
          <w:rFonts w:ascii="Arial" w:hAnsi="Arial" w:cs="Arial"/>
          <w:b/>
          <w:color w:val="000000"/>
          <w:sz w:val="18"/>
          <w:szCs w:val="18"/>
          <w:lang w:val="pt-BR"/>
        </w:rPr>
        <w:t>Não</w:t>
      </w:r>
      <w:r w:rsidR="007D3B28" w:rsidRPr="0060549F">
        <w:rPr>
          <w:rFonts w:ascii="Arial" w:hAnsi="Arial" w:cs="Arial"/>
          <w:b/>
          <w:color w:val="000000"/>
          <w:sz w:val="18"/>
          <w:szCs w:val="18"/>
          <w:lang w:val="pt-BR"/>
        </w:rPr>
        <w:t xml:space="preserve"> </w:t>
      </w:r>
      <w:r w:rsidRPr="0060549F">
        <w:rPr>
          <w:rFonts w:ascii="Arial" w:hAnsi="Arial" w:cs="Arial"/>
          <w:b/>
          <w:color w:val="000000"/>
          <w:spacing w:val="-2"/>
          <w:sz w:val="18"/>
          <w:szCs w:val="18"/>
          <w:lang w:val="pt-BR"/>
        </w:rPr>
        <w:t>será</w:t>
      </w:r>
      <w:r w:rsidR="007D3B28" w:rsidRPr="0060549F">
        <w:rPr>
          <w:rFonts w:ascii="Arial" w:hAnsi="Arial" w:cs="Arial"/>
          <w:b/>
          <w:color w:val="000000"/>
          <w:spacing w:val="-2"/>
          <w:sz w:val="18"/>
          <w:szCs w:val="18"/>
          <w:lang w:val="pt-BR"/>
        </w:rPr>
        <w:t xml:space="preserve"> </w:t>
      </w:r>
      <w:r w:rsidRPr="0060549F">
        <w:rPr>
          <w:rFonts w:ascii="Arial" w:hAnsi="Arial" w:cs="Arial"/>
          <w:b/>
          <w:color w:val="000000"/>
          <w:sz w:val="18"/>
          <w:szCs w:val="18"/>
          <w:lang w:val="pt-BR"/>
        </w:rPr>
        <w:t>permitida</w:t>
      </w:r>
      <w:r w:rsidR="007D3B28" w:rsidRPr="0060549F">
        <w:rPr>
          <w:rFonts w:ascii="Arial" w:hAnsi="Arial" w:cs="Arial"/>
          <w:b/>
          <w:color w:val="000000"/>
          <w:sz w:val="18"/>
          <w:szCs w:val="18"/>
          <w:lang w:val="pt-BR"/>
        </w:rPr>
        <w:t xml:space="preserve"> </w:t>
      </w:r>
      <w:r w:rsidRPr="0060549F">
        <w:rPr>
          <w:rFonts w:ascii="Arial" w:hAnsi="Arial" w:cs="Arial"/>
          <w:b/>
          <w:color w:val="000000"/>
          <w:sz w:val="18"/>
          <w:szCs w:val="18"/>
          <w:lang w:val="pt-BR"/>
        </w:rPr>
        <w:t>a</w:t>
      </w:r>
      <w:r w:rsidR="007D3B28" w:rsidRPr="0060549F">
        <w:rPr>
          <w:rFonts w:ascii="Arial" w:hAnsi="Arial" w:cs="Arial"/>
          <w:b/>
          <w:color w:val="000000"/>
          <w:sz w:val="18"/>
          <w:szCs w:val="18"/>
          <w:lang w:val="pt-BR"/>
        </w:rPr>
        <w:t xml:space="preserve"> </w:t>
      </w:r>
      <w:r w:rsidRPr="0060549F">
        <w:rPr>
          <w:rFonts w:ascii="Arial" w:hAnsi="Arial" w:cs="Arial"/>
          <w:b/>
          <w:color w:val="000000"/>
          <w:sz w:val="18"/>
          <w:szCs w:val="18"/>
          <w:lang w:val="pt-BR"/>
        </w:rPr>
        <w:t>participação</w:t>
      </w:r>
      <w:r w:rsidR="007D3B28" w:rsidRPr="0060549F">
        <w:rPr>
          <w:rFonts w:ascii="Arial" w:hAnsi="Arial" w:cs="Arial"/>
          <w:b/>
          <w:color w:val="000000"/>
          <w:sz w:val="18"/>
          <w:szCs w:val="18"/>
          <w:lang w:val="pt-BR"/>
        </w:rPr>
        <w:t xml:space="preserve"> </w:t>
      </w:r>
      <w:r w:rsidRPr="0060549F">
        <w:rPr>
          <w:rFonts w:ascii="Arial" w:hAnsi="Arial" w:cs="Arial"/>
          <w:b/>
          <w:color w:val="000000"/>
          <w:sz w:val="18"/>
          <w:szCs w:val="18"/>
          <w:lang w:val="pt-BR"/>
        </w:rPr>
        <w:t>de</w:t>
      </w:r>
      <w:r w:rsidR="007D3B28" w:rsidRPr="0060549F">
        <w:rPr>
          <w:rFonts w:ascii="Arial" w:hAnsi="Arial" w:cs="Arial"/>
          <w:b/>
          <w:color w:val="000000"/>
          <w:sz w:val="18"/>
          <w:szCs w:val="18"/>
          <w:lang w:val="pt-BR"/>
        </w:rPr>
        <w:t xml:space="preserve"> </w:t>
      </w:r>
      <w:r w:rsidRPr="0060549F">
        <w:rPr>
          <w:rFonts w:ascii="Arial" w:hAnsi="Arial" w:cs="Arial"/>
          <w:b/>
          <w:color w:val="000000"/>
          <w:sz w:val="18"/>
          <w:szCs w:val="18"/>
          <w:lang w:val="pt-BR"/>
        </w:rPr>
        <w:t>consórcios</w:t>
      </w:r>
      <w:r w:rsidRPr="0060549F">
        <w:rPr>
          <w:rFonts w:ascii="Arial" w:hAnsi="Arial" w:cs="Arial"/>
          <w:color w:val="000000"/>
          <w:sz w:val="18"/>
          <w:szCs w:val="18"/>
          <w:lang w:val="pt-BR"/>
        </w:rPr>
        <w:t>,</w:t>
      </w:r>
      <w:r w:rsidR="007D3B28"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pois</w:t>
      </w:r>
      <w:r w:rsidR="007D3B28"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não</w:t>
      </w:r>
      <w:r w:rsidR="007D3B28"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se</w:t>
      </w:r>
      <w:r w:rsidR="007D3B28"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trata</w:t>
      </w:r>
      <w:r w:rsidR="007D3B28"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de</w:t>
      </w:r>
      <w:r w:rsidR="007D3B28"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objeto</w:t>
      </w:r>
      <w:r w:rsidR="007D3B28" w:rsidRPr="0060549F">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complexo</w:t>
      </w:r>
      <w:r w:rsidR="007D3B28"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e</w:t>
      </w:r>
      <w:r w:rsidR="007D3B28"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7D3B28"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grandes</w:t>
      </w:r>
      <w:r w:rsidR="007D3B28"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dimensões.</w:t>
      </w:r>
      <w:r w:rsidR="007D3B28"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E,</w:t>
      </w:r>
      <w:r w:rsidR="007D3B28"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dadas</w:t>
      </w:r>
      <w:r w:rsidR="007D3B28"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as</w:t>
      </w:r>
      <w:r w:rsidR="007D3B28"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características</w:t>
      </w:r>
      <w:r w:rsidR="007D3B28"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w:t>
      </w:r>
      <w:r w:rsidR="007D3B28"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mercado,</w:t>
      </w:r>
      <w:r w:rsidR="007D3B28"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as</w:t>
      </w:r>
      <w:r w:rsidR="007D3B28"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empresas</w:t>
      </w:r>
      <w:r w:rsidR="007D3B28"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podem,</w:t>
      </w:r>
      <w:r w:rsidR="007D3B28"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7D3B28"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forma</w:t>
      </w:r>
      <w:r w:rsidR="007D3B28"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isolada,</w:t>
      </w:r>
      <w:r w:rsidR="007D3B28"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participar</w:t>
      </w:r>
      <w:r w:rsidR="007D3B28"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da</w:t>
      </w:r>
      <w:r w:rsidR="007D3B28"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licitação,</w:t>
      </w:r>
      <w:r w:rsidR="007D3B28"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atender</w:t>
      </w:r>
      <w:r w:rsidR="007D3B28"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às</w:t>
      </w:r>
      <w:r w:rsidR="007D3B28"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condições</w:t>
      </w:r>
      <w:r w:rsidR="007D3B28"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w:t>
      </w:r>
      <w:r w:rsidR="007D3B28"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os</w:t>
      </w:r>
      <w:r w:rsidR="007D3B28"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requisitos</w:t>
      </w:r>
      <w:r w:rsidR="007D3B28"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7D3B28"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habilitação</w:t>
      </w:r>
      <w:r w:rsidR="007D3B28"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previstos</w:t>
      </w:r>
      <w:r w:rsidR="007D3B28"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neste</w:t>
      </w:r>
      <w:r w:rsidR="007D3B28" w:rsidRPr="0060549F">
        <w:rPr>
          <w:rFonts w:ascii="Arial" w:hAnsi="Arial" w:cs="Arial"/>
          <w:color w:val="000000"/>
          <w:spacing w:val="-1"/>
          <w:sz w:val="18"/>
          <w:szCs w:val="18"/>
          <w:lang w:val="pt-BR"/>
        </w:rPr>
        <w:t xml:space="preserve"> </w:t>
      </w:r>
      <w:r w:rsidRPr="0060549F">
        <w:rPr>
          <w:rFonts w:ascii="Arial" w:hAnsi="Arial" w:cs="Arial"/>
          <w:color w:val="000000"/>
          <w:spacing w:val="-5"/>
          <w:sz w:val="18"/>
          <w:szCs w:val="18"/>
          <w:lang w:val="pt-BR"/>
        </w:rPr>
        <w:t>Termo</w:t>
      </w:r>
      <w:r w:rsidR="007D3B28" w:rsidRPr="0060549F">
        <w:rPr>
          <w:rFonts w:ascii="Arial" w:hAnsi="Arial" w:cs="Arial"/>
          <w:color w:val="000000"/>
          <w:spacing w:val="-5"/>
          <w:sz w:val="18"/>
          <w:szCs w:val="18"/>
          <w:lang w:val="pt-BR"/>
        </w:rPr>
        <w:t xml:space="preserve"> </w:t>
      </w:r>
      <w:r w:rsidRPr="0060549F">
        <w:rPr>
          <w:rFonts w:ascii="Arial" w:hAnsi="Arial" w:cs="Arial"/>
          <w:color w:val="000000"/>
          <w:sz w:val="18"/>
          <w:szCs w:val="18"/>
          <w:lang w:val="pt-BR"/>
        </w:rPr>
        <w:t>de</w:t>
      </w:r>
      <w:r w:rsidR="007D3B28"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Referência,</w:t>
      </w:r>
      <w:r w:rsidR="007D3B28"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w:t>
      </w:r>
      <w:r w:rsidR="007D3B28"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posteriormente</w:t>
      </w:r>
      <w:r w:rsidR="007D3B28"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fornecer</w:t>
      </w:r>
      <w:r w:rsidR="007D3B28"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w:t>
      </w:r>
      <w:r w:rsidR="007D3B28"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objeto.</w:t>
      </w:r>
      <w:r w:rsidR="007D3B28"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A </w:t>
      </w:r>
      <w:r w:rsidRPr="0060549F">
        <w:rPr>
          <w:rFonts w:ascii="Arial" w:hAnsi="Arial" w:cs="Arial"/>
          <w:color w:val="000000"/>
          <w:spacing w:val="-1"/>
          <w:sz w:val="18"/>
          <w:szCs w:val="18"/>
          <w:lang w:val="pt-BR"/>
        </w:rPr>
        <w:t>vedação</w:t>
      </w:r>
      <w:r w:rsidR="007D3B28"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à</w:t>
      </w:r>
      <w:r w:rsidR="007D3B28"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participação de </w:t>
      </w:r>
      <w:r w:rsidRPr="0060549F">
        <w:rPr>
          <w:rFonts w:ascii="Arial" w:hAnsi="Arial" w:cs="Arial"/>
          <w:color w:val="000000"/>
          <w:spacing w:val="-1"/>
          <w:sz w:val="18"/>
          <w:szCs w:val="18"/>
          <w:lang w:val="pt-BR"/>
        </w:rPr>
        <w:t>consórcio,</w:t>
      </w:r>
      <w:r w:rsidR="007D3B28"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nesta</w:t>
      </w:r>
      <w:r w:rsidR="007D3B28"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situação,</w:t>
      </w:r>
      <w:r w:rsidR="007D3B28"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não</w:t>
      </w:r>
      <w:r w:rsidR="007D3B28"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acarretará</w:t>
      </w:r>
      <w:r w:rsidR="007D3B28" w:rsidRP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prejuízo</w:t>
      </w:r>
      <w:r w:rsidR="007D3B28"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à</w:t>
      </w:r>
      <w:r w:rsidR="007D3B28"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competitividade</w:t>
      </w:r>
      <w:r w:rsidR="007D3B28"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do</w:t>
      </w:r>
      <w:r w:rsidR="007D3B28"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certame,</w:t>
      </w:r>
      <w:r w:rsidR="007D3B28"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e</w:t>
      </w:r>
      <w:r w:rsidR="007D3B28"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facilitará</w:t>
      </w:r>
      <w:r w:rsidR="007D3B28"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7D3B28"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análise</w:t>
      </w:r>
      <w:r w:rsidR="007D3B28"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dos</w:t>
      </w:r>
      <w:r w:rsidR="007D3B28"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documentos</w:t>
      </w:r>
      <w:r w:rsidR="007D3B28"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7D3B28"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habilitação,</w:t>
      </w:r>
      <w:r w:rsidR="007D3B28"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que </w:t>
      </w:r>
      <w:r w:rsidRPr="0060549F">
        <w:rPr>
          <w:rFonts w:ascii="Arial" w:hAnsi="Arial" w:cs="Arial"/>
          <w:color w:val="000000"/>
          <w:spacing w:val="-1"/>
          <w:sz w:val="18"/>
          <w:szCs w:val="18"/>
          <w:lang w:val="pt-BR"/>
        </w:rPr>
        <w:t>certamente</w:t>
      </w:r>
      <w:r w:rsidR="007D3B28"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são mais </w:t>
      </w:r>
      <w:r w:rsidRPr="0060549F">
        <w:rPr>
          <w:rFonts w:ascii="Arial" w:hAnsi="Arial" w:cs="Arial"/>
          <w:color w:val="000000"/>
          <w:spacing w:val="-1"/>
          <w:sz w:val="18"/>
          <w:szCs w:val="18"/>
          <w:lang w:val="pt-BR"/>
        </w:rPr>
        <w:t>complexos</w:t>
      </w:r>
      <w:r w:rsidR="007D3B28"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em se </w:t>
      </w:r>
      <w:r w:rsidRPr="0060549F">
        <w:rPr>
          <w:rFonts w:ascii="Arial" w:hAnsi="Arial" w:cs="Arial"/>
          <w:color w:val="000000"/>
          <w:spacing w:val="-1"/>
          <w:sz w:val="18"/>
          <w:szCs w:val="18"/>
          <w:lang w:val="pt-BR"/>
        </w:rPr>
        <w:t>tratando</w:t>
      </w:r>
      <w:r w:rsidR="007D3B28"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de empresas reunidas em </w:t>
      </w:r>
      <w:r w:rsidRPr="0060549F">
        <w:rPr>
          <w:rFonts w:ascii="Arial" w:hAnsi="Arial" w:cs="Arial"/>
          <w:color w:val="000000"/>
          <w:spacing w:val="-1"/>
          <w:sz w:val="18"/>
          <w:szCs w:val="18"/>
          <w:lang w:val="pt-BR"/>
        </w:rPr>
        <w:t>consórcio.</w:t>
      </w:r>
    </w:p>
    <w:p w:rsidR="002270FC" w:rsidRPr="0060549F" w:rsidRDefault="002270FC" w:rsidP="003A1AD0">
      <w:pPr>
        <w:spacing w:before="240" w:line="269" w:lineRule="exact"/>
        <w:jc w:val="both"/>
        <w:rPr>
          <w:rFonts w:ascii="Arial" w:hAnsi="Arial" w:cs="Arial"/>
          <w:color w:val="000000"/>
          <w:sz w:val="18"/>
          <w:szCs w:val="18"/>
          <w:lang w:val="pt-BR"/>
        </w:rPr>
      </w:pPr>
      <w:r w:rsidRPr="0060549F">
        <w:rPr>
          <w:rFonts w:ascii="Arial" w:hAnsi="Arial" w:cs="Arial"/>
          <w:color w:val="000000"/>
          <w:spacing w:val="-1"/>
          <w:sz w:val="18"/>
          <w:szCs w:val="18"/>
          <w:lang w:val="pt-BR"/>
        </w:rPr>
        <w:t>Conforme</w:t>
      </w:r>
      <w:r w:rsidR="00A97D84"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Acórdãos</w:t>
      </w:r>
      <w:r w:rsidR="00A97D84"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1.094/2004-TCU</w:t>
      </w:r>
      <w:r w:rsidR="00A97D84"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e</w:t>
      </w:r>
      <w:r w:rsidR="00A97D84" w:rsidRPr="0060549F">
        <w:rPr>
          <w:rFonts w:ascii="Arial" w:hAnsi="Arial" w:cs="Arial"/>
          <w:color w:val="000000"/>
          <w:sz w:val="18"/>
          <w:szCs w:val="18"/>
          <w:lang w:val="pt-BR"/>
        </w:rPr>
        <w:t xml:space="preserve"> </w:t>
      </w:r>
      <w:proofErr w:type="gramStart"/>
      <w:r w:rsidRPr="0060549F">
        <w:rPr>
          <w:rFonts w:ascii="Arial" w:hAnsi="Arial" w:cs="Arial"/>
          <w:color w:val="000000"/>
          <w:spacing w:val="-1"/>
          <w:sz w:val="18"/>
          <w:szCs w:val="18"/>
          <w:lang w:val="pt-BR"/>
        </w:rPr>
        <w:t>1.165/2012-TCU,</w:t>
      </w:r>
      <w:r w:rsidR="00A97D84"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ambos</w:t>
      </w:r>
      <w:proofErr w:type="gramEnd"/>
      <w:r w:rsidR="00A97D84"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do</w:t>
      </w:r>
      <w:r w:rsidR="00A97D84"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Plenário,</w:t>
      </w:r>
      <w:r w:rsidR="00A97D84"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A97D84"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formação</w:t>
      </w:r>
      <w:r w:rsidR="00A97D84"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A97D84"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consórcio,</w:t>
      </w:r>
      <w:r w:rsidR="00A97D84"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em</w:t>
      </w:r>
      <w:r w:rsidR="00A97D84"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regra,</w:t>
      </w:r>
      <w:r w:rsidR="00A97D84"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é</w:t>
      </w:r>
      <w:r w:rsidR="00A97D84"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admitida</w:t>
      </w:r>
      <w:r w:rsidR="00A97D84"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quando</w:t>
      </w:r>
      <w:r w:rsidR="00A97D84"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o</w:t>
      </w:r>
      <w:r w:rsidR="00A97D84"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objeto</w:t>
      </w:r>
      <w:r w:rsidR="00A97D84"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A97D84"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ser</w:t>
      </w:r>
      <w:r w:rsidR="00A97D84"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licitado</w:t>
      </w:r>
      <w:r w:rsidR="00A97D84"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envolve</w:t>
      </w:r>
      <w:r w:rsidR="00A97D84"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questões</w:t>
      </w:r>
      <w:r w:rsidR="00A97D84"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A97D84"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alta</w:t>
      </w:r>
      <w:r w:rsidR="00A97D84"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complexidade</w:t>
      </w:r>
      <w:r w:rsidR="00A97D84"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ou</w:t>
      </w:r>
      <w:r w:rsidR="00A97D84"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A97D84"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relevante</w:t>
      </w:r>
      <w:r w:rsidR="00A97D84" w:rsidRP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vulto,</w:t>
      </w:r>
      <w:r w:rsidR="00A97D84"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em</w:t>
      </w:r>
      <w:r w:rsidR="00A97D84"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que</w:t>
      </w:r>
      <w:r w:rsidR="00A97D84"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empresas,</w:t>
      </w:r>
      <w:r w:rsidR="00A97D84"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isoladamente,</w:t>
      </w:r>
      <w:r w:rsidR="00A97D84"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não</w:t>
      </w:r>
      <w:r w:rsidR="00A97D84"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teriam</w:t>
      </w:r>
      <w:r w:rsidR="00A97D84"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condições</w:t>
      </w:r>
      <w:r w:rsidR="00A97D84"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A97D84"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suprir</w:t>
      </w:r>
      <w:r w:rsidR="00A97D84"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os</w:t>
      </w:r>
      <w:r w:rsidR="00A97D84"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requisitos</w:t>
      </w:r>
      <w:r w:rsidR="00A97D84"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A97D84"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habilitação</w:t>
      </w:r>
      <w:r w:rsidR="00A97D84"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w:t>
      </w:r>
      <w:r w:rsidR="00A97D84"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edital,</w:t>
      </w:r>
      <w:r w:rsidR="00A97D84"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ficando</w:t>
      </w:r>
      <w:r w:rsidR="00A97D84"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o</w:t>
      </w:r>
      <w:r w:rsidR="00A97D84"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administrador</w:t>
      </w:r>
      <w:r w:rsidR="00A97D84"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obrigado</w:t>
      </w:r>
      <w:r w:rsidR="00A97D84"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A97D84"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prever</w:t>
      </w:r>
      <w:r w:rsidR="00A97D84"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A97D84"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participação</w:t>
      </w:r>
      <w:r w:rsidR="00A97D84"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A97D84"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consórcios</w:t>
      </w:r>
      <w:r w:rsidR="00A97D84"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no</w:t>
      </w:r>
      <w:r w:rsidR="00A97D84"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certame</w:t>
      </w:r>
      <w:r w:rsidR="00A97D84"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com</w:t>
      </w:r>
      <w:r w:rsidR="00A97D84"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vistas</w:t>
      </w:r>
      <w:r w:rsidR="00A97D84"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à</w:t>
      </w:r>
      <w:r w:rsidR="00A97D84"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ampliação da competitividade e à</w:t>
      </w:r>
      <w:r w:rsidR="00A97D84" w:rsidRPr="0060549F">
        <w:rPr>
          <w:rFonts w:ascii="Arial" w:hAnsi="Arial" w:cs="Arial"/>
          <w:color w:val="000000"/>
          <w:sz w:val="18"/>
          <w:szCs w:val="18"/>
          <w:lang w:val="pt-BR"/>
        </w:rPr>
        <w:t xml:space="preserve"> </w:t>
      </w:r>
      <w:proofErr w:type="spellStart"/>
      <w:r w:rsidRPr="0060549F">
        <w:rPr>
          <w:rFonts w:ascii="Arial" w:hAnsi="Arial" w:cs="Arial"/>
          <w:color w:val="000000"/>
          <w:spacing w:val="-1"/>
          <w:sz w:val="18"/>
          <w:szCs w:val="18"/>
          <w:lang w:val="pt-BR"/>
        </w:rPr>
        <w:t>obtenção</w:t>
      </w:r>
      <w:r w:rsidRPr="0060549F">
        <w:rPr>
          <w:rFonts w:ascii="Arial" w:hAnsi="Arial" w:cs="Arial"/>
          <w:color w:val="000000"/>
          <w:sz w:val="18"/>
          <w:szCs w:val="18"/>
          <w:lang w:val="pt-BR"/>
        </w:rPr>
        <w:t>da</w:t>
      </w:r>
      <w:proofErr w:type="spellEnd"/>
      <w:r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proposta</w:t>
      </w:r>
      <w:r w:rsidR="00A97D84"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mais </w:t>
      </w:r>
      <w:r w:rsidRPr="0060549F">
        <w:rPr>
          <w:rFonts w:ascii="Arial" w:hAnsi="Arial" w:cs="Arial"/>
          <w:color w:val="000000"/>
          <w:spacing w:val="-1"/>
          <w:sz w:val="18"/>
          <w:szCs w:val="18"/>
          <w:lang w:val="pt-BR"/>
        </w:rPr>
        <w:t>vantajosa.</w:t>
      </w:r>
    </w:p>
    <w:p w:rsidR="002270FC" w:rsidRPr="0060549F" w:rsidRDefault="002270FC" w:rsidP="003A1AD0">
      <w:pPr>
        <w:spacing w:before="230" w:line="254" w:lineRule="exact"/>
        <w:ind w:left="855"/>
        <w:jc w:val="both"/>
        <w:rPr>
          <w:rFonts w:ascii="Arial" w:hAnsi="Arial" w:cs="Arial"/>
          <w:color w:val="000000"/>
          <w:sz w:val="18"/>
          <w:szCs w:val="18"/>
          <w:lang w:val="pt-BR"/>
        </w:rPr>
      </w:pPr>
      <w:r w:rsidRPr="0060549F">
        <w:rPr>
          <w:rFonts w:ascii="Arial" w:hAnsi="Arial" w:cs="Arial"/>
          <w:color w:val="000000"/>
          <w:sz w:val="18"/>
          <w:szCs w:val="18"/>
          <w:lang w:val="pt-BR"/>
        </w:rPr>
        <w:t>[...]</w:t>
      </w:r>
    </w:p>
    <w:p w:rsidR="002270FC" w:rsidRPr="0060549F" w:rsidRDefault="002270FC" w:rsidP="003A1AD0">
      <w:pPr>
        <w:spacing w:line="244" w:lineRule="exact"/>
        <w:ind w:left="855"/>
        <w:jc w:val="both"/>
        <w:rPr>
          <w:rFonts w:ascii="Arial" w:hAnsi="Arial" w:cs="Arial"/>
          <w:color w:val="000000"/>
          <w:sz w:val="18"/>
          <w:szCs w:val="18"/>
          <w:lang w:val="pt-BR"/>
        </w:rPr>
      </w:pPr>
      <w:r w:rsidRPr="0060549F">
        <w:rPr>
          <w:rFonts w:ascii="Arial" w:hAnsi="Arial" w:cs="Arial"/>
          <w:color w:val="000000"/>
          <w:sz w:val="18"/>
          <w:szCs w:val="18"/>
          <w:lang w:val="pt-BR"/>
        </w:rPr>
        <w:t>9.15.</w:t>
      </w:r>
      <w:r w:rsidR="004A7B25"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Quanto</w:t>
      </w:r>
      <w:r w:rsidR="004A7B25"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à</w:t>
      </w:r>
      <w:r w:rsidR="004A7B25"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admissão</w:t>
      </w:r>
      <w:r w:rsidR="004A7B25"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4A7B25"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consórcios</w:t>
      </w:r>
      <w:r w:rsidRPr="0060549F">
        <w:rPr>
          <w:rFonts w:ascii="Arial" w:hAnsi="Arial" w:cs="Arial"/>
          <w:color w:val="000000"/>
          <w:sz w:val="18"/>
          <w:szCs w:val="18"/>
          <w:lang w:val="pt-BR"/>
        </w:rPr>
        <w:t xml:space="preserve"> em certames </w:t>
      </w:r>
      <w:r w:rsidRPr="0060549F">
        <w:rPr>
          <w:rFonts w:ascii="Arial" w:hAnsi="Arial" w:cs="Arial"/>
          <w:color w:val="000000"/>
          <w:spacing w:val="-1"/>
          <w:sz w:val="18"/>
          <w:szCs w:val="18"/>
          <w:lang w:val="pt-BR"/>
        </w:rPr>
        <w:t>licitatórios,</w:t>
      </w:r>
      <w:r w:rsidR="004A7B25"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convém</w:t>
      </w:r>
      <w:r w:rsidR="004A7B25"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transcrever</w:t>
      </w:r>
      <w:r w:rsidR="004A7B25"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análise</w:t>
      </w:r>
      <w:r w:rsidR="004A7B25" w:rsidRPr="0060549F">
        <w:rPr>
          <w:rFonts w:ascii="Arial" w:hAnsi="Arial" w:cs="Arial"/>
          <w:color w:val="000000"/>
          <w:sz w:val="18"/>
          <w:szCs w:val="18"/>
          <w:lang w:val="pt-BR"/>
        </w:rPr>
        <w:t xml:space="preserve"> </w:t>
      </w:r>
      <w:r w:rsidR="00E17CC1" w:rsidRPr="0060549F">
        <w:rPr>
          <w:rFonts w:ascii="Arial" w:hAnsi="Arial" w:cs="Arial"/>
          <w:color w:val="000000"/>
          <w:spacing w:val="-1"/>
          <w:sz w:val="18"/>
          <w:szCs w:val="18"/>
          <w:lang w:val="pt-BR"/>
        </w:rPr>
        <w:t>constant</w:t>
      </w:r>
      <w:r w:rsidR="004A7B25" w:rsidRPr="0060549F">
        <w:rPr>
          <w:rFonts w:ascii="Arial" w:hAnsi="Arial" w:cs="Arial"/>
          <w:color w:val="000000"/>
          <w:spacing w:val="-1"/>
          <w:sz w:val="18"/>
          <w:szCs w:val="18"/>
          <w:lang w:val="pt-BR"/>
        </w:rPr>
        <w:t>e</w:t>
      </w:r>
      <w:r w:rsidR="00E17CC1"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do </w:t>
      </w:r>
      <w:r w:rsidRPr="0060549F">
        <w:rPr>
          <w:rFonts w:ascii="Arial" w:hAnsi="Arial" w:cs="Arial"/>
          <w:color w:val="000000"/>
          <w:spacing w:val="-1"/>
          <w:sz w:val="18"/>
          <w:szCs w:val="18"/>
          <w:lang w:val="pt-BR"/>
        </w:rPr>
        <w:t>relatório</w:t>
      </w:r>
      <w:r w:rsidR="004A7B25"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do </w:t>
      </w:r>
      <w:r w:rsidRPr="0060549F">
        <w:rPr>
          <w:rFonts w:ascii="Arial" w:hAnsi="Arial" w:cs="Arial"/>
          <w:color w:val="000000"/>
          <w:spacing w:val="-1"/>
          <w:sz w:val="18"/>
          <w:szCs w:val="18"/>
          <w:lang w:val="pt-BR"/>
        </w:rPr>
        <w:t>Ministro</w:t>
      </w:r>
      <w:r w:rsidR="004A7B25"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Relator</w:t>
      </w:r>
      <w:r w:rsidR="004A7B25"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Marcos</w:t>
      </w:r>
      <w:r w:rsidR="004A7B25"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Bem</w:t>
      </w:r>
      <w:r w:rsidR="004A7B25"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querer na</w:t>
      </w:r>
      <w:r w:rsidR="004A7B25"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Decisão</w:t>
      </w:r>
      <w:r w:rsidR="004A7B25"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480/2002-</w:t>
      </w:r>
      <w:proofErr w:type="spellStart"/>
      <w:r w:rsidRPr="0060549F">
        <w:rPr>
          <w:rFonts w:ascii="Arial" w:hAnsi="Arial" w:cs="Arial"/>
          <w:color w:val="000000"/>
          <w:sz w:val="18"/>
          <w:szCs w:val="18"/>
          <w:lang w:val="pt-BR"/>
        </w:rPr>
        <w:t>TCU-Plenário</w:t>
      </w:r>
      <w:proofErr w:type="spellEnd"/>
      <w:r w:rsidRPr="0060549F">
        <w:rPr>
          <w:rFonts w:ascii="Arial" w:hAnsi="Arial" w:cs="Arial"/>
          <w:color w:val="000000"/>
          <w:sz w:val="18"/>
          <w:szCs w:val="18"/>
          <w:lang w:val="pt-BR"/>
        </w:rPr>
        <w:t>:</w:t>
      </w:r>
    </w:p>
    <w:p w:rsidR="002270FC" w:rsidRPr="0060549F" w:rsidRDefault="002270FC" w:rsidP="003A1AD0">
      <w:pPr>
        <w:spacing w:before="240" w:line="244" w:lineRule="exact"/>
        <w:ind w:left="855"/>
        <w:jc w:val="both"/>
        <w:rPr>
          <w:rFonts w:ascii="Arial" w:hAnsi="Arial" w:cs="Arial"/>
          <w:color w:val="000000"/>
          <w:sz w:val="18"/>
          <w:szCs w:val="18"/>
          <w:lang w:val="pt-BR"/>
        </w:rPr>
      </w:pPr>
      <w:r w:rsidRPr="0060549F">
        <w:rPr>
          <w:rFonts w:ascii="Arial" w:hAnsi="Arial" w:cs="Arial"/>
          <w:color w:val="000000"/>
          <w:sz w:val="18"/>
          <w:szCs w:val="18"/>
          <w:lang w:val="pt-BR"/>
        </w:rPr>
        <w:t>'Em</w:t>
      </w:r>
      <w:r w:rsidR="00652B03"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regra,</w:t>
      </w:r>
      <w:r w:rsidR="00652B03"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w:t>
      </w:r>
      <w:r w:rsidR="00652B03"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consórcio</w:t>
      </w:r>
      <w:r w:rsidR="00652B03"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não</w:t>
      </w:r>
      <w:r w:rsidR="00652B0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é</w:t>
      </w:r>
      <w:r w:rsidR="00652B03"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favorecido</w:t>
      </w:r>
      <w:r w:rsidR="00652B03"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ou</w:t>
      </w:r>
      <w:r w:rsidR="00652B03"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incentivado</w:t>
      </w:r>
      <w:r w:rsidR="00652B03"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em</w:t>
      </w:r>
      <w:r w:rsidR="00652B0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nosso</w:t>
      </w:r>
      <w:r w:rsidR="00652B03"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Direito.</w:t>
      </w:r>
      <w:r w:rsidR="00652B03"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Como</w:t>
      </w:r>
      <w:r w:rsidR="00652B03"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instrumento</w:t>
      </w:r>
      <w:r w:rsidR="00652B03"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652B03"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atuação</w:t>
      </w:r>
      <w:r w:rsidR="00652B03"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empresarial,</w:t>
      </w:r>
      <w:r w:rsidR="00652B0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o</w:t>
      </w:r>
      <w:r w:rsidR="00652B03"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consórcio</w:t>
      </w:r>
      <w:r w:rsidR="00652B03"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pode</w:t>
      </w:r>
      <w:r w:rsidR="00652B0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conduzir</w:t>
      </w:r>
      <w:r w:rsidR="00652B0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w:t>
      </w:r>
      <w:r w:rsidR="006227C3"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resultados</w:t>
      </w:r>
      <w:r w:rsidR="006227C3"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indesejáveis.</w:t>
      </w:r>
      <w:r w:rsidR="006227C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w:t>
      </w:r>
      <w:r w:rsidR="006227C3"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formação</w:t>
      </w:r>
      <w:r w:rsidR="006227C3"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6227C3"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consórcios</w:t>
      </w:r>
      <w:r w:rsidR="006227C3"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acarreta</w:t>
      </w:r>
      <w:r w:rsidR="006227C3"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risco</w:t>
      </w:r>
      <w:r w:rsidR="006227C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da</w:t>
      </w:r>
      <w:r w:rsidR="006227C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dominação</w:t>
      </w:r>
      <w:r w:rsidR="006227C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do</w:t>
      </w:r>
      <w:r w:rsidR="006227C3"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mercado,</w:t>
      </w:r>
      <w:r w:rsidR="006227C3" w:rsidRPr="0060549F">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através</w:t>
      </w:r>
      <w:r w:rsidR="006227C3"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de</w:t>
      </w:r>
      <w:r w:rsidR="006227C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pactos</w:t>
      </w:r>
      <w:r w:rsidR="006227C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6227C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eliminação</w:t>
      </w:r>
      <w:r w:rsidR="006227C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6227C3"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competição</w:t>
      </w:r>
      <w:r w:rsidR="006227C3"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entre</w:t>
      </w:r>
      <w:r w:rsidR="006227C3"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os</w:t>
      </w:r>
      <w:r w:rsidR="006227C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empresários.</w:t>
      </w:r>
      <w:r w:rsidR="006227C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No</w:t>
      </w:r>
      <w:r w:rsidR="006227C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campo</w:t>
      </w:r>
      <w:r w:rsidR="006227C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das</w:t>
      </w:r>
      <w:r w:rsidR="006227C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licitações,</w:t>
      </w:r>
      <w:r w:rsidR="006227C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w:t>
      </w:r>
      <w:r w:rsidR="006227C3"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formação</w:t>
      </w:r>
      <w:r w:rsidR="006227C3"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de </w:t>
      </w:r>
      <w:r w:rsidRPr="0060549F">
        <w:rPr>
          <w:rFonts w:ascii="Arial" w:hAnsi="Arial" w:cs="Arial"/>
          <w:color w:val="000000"/>
          <w:spacing w:val="-1"/>
          <w:sz w:val="18"/>
          <w:szCs w:val="18"/>
          <w:lang w:val="pt-BR"/>
        </w:rPr>
        <w:t>consórcios</w:t>
      </w:r>
      <w:r w:rsidRPr="0060549F">
        <w:rPr>
          <w:rFonts w:ascii="Arial" w:hAnsi="Arial" w:cs="Arial"/>
          <w:color w:val="000000"/>
          <w:sz w:val="18"/>
          <w:szCs w:val="18"/>
          <w:lang w:val="pt-BR"/>
        </w:rPr>
        <w:t xml:space="preserve"> pode reduzir o </w:t>
      </w:r>
      <w:r w:rsidRPr="0060549F">
        <w:rPr>
          <w:rFonts w:ascii="Arial" w:hAnsi="Arial" w:cs="Arial"/>
          <w:color w:val="000000"/>
          <w:spacing w:val="-1"/>
          <w:sz w:val="18"/>
          <w:szCs w:val="18"/>
          <w:lang w:val="pt-BR"/>
        </w:rPr>
        <w:t>universo</w:t>
      </w:r>
      <w:r w:rsidR="006227C3"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da disputa. O</w:t>
      </w:r>
      <w:r w:rsidR="006227C3"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consórcio</w:t>
      </w:r>
      <w:r w:rsidR="006227C3"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poderia</w:t>
      </w:r>
      <w:r w:rsidR="006227C3"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retratar</w:t>
      </w:r>
      <w:r w:rsidR="006227C3"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uma</w:t>
      </w:r>
      <w:r w:rsidR="006227C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composição</w:t>
      </w:r>
      <w:r w:rsidR="006227C3"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entre</w:t>
      </w:r>
      <w:r w:rsidR="006227C3"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eventuais</w:t>
      </w:r>
      <w:r w:rsidR="006227C3"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interessados:</w:t>
      </w:r>
      <w:r w:rsidR="006227C3"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em</w:t>
      </w:r>
      <w:r w:rsidR="006227C3"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vez</w:t>
      </w:r>
      <w:r w:rsidR="006227C3"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de</w:t>
      </w:r>
      <w:r w:rsidR="006227C3"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estabelecerem</w:t>
      </w:r>
      <w:r w:rsidR="006227C3"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disputa</w:t>
      </w:r>
      <w:r w:rsidR="006227C3"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entre</w:t>
      </w:r>
      <w:r w:rsidR="006227C3"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si,</w:t>
      </w:r>
      <w:r w:rsidR="006227C3"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formalizariam</w:t>
      </w:r>
      <w:r w:rsidR="006227C3"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acordo</w:t>
      </w:r>
      <w:r w:rsidR="006227C3"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para</w:t>
      </w:r>
      <w:r w:rsidR="006227C3"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eliminar</w:t>
      </w:r>
      <w:r w:rsidR="006227C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w:t>
      </w:r>
      <w:r w:rsidR="006227C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competição.</w:t>
      </w:r>
      <w:r w:rsidR="006227C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Mas</w:t>
      </w:r>
      <w:r w:rsidR="006227C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o</w:t>
      </w:r>
      <w:r w:rsidR="006227C3"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consórcio</w:t>
      </w:r>
      <w:r w:rsidR="006227C3"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também</w:t>
      </w:r>
      <w:r w:rsidR="006227C3"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pode</w:t>
      </w:r>
      <w:r w:rsidR="006227C3"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prestar-se</w:t>
      </w:r>
      <w:r w:rsidR="006227C3"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6227C3"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resultados</w:t>
      </w:r>
      <w:r w:rsidR="006227C3"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positivos</w:t>
      </w:r>
      <w:r w:rsidR="006227C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e</w:t>
      </w:r>
      <w:r w:rsidR="006227C3"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compatíveis</w:t>
      </w:r>
      <w:r w:rsidR="006227C3"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com</w:t>
      </w:r>
      <w:r w:rsidR="006227C3"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6227C3"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ordem</w:t>
      </w:r>
      <w:r w:rsidR="006227C3"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jurídica.</w:t>
      </w:r>
      <w:r w:rsidR="006227C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Há</w:t>
      </w:r>
      <w:r w:rsidR="006227C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hipóteses</w:t>
      </w:r>
      <w:r w:rsidR="006227C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em</w:t>
      </w:r>
      <w:r w:rsidR="006227C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que</w:t>
      </w:r>
      <w:r w:rsidR="006227C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as</w:t>
      </w:r>
      <w:r w:rsidR="006227C3"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circunstâncias</w:t>
      </w:r>
      <w:r w:rsidR="006227C3"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6227C3"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mercado</w:t>
      </w:r>
      <w:r w:rsidR="006227C3"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e (ou) a complexidade do </w:t>
      </w:r>
      <w:r w:rsidRPr="0060549F">
        <w:rPr>
          <w:rFonts w:ascii="Arial" w:hAnsi="Arial" w:cs="Arial"/>
          <w:color w:val="000000"/>
          <w:spacing w:val="-1"/>
          <w:sz w:val="18"/>
          <w:szCs w:val="18"/>
          <w:lang w:val="pt-BR"/>
        </w:rPr>
        <w:t>objeto</w:t>
      </w:r>
      <w:r w:rsidR="006227C3"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tornam </w:t>
      </w:r>
      <w:r w:rsidRPr="0060549F">
        <w:rPr>
          <w:rFonts w:ascii="Arial" w:hAnsi="Arial" w:cs="Arial"/>
          <w:color w:val="000000"/>
          <w:spacing w:val="-1"/>
          <w:sz w:val="18"/>
          <w:szCs w:val="18"/>
          <w:lang w:val="pt-BR"/>
        </w:rPr>
        <w:t>problemática</w:t>
      </w:r>
      <w:r w:rsidR="006227C3"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 competição. Isso se</w:t>
      </w:r>
      <w:r w:rsidR="006227C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passa</w:t>
      </w:r>
      <w:r w:rsidR="006227C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quando</w:t>
      </w:r>
      <w:r w:rsidR="006227C3"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grande</w:t>
      </w:r>
      <w:r w:rsidR="006227C3"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quantidade</w:t>
      </w:r>
      <w:r w:rsidR="006227C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6227C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empresas,</w:t>
      </w:r>
      <w:r w:rsidR="006227C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isoladamente,</w:t>
      </w:r>
      <w:r w:rsidR="006227C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não</w:t>
      </w:r>
      <w:r w:rsidR="006227C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dispuser</w:t>
      </w:r>
      <w:r w:rsidR="006227C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6227C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condições</w:t>
      </w:r>
      <w:r w:rsidR="006227C3"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para</w:t>
      </w:r>
      <w:r w:rsidR="006227C3"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participar</w:t>
      </w:r>
      <w:r w:rsidR="006227C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da</w:t>
      </w:r>
      <w:r w:rsidR="006227C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licitação.</w:t>
      </w:r>
      <w:r w:rsidR="006227C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Nesse</w:t>
      </w:r>
      <w:r w:rsidR="006227C3"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caso,</w:t>
      </w:r>
      <w:r w:rsidR="006227C3"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w:t>
      </w:r>
      <w:r w:rsidR="006227C3"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instituto</w:t>
      </w:r>
      <w:r w:rsidR="006227C3"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w:t>
      </w:r>
      <w:r w:rsidR="006227C3"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consórcio</w:t>
      </w:r>
      <w:r w:rsidR="006227C3"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é</w:t>
      </w:r>
      <w:r w:rsidR="006227C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w:t>
      </w:r>
      <w:r w:rsidR="006227C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via</w:t>
      </w:r>
      <w:r w:rsidR="006227C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adequada </w:t>
      </w:r>
      <w:r w:rsidRPr="0060549F">
        <w:rPr>
          <w:rFonts w:ascii="Arial" w:hAnsi="Arial" w:cs="Arial"/>
          <w:color w:val="000000"/>
          <w:spacing w:val="-1"/>
          <w:sz w:val="18"/>
          <w:szCs w:val="18"/>
          <w:lang w:val="pt-BR"/>
        </w:rPr>
        <w:t>para</w:t>
      </w:r>
      <w:r w:rsidR="006227C3"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propiciar ampliação</w:t>
      </w:r>
      <w:r w:rsidR="006227C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do</w:t>
      </w:r>
      <w:r w:rsidR="006227C3"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universo</w:t>
      </w:r>
      <w:r w:rsidR="006227C3"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6227C3"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licitantes.</w:t>
      </w:r>
      <w:r w:rsidR="006227C3"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É</w:t>
      </w:r>
      <w:r w:rsidR="006227C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usual</w:t>
      </w:r>
      <w:r w:rsidR="006227C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que</w:t>
      </w:r>
      <w:r w:rsidR="006227C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w:t>
      </w:r>
      <w:r w:rsidR="006227C3"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administração</w:t>
      </w:r>
      <w:r w:rsidR="006227C3"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pública</w:t>
      </w:r>
      <w:r w:rsidR="006227C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apenas</w:t>
      </w:r>
      <w:r w:rsidR="006227C3"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autorize</w:t>
      </w:r>
      <w:r w:rsidR="006227C3"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6227C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participação</w:t>
      </w:r>
      <w:r w:rsidR="006227C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6227C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empresas</w:t>
      </w:r>
      <w:r w:rsidR="006227C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em</w:t>
      </w:r>
      <w:r w:rsidR="006227C3"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consórcio</w:t>
      </w:r>
      <w:r w:rsidR="006227C3"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quando as dimensões e complexidade do </w:t>
      </w:r>
      <w:r w:rsidRPr="0060549F">
        <w:rPr>
          <w:rFonts w:ascii="Arial" w:hAnsi="Arial" w:cs="Arial"/>
          <w:color w:val="000000"/>
          <w:spacing w:val="-1"/>
          <w:sz w:val="18"/>
          <w:szCs w:val="18"/>
          <w:lang w:val="pt-BR"/>
        </w:rPr>
        <w:t>objeto</w:t>
      </w:r>
      <w:r w:rsidR="006227C3"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ou as </w:t>
      </w:r>
      <w:r w:rsidRPr="0060549F">
        <w:rPr>
          <w:rFonts w:ascii="Arial" w:hAnsi="Arial" w:cs="Arial"/>
          <w:color w:val="000000"/>
          <w:spacing w:val="-1"/>
          <w:sz w:val="18"/>
          <w:szCs w:val="18"/>
          <w:lang w:val="pt-BR"/>
        </w:rPr>
        <w:t>circunstâncias</w:t>
      </w:r>
      <w:r w:rsidR="006227C3"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concretas</w:t>
      </w:r>
      <w:r w:rsidR="006227C3"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exijam</w:t>
      </w:r>
      <w:r w:rsidR="006227C3"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6227C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associação</w:t>
      </w:r>
      <w:r w:rsidR="006227C3"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entre</w:t>
      </w:r>
      <w:r w:rsidR="006227C3"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particulares' </w:t>
      </w:r>
      <w:r w:rsidRPr="0060549F">
        <w:rPr>
          <w:rFonts w:ascii="Arial" w:hAnsi="Arial" w:cs="Arial"/>
          <w:color w:val="000000"/>
          <w:spacing w:val="-1"/>
          <w:sz w:val="18"/>
          <w:szCs w:val="18"/>
          <w:lang w:val="pt-BR"/>
        </w:rPr>
        <w:t>(Marçal</w:t>
      </w:r>
      <w:r w:rsidR="006227C3" w:rsidRPr="0060549F">
        <w:rPr>
          <w:rFonts w:ascii="Arial" w:hAnsi="Arial" w:cs="Arial"/>
          <w:color w:val="000000"/>
          <w:spacing w:val="-1"/>
          <w:sz w:val="18"/>
          <w:szCs w:val="18"/>
          <w:lang w:val="pt-BR"/>
        </w:rPr>
        <w:t xml:space="preserve"> </w:t>
      </w:r>
      <w:proofErr w:type="spellStart"/>
      <w:r w:rsidRPr="0060549F">
        <w:rPr>
          <w:rFonts w:ascii="Arial" w:hAnsi="Arial" w:cs="Arial"/>
          <w:color w:val="000000"/>
          <w:spacing w:val="-1"/>
          <w:sz w:val="18"/>
          <w:szCs w:val="18"/>
          <w:lang w:val="pt-BR"/>
        </w:rPr>
        <w:t>Justen</w:t>
      </w:r>
      <w:proofErr w:type="spellEnd"/>
      <w:r w:rsidR="006227C3" w:rsidRPr="0060549F">
        <w:rPr>
          <w:rFonts w:ascii="Arial" w:hAnsi="Arial" w:cs="Arial"/>
          <w:color w:val="000000"/>
          <w:spacing w:val="-1"/>
          <w:sz w:val="18"/>
          <w:szCs w:val="18"/>
          <w:lang w:val="pt-BR"/>
        </w:rPr>
        <w:t xml:space="preserve"> </w:t>
      </w:r>
      <w:proofErr w:type="gramStart"/>
      <w:r w:rsidRPr="0060549F">
        <w:rPr>
          <w:rFonts w:ascii="Arial" w:hAnsi="Arial" w:cs="Arial"/>
          <w:color w:val="000000"/>
          <w:spacing w:val="-1"/>
          <w:sz w:val="18"/>
          <w:szCs w:val="18"/>
          <w:lang w:val="pt-BR"/>
        </w:rPr>
        <w:t>Filho,</w:t>
      </w:r>
      <w:proofErr w:type="gramEnd"/>
      <w:r w:rsidRPr="0060549F">
        <w:rPr>
          <w:rFonts w:ascii="Arial" w:hAnsi="Arial" w:cs="Arial"/>
          <w:color w:val="000000"/>
          <w:sz w:val="18"/>
          <w:szCs w:val="18"/>
          <w:lang w:val="pt-BR"/>
        </w:rPr>
        <w:t>'Comentários</w:t>
      </w:r>
      <w:r w:rsidR="006227C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à Lei de </w:t>
      </w:r>
      <w:r w:rsidRPr="0060549F">
        <w:rPr>
          <w:rFonts w:ascii="Arial" w:hAnsi="Arial" w:cs="Arial"/>
          <w:color w:val="000000"/>
          <w:spacing w:val="-1"/>
          <w:sz w:val="18"/>
          <w:szCs w:val="18"/>
          <w:lang w:val="pt-BR"/>
        </w:rPr>
        <w:t>Licitação</w:t>
      </w:r>
      <w:r w:rsidRPr="0060549F">
        <w:rPr>
          <w:rFonts w:ascii="Arial" w:hAnsi="Arial" w:cs="Arial"/>
          <w:color w:val="000000"/>
          <w:sz w:val="18"/>
          <w:szCs w:val="18"/>
          <w:lang w:val="pt-BR"/>
        </w:rPr>
        <w:t xml:space="preserve"> e </w:t>
      </w:r>
      <w:r w:rsidRPr="0060549F">
        <w:rPr>
          <w:rFonts w:ascii="Arial" w:hAnsi="Arial" w:cs="Arial"/>
          <w:color w:val="000000"/>
          <w:spacing w:val="-1"/>
          <w:sz w:val="18"/>
          <w:szCs w:val="18"/>
          <w:lang w:val="pt-BR"/>
        </w:rPr>
        <w:t>Contratos</w:t>
      </w:r>
      <w:r w:rsidR="006227C3"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Administrativos',</w:t>
      </w:r>
      <w:r w:rsidR="006227C3"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8ª</w:t>
      </w:r>
      <w:r w:rsidR="006227C3"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Edição,</w:t>
      </w:r>
      <w:r w:rsidR="006227C3" w:rsidRPr="0060549F">
        <w:rPr>
          <w:rFonts w:ascii="Arial" w:hAnsi="Arial" w:cs="Arial"/>
          <w:color w:val="000000"/>
          <w:spacing w:val="-1"/>
          <w:sz w:val="18"/>
          <w:szCs w:val="18"/>
          <w:lang w:val="pt-BR"/>
        </w:rPr>
        <w:t xml:space="preserve"> </w:t>
      </w:r>
      <w:proofErr w:type="spellStart"/>
      <w:r w:rsidRPr="0060549F">
        <w:rPr>
          <w:rFonts w:ascii="Arial" w:hAnsi="Arial" w:cs="Arial"/>
          <w:color w:val="000000"/>
          <w:sz w:val="18"/>
          <w:szCs w:val="18"/>
          <w:lang w:val="pt-BR"/>
        </w:rPr>
        <w:t>págs</w:t>
      </w:r>
      <w:proofErr w:type="spellEnd"/>
      <w:r w:rsidRPr="0060549F">
        <w:rPr>
          <w:rFonts w:ascii="Arial" w:hAnsi="Arial" w:cs="Arial"/>
          <w:color w:val="000000"/>
          <w:sz w:val="18"/>
          <w:szCs w:val="18"/>
          <w:lang w:val="pt-BR"/>
        </w:rPr>
        <w:t>. 369/370).</w:t>
      </w:r>
    </w:p>
    <w:p w:rsidR="002270FC" w:rsidRPr="0060549F" w:rsidRDefault="002270FC" w:rsidP="003A1AD0">
      <w:pPr>
        <w:spacing w:before="749"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Ademais,</w:t>
      </w:r>
      <w:r w:rsidR="008A311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os</w:t>
      </w:r>
      <w:r w:rsidR="008A311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Acórdãos</w:t>
      </w:r>
      <w:r w:rsidR="008A311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nº</w:t>
      </w:r>
      <w:r w:rsidR="008A311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1.305/2013–</w:t>
      </w:r>
      <w:proofErr w:type="gramStart"/>
      <w:r w:rsidRPr="0060549F">
        <w:rPr>
          <w:rFonts w:ascii="Arial" w:hAnsi="Arial" w:cs="Arial"/>
          <w:color w:val="000000"/>
          <w:spacing w:val="-2"/>
          <w:sz w:val="18"/>
          <w:szCs w:val="18"/>
          <w:lang w:val="pt-BR"/>
        </w:rPr>
        <w:t>TCU</w:t>
      </w:r>
      <w:r w:rsidR="008A311E"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w:t>
      </w:r>
      <w:r w:rsidRPr="0060549F">
        <w:rPr>
          <w:rFonts w:ascii="Arial" w:hAnsi="Arial" w:cs="Arial"/>
          <w:color w:val="000000"/>
          <w:spacing w:val="-1"/>
          <w:sz w:val="18"/>
          <w:szCs w:val="18"/>
          <w:lang w:val="pt-BR"/>
        </w:rPr>
        <w:t>Plenário</w:t>
      </w:r>
      <w:proofErr w:type="gramEnd"/>
      <w:r w:rsidRPr="0060549F">
        <w:rPr>
          <w:rFonts w:ascii="Arial" w:hAnsi="Arial" w:cs="Arial"/>
          <w:color w:val="000000"/>
          <w:spacing w:val="-1"/>
          <w:sz w:val="18"/>
          <w:szCs w:val="18"/>
          <w:lang w:val="pt-BR"/>
        </w:rPr>
        <w:t>,</w:t>
      </w:r>
      <w:r w:rsidR="008A311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nº 1.636/2007 - </w:t>
      </w:r>
      <w:proofErr w:type="spellStart"/>
      <w:r w:rsidRPr="0060549F">
        <w:rPr>
          <w:rFonts w:ascii="Arial" w:hAnsi="Arial" w:cs="Arial"/>
          <w:color w:val="000000"/>
          <w:spacing w:val="-2"/>
          <w:sz w:val="18"/>
          <w:szCs w:val="18"/>
          <w:lang w:val="pt-BR"/>
        </w:rPr>
        <w:t>TCU</w:t>
      </w:r>
      <w:r w:rsidRPr="0060549F">
        <w:rPr>
          <w:rFonts w:ascii="Arial" w:hAnsi="Arial" w:cs="Arial"/>
          <w:color w:val="000000"/>
          <w:sz w:val="18"/>
          <w:szCs w:val="18"/>
          <w:lang w:val="pt-BR"/>
        </w:rPr>
        <w:t>–Plenário</w:t>
      </w:r>
      <w:proofErr w:type="spellEnd"/>
      <w:r w:rsidRPr="0060549F">
        <w:rPr>
          <w:rFonts w:ascii="Arial" w:hAnsi="Arial" w:cs="Arial"/>
          <w:color w:val="000000"/>
          <w:sz w:val="18"/>
          <w:szCs w:val="18"/>
          <w:lang w:val="pt-BR"/>
        </w:rPr>
        <w:t xml:space="preserve"> e nº 566/2006 -</w:t>
      </w:r>
      <w:proofErr w:type="spellStart"/>
      <w:r w:rsidRPr="0060549F">
        <w:rPr>
          <w:rFonts w:ascii="Arial" w:hAnsi="Arial" w:cs="Arial"/>
          <w:color w:val="000000"/>
          <w:spacing w:val="-2"/>
          <w:sz w:val="18"/>
          <w:szCs w:val="18"/>
          <w:lang w:val="pt-BR"/>
        </w:rPr>
        <w:t>TCU</w:t>
      </w:r>
      <w:r w:rsidRPr="0060549F">
        <w:rPr>
          <w:rFonts w:ascii="Arial" w:hAnsi="Arial" w:cs="Arial"/>
          <w:color w:val="000000"/>
          <w:sz w:val="18"/>
          <w:szCs w:val="18"/>
          <w:lang w:val="pt-BR"/>
        </w:rPr>
        <w:t>-</w:t>
      </w:r>
      <w:r w:rsidRPr="0060549F">
        <w:rPr>
          <w:rFonts w:ascii="Arial" w:hAnsi="Arial" w:cs="Arial"/>
          <w:color w:val="000000"/>
          <w:spacing w:val="-1"/>
          <w:sz w:val="18"/>
          <w:szCs w:val="18"/>
          <w:lang w:val="pt-BR"/>
        </w:rPr>
        <w:t>Plenário</w:t>
      </w:r>
      <w:proofErr w:type="spellEnd"/>
      <w:r w:rsidRPr="0060549F">
        <w:rPr>
          <w:rFonts w:ascii="Arial" w:hAnsi="Arial" w:cs="Arial"/>
          <w:color w:val="000000"/>
          <w:spacing w:val="-1"/>
          <w:sz w:val="18"/>
          <w:szCs w:val="18"/>
          <w:lang w:val="pt-BR"/>
        </w:rPr>
        <w:t>,</w:t>
      </w:r>
      <w:r w:rsidR="008A311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são</w:t>
      </w:r>
      <w:r w:rsidR="008A311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no</w:t>
      </w:r>
      <w:r w:rsidR="008A311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sentido</w:t>
      </w:r>
      <w:r w:rsidR="008A311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8A311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que</w:t>
      </w:r>
      <w:r w:rsidR="008A311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w:t>
      </w:r>
      <w:r w:rsidR="008A311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permissão</w:t>
      </w:r>
      <w:r w:rsidR="008A311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8A311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empresas</w:t>
      </w:r>
      <w:r w:rsidR="008A311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participarem</w:t>
      </w:r>
      <w:r w:rsidR="008A311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da</w:t>
      </w:r>
      <w:r w:rsidR="008A311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licitação</w:t>
      </w:r>
      <w:r w:rsidR="008A311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pública</w:t>
      </w:r>
      <w:r w:rsidR="008A311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reunidas em </w:t>
      </w:r>
      <w:r w:rsidRPr="0060549F">
        <w:rPr>
          <w:rFonts w:ascii="Arial" w:hAnsi="Arial" w:cs="Arial"/>
          <w:color w:val="000000"/>
          <w:spacing w:val="-1"/>
          <w:sz w:val="18"/>
          <w:szCs w:val="18"/>
          <w:lang w:val="pt-BR"/>
        </w:rPr>
        <w:t>consórcio</w:t>
      </w:r>
      <w:r w:rsidR="008A311E"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recai</w:t>
      </w:r>
      <w:r w:rsidR="008A311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na discricionariedade da </w:t>
      </w:r>
      <w:r w:rsidRPr="0060549F">
        <w:rPr>
          <w:rFonts w:ascii="Arial" w:hAnsi="Arial" w:cs="Arial"/>
          <w:color w:val="000000"/>
          <w:spacing w:val="-1"/>
          <w:sz w:val="18"/>
          <w:szCs w:val="18"/>
          <w:lang w:val="pt-BR"/>
        </w:rPr>
        <w:t>Administração.</w:t>
      </w:r>
    </w:p>
    <w:p w:rsidR="002270FC" w:rsidRPr="0060549F" w:rsidRDefault="002270FC"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Nesse</w:t>
      </w:r>
      <w:r w:rsidR="008A311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sentido,</w:t>
      </w:r>
      <w:r w:rsidR="008A311E"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merece</w:t>
      </w:r>
      <w:r w:rsidR="008A311E"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destaque</w:t>
      </w:r>
      <w:r w:rsidR="008A311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w:t>
      </w:r>
      <w:r w:rsidR="008A311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posicionamento</w:t>
      </w:r>
      <w:r w:rsidR="008A311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8A311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Jessé</w:t>
      </w:r>
      <w:r w:rsidR="008A311E" w:rsidRPr="0060549F">
        <w:rPr>
          <w:rFonts w:ascii="Arial" w:hAnsi="Arial" w:cs="Arial"/>
          <w:color w:val="000000"/>
          <w:sz w:val="18"/>
          <w:szCs w:val="18"/>
          <w:lang w:val="pt-BR"/>
        </w:rPr>
        <w:t xml:space="preserve"> </w:t>
      </w:r>
      <w:r w:rsidRPr="0060549F">
        <w:rPr>
          <w:rFonts w:ascii="Arial" w:hAnsi="Arial" w:cs="Arial"/>
          <w:color w:val="000000"/>
          <w:spacing w:val="-5"/>
          <w:sz w:val="18"/>
          <w:szCs w:val="18"/>
          <w:lang w:val="pt-BR"/>
        </w:rPr>
        <w:t>Torres</w:t>
      </w:r>
      <w:r w:rsidR="008A311E" w:rsidRPr="0060549F">
        <w:rPr>
          <w:rFonts w:ascii="Arial" w:hAnsi="Arial" w:cs="Arial"/>
          <w:color w:val="000000"/>
          <w:spacing w:val="-5"/>
          <w:sz w:val="18"/>
          <w:szCs w:val="18"/>
          <w:lang w:val="pt-BR"/>
        </w:rPr>
        <w:t xml:space="preserve"> </w:t>
      </w:r>
      <w:r w:rsidRPr="0060549F">
        <w:rPr>
          <w:rFonts w:ascii="Arial" w:hAnsi="Arial" w:cs="Arial"/>
          <w:color w:val="000000"/>
          <w:spacing w:val="-2"/>
          <w:sz w:val="18"/>
          <w:szCs w:val="18"/>
          <w:lang w:val="pt-BR"/>
        </w:rPr>
        <w:t>Pereira</w:t>
      </w:r>
      <w:r w:rsidR="008A311E" w:rsidRPr="0060549F">
        <w:rPr>
          <w:rFonts w:ascii="Arial" w:hAnsi="Arial" w:cs="Arial"/>
          <w:color w:val="000000"/>
          <w:spacing w:val="-2"/>
          <w:sz w:val="18"/>
          <w:szCs w:val="18"/>
          <w:lang w:val="pt-BR"/>
        </w:rPr>
        <w:t xml:space="preserve"> </w:t>
      </w:r>
      <w:r w:rsidRPr="0060549F">
        <w:rPr>
          <w:rFonts w:ascii="Arial" w:hAnsi="Arial" w:cs="Arial"/>
          <w:color w:val="000000"/>
          <w:spacing w:val="-3"/>
          <w:sz w:val="18"/>
          <w:szCs w:val="18"/>
          <w:lang w:val="pt-BR"/>
        </w:rPr>
        <w:t>Junior,</w:t>
      </w:r>
      <w:r w:rsidR="008A311E" w:rsidRPr="0060549F">
        <w:rPr>
          <w:rFonts w:ascii="Arial" w:hAnsi="Arial" w:cs="Arial"/>
          <w:color w:val="000000"/>
          <w:spacing w:val="-3"/>
          <w:sz w:val="18"/>
          <w:szCs w:val="18"/>
          <w:lang w:val="pt-BR"/>
        </w:rPr>
        <w:t xml:space="preserve"> </w:t>
      </w:r>
      <w:r w:rsidRPr="0060549F">
        <w:rPr>
          <w:rFonts w:ascii="Arial" w:hAnsi="Arial" w:cs="Arial"/>
          <w:color w:val="000000"/>
          <w:sz w:val="18"/>
          <w:szCs w:val="18"/>
          <w:lang w:val="pt-BR"/>
        </w:rPr>
        <w:t>o</w:t>
      </w:r>
      <w:r w:rsidR="008A311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qual,</w:t>
      </w:r>
      <w:r w:rsidR="008A311E"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fazendo</w:t>
      </w:r>
      <w:r w:rsidR="008A311E"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menção ao </w:t>
      </w:r>
      <w:r w:rsidRPr="0060549F">
        <w:rPr>
          <w:rFonts w:ascii="Arial" w:hAnsi="Arial" w:cs="Arial"/>
          <w:color w:val="000000"/>
          <w:spacing w:val="-1"/>
          <w:sz w:val="18"/>
          <w:szCs w:val="18"/>
          <w:lang w:val="pt-BR"/>
        </w:rPr>
        <w:t>entendimento</w:t>
      </w:r>
      <w:r w:rsidR="008A311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do </w:t>
      </w:r>
      <w:r w:rsidRPr="0060549F">
        <w:rPr>
          <w:rFonts w:ascii="Arial" w:hAnsi="Arial" w:cs="Arial"/>
          <w:color w:val="000000"/>
          <w:spacing w:val="-2"/>
          <w:sz w:val="18"/>
          <w:szCs w:val="18"/>
          <w:lang w:val="pt-BR"/>
        </w:rPr>
        <w:t>Tribunal</w:t>
      </w:r>
      <w:r w:rsidR="008A311E"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de </w:t>
      </w:r>
      <w:r w:rsidRPr="0060549F">
        <w:rPr>
          <w:rFonts w:ascii="Arial" w:hAnsi="Arial" w:cs="Arial"/>
          <w:color w:val="000000"/>
          <w:spacing w:val="-1"/>
          <w:sz w:val="18"/>
          <w:szCs w:val="18"/>
          <w:lang w:val="pt-BR"/>
        </w:rPr>
        <w:t>Contas</w:t>
      </w:r>
      <w:r w:rsidR="008A311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da União</w:t>
      </w:r>
      <w:r w:rsidR="008A311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sobre</w:t>
      </w:r>
      <w:r w:rsidR="008A311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a </w:t>
      </w:r>
      <w:r w:rsidRPr="0060549F">
        <w:rPr>
          <w:rFonts w:ascii="Arial" w:hAnsi="Arial" w:cs="Arial"/>
          <w:color w:val="000000"/>
          <w:spacing w:val="-1"/>
          <w:sz w:val="18"/>
          <w:szCs w:val="18"/>
          <w:lang w:val="pt-BR"/>
        </w:rPr>
        <w:t>matéria,</w:t>
      </w:r>
      <w:r w:rsidR="008A311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assim se </w:t>
      </w:r>
      <w:r w:rsidRPr="0060549F">
        <w:rPr>
          <w:rFonts w:ascii="Arial" w:hAnsi="Arial" w:cs="Arial"/>
          <w:color w:val="000000"/>
          <w:spacing w:val="-1"/>
          <w:sz w:val="18"/>
          <w:szCs w:val="18"/>
          <w:lang w:val="pt-BR"/>
        </w:rPr>
        <w:t>manifesta:</w:t>
      </w:r>
    </w:p>
    <w:p w:rsidR="002270FC" w:rsidRPr="0060549F" w:rsidRDefault="002270FC" w:rsidP="003A1AD0">
      <w:pPr>
        <w:spacing w:before="230" w:line="254" w:lineRule="exact"/>
        <w:ind w:left="855"/>
        <w:jc w:val="both"/>
        <w:rPr>
          <w:rFonts w:ascii="Arial" w:hAnsi="Arial" w:cs="Arial"/>
          <w:i/>
          <w:color w:val="000000"/>
          <w:sz w:val="18"/>
          <w:szCs w:val="18"/>
          <w:lang w:val="pt-BR"/>
        </w:rPr>
      </w:pPr>
      <w:r w:rsidRPr="0060549F">
        <w:rPr>
          <w:rFonts w:ascii="Arial" w:hAnsi="Arial" w:cs="Arial"/>
          <w:i/>
          <w:color w:val="000000"/>
          <w:sz w:val="18"/>
          <w:szCs w:val="18"/>
          <w:lang w:val="pt-BR"/>
        </w:rPr>
        <w:t>“(...)</w:t>
      </w:r>
    </w:p>
    <w:p w:rsidR="002270FC" w:rsidRPr="0060549F" w:rsidRDefault="002270FC" w:rsidP="003A1AD0">
      <w:pPr>
        <w:spacing w:before="230" w:line="254" w:lineRule="exact"/>
        <w:ind w:left="855"/>
        <w:jc w:val="both"/>
        <w:rPr>
          <w:rFonts w:ascii="Arial" w:hAnsi="Arial" w:cs="Arial"/>
          <w:i/>
          <w:color w:val="000000"/>
          <w:sz w:val="18"/>
          <w:szCs w:val="18"/>
          <w:lang w:val="pt-BR"/>
        </w:rPr>
      </w:pPr>
      <w:r w:rsidRPr="0060549F">
        <w:rPr>
          <w:rFonts w:ascii="Arial" w:hAnsi="Arial" w:cs="Arial"/>
          <w:i/>
          <w:color w:val="000000"/>
          <w:spacing w:val="-1"/>
          <w:sz w:val="18"/>
          <w:szCs w:val="18"/>
          <w:lang w:val="pt-BR"/>
        </w:rPr>
        <w:t>Averbe-se</w:t>
      </w:r>
      <w:r w:rsidR="00890FC3" w:rsidRPr="0060549F">
        <w:rPr>
          <w:rFonts w:ascii="Arial" w:hAnsi="Arial" w:cs="Arial"/>
          <w:i/>
          <w:color w:val="000000"/>
          <w:spacing w:val="-1"/>
          <w:sz w:val="18"/>
          <w:szCs w:val="18"/>
          <w:lang w:val="pt-BR"/>
        </w:rPr>
        <w:t xml:space="preserve"> </w:t>
      </w:r>
      <w:r w:rsidRPr="0060549F">
        <w:rPr>
          <w:rFonts w:ascii="Arial" w:hAnsi="Arial" w:cs="Arial"/>
          <w:i/>
          <w:color w:val="000000"/>
          <w:sz w:val="18"/>
          <w:szCs w:val="18"/>
          <w:lang w:val="pt-BR"/>
        </w:rPr>
        <w:t>a</w:t>
      </w:r>
      <w:r w:rsidR="00890FC3" w:rsidRPr="0060549F">
        <w:rPr>
          <w:rFonts w:ascii="Arial" w:hAnsi="Arial" w:cs="Arial"/>
          <w:i/>
          <w:color w:val="000000"/>
          <w:sz w:val="18"/>
          <w:szCs w:val="18"/>
          <w:lang w:val="pt-BR"/>
        </w:rPr>
        <w:t xml:space="preserve"> </w:t>
      </w:r>
      <w:r w:rsidRPr="0060549F">
        <w:rPr>
          <w:rFonts w:ascii="Arial" w:hAnsi="Arial" w:cs="Arial"/>
          <w:i/>
          <w:color w:val="000000"/>
          <w:spacing w:val="-1"/>
          <w:sz w:val="18"/>
          <w:szCs w:val="18"/>
          <w:lang w:val="pt-BR"/>
        </w:rPr>
        <w:t>orientação</w:t>
      </w:r>
      <w:r w:rsidR="00890FC3" w:rsidRPr="0060549F">
        <w:rPr>
          <w:rFonts w:ascii="Arial" w:hAnsi="Arial" w:cs="Arial"/>
          <w:i/>
          <w:color w:val="000000"/>
          <w:spacing w:val="-1"/>
          <w:sz w:val="18"/>
          <w:szCs w:val="18"/>
          <w:lang w:val="pt-BR"/>
        </w:rPr>
        <w:t xml:space="preserve"> </w:t>
      </w:r>
      <w:r w:rsidRPr="0060549F">
        <w:rPr>
          <w:rFonts w:ascii="Arial" w:hAnsi="Arial" w:cs="Arial"/>
          <w:i/>
          <w:color w:val="000000"/>
          <w:sz w:val="18"/>
          <w:szCs w:val="18"/>
          <w:lang w:val="pt-BR"/>
        </w:rPr>
        <w:t xml:space="preserve">do </w:t>
      </w:r>
      <w:r w:rsidRPr="0060549F">
        <w:rPr>
          <w:rFonts w:ascii="Arial" w:hAnsi="Arial" w:cs="Arial"/>
          <w:i/>
          <w:color w:val="000000"/>
          <w:spacing w:val="-1"/>
          <w:sz w:val="18"/>
          <w:szCs w:val="18"/>
          <w:lang w:val="pt-BR"/>
        </w:rPr>
        <w:t>Tribunal</w:t>
      </w:r>
      <w:r w:rsidR="00890FC3" w:rsidRPr="0060549F">
        <w:rPr>
          <w:rFonts w:ascii="Arial" w:hAnsi="Arial" w:cs="Arial"/>
          <w:i/>
          <w:color w:val="000000"/>
          <w:spacing w:val="-1"/>
          <w:sz w:val="18"/>
          <w:szCs w:val="18"/>
          <w:lang w:val="pt-BR"/>
        </w:rPr>
        <w:t xml:space="preserve"> </w:t>
      </w:r>
      <w:r w:rsidRPr="0060549F">
        <w:rPr>
          <w:rFonts w:ascii="Arial" w:hAnsi="Arial" w:cs="Arial"/>
          <w:i/>
          <w:color w:val="000000"/>
          <w:sz w:val="18"/>
          <w:szCs w:val="18"/>
          <w:lang w:val="pt-BR"/>
        </w:rPr>
        <w:t xml:space="preserve">de </w:t>
      </w:r>
      <w:r w:rsidRPr="0060549F">
        <w:rPr>
          <w:rFonts w:ascii="Arial" w:hAnsi="Arial" w:cs="Arial"/>
          <w:i/>
          <w:color w:val="000000"/>
          <w:spacing w:val="-1"/>
          <w:sz w:val="18"/>
          <w:szCs w:val="18"/>
          <w:lang w:val="pt-BR"/>
        </w:rPr>
        <w:t>Contas</w:t>
      </w:r>
      <w:r w:rsidR="00890FC3" w:rsidRPr="0060549F">
        <w:rPr>
          <w:rFonts w:ascii="Arial" w:hAnsi="Arial" w:cs="Arial"/>
          <w:i/>
          <w:color w:val="000000"/>
          <w:spacing w:val="-1"/>
          <w:sz w:val="18"/>
          <w:szCs w:val="18"/>
          <w:lang w:val="pt-BR"/>
        </w:rPr>
        <w:t xml:space="preserve"> </w:t>
      </w:r>
      <w:r w:rsidRPr="0060549F">
        <w:rPr>
          <w:rFonts w:ascii="Arial" w:hAnsi="Arial" w:cs="Arial"/>
          <w:i/>
          <w:color w:val="000000"/>
          <w:sz w:val="18"/>
          <w:szCs w:val="18"/>
          <w:lang w:val="pt-BR"/>
        </w:rPr>
        <w:t>da União:</w:t>
      </w:r>
    </w:p>
    <w:p w:rsidR="002270FC" w:rsidRPr="0060549F" w:rsidRDefault="002270FC" w:rsidP="003A1AD0">
      <w:pPr>
        <w:spacing w:before="240" w:line="244" w:lineRule="exact"/>
        <w:ind w:left="855"/>
        <w:jc w:val="both"/>
        <w:rPr>
          <w:rFonts w:ascii="Arial" w:hAnsi="Arial" w:cs="Arial"/>
          <w:i/>
          <w:color w:val="000000"/>
          <w:sz w:val="18"/>
          <w:szCs w:val="18"/>
          <w:lang w:val="pt-BR"/>
        </w:rPr>
      </w:pPr>
      <w:r w:rsidRPr="0060549F">
        <w:rPr>
          <w:rFonts w:ascii="Arial" w:hAnsi="Arial" w:cs="Arial"/>
          <w:i/>
          <w:color w:val="000000"/>
          <w:sz w:val="18"/>
          <w:szCs w:val="18"/>
          <w:lang w:val="pt-BR"/>
        </w:rPr>
        <w:t>Ademais,</w:t>
      </w:r>
      <w:r w:rsidR="00890FC3" w:rsidRPr="0060549F">
        <w:rPr>
          <w:rFonts w:ascii="Arial" w:hAnsi="Arial" w:cs="Arial"/>
          <w:i/>
          <w:color w:val="000000"/>
          <w:sz w:val="18"/>
          <w:szCs w:val="18"/>
          <w:lang w:val="pt-BR"/>
        </w:rPr>
        <w:t xml:space="preserve"> </w:t>
      </w:r>
      <w:r w:rsidRPr="0060549F">
        <w:rPr>
          <w:rFonts w:ascii="Arial" w:hAnsi="Arial" w:cs="Arial"/>
          <w:i/>
          <w:color w:val="000000"/>
          <w:sz w:val="18"/>
          <w:szCs w:val="18"/>
          <w:lang w:val="pt-BR"/>
        </w:rPr>
        <w:t>a</w:t>
      </w:r>
      <w:r w:rsidR="00890FC3" w:rsidRPr="0060549F">
        <w:rPr>
          <w:rFonts w:ascii="Arial" w:hAnsi="Arial" w:cs="Arial"/>
          <w:i/>
          <w:color w:val="000000"/>
          <w:sz w:val="18"/>
          <w:szCs w:val="18"/>
          <w:lang w:val="pt-BR"/>
        </w:rPr>
        <w:t xml:space="preserve"> </w:t>
      </w:r>
      <w:r w:rsidRPr="0060549F">
        <w:rPr>
          <w:rFonts w:ascii="Arial" w:hAnsi="Arial" w:cs="Arial"/>
          <w:i/>
          <w:color w:val="000000"/>
          <w:sz w:val="18"/>
          <w:szCs w:val="18"/>
          <w:lang w:val="pt-BR"/>
        </w:rPr>
        <w:t>participação</w:t>
      </w:r>
      <w:r w:rsidR="00890FC3" w:rsidRPr="0060549F">
        <w:rPr>
          <w:rFonts w:ascii="Arial" w:hAnsi="Arial" w:cs="Arial"/>
          <w:i/>
          <w:color w:val="000000"/>
          <w:sz w:val="18"/>
          <w:szCs w:val="18"/>
          <w:lang w:val="pt-BR"/>
        </w:rPr>
        <w:t xml:space="preserve"> </w:t>
      </w:r>
      <w:r w:rsidRPr="0060549F">
        <w:rPr>
          <w:rFonts w:ascii="Arial" w:hAnsi="Arial" w:cs="Arial"/>
          <w:i/>
          <w:color w:val="000000"/>
          <w:sz w:val="18"/>
          <w:szCs w:val="18"/>
          <w:lang w:val="pt-BR"/>
        </w:rPr>
        <w:t>de</w:t>
      </w:r>
      <w:r w:rsidR="00890FC3" w:rsidRPr="0060549F">
        <w:rPr>
          <w:rFonts w:ascii="Arial" w:hAnsi="Arial" w:cs="Arial"/>
          <w:i/>
          <w:color w:val="000000"/>
          <w:sz w:val="18"/>
          <w:szCs w:val="18"/>
          <w:lang w:val="pt-BR"/>
        </w:rPr>
        <w:t xml:space="preserve"> </w:t>
      </w:r>
      <w:r w:rsidRPr="0060549F">
        <w:rPr>
          <w:rFonts w:ascii="Arial" w:hAnsi="Arial" w:cs="Arial"/>
          <w:i/>
          <w:color w:val="000000"/>
          <w:sz w:val="18"/>
          <w:szCs w:val="18"/>
          <w:lang w:val="pt-BR"/>
        </w:rPr>
        <w:t>consórcios</w:t>
      </w:r>
      <w:r w:rsidR="00890FC3" w:rsidRPr="0060549F">
        <w:rPr>
          <w:rFonts w:ascii="Arial" w:hAnsi="Arial" w:cs="Arial"/>
          <w:i/>
          <w:color w:val="000000"/>
          <w:sz w:val="18"/>
          <w:szCs w:val="18"/>
          <w:lang w:val="pt-BR"/>
        </w:rPr>
        <w:t xml:space="preserve"> </w:t>
      </w:r>
      <w:r w:rsidRPr="0060549F">
        <w:rPr>
          <w:rFonts w:ascii="Arial" w:hAnsi="Arial" w:cs="Arial"/>
          <w:i/>
          <w:color w:val="000000"/>
          <w:sz w:val="18"/>
          <w:szCs w:val="18"/>
          <w:lang w:val="pt-BR"/>
        </w:rPr>
        <w:t>em</w:t>
      </w:r>
      <w:r w:rsidR="00890FC3" w:rsidRPr="0060549F">
        <w:rPr>
          <w:rFonts w:ascii="Arial" w:hAnsi="Arial" w:cs="Arial"/>
          <w:i/>
          <w:color w:val="000000"/>
          <w:sz w:val="18"/>
          <w:szCs w:val="18"/>
          <w:lang w:val="pt-BR"/>
        </w:rPr>
        <w:t xml:space="preserve"> </w:t>
      </w:r>
      <w:r w:rsidRPr="0060549F">
        <w:rPr>
          <w:rFonts w:ascii="Arial" w:hAnsi="Arial" w:cs="Arial"/>
          <w:i/>
          <w:color w:val="000000"/>
          <w:sz w:val="18"/>
          <w:szCs w:val="18"/>
          <w:lang w:val="pt-BR"/>
        </w:rPr>
        <w:t>torneios</w:t>
      </w:r>
      <w:r w:rsidR="00890FC3" w:rsidRPr="0060549F">
        <w:rPr>
          <w:rFonts w:ascii="Arial" w:hAnsi="Arial" w:cs="Arial"/>
          <w:i/>
          <w:color w:val="000000"/>
          <w:sz w:val="18"/>
          <w:szCs w:val="18"/>
          <w:lang w:val="pt-BR"/>
        </w:rPr>
        <w:t xml:space="preserve"> </w:t>
      </w:r>
      <w:r w:rsidRPr="0060549F">
        <w:rPr>
          <w:rFonts w:ascii="Arial" w:hAnsi="Arial" w:cs="Arial"/>
          <w:i/>
          <w:color w:val="000000"/>
          <w:sz w:val="18"/>
          <w:szCs w:val="18"/>
          <w:lang w:val="pt-BR"/>
        </w:rPr>
        <w:t>licitatórios</w:t>
      </w:r>
      <w:r w:rsidR="00890FC3" w:rsidRPr="0060549F">
        <w:rPr>
          <w:rFonts w:ascii="Arial" w:hAnsi="Arial" w:cs="Arial"/>
          <w:i/>
          <w:color w:val="000000"/>
          <w:sz w:val="18"/>
          <w:szCs w:val="18"/>
          <w:lang w:val="pt-BR"/>
        </w:rPr>
        <w:t xml:space="preserve"> </w:t>
      </w:r>
      <w:r w:rsidRPr="0060549F">
        <w:rPr>
          <w:rFonts w:ascii="Arial" w:hAnsi="Arial" w:cs="Arial"/>
          <w:i/>
          <w:color w:val="000000"/>
          <w:sz w:val="18"/>
          <w:szCs w:val="18"/>
          <w:lang w:val="pt-BR"/>
        </w:rPr>
        <w:t>não</w:t>
      </w:r>
      <w:r w:rsidR="00890FC3" w:rsidRPr="0060549F">
        <w:rPr>
          <w:rFonts w:ascii="Arial" w:hAnsi="Arial" w:cs="Arial"/>
          <w:i/>
          <w:color w:val="000000"/>
          <w:sz w:val="18"/>
          <w:szCs w:val="18"/>
          <w:lang w:val="pt-BR"/>
        </w:rPr>
        <w:t xml:space="preserve"> </w:t>
      </w:r>
      <w:r w:rsidRPr="0060549F">
        <w:rPr>
          <w:rFonts w:ascii="Arial" w:hAnsi="Arial" w:cs="Arial"/>
          <w:i/>
          <w:color w:val="000000"/>
          <w:spacing w:val="-1"/>
          <w:sz w:val="18"/>
          <w:szCs w:val="18"/>
          <w:lang w:val="pt-BR"/>
        </w:rPr>
        <w:t>garante</w:t>
      </w:r>
      <w:r w:rsidR="00890FC3" w:rsidRPr="0060549F">
        <w:rPr>
          <w:rFonts w:ascii="Arial" w:hAnsi="Arial" w:cs="Arial"/>
          <w:i/>
          <w:color w:val="000000"/>
          <w:spacing w:val="-1"/>
          <w:sz w:val="18"/>
          <w:szCs w:val="18"/>
          <w:lang w:val="pt-BR"/>
        </w:rPr>
        <w:t xml:space="preserve"> </w:t>
      </w:r>
      <w:r w:rsidRPr="0060549F">
        <w:rPr>
          <w:rFonts w:ascii="Arial" w:hAnsi="Arial" w:cs="Arial"/>
          <w:i/>
          <w:color w:val="000000"/>
          <w:spacing w:val="-1"/>
          <w:sz w:val="18"/>
          <w:szCs w:val="18"/>
          <w:lang w:val="pt-BR"/>
        </w:rPr>
        <w:t>aumento</w:t>
      </w:r>
      <w:r w:rsidR="00890FC3" w:rsidRPr="0060549F">
        <w:rPr>
          <w:rFonts w:ascii="Arial" w:hAnsi="Arial" w:cs="Arial"/>
          <w:i/>
          <w:color w:val="000000"/>
          <w:spacing w:val="-1"/>
          <w:sz w:val="18"/>
          <w:szCs w:val="18"/>
          <w:lang w:val="pt-BR"/>
        </w:rPr>
        <w:t xml:space="preserve"> </w:t>
      </w:r>
      <w:r w:rsidRPr="0060549F">
        <w:rPr>
          <w:rFonts w:ascii="Arial" w:hAnsi="Arial" w:cs="Arial"/>
          <w:i/>
          <w:color w:val="000000"/>
          <w:sz w:val="18"/>
          <w:szCs w:val="18"/>
          <w:lang w:val="pt-BR"/>
        </w:rPr>
        <w:t>de</w:t>
      </w:r>
      <w:r w:rsidR="00890FC3" w:rsidRPr="0060549F">
        <w:rPr>
          <w:rFonts w:ascii="Arial" w:hAnsi="Arial" w:cs="Arial"/>
          <w:i/>
          <w:color w:val="000000"/>
          <w:sz w:val="18"/>
          <w:szCs w:val="18"/>
          <w:lang w:val="pt-BR"/>
        </w:rPr>
        <w:t xml:space="preserve"> </w:t>
      </w:r>
      <w:r w:rsidRPr="0060549F">
        <w:rPr>
          <w:rFonts w:ascii="Arial" w:hAnsi="Arial" w:cs="Arial"/>
          <w:i/>
          <w:color w:val="000000"/>
          <w:sz w:val="18"/>
          <w:szCs w:val="18"/>
          <w:lang w:val="pt-BR"/>
        </w:rPr>
        <w:t>competitividade,</w:t>
      </w:r>
      <w:r w:rsidR="00890FC3" w:rsidRPr="0060549F">
        <w:rPr>
          <w:rFonts w:ascii="Arial" w:hAnsi="Arial" w:cs="Arial"/>
          <w:i/>
          <w:color w:val="000000"/>
          <w:sz w:val="18"/>
          <w:szCs w:val="18"/>
          <w:lang w:val="pt-BR"/>
        </w:rPr>
        <w:t xml:space="preserve"> </w:t>
      </w:r>
      <w:r w:rsidRPr="0060549F">
        <w:rPr>
          <w:rFonts w:ascii="Arial" w:hAnsi="Arial" w:cs="Arial"/>
          <w:i/>
          <w:color w:val="000000"/>
          <w:spacing w:val="-1"/>
          <w:sz w:val="18"/>
          <w:szCs w:val="18"/>
          <w:lang w:val="pt-BR"/>
        </w:rPr>
        <w:t>consoante</w:t>
      </w:r>
      <w:r w:rsidR="00890FC3" w:rsidRPr="0060549F">
        <w:rPr>
          <w:rFonts w:ascii="Arial" w:hAnsi="Arial" w:cs="Arial"/>
          <w:i/>
          <w:color w:val="000000"/>
          <w:spacing w:val="-1"/>
          <w:sz w:val="18"/>
          <w:szCs w:val="18"/>
          <w:lang w:val="pt-BR"/>
        </w:rPr>
        <w:t xml:space="preserve"> </w:t>
      </w:r>
      <w:r w:rsidRPr="0060549F">
        <w:rPr>
          <w:rFonts w:ascii="Arial" w:hAnsi="Arial" w:cs="Arial"/>
          <w:i/>
          <w:color w:val="000000"/>
          <w:spacing w:val="-1"/>
          <w:sz w:val="18"/>
          <w:szCs w:val="18"/>
          <w:lang w:val="pt-BR"/>
        </w:rPr>
        <w:t>arestos</w:t>
      </w:r>
      <w:r w:rsidR="00890FC3" w:rsidRPr="0060549F">
        <w:rPr>
          <w:rFonts w:ascii="Arial" w:hAnsi="Arial" w:cs="Arial"/>
          <w:i/>
          <w:color w:val="000000"/>
          <w:spacing w:val="-1"/>
          <w:sz w:val="18"/>
          <w:szCs w:val="18"/>
          <w:lang w:val="pt-BR"/>
        </w:rPr>
        <w:t xml:space="preserve"> </w:t>
      </w:r>
      <w:r w:rsidRPr="0060549F">
        <w:rPr>
          <w:rFonts w:ascii="Arial" w:hAnsi="Arial" w:cs="Arial"/>
          <w:i/>
          <w:color w:val="000000"/>
          <w:sz w:val="18"/>
          <w:szCs w:val="18"/>
          <w:lang w:val="pt-BR"/>
        </w:rPr>
        <w:t>do</w:t>
      </w:r>
      <w:r w:rsidR="00890FC3" w:rsidRPr="0060549F">
        <w:rPr>
          <w:rFonts w:ascii="Arial" w:hAnsi="Arial" w:cs="Arial"/>
          <w:i/>
          <w:color w:val="000000"/>
          <w:sz w:val="18"/>
          <w:szCs w:val="18"/>
          <w:lang w:val="pt-BR"/>
        </w:rPr>
        <w:t xml:space="preserve"> </w:t>
      </w:r>
      <w:r w:rsidRPr="0060549F">
        <w:rPr>
          <w:rFonts w:ascii="Arial" w:hAnsi="Arial" w:cs="Arial"/>
          <w:i/>
          <w:color w:val="000000"/>
          <w:sz w:val="18"/>
          <w:szCs w:val="18"/>
          <w:lang w:val="pt-BR"/>
        </w:rPr>
        <w:t xml:space="preserve">relatório e </w:t>
      </w:r>
      <w:r w:rsidRPr="0060549F">
        <w:rPr>
          <w:rFonts w:ascii="Arial" w:hAnsi="Arial" w:cs="Arial"/>
          <w:i/>
          <w:color w:val="000000"/>
          <w:spacing w:val="-1"/>
          <w:sz w:val="18"/>
          <w:szCs w:val="18"/>
          <w:lang w:val="pt-BR"/>
        </w:rPr>
        <w:t>voto</w:t>
      </w:r>
      <w:r w:rsidR="00890FC3" w:rsidRPr="0060549F">
        <w:rPr>
          <w:rFonts w:ascii="Arial" w:hAnsi="Arial" w:cs="Arial"/>
          <w:i/>
          <w:color w:val="000000"/>
          <w:spacing w:val="-1"/>
          <w:sz w:val="18"/>
          <w:szCs w:val="18"/>
          <w:lang w:val="pt-BR"/>
        </w:rPr>
        <w:t xml:space="preserve"> </w:t>
      </w:r>
      <w:r w:rsidRPr="0060549F">
        <w:rPr>
          <w:rFonts w:ascii="Arial" w:hAnsi="Arial" w:cs="Arial"/>
          <w:i/>
          <w:color w:val="000000"/>
          <w:sz w:val="18"/>
          <w:szCs w:val="18"/>
          <w:lang w:val="pt-BR"/>
        </w:rPr>
        <w:t>que impulsionaram o Acórdão</w:t>
      </w:r>
      <w:r w:rsidR="00890FC3" w:rsidRPr="0060549F">
        <w:rPr>
          <w:rFonts w:ascii="Arial" w:hAnsi="Arial" w:cs="Arial"/>
          <w:i/>
          <w:color w:val="000000"/>
          <w:sz w:val="18"/>
          <w:szCs w:val="18"/>
          <w:lang w:val="pt-BR"/>
        </w:rPr>
        <w:t xml:space="preserve"> </w:t>
      </w:r>
      <w:r w:rsidRPr="0060549F">
        <w:rPr>
          <w:rFonts w:ascii="Arial" w:hAnsi="Arial" w:cs="Arial"/>
          <w:i/>
          <w:color w:val="000000"/>
          <w:sz w:val="18"/>
          <w:szCs w:val="18"/>
          <w:lang w:val="pt-BR"/>
        </w:rPr>
        <w:t>n°</w:t>
      </w:r>
      <w:r w:rsidR="00890FC3" w:rsidRPr="0060549F">
        <w:rPr>
          <w:rFonts w:ascii="Arial" w:hAnsi="Arial" w:cs="Arial"/>
          <w:i/>
          <w:color w:val="000000"/>
          <w:sz w:val="18"/>
          <w:szCs w:val="18"/>
          <w:lang w:val="pt-BR"/>
        </w:rPr>
        <w:t xml:space="preserve"> </w:t>
      </w:r>
      <w:r w:rsidRPr="0060549F">
        <w:rPr>
          <w:rFonts w:ascii="Arial" w:hAnsi="Arial" w:cs="Arial"/>
          <w:i/>
          <w:color w:val="000000"/>
          <w:sz w:val="18"/>
          <w:szCs w:val="18"/>
          <w:lang w:val="pt-BR"/>
        </w:rPr>
        <w:t>2.813/2004-1ª</w:t>
      </w:r>
      <w:r w:rsidR="00890FC3" w:rsidRPr="0060549F">
        <w:rPr>
          <w:rFonts w:ascii="Arial" w:hAnsi="Arial" w:cs="Arial"/>
          <w:i/>
          <w:color w:val="000000"/>
          <w:sz w:val="18"/>
          <w:szCs w:val="18"/>
          <w:lang w:val="pt-BR"/>
        </w:rPr>
        <w:t xml:space="preserve"> </w:t>
      </w:r>
      <w:r w:rsidRPr="0060549F">
        <w:rPr>
          <w:rFonts w:ascii="Arial" w:hAnsi="Arial" w:cs="Arial"/>
          <w:i/>
          <w:color w:val="000000"/>
          <w:sz w:val="18"/>
          <w:szCs w:val="18"/>
          <w:lang w:val="pt-BR"/>
        </w:rPr>
        <w:t>Câmara,</w:t>
      </w:r>
      <w:r w:rsidR="00890FC3" w:rsidRPr="0060549F">
        <w:rPr>
          <w:rFonts w:ascii="Arial" w:hAnsi="Arial" w:cs="Arial"/>
          <w:i/>
          <w:color w:val="000000"/>
          <w:sz w:val="18"/>
          <w:szCs w:val="18"/>
          <w:lang w:val="pt-BR"/>
        </w:rPr>
        <w:t xml:space="preserve"> </w:t>
      </w:r>
      <w:r w:rsidRPr="0060549F">
        <w:rPr>
          <w:rFonts w:ascii="Arial" w:hAnsi="Arial" w:cs="Arial"/>
          <w:i/>
          <w:color w:val="000000"/>
          <w:sz w:val="18"/>
          <w:szCs w:val="18"/>
          <w:lang w:val="pt-BR"/>
        </w:rPr>
        <w:t>que</w:t>
      </w:r>
      <w:r w:rsidR="00890FC3" w:rsidRPr="0060549F">
        <w:rPr>
          <w:rFonts w:ascii="Arial" w:hAnsi="Arial" w:cs="Arial"/>
          <w:i/>
          <w:color w:val="000000"/>
          <w:sz w:val="18"/>
          <w:szCs w:val="18"/>
          <w:lang w:val="pt-BR"/>
        </w:rPr>
        <w:t xml:space="preserve"> </w:t>
      </w:r>
      <w:r w:rsidRPr="0060549F">
        <w:rPr>
          <w:rFonts w:ascii="Arial" w:hAnsi="Arial" w:cs="Arial"/>
          <w:i/>
          <w:color w:val="000000"/>
          <w:sz w:val="18"/>
          <w:szCs w:val="18"/>
          <w:lang w:val="pt-BR"/>
        </w:rPr>
        <w:t>reproduzo:</w:t>
      </w:r>
      <w:r w:rsidR="00890FC3" w:rsidRPr="0060549F">
        <w:rPr>
          <w:rFonts w:ascii="Arial" w:hAnsi="Arial" w:cs="Arial"/>
          <w:i/>
          <w:color w:val="000000"/>
          <w:sz w:val="18"/>
          <w:szCs w:val="18"/>
          <w:lang w:val="pt-BR"/>
        </w:rPr>
        <w:t xml:space="preserve"> </w:t>
      </w:r>
      <w:r w:rsidRPr="0060549F">
        <w:rPr>
          <w:rFonts w:ascii="Arial" w:hAnsi="Arial" w:cs="Arial"/>
          <w:i/>
          <w:color w:val="000000"/>
          <w:spacing w:val="-2"/>
          <w:sz w:val="18"/>
          <w:szCs w:val="18"/>
          <w:lang w:val="pt-BR"/>
        </w:rPr>
        <w:t>“O</w:t>
      </w:r>
      <w:r w:rsidR="00890FC3" w:rsidRPr="0060549F">
        <w:rPr>
          <w:rFonts w:ascii="Arial" w:hAnsi="Arial" w:cs="Arial"/>
          <w:i/>
          <w:color w:val="000000"/>
          <w:spacing w:val="-2"/>
          <w:sz w:val="18"/>
          <w:szCs w:val="18"/>
          <w:lang w:val="pt-BR"/>
        </w:rPr>
        <w:t xml:space="preserve"> </w:t>
      </w:r>
      <w:r w:rsidRPr="0060549F">
        <w:rPr>
          <w:rFonts w:ascii="Arial" w:hAnsi="Arial" w:cs="Arial"/>
          <w:i/>
          <w:color w:val="000000"/>
          <w:sz w:val="18"/>
          <w:szCs w:val="18"/>
          <w:lang w:val="pt-BR"/>
        </w:rPr>
        <w:t>art.</w:t>
      </w:r>
      <w:r w:rsidR="00890FC3" w:rsidRPr="0060549F">
        <w:rPr>
          <w:rFonts w:ascii="Arial" w:hAnsi="Arial" w:cs="Arial"/>
          <w:i/>
          <w:color w:val="000000"/>
          <w:sz w:val="18"/>
          <w:szCs w:val="18"/>
          <w:lang w:val="pt-BR"/>
        </w:rPr>
        <w:t xml:space="preserve"> </w:t>
      </w:r>
      <w:r w:rsidRPr="0060549F">
        <w:rPr>
          <w:rFonts w:ascii="Arial" w:hAnsi="Arial" w:cs="Arial"/>
          <w:i/>
          <w:color w:val="000000"/>
          <w:sz w:val="18"/>
          <w:szCs w:val="18"/>
          <w:lang w:val="pt-BR"/>
        </w:rPr>
        <w:t>33</w:t>
      </w:r>
      <w:r w:rsidR="00890FC3" w:rsidRPr="0060549F">
        <w:rPr>
          <w:rFonts w:ascii="Arial" w:hAnsi="Arial" w:cs="Arial"/>
          <w:i/>
          <w:color w:val="000000"/>
          <w:sz w:val="18"/>
          <w:szCs w:val="18"/>
          <w:lang w:val="pt-BR"/>
        </w:rPr>
        <w:t xml:space="preserve"> </w:t>
      </w:r>
      <w:r w:rsidRPr="0060549F">
        <w:rPr>
          <w:rFonts w:ascii="Arial" w:hAnsi="Arial" w:cs="Arial"/>
          <w:i/>
          <w:color w:val="000000"/>
          <w:sz w:val="18"/>
          <w:szCs w:val="18"/>
          <w:lang w:val="pt-BR"/>
        </w:rPr>
        <w:t>da</w:t>
      </w:r>
      <w:r w:rsidR="00890FC3" w:rsidRPr="0060549F">
        <w:rPr>
          <w:rFonts w:ascii="Arial" w:hAnsi="Arial" w:cs="Arial"/>
          <w:i/>
          <w:color w:val="000000"/>
          <w:sz w:val="18"/>
          <w:szCs w:val="18"/>
          <w:lang w:val="pt-BR"/>
        </w:rPr>
        <w:t xml:space="preserve"> </w:t>
      </w:r>
      <w:r w:rsidRPr="0060549F">
        <w:rPr>
          <w:rFonts w:ascii="Arial" w:hAnsi="Arial" w:cs="Arial"/>
          <w:i/>
          <w:color w:val="000000"/>
          <w:sz w:val="18"/>
          <w:szCs w:val="18"/>
          <w:lang w:val="pt-BR"/>
        </w:rPr>
        <w:t>Lei</w:t>
      </w:r>
      <w:r w:rsidR="00890FC3" w:rsidRPr="0060549F">
        <w:rPr>
          <w:rFonts w:ascii="Arial" w:hAnsi="Arial" w:cs="Arial"/>
          <w:i/>
          <w:color w:val="000000"/>
          <w:sz w:val="18"/>
          <w:szCs w:val="18"/>
          <w:lang w:val="pt-BR"/>
        </w:rPr>
        <w:t xml:space="preserve"> </w:t>
      </w:r>
      <w:r w:rsidRPr="0060549F">
        <w:rPr>
          <w:rFonts w:ascii="Arial" w:hAnsi="Arial" w:cs="Arial"/>
          <w:i/>
          <w:color w:val="000000"/>
          <w:sz w:val="18"/>
          <w:szCs w:val="18"/>
          <w:lang w:val="pt-BR"/>
        </w:rPr>
        <w:t>de</w:t>
      </w:r>
      <w:r w:rsidR="00890FC3" w:rsidRPr="0060549F">
        <w:rPr>
          <w:rFonts w:ascii="Arial" w:hAnsi="Arial" w:cs="Arial"/>
          <w:i/>
          <w:color w:val="000000"/>
          <w:sz w:val="18"/>
          <w:szCs w:val="18"/>
          <w:lang w:val="pt-BR"/>
        </w:rPr>
        <w:t xml:space="preserve"> </w:t>
      </w:r>
      <w:r w:rsidRPr="0060549F">
        <w:rPr>
          <w:rFonts w:ascii="Arial" w:hAnsi="Arial" w:cs="Arial"/>
          <w:i/>
          <w:color w:val="000000"/>
          <w:spacing w:val="-1"/>
          <w:sz w:val="18"/>
          <w:szCs w:val="18"/>
          <w:lang w:val="pt-BR"/>
        </w:rPr>
        <w:t>Licitações</w:t>
      </w:r>
      <w:r w:rsidR="00890FC3" w:rsidRPr="0060549F">
        <w:rPr>
          <w:rFonts w:ascii="Arial" w:hAnsi="Arial" w:cs="Arial"/>
          <w:i/>
          <w:color w:val="000000"/>
          <w:spacing w:val="-1"/>
          <w:sz w:val="18"/>
          <w:szCs w:val="18"/>
          <w:lang w:val="pt-BR"/>
        </w:rPr>
        <w:t xml:space="preserve"> </w:t>
      </w:r>
      <w:r w:rsidRPr="0060549F">
        <w:rPr>
          <w:rFonts w:ascii="Arial" w:hAnsi="Arial" w:cs="Arial"/>
          <w:i/>
          <w:color w:val="000000"/>
          <w:spacing w:val="-1"/>
          <w:sz w:val="18"/>
          <w:szCs w:val="18"/>
          <w:lang w:val="pt-BR"/>
        </w:rPr>
        <w:t>expressamente</w:t>
      </w:r>
      <w:r w:rsidR="00890FC3" w:rsidRPr="0060549F">
        <w:rPr>
          <w:rFonts w:ascii="Arial" w:hAnsi="Arial" w:cs="Arial"/>
          <w:i/>
          <w:color w:val="000000"/>
          <w:spacing w:val="-1"/>
          <w:sz w:val="18"/>
          <w:szCs w:val="18"/>
          <w:lang w:val="pt-BR"/>
        </w:rPr>
        <w:t xml:space="preserve"> </w:t>
      </w:r>
      <w:r w:rsidRPr="0060549F">
        <w:rPr>
          <w:rFonts w:ascii="Arial" w:hAnsi="Arial" w:cs="Arial"/>
          <w:i/>
          <w:color w:val="000000"/>
          <w:sz w:val="18"/>
          <w:szCs w:val="18"/>
          <w:lang w:val="pt-BR"/>
        </w:rPr>
        <w:t>atribui</w:t>
      </w:r>
      <w:r w:rsidR="00890FC3" w:rsidRPr="0060549F">
        <w:rPr>
          <w:rFonts w:ascii="Arial" w:hAnsi="Arial" w:cs="Arial"/>
          <w:i/>
          <w:color w:val="000000"/>
          <w:sz w:val="18"/>
          <w:szCs w:val="18"/>
          <w:lang w:val="pt-BR"/>
        </w:rPr>
        <w:t xml:space="preserve"> </w:t>
      </w:r>
      <w:r w:rsidRPr="0060549F">
        <w:rPr>
          <w:rFonts w:ascii="Arial" w:hAnsi="Arial" w:cs="Arial"/>
          <w:i/>
          <w:color w:val="000000"/>
          <w:sz w:val="18"/>
          <w:szCs w:val="18"/>
          <w:lang w:val="pt-BR"/>
        </w:rPr>
        <w:t>a</w:t>
      </w:r>
      <w:r w:rsidR="00890FC3" w:rsidRPr="0060549F">
        <w:rPr>
          <w:rFonts w:ascii="Arial" w:hAnsi="Arial" w:cs="Arial"/>
          <w:i/>
          <w:color w:val="000000"/>
          <w:sz w:val="18"/>
          <w:szCs w:val="18"/>
          <w:lang w:val="pt-BR"/>
        </w:rPr>
        <w:t xml:space="preserve"> </w:t>
      </w:r>
      <w:r w:rsidRPr="0060549F">
        <w:rPr>
          <w:rFonts w:ascii="Arial" w:hAnsi="Arial" w:cs="Arial"/>
          <w:i/>
          <w:color w:val="000000"/>
          <w:sz w:val="18"/>
          <w:szCs w:val="18"/>
          <w:lang w:val="pt-BR"/>
        </w:rPr>
        <w:t>Administração</w:t>
      </w:r>
      <w:r w:rsidR="00890FC3" w:rsidRPr="0060549F">
        <w:rPr>
          <w:rFonts w:ascii="Arial" w:hAnsi="Arial" w:cs="Arial"/>
          <w:i/>
          <w:color w:val="000000"/>
          <w:sz w:val="18"/>
          <w:szCs w:val="18"/>
          <w:lang w:val="pt-BR"/>
        </w:rPr>
        <w:t xml:space="preserve"> </w:t>
      </w:r>
      <w:r w:rsidRPr="0060549F">
        <w:rPr>
          <w:rFonts w:ascii="Arial" w:hAnsi="Arial" w:cs="Arial"/>
          <w:i/>
          <w:color w:val="000000"/>
          <w:sz w:val="18"/>
          <w:szCs w:val="18"/>
          <w:lang w:val="pt-BR"/>
        </w:rPr>
        <w:t>a</w:t>
      </w:r>
      <w:r w:rsidR="00890FC3" w:rsidRPr="0060549F">
        <w:rPr>
          <w:rFonts w:ascii="Arial" w:hAnsi="Arial" w:cs="Arial"/>
          <w:i/>
          <w:color w:val="000000"/>
          <w:sz w:val="18"/>
          <w:szCs w:val="18"/>
          <w:lang w:val="pt-BR"/>
        </w:rPr>
        <w:t xml:space="preserve"> </w:t>
      </w:r>
      <w:r w:rsidRPr="0060549F">
        <w:rPr>
          <w:rFonts w:ascii="Arial" w:hAnsi="Arial" w:cs="Arial"/>
          <w:i/>
          <w:color w:val="000000"/>
          <w:sz w:val="18"/>
          <w:szCs w:val="18"/>
          <w:lang w:val="pt-BR"/>
        </w:rPr>
        <w:t>prerrogativa</w:t>
      </w:r>
      <w:r w:rsidR="00890FC3" w:rsidRPr="0060549F">
        <w:rPr>
          <w:rFonts w:ascii="Arial" w:hAnsi="Arial" w:cs="Arial"/>
          <w:i/>
          <w:color w:val="000000"/>
          <w:sz w:val="18"/>
          <w:szCs w:val="18"/>
          <w:lang w:val="pt-BR"/>
        </w:rPr>
        <w:t xml:space="preserve"> </w:t>
      </w:r>
      <w:r w:rsidRPr="0060549F">
        <w:rPr>
          <w:rFonts w:ascii="Arial" w:hAnsi="Arial" w:cs="Arial"/>
          <w:i/>
          <w:color w:val="000000"/>
          <w:sz w:val="18"/>
          <w:szCs w:val="18"/>
          <w:lang w:val="pt-BR"/>
        </w:rPr>
        <w:t>de</w:t>
      </w:r>
      <w:r w:rsidR="00890FC3" w:rsidRPr="0060549F">
        <w:rPr>
          <w:rFonts w:ascii="Arial" w:hAnsi="Arial" w:cs="Arial"/>
          <w:i/>
          <w:color w:val="000000"/>
          <w:sz w:val="18"/>
          <w:szCs w:val="18"/>
          <w:lang w:val="pt-BR"/>
        </w:rPr>
        <w:t xml:space="preserve"> </w:t>
      </w:r>
      <w:r w:rsidRPr="0060549F">
        <w:rPr>
          <w:rFonts w:ascii="Arial" w:hAnsi="Arial" w:cs="Arial"/>
          <w:i/>
          <w:color w:val="000000"/>
          <w:sz w:val="18"/>
          <w:szCs w:val="18"/>
          <w:lang w:val="pt-BR"/>
        </w:rPr>
        <w:t>admitir</w:t>
      </w:r>
      <w:r w:rsidR="00890FC3" w:rsidRPr="0060549F">
        <w:rPr>
          <w:rFonts w:ascii="Arial" w:hAnsi="Arial" w:cs="Arial"/>
          <w:i/>
          <w:color w:val="000000"/>
          <w:sz w:val="18"/>
          <w:szCs w:val="18"/>
          <w:lang w:val="pt-BR"/>
        </w:rPr>
        <w:t xml:space="preserve"> </w:t>
      </w:r>
      <w:r w:rsidRPr="0060549F">
        <w:rPr>
          <w:rFonts w:ascii="Arial" w:hAnsi="Arial" w:cs="Arial"/>
          <w:i/>
          <w:color w:val="000000"/>
          <w:sz w:val="18"/>
          <w:szCs w:val="18"/>
          <w:lang w:val="pt-BR"/>
        </w:rPr>
        <w:t>a</w:t>
      </w:r>
      <w:r w:rsidR="00890FC3" w:rsidRPr="0060549F">
        <w:rPr>
          <w:rFonts w:ascii="Arial" w:hAnsi="Arial" w:cs="Arial"/>
          <w:i/>
          <w:color w:val="000000"/>
          <w:sz w:val="18"/>
          <w:szCs w:val="18"/>
          <w:lang w:val="pt-BR"/>
        </w:rPr>
        <w:t xml:space="preserve"> </w:t>
      </w:r>
      <w:r w:rsidRPr="0060549F">
        <w:rPr>
          <w:rFonts w:ascii="Arial" w:hAnsi="Arial" w:cs="Arial"/>
          <w:i/>
          <w:color w:val="000000"/>
          <w:sz w:val="18"/>
          <w:szCs w:val="18"/>
          <w:lang w:val="pt-BR"/>
        </w:rPr>
        <w:t>participação</w:t>
      </w:r>
      <w:r w:rsidR="00890FC3" w:rsidRPr="0060549F">
        <w:rPr>
          <w:rFonts w:ascii="Arial" w:hAnsi="Arial" w:cs="Arial"/>
          <w:i/>
          <w:color w:val="000000"/>
          <w:sz w:val="18"/>
          <w:szCs w:val="18"/>
          <w:lang w:val="pt-BR"/>
        </w:rPr>
        <w:t xml:space="preserve"> </w:t>
      </w:r>
      <w:r w:rsidRPr="0060549F">
        <w:rPr>
          <w:rFonts w:ascii="Arial" w:hAnsi="Arial" w:cs="Arial"/>
          <w:i/>
          <w:color w:val="000000"/>
          <w:sz w:val="18"/>
          <w:szCs w:val="18"/>
          <w:lang w:val="pt-BR"/>
        </w:rPr>
        <w:lastRenderedPageBreak/>
        <w:t>de</w:t>
      </w:r>
      <w:r w:rsidR="00890FC3" w:rsidRPr="0060549F">
        <w:rPr>
          <w:rFonts w:ascii="Arial" w:hAnsi="Arial" w:cs="Arial"/>
          <w:i/>
          <w:color w:val="000000"/>
          <w:sz w:val="18"/>
          <w:szCs w:val="18"/>
          <w:lang w:val="pt-BR"/>
        </w:rPr>
        <w:t xml:space="preserve"> </w:t>
      </w:r>
      <w:r w:rsidRPr="0060549F">
        <w:rPr>
          <w:rFonts w:ascii="Arial" w:hAnsi="Arial" w:cs="Arial"/>
          <w:i/>
          <w:color w:val="000000"/>
          <w:sz w:val="18"/>
          <w:szCs w:val="18"/>
          <w:lang w:val="pt-BR"/>
        </w:rPr>
        <w:t>consórcios.</w:t>
      </w:r>
      <w:r w:rsidR="00890FC3" w:rsidRPr="0060549F">
        <w:rPr>
          <w:rFonts w:ascii="Arial" w:hAnsi="Arial" w:cs="Arial"/>
          <w:i/>
          <w:color w:val="000000"/>
          <w:sz w:val="18"/>
          <w:szCs w:val="18"/>
          <w:lang w:val="pt-BR"/>
        </w:rPr>
        <w:t xml:space="preserve"> </w:t>
      </w:r>
      <w:r w:rsidRPr="0060549F">
        <w:rPr>
          <w:rFonts w:ascii="Arial" w:hAnsi="Arial" w:cs="Arial"/>
          <w:i/>
          <w:color w:val="000000"/>
          <w:spacing w:val="-1"/>
          <w:sz w:val="18"/>
          <w:szCs w:val="18"/>
          <w:lang w:val="pt-BR"/>
        </w:rPr>
        <w:t>Está,</w:t>
      </w:r>
      <w:r w:rsidR="00890FC3" w:rsidRPr="0060549F">
        <w:rPr>
          <w:rFonts w:ascii="Arial" w:hAnsi="Arial" w:cs="Arial"/>
          <w:i/>
          <w:color w:val="000000"/>
          <w:spacing w:val="-1"/>
          <w:sz w:val="18"/>
          <w:szCs w:val="18"/>
          <w:lang w:val="pt-BR"/>
        </w:rPr>
        <w:t xml:space="preserve"> </w:t>
      </w:r>
      <w:r w:rsidRPr="0060549F">
        <w:rPr>
          <w:rFonts w:ascii="Arial" w:hAnsi="Arial" w:cs="Arial"/>
          <w:i/>
          <w:color w:val="000000"/>
          <w:spacing w:val="-1"/>
          <w:sz w:val="18"/>
          <w:szCs w:val="18"/>
          <w:lang w:val="pt-BR"/>
        </w:rPr>
        <w:t>portanto,</w:t>
      </w:r>
      <w:r w:rsidR="00890FC3" w:rsidRPr="0060549F">
        <w:rPr>
          <w:rFonts w:ascii="Arial" w:hAnsi="Arial" w:cs="Arial"/>
          <w:i/>
          <w:color w:val="000000"/>
          <w:spacing w:val="-1"/>
          <w:sz w:val="18"/>
          <w:szCs w:val="18"/>
          <w:lang w:val="pt-BR"/>
        </w:rPr>
        <w:t xml:space="preserve"> </w:t>
      </w:r>
      <w:r w:rsidRPr="0060549F">
        <w:rPr>
          <w:rFonts w:ascii="Arial" w:hAnsi="Arial" w:cs="Arial"/>
          <w:i/>
          <w:color w:val="000000"/>
          <w:sz w:val="18"/>
          <w:szCs w:val="18"/>
          <w:lang w:val="pt-BR"/>
        </w:rPr>
        <w:t>no</w:t>
      </w:r>
      <w:r w:rsidR="00890FC3" w:rsidRPr="0060549F">
        <w:rPr>
          <w:rFonts w:ascii="Arial" w:hAnsi="Arial" w:cs="Arial"/>
          <w:i/>
          <w:color w:val="000000"/>
          <w:sz w:val="18"/>
          <w:szCs w:val="18"/>
          <w:lang w:val="pt-BR"/>
        </w:rPr>
        <w:t xml:space="preserve"> </w:t>
      </w:r>
      <w:r w:rsidRPr="0060549F">
        <w:rPr>
          <w:rFonts w:ascii="Arial" w:hAnsi="Arial" w:cs="Arial"/>
          <w:i/>
          <w:color w:val="000000"/>
          <w:spacing w:val="-1"/>
          <w:sz w:val="18"/>
          <w:szCs w:val="18"/>
          <w:lang w:val="pt-BR"/>
        </w:rPr>
        <w:t>âmbito</w:t>
      </w:r>
      <w:r w:rsidR="00890FC3" w:rsidRPr="0060549F">
        <w:rPr>
          <w:rFonts w:ascii="Arial" w:hAnsi="Arial" w:cs="Arial"/>
          <w:i/>
          <w:color w:val="000000"/>
          <w:spacing w:val="-1"/>
          <w:sz w:val="18"/>
          <w:szCs w:val="18"/>
          <w:lang w:val="pt-BR"/>
        </w:rPr>
        <w:t xml:space="preserve"> </w:t>
      </w:r>
      <w:r w:rsidRPr="0060549F">
        <w:rPr>
          <w:rFonts w:ascii="Arial" w:hAnsi="Arial" w:cs="Arial"/>
          <w:i/>
          <w:color w:val="000000"/>
          <w:sz w:val="18"/>
          <w:szCs w:val="18"/>
          <w:lang w:val="pt-BR"/>
        </w:rPr>
        <w:t>da</w:t>
      </w:r>
      <w:r w:rsidR="00890FC3" w:rsidRPr="0060549F">
        <w:rPr>
          <w:rFonts w:ascii="Arial" w:hAnsi="Arial" w:cs="Arial"/>
          <w:i/>
          <w:color w:val="000000"/>
          <w:sz w:val="18"/>
          <w:szCs w:val="18"/>
          <w:lang w:val="pt-BR"/>
        </w:rPr>
        <w:t xml:space="preserve"> </w:t>
      </w:r>
      <w:r w:rsidRPr="0060549F">
        <w:rPr>
          <w:rFonts w:ascii="Arial" w:hAnsi="Arial" w:cs="Arial"/>
          <w:i/>
          <w:color w:val="000000"/>
          <w:sz w:val="18"/>
          <w:szCs w:val="18"/>
          <w:lang w:val="pt-BR"/>
        </w:rPr>
        <w:t>discricionariedade</w:t>
      </w:r>
      <w:r w:rsidR="00890FC3" w:rsidRPr="0060549F">
        <w:rPr>
          <w:rFonts w:ascii="Arial" w:hAnsi="Arial" w:cs="Arial"/>
          <w:i/>
          <w:color w:val="000000"/>
          <w:sz w:val="18"/>
          <w:szCs w:val="18"/>
          <w:lang w:val="pt-BR"/>
        </w:rPr>
        <w:t xml:space="preserve"> </w:t>
      </w:r>
      <w:r w:rsidRPr="0060549F">
        <w:rPr>
          <w:rFonts w:ascii="Arial" w:hAnsi="Arial" w:cs="Arial"/>
          <w:i/>
          <w:color w:val="000000"/>
          <w:sz w:val="18"/>
          <w:szCs w:val="18"/>
          <w:lang w:val="pt-BR"/>
        </w:rPr>
        <w:t>da</w:t>
      </w:r>
      <w:r w:rsidR="00890FC3" w:rsidRPr="0060549F">
        <w:rPr>
          <w:rFonts w:ascii="Arial" w:hAnsi="Arial" w:cs="Arial"/>
          <w:i/>
          <w:color w:val="000000"/>
          <w:sz w:val="18"/>
          <w:szCs w:val="18"/>
          <w:lang w:val="pt-BR"/>
        </w:rPr>
        <w:t xml:space="preserve"> </w:t>
      </w:r>
      <w:r w:rsidRPr="0060549F">
        <w:rPr>
          <w:rFonts w:ascii="Arial" w:hAnsi="Arial" w:cs="Arial"/>
          <w:i/>
          <w:color w:val="000000"/>
          <w:sz w:val="18"/>
          <w:szCs w:val="18"/>
          <w:lang w:val="pt-BR"/>
        </w:rPr>
        <w:t>Administração.</w:t>
      </w:r>
      <w:r w:rsidR="00890FC3" w:rsidRPr="0060549F">
        <w:rPr>
          <w:rFonts w:ascii="Arial" w:hAnsi="Arial" w:cs="Arial"/>
          <w:i/>
          <w:color w:val="000000"/>
          <w:sz w:val="18"/>
          <w:szCs w:val="18"/>
          <w:lang w:val="pt-BR"/>
        </w:rPr>
        <w:t xml:space="preserve"> </w:t>
      </w:r>
      <w:r w:rsidRPr="0060549F">
        <w:rPr>
          <w:rFonts w:ascii="Arial" w:hAnsi="Arial" w:cs="Arial"/>
          <w:i/>
          <w:color w:val="000000"/>
          <w:spacing w:val="-2"/>
          <w:sz w:val="18"/>
          <w:szCs w:val="18"/>
          <w:lang w:val="pt-BR"/>
        </w:rPr>
        <w:t>Isto</w:t>
      </w:r>
      <w:r w:rsidR="00890FC3" w:rsidRPr="0060549F">
        <w:rPr>
          <w:rFonts w:ascii="Arial" w:hAnsi="Arial" w:cs="Arial"/>
          <w:i/>
          <w:color w:val="000000"/>
          <w:spacing w:val="-2"/>
          <w:sz w:val="18"/>
          <w:szCs w:val="18"/>
          <w:lang w:val="pt-BR"/>
        </w:rPr>
        <w:t xml:space="preserve"> </w:t>
      </w:r>
      <w:r w:rsidRPr="0060549F">
        <w:rPr>
          <w:rFonts w:ascii="Arial" w:hAnsi="Arial" w:cs="Arial"/>
          <w:i/>
          <w:color w:val="000000"/>
          <w:sz w:val="18"/>
          <w:szCs w:val="18"/>
          <w:lang w:val="pt-BR"/>
        </w:rPr>
        <w:t>porque</w:t>
      </w:r>
      <w:r w:rsidR="00890FC3" w:rsidRPr="0060549F">
        <w:rPr>
          <w:rFonts w:ascii="Arial" w:hAnsi="Arial" w:cs="Arial"/>
          <w:i/>
          <w:color w:val="000000"/>
          <w:sz w:val="18"/>
          <w:szCs w:val="18"/>
          <w:lang w:val="pt-BR"/>
        </w:rPr>
        <w:t xml:space="preserve"> </w:t>
      </w:r>
      <w:r w:rsidRPr="0060549F">
        <w:rPr>
          <w:rFonts w:ascii="Arial" w:hAnsi="Arial" w:cs="Arial"/>
          <w:i/>
          <w:color w:val="000000"/>
          <w:sz w:val="18"/>
          <w:szCs w:val="18"/>
          <w:lang w:val="pt-BR"/>
        </w:rPr>
        <w:t>a</w:t>
      </w:r>
      <w:r w:rsidR="00890FC3" w:rsidRPr="0060549F">
        <w:rPr>
          <w:rFonts w:ascii="Arial" w:hAnsi="Arial" w:cs="Arial"/>
          <w:i/>
          <w:color w:val="000000"/>
          <w:sz w:val="18"/>
          <w:szCs w:val="18"/>
          <w:lang w:val="pt-BR"/>
        </w:rPr>
        <w:t xml:space="preserve"> </w:t>
      </w:r>
      <w:r w:rsidRPr="0060549F">
        <w:rPr>
          <w:rFonts w:ascii="Arial" w:hAnsi="Arial" w:cs="Arial"/>
          <w:i/>
          <w:color w:val="000000"/>
          <w:spacing w:val="-1"/>
          <w:sz w:val="18"/>
          <w:szCs w:val="18"/>
          <w:lang w:val="pt-BR"/>
        </w:rPr>
        <w:t>formação</w:t>
      </w:r>
      <w:r w:rsidR="00890FC3" w:rsidRPr="0060549F">
        <w:rPr>
          <w:rFonts w:ascii="Arial" w:hAnsi="Arial" w:cs="Arial"/>
          <w:i/>
          <w:color w:val="000000"/>
          <w:spacing w:val="-1"/>
          <w:sz w:val="18"/>
          <w:szCs w:val="18"/>
          <w:lang w:val="pt-BR"/>
        </w:rPr>
        <w:t xml:space="preserve"> </w:t>
      </w:r>
      <w:r w:rsidRPr="0060549F">
        <w:rPr>
          <w:rFonts w:ascii="Arial" w:hAnsi="Arial" w:cs="Arial"/>
          <w:i/>
          <w:color w:val="000000"/>
          <w:sz w:val="18"/>
          <w:szCs w:val="18"/>
          <w:lang w:val="pt-BR"/>
        </w:rPr>
        <w:t>de</w:t>
      </w:r>
      <w:r w:rsidR="00890FC3" w:rsidRPr="0060549F">
        <w:rPr>
          <w:rFonts w:ascii="Arial" w:hAnsi="Arial" w:cs="Arial"/>
          <w:i/>
          <w:color w:val="000000"/>
          <w:sz w:val="18"/>
          <w:szCs w:val="18"/>
          <w:lang w:val="pt-BR"/>
        </w:rPr>
        <w:t xml:space="preserve"> </w:t>
      </w:r>
      <w:r w:rsidRPr="0060549F">
        <w:rPr>
          <w:rFonts w:ascii="Arial" w:hAnsi="Arial" w:cs="Arial"/>
          <w:i/>
          <w:color w:val="000000"/>
          <w:sz w:val="18"/>
          <w:szCs w:val="18"/>
          <w:lang w:val="pt-BR"/>
        </w:rPr>
        <w:t>consórcios</w:t>
      </w:r>
      <w:r w:rsidR="00890FC3" w:rsidRPr="0060549F">
        <w:rPr>
          <w:rFonts w:ascii="Arial" w:hAnsi="Arial" w:cs="Arial"/>
          <w:i/>
          <w:color w:val="000000"/>
          <w:sz w:val="18"/>
          <w:szCs w:val="18"/>
          <w:lang w:val="pt-BR"/>
        </w:rPr>
        <w:t xml:space="preserve"> </w:t>
      </w:r>
      <w:r w:rsidRPr="0060549F">
        <w:rPr>
          <w:rFonts w:ascii="Arial" w:hAnsi="Arial" w:cs="Arial"/>
          <w:i/>
          <w:color w:val="000000"/>
          <w:spacing w:val="-2"/>
          <w:sz w:val="18"/>
          <w:szCs w:val="18"/>
          <w:lang w:val="pt-BR"/>
        </w:rPr>
        <w:t>tanto</w:t>
      </w:r>
      <w:r w:rsidR="00890FC3" w:rsidRPr="0060549F">
        <w:rPr>
          <w:rFonts w:ascii="Arial" w:hAnsi="Arial" w:cs="Arial"/>
          <w:i/>
          <w:color w:val="000000"/>
          <w:spacing w:val="-2"/>
          <w:sz w:val="18"/>
          <w:szCs w:val="18"/>
          <w:lang w:val="pt-BR"/>
        </w:rPr>
        <w:t xml:space="preserve"> </w:t>
      </w:r>
      <w:r w:rsidRPr="0060549F">
        <w:rPr>
          <w:rFonts w:ascii="Arial" w:hAnsi="Arial" w:cs="Arial"/>
          <w:i/>
          <w:color w:val="000000"/>
          <w:sz w:val="18"/>
          <w:szCs w:val="18"/>
          <w:lang w:val="pt-BR"/>
        </w:rPr>
        <w:t>pode</w:t>
      </w:r>
      <w:r w:rsidR="00890FC3" w:rsidRPr="0060549F">
        <w:rPr>
          <w:rFonts w:ascii="Arial" w:hAnsi="Arial" w:cs="Arial"/>
          <w:i/>
          <w:color w:val="000000"/>
          <w:sz w:val="18"/>
          <w:szCs w:val="18"/>
          <w:lang w:val="pt-BR"/>
        </w:rPr>
        <w:t xml:space="preserve"> </w:t>
      </w:r>
      <w:r w:rsidRPr="0060549F">
        <w:rPr>
          <w:rFonts w:ascii="Arial" w:hAnsi="Arial" w:cs="Arial"/>
          <w:i/>
          <w:color w:val="000000"/>
          <w:sz w:val="18"/>
          <w:szCs w:val="18"/>
          <w:lang w:val="pt-BR"/>
        </w:rPr>
        <w:t>se</w:t>
      </w:r>
      <w:r w:rsidR="00890FC3" w:rsidRPr="0060549F">
        <w:rPr>
          <w:rFonts w:ascii="Arial" w:hAnsi="Arial" w:cs="Arial"/>
          <w:i/>
          <w:color w:val="000000"/>
          <w:sz w:val="18"/>
          <w:szCs w:val="18"/>
          <w:lang w:val="pt-BR"/>
        </w:rPr>
        <w:t xml:space="preserve"> </w:t>
      </w:r>
      <w:r w:rsidRPr="0060549F">
        <w:rPr>
          <w:rFonts w:ascii="Arial" w:hAnsi="Arial" w:cs="Arial"/>
          <w:i/>
          <w:color w:val="000000"/>
          <w:spacing w:val="-1"/>
          <w:sz w:val="18"/>
          <w:szCs w:val="18"/>
          <w:lang w:val="pt-BR"/>
        </w:rPr>
        <w:t>prestar</w:t>
      </w:r>
      <w:r w:rsidR="00890FC3" w:rsidRPr="0060549F">
        <w:rPr>
          <w:rFonts w:ascii="Arial" w:hAnsi="Arial" w:cs="Arial"/>
          <w:i/>
          <w:color w:val="000000"/>
          <w:spacing w:val="-1"/>
          <w:sz w:val="18"/>
          <w:szCs w:val="18"/>
          <w:lang w:val="pt-BR"/>
        </w:rPr>
        <w:t xml:space="preserve"> </w:t>
      </w:r>
      <w:r w:rsidRPr="0060549F">
        <w:rPr>
          <w:rFonts w:ascii="Arial" w:hAnsi="Arial" w:cs="Arial"/>
          <w:i/>
          <w:color w:val="000000"/>
          <w:sz w:val="18"/>
          <w:szCs w:val="18"/>
          <w:lang w:val="pt-BR"/>
        </w:rPr>
        <w:t>para</w:t>
      </w:r>
      <w:r w:rsidR="00890FC3" w:rsidRPr="0060549F">
        <w:rPr>
          <w:rFonts w:ascii="Arial" w:hAnsi="Arial" w:cs="Arial"/>
          <w:i/>
          <w:color w:val="000000"/>
          <w:sz w:val="18"/>
          <w:szCs w:val="18"/>
          <w:lang w:val="pt-BR"/>
        </w:rPr>
        <w:t xml:space="preserve"> </w:t>
      </w:r>
      <w:r w:rsidRPr="0060549F">
        <w:rPr>
          <w:rFonts w:ascii="Arial" w:hAnsi="Arial" w:cs="Arial"/>
          <w:i/>
          <w:color w:val="000000"/>
          <w:spacing w:val="-1"/>
          <w:sz w:val="18"/>
          <w:szCs w:val="18"/>
          <w:lang w:val="pt-BR"/>
        </w:rPr>
        <w:t>fomentar</w:t>
      </w:r>
      <w:r w:rsidR="00890FC3" w:rsidRPr="0060549F">
        <w:rPr>
          <w:rFonts w:ascii="Arial" w:hAnsi="Arial" w:cs="Arial"/>
          <w:i/>
          <w:color w:val="000000"/>
          <w:spacing w:val="-1"/>
          <w:sz w:val="18"/>
          <w:szCs w:val="18"/>
          <w:lang w:val="pt-BR"/>
        </w:rPr>
        <w:t xml:space="preserve"> </w:t>
      </w:r>
      <w:r w:rsidRPr="0060549F">
        <w:rPr>
          <w:rFonts w:ascii="Arial" w:hAnsi="Arial" w:cs="Arial"/>
          <w:i/>
          <w:color w:val="000000"/>
          <w:sz w:val="18"/>
          <w:szCs w:val="18"/>
          <w:lang w:val="pt-BR"/>
        </w:rPr>
        <w:t>a</w:t>
      </w:r>
      <w:r w:rsidR="00890FC3" w:rsidRPr="0060549F">
        <w:rPr>
          <w:rFonts w:ascii="Arial" w:hAnsi="Arial" w:cs="Arial"/>
          <w:i/>
          <w:color w:val="000000"/>
          <w:sz w:val="18"/>
          <w:szCs w:val="18"/>
          <w:lang w:val="pt-BR"/>
        </w:rPr>
        <w:t xml:space="preserve"> </w:t>
      </w:r>
      <w:r w:rsidRPr="0060549F">
        <w:rPr>
          <w:rFonts w:ascii="Arial" w:hAnsi="Arial" w:cs="Arial"/>
          <w:i/>
          <w:color w:val="000000"/>
          <w:sz w:val="18"/>
          <w:szCs w:val="18"/>
          <w:lang w:val="pt-BR"/>
        </w:rPr>
        <w:t>concorrência</w:t>
      </w:r>
      <w:r w:rsidR="00890FC3" w:rsidRPr="0060549F">
        <w:rPr>
          <w:rFonts w:ascii="Arial" w:hAnsi="Arial" w:cs="Arial"/>
          <w:i/>
          <w:color w:val="000000"/>
          <w:sz w:val="18"/>
          <w:szCs w:val="18"/>
          <w:lang w:val="pt-BR"/>
        </w:rPr>
        <w:t xml:space="preserve"> </w:t>
      </w:r>
      <w:r w:rsidRPr="0060549F">
        <w:rPr>
          <w:rFonts w:ascii="Arial" w:hAnsi="Arial" w:cs="Arial"/>
          <w:i/>
          <w:color w:val="000000"/>
          <w:sz w:val="18"/>
          <w:szCs w:val="18"/>
          <w:lang w:val="pt-BR"/>
        </w:rPr>
        <w:t>(consórcio</w:t>
      </w:r>
      <w:r w:rsidR="00890FC3" w:rsidRPr="0060549F">
        <w:rPr>
          <w:rFonts w:ascii="Arial" w:hAnsi="Arial" w:cs="Arial"/>
          <w:i/>
          <w:color w:val="000000"/>
          <w:sz w:val="18"/>
          <w:szCs w:val="18"/>
          <w:lang w:val="pt-BR"/>
        </w:rPr>
        <w:t xml:space="preserve"> </w:t>
      </w:r>
      <w:r w:rsidRPr="0060549F">
        <w:rPr>
          <w:rFonts w:ascii="Arial" w:hAnsi="Arial" w:cs="Arial"/>
          <w:i/>
          <w:color w:val="000000"/>
          <w:sz w:val="18"/>
          <w:szCs w:val="18"/>
          <w:lang w:val="pt-BR"/>
        </w:rPr>
        <w:t>de</w:t>
      </w:r>
      <w:r w:rsidR="00890FC3" w:rsidRPr="0060549F">
        <w:rPr>
          <w:rFonts w:ascii="Arial" w:hAnsi="Arial" w:cs="Arial"/>
          <w:i/>
          <w:color w:val="000000"/>
          <w:sz w:val="18"/>
          <w:szCs w:val="18"/>
          <w:lang w:val="pt-BR"/>
        </w:rPr>
        <w:t xml:space="preserve"> </w:t>
      </w:r>
      <w:r w:rsidRPr="0060549F">
        <w:rPr>
          <w:rFonts w:ascii="Arial" w:hAnsi="Arial" w:cs="Arial"/>
          <w:i/>
          <w:color w:val="000000"/>
          <w:sz w:val="18"/>
          <w:szCs w:val="18"/>
          <w:lang w:val="pt-BR"/>
        </w:rPr>
        <w:t>empresas</w:t>
      </w:r>
      <w:r w:rsidR="00890FC3" w:rsidRPr="0060549F">
        <w:rPr>
          <w:rFonts w:ascii="Arial" w:hAnsi="Arial" w:cs="Arial"/>
          <w:i/>
          <w:color w:val="000000"/>
          <w:sz w:val="18"/>
          <w:szCs w:val="18"/>
          <w:lang w:val="pt-BR"/>
        </w:rPr>
        <w:t xml:space="preserve"> </w:t>
      </w:r>
      <w:r w:rsidRPr="0060549F">
        <w:rPr>
          <w:rFonts w:ascii="Arial" w:hAnsi="Arial" w:cs="Arial"/>
          <w:i/>
          <w:color w:val="000000"/>
          <w:sz w:val="18"/>
          <w:szCs w:val="18"/>
          <w:lang w:val="pt-BR"/>
        </w:rPr>
        <w:t>menores</w:t>
      </w:r>
      <w:r w:rsidR="00890FC3" w:rsidRPr="0060549F">
        <w:rPr>
          <w:rFonts w:ascii="Arial" w:hAnsi="Arial" w:cs="Arial"/>
          <w:i/>
          <w:color w:val="000000"/>
          <w:sz w:val="18"/>
          <w:szCs w:val="18"/>
          <w:lang w:val="pt-BR"/>
        </w:rPr>
        <w:t xml:space="preserve"> </w:t>
      </w:r>
      <w:r w:rsidRPr="0060549F">
        <w:rPr>
          <w:rFonts w:ascii="Arial" w:hAnsi="Arial" w:cs="Arial"/>
          <w:i/>
          <w:color w:val="000000"/>
          <w:sz w:val="18"/>
          <w:szCs w:val="18"/>
          <w:lang w:val="pt-BR"/>
        </w:rPr>
        <w:t>que,</w:t>
      </w:r>
      <w:r w:rsidR="00890FC3" w:rsidRPr="0060549F">
        <w:rPr>
          <w:rFonts w:ascii="Arial" w:hAnsi="Arial" w:cs="Arial"/>
          <w:i/>
          <w:color w:val="000000"/>
          <w:sz w:val="18"/>
          <w:szCs w:val="18"/>
          <w:lang w:val="pt-BR"/>
        </w:rPr>
        <w:t xml:space="preserve"> </w:t>
      </w:r>
      <w:r w:rsidRPr="0060549F">
        <w:rPr>
          <w:rFonts w:ascii="Arial" w:hAnsi="Arial" w:cs="Arial"/>
          <w:i/>
          <w:color w:val="000000"/>
          <w:sz w:val="18"/>
          <w:szCs w:val="18"/>
          <w:lang w:val="pt-BR"/>
        </w:rPr>
        <w:t>de</w:t>
      </w:r>
      <w:r w:rsidR="00890FC3" w:rsidRPr="0060549F">
        <w:rPr>
          <w:rFonts w:ascii="Arial" w:hAnsi="Arial" w:cs="Arial"/>
          <w:i/>
          <w:color w:val="000000"/>
          <w:sz w:val="18"/>
          <w:szCs w:val="18"/>
          <w:lang w:val="pt-BR"/>
        </w:rPr>
        <w:t xml:space="preserve"> </w:t>
      </w:r>
      <w:r w:rsidRPr="0060549F">
        <w:rPr>
          <w:rFonts w:ascii="Arial" w:hAnsi="Arial" w:cs="Arial"/>
          <w:i/>
          <w:color w:val="000000"/>
          <w:sz w:val="18"/>
          <w:szCs w:val="18"/>
          <w:lang w:val="pt-BR"/>
        </w:rPr>
        <w:t>outra</w:t>
      </w:r>
      <w:r w:rsidR="00890FC3" w:rsidRPr="0060549F">
        <w:rPr>
          <w:rFonts w:ascii="Arial" w:hAnsi="Arial" w:cs="Arial"/>
          <w:i/>
          <w:color w:val="000000"/>
          <w:sz w:val="18"/>
          <w:szCs w:val="18"/>
          <w:lang w:val="pt-BR"/>
        </w:rPr>
        <w:t xml:space="preserve"> </w:t>
      </w:r>
      <w:r w:rsidRPr="0060549F">
        <w:rPr>
          <w:rFonts w:ascii="Arial" w:hAnsi="Arial" w:cs="Arial"/>
          <w:i/>
          <w:color w:val="000000"/>
          <w:spacing w:val="-1"/>
          <w:sz w:val="18"/>
          <w:szCs w:val="18"/>
          <w:lang w:val="pt-BR"/>
        </w:rPr>
        <w:t>forma,</w:t>
      </w:r>
      <w:r w:rsidR="00890FC3" w:rsidRPr="0060549F">
        <w:rPr>
          <w:rFonts w:ascii="Arial" w:hAnsi="Arial" w:cs="Arial"/>
          <w:i/>
          <w:color w:val="000000"/>
          <w:spacing w:val="-1"/>
          <w:sz w:val="18"/>
          <w:szCs w:val="18"/>
          <w:lang w:val="pt-BR"/>
        </w:rPr>
        <w:t xml:space="preserve"> </w:t>
      </w:r>
      <w:r w:rsidRPr="0060549F">
        <w:rPr>
          <w:rFonts w:ascii="Arial" w:hAnsi="Arial" w:cs="Arial"/>
          <w:i/>
          <w:color w:val="000000"/>
          <w:sz w:val="18"/>
          <w:szCs w:val="18"/>
          <w:lang w:val="pt-BR"/>
        </w:rPr>
        <w:t>não</w:t>
      </w:r>
      <w:r w:rsidR="00890FC3" w:rsidRPr="0060549F">
        <w:rPr>
          <w:rFonts w:ascii="Arial" w:hAnsi="Arial" w:cs="Arial"/>
          <w:i/>
          <w:color w:val="000000"/>
          <w:sz w:val="18"/>
          <w:szCs w:val="18"/>
          <w:lang w:val="pt-BR"/>
        </w:rPr>
        <w:t xml:space="preserve"> </w:t>
      </w:r>
      <w:r w:rsidRPr="0060549F">
        <w:rPr>
          <w:rFonts w:ascii="Arial" w:hAnsi="Arial" w:cs="Arial"/>
          <w:i/>
          <w:color w:val="000000"/>
          <w:sz w:val="18"/>
          <w:szCs w:val="18"/>
          <w:lang w:val="pt-BR"/>
        </w:rPr>
        <w:t>participariam</w:t>
      </w:r>
      <w:r w:rsidR="00890FC3" w:rsidRPr="0060549F">
        <w:rPr>
          <w:rFonts w:ascii="Arial" w:hAnsi="Arial" w:cs="Arial"/>
          <w:i/>
          <w:color w:val="000000"/>
          <w:sz w:val="18"/>
          <w:szCs w:val="18"/>
          <w:lang w:val="pt-BR"/>
        </w:rPr>
        <w:t xml:space="preserve"> </w:t>
      </w:r>
      <w:r w:rsidRPr="0060549F">
        <w:rPr>
          <w:rFonts w:ascii="Arial" w:hAnsi="Arial" w:cs="Arial"/>
          <w:i/>
          <w:color w:val="000000"/>
          <w:sz w:val="18"/>
          <w:szCs w:val="18"/>
          <w:lang w:val="pt-BR"/>
        </w:rPr>
        <w:t>do</w:t>
      </w:r>
      <w:r w:rsidR="00890FC3" w:rsidRPr="0060549F">
        <w:rPr>
          <w:rFonts w:ascii="Arial" w:hAnsi="Arial" w:cs="Arial"/>
          <w:i/>
          <w:color w:val="000000"/>
          <w:sz w:val="18"/>
          <w:szCs w:val="18"/>
          <w:lang w:val="pt-BR"/>
        </w:rPr>
        <w:t xml:space="preserve"> </w:t>
      </w:r>
      <w:r w:rsidRPr="0060549F">
        <w:rPr>
          <w:rFonts w:ascii="Arial" w:hAnsi="Arial" w:cs="Arial"/>
          <w:i/>
          <w:color w:val="000000"/>
          <w:spacing w:val="-1"/>
          <w:sz w:val="18"/>
          <w:szCs w:val="18"/>
          <w:lang w:val="pt-BR"/>
        </w:rPr>
        <w:t>certame),</w:t>
      </w:r>
      <w:r w:rsidR="00890FC3" w:rsidRPr="0060549F">
        <w:rPr>
          <w:rFonts w:ascii="Arial" w:hAnsi="Arial" w:cs="Arial"/>
          <w:i/>
          <w:color w:val="000000"/>
          <w:spacing w:val="-1"/>
          <w:sz w:val="18"/>
          <w:szCs w:val="18"/>
          <w:lang w:val="pt-BR"/>
        </w:rPr>
        <w:t xml:space="preserve"> </w:t>
      </w:r>
      <w:r w:rsidRPr="0060549F">
        <w:rPr>
          <w:rFonts w:ascii="Arial" w:hAnsi="Arial" w:cs="Arial"/>
          <w:i/>
          <w:color w:val="000000"/>
          <w:spacing w:val="-1"/>
          <w:sz w:val="18"/>
          <w:szCs w:val="18"/>
          <w:lang w:val="pt-BR"/>
        </w:rPr>
        <w:t>quanto</w:t>
      </w:r>
      <w:r w:rsidR="00890FC3" w:rsidRPr="0060549F">
        <w:rPr>
          <w:rFonts w:ascii="Arial" w:hAnsi="Arial" w:cs="Arial"/>
          <w:i/>
          <w:color w:val="000000"/>
          <w:spacing w:val="-1"/>
          <w:sz w:val="18"/>
          <w:szCs w:val="18"/>
          <w:lang w:val="pt-BR"/>
        </w:rPr>
        <w:t xml:space="preserve"> </w:t>
      </w:r>
      <w:r w:rsidRPr="0060549F">
        <w:rPr>
          <w:rFonts w:ascii="Arial" w:hAnsi="Arial" w:cs="Arial"/>
          <w:i/>
          <w:color w:val="000000"/>
          <w:sz w:val="18"/>
          <w:szCs w:val="18"/>
          <w:lang w:val="pt-BR"/>
        </w:rPr>
        <w:t>cerceá-la</w:t>
      </w:r>
      <w:r w:rsidR="00890FC3" w:rsidRPr="0060549F">
        <w:rPr>
          <w:rFonts w:ascii="Arial" w:hAnsi="Arial" w:cs="Arial"/>
          <w:i/>
          <w:color w:val="000000"/>
          <w:sz w:val="18"/>
          <w:szCs w:val="18"/>
          <w:lang w:val="pt-BR"/>
        </w:rPr>
        <w:t xml:space="preserve"> </w:t>
      </w:r>
      <w:r w:rsidRPr="0060549F">
        <w:rPr>
          <w:rFonts w:ascii="Arial" w:hAnsi="Arial" w:cs="Arial"/>
          <w:i/>
          <w:color w:val="000000"/>
          <w:sz w:val="18"/>
          <w:szCs w:val="18"/>
          <w:lang w:val="pt-BR"/>
        </w:rPr>
        <w:t>(associação</w:t>
      </w:r>
      <w:r w:rsidR="00890FC3" w:rsidRPr="0060549F">
        <w:rPr>
          <w:rFonts w:ascii="Arial" w:hAnsi="Arial" w:cs="Arial"/>
          <w:i/>
          <w:color w:val="000000"/>
          <w:sz w:val="18"/>
          <w:szCs w:val="18"/>
          <w:lang w:val="pt-BR"/>
        </w:rPr>
        <w:t xml:space="preserve"> </w:t>
      </w:r>
      <w:r w:rsidRPr="0060549F">
        <w:rPr>
          <w:rFonts w:ascii="Arial" w:hAnsi="Arial" w:cs="Arial"/>
          <w:i/>
          <w:color w:val="000000"/>
          <w:sz w:val="18"/>
          <w:szCs w:val="18"/>
          <w:lang w:val="pt-BR"/>
        </w:rPr>
        <w:t>de</w:t>
      </w:r>
      <w:r w:rsidR="00890FC3" w:rsidRPr="0060549F">
        <w:rPr>
          <w:rFonts w:ascii="Arial" w:hAnsi="Arial" w:cs="Arial"/>
          <w:i/>
          <w:color w:val="000000"/>
          <w:sz w:val="18"/>
          <w:szCs w:val="18"/>
          <w:lang w:val="pt-BR"/>
        </w:rPr>
        <w:t xml:space="preserve"> </w:t>
      </w:r>
      <w:r w:rsidRPr="0060549F">
        <w:rPr>
          <w:rFonts w:ascii="Arial" w:hAnsi="Arial" w:cs="Arial"/>
          <w:i/>
          <w:color w:val="000000"/>
          <w:sz w:val="18"/>
          <w:szCs w:val="18"/>
          <w:lang w:val="pt-BR"/>
        </w:rPr>
        <w:t>empresas</w:t>
      </w:r>
      <w:r w:rsidR="00890FC3" w:rsidRPr="0060549F">
        <w:rPr>
          <w:rFonts w:ascii="Arial" w:hAnsi="Arial" w:cs="Arial"/>
          <w:i/>
          <w:color w:val="000000"/>
          <w:sz w:val="18"/>
          <w:szCs w:val="18"/>
          <w:lang w:val="pt-BR"/>
        </w:rPr>
        <w:t xml:space="preserve"> </w:t>
      </w:r>
      <w:r w:rsidRPr="0060549F">
        <w:rPr>
          <w:rFonts w:ascii="Arial" w:hAnsi="Arial" w:cs="Arial"/>
          <w:i/>
          <w:color w:val="000000"/>
          <w:sz w:val="18"/>
          <w:szCs w:val="18"/>
          <w:lang w:val="pt-BR"/>
        </w:rPr>
        <w:t>que,</w:t>
      </w:r>
      <w:r w:rsidR="00890FC3" w:rsidRPr="0060549F">
        <w:rPr>
          <w:rFonts w:ascii="Arial" w:hAnsi="Arial" w:cs="Arial"/>
          <w:i/>
          <w:color w:val="000000"/>
          <w:sz w:val="18"/>
          <w:szCs w:val="18"/>
          <w:lang w:val="pt-BR"/>
        </w:rPr>
        <w:t xml:space="preserve"> </w:t>
      </w:r>
      <w:r w:rsidRPr="0060549F">
        <w:rPr>
          <w:rFonts w:ascii="Arial" w:hAnsi="Arial" w:cs="Arial"/>
          <w:i/>
          <w:color w:val="000000"/>
          <w:sz w:val="18"/>
          <w:szCs w:val="18"/>
          <w:lang w:val="pt-BR"/>
        </w:rPr>
        <w:t>em</w:t>
      </w:r>
      <w:r w:rsidR="00890FC3" w:rsidRPr="0060549F">
        <w:rPr>
          <w:rFonts w:ascii="Arial" w:hAnsi="Arial" w:cs="Arial"/>
          <w:i/>
          <w:color w:val="000000"/>
          <w:sz w:val="18"/>
          <w:szCs w:val="18"/>
          <w:lang w:val="pt-BR"/>
        </w:rPr>
        <w:t xml:space="preserve"> </w:t>
      </w:r>
      <w:r w:rsidRPr="0060549F">
        <w:rPr>
          <w:rFonts w:ascii="Arial" w:hAnsi="Arial" w:cs="Arial"/>
          <w:i/>
          <w:color w:val="000000"/>
          <w:sz w:val="18"/>
          <w:szCs w:val="18"/>
          <w:lang w:val="pt-BR"/>
        </w:rPr>
        <w:t>caso</w:t>
      </w:r>
      <w:r w:rsidR="00890FC3" w:rsidRPr="0060549F">
        <w:rPr>
          <w:rFonts w:ascii="Arial" w:hAnsi="Arial" w:cs="Arial"/>
          <w:i/>
          <w:color w:val="000000"/>
          <w:sz w:val="18"/>
          <w:szCs w:val="18"/>
          <w:lang w:val="pt-BR"/>
        </w:rPr>
        <w:t xml:space="preserve"> </w:t>
      </w:r>
      <w:r w:rsidRPr="0060549F">
        <w:rPr>
          <w:rFonts w:ascii="Arial" w:hAnsi="Arial" w:cs="Arial"/>
          <w:i/>
          <w:color w:val="000000"/>
          <w:spacing w:val="-1"/>
          <w:sz w:val="18"/>
          <w:szCs w:val="18"/>
          <w:lang w:val="pt-BR"/>
        </w:rPr>
        <w:t>contrário,</w:t>
      </w:r>
      <w:r w:rsidR="00890FC3" w:rsidRPr="0060549F">
        <w:rPr>
          <w:rFonts w:ascii="Arial" w:hAnsi="Arial" w:cs="Arial"/>
          <w:i/>
          <w:color w:val="000000"/>
          <w:spacing w:val="-1"/>
          <w:sz w:val="18"/>
          <w:szCs w:val="18"/>
          <w:lang w:val="pt-BR"/>
        </w:rPr>
        <w:t xml:space="preserve"> </w:t>
      </w:r>
      <w:r w:rsidRPr="0060549F">
        <w:rPr>
          <w:rFonts w:ascii="Arial" w:hAnsi="Arial" w:cs="Arial"/>
          <w:i/>
          <w:color w:val="000000"/>
          <w:sz w:val="18"/>
          <w:szCs w:val="18"/>
          <w:lang w:val="pt-BR"/>
        </w:rPr>
        <w:t>concorreriam</w:t>
      </w:r>
      <w:r w:rsidR="00890FC3" w:rsidRPr="0060549F">
        <w:rPr>
          <w:rFonts w:ascii="Arial" w:hAnsi="Arial" w:cs="Arial"/>
          <w:i/>
          <w:color w:val="000000"/>
          <w:sz w:val="18"/>
          <w:szCs w:val="18"/>
          <w:lang w:val="pt-BR"/>
        </w:rPr>
        <w:t xml:space="preserve"> </w:t>
      </w:r>
      <w:r w:rsidRPr="0060549F">
        <w:rPr>
          <w:rFonts w:ascii="Arial" w:hAnsi="Arial" w:cs="Arial"/>
          <w:i/>
          <w:color w:val="000000"/>
          <w:spacing w:val="-1"/>
          <w:sz w:val="18"/>
          <w:szCs w:val="18"/>
          <w:lang w:val="pt-BR"/>
        </w:rPr>
        <w:t>entre</w:t>
      </w:r>
      <w:r w:rsidR="00890FC3" w:rsidRPr="0060549F">
        <w:rPr>
          <w:rFonts w:ascii="Arial" w:hAnsi="Arial" w:cs="Arial"/>
          <w:i/>
          <w:color w:val="000000"/>
          <w:spacing w:val="-1"/>
          <w:sz w:val="18"/>
          <w:szCs w:val="18"/>
          <w:lang w:val="pt-BR"/>
        </w:rPr>
        <w:t xml:space="preserve"> </w:t>
      </w:r>
      <w:r w:rsidRPr="0060549F">
        <w:rPr>
          <w:rFonts w:ascii="Arial" w:hAnsi="Arial" w:cs="Arial"/>
          <w:i/>
          <w:color w:val="000000"/>
          <w:sz w:val="18"/>
          <w:szCs w:val="18"/>
          <w:lang w:val="pt-BR"/>
        </w:rPr>
        <w:t>si)</w:t>
      </w:r>
      <w:r w:rsidR="00890FC3" w:rsidRPr="0060549F">
        <w:rPr>
          <w:rFonts w:ascii="Arial" w:hAnsi="Arial" w:cs="Arial"/>
          <w:i/>
          <w:color w:val="000000"/>
          <w:sz w:val="18"/>
          <w:szCs w:val="18"/>
          <w:lang w:val="pt-BR"/>
        </w:rPr>
        <w:t xml:space="preserve"> </w:t>
      </w:r>
      <w:r w:rsidRPr="0060549F">
        <w:rPr>
          <w:rFonts w:ascii="Arial" w:hAnsi="Arial" w:cs="Arial"/>
          <w:i/>
          <w:color w:val="000000"/>
          <w:sz w:val="18"/>
          <w:szCs w:val="18"/>
          <w:lang w:val="pt-BR"/>
        </w:rPr>
        <w:t>(...)</w:t>
      </w:r>
      <w:r w:rsidR="00890FC3" w:rsidRPr="0060549F">
        <w:rPr>
          <w:rFonts w:ascii="Arial" w:hAnsi="Arial" w:cs="Arial"/>
          <w:i/>
          <w:color w:val="000000"/>
          <w:sz w:val="18"/>
          <w:szCs w:val="18"/>
          <w:lang w:val="pt-BR"/>
        </w:rPr>
        <w:t xml:space="preserve"> </w:t>
      </w:r>
      <w:r w:rsidRPr="0060549F">
        <w:rPr>
          <w:rFonts w:ascii="Arial" w:hAnsi="Arial" w:cs="Arial"/>
          <w:i/>
          <w:color w:val="000000"/>
          <w:sz w:val="18"/>
          <w:szCs w:val="18"/>
          <w:lang w:val="pt-BR"/>
        </w:rPr>
        <w:t>vemos</w:t>
      </w:r>
      <w:r w:rsidR="00890FC3" w:rsidRPr="0060549F">
        <w:rPr>
          <w:rFonts w:ascii="Arial" w:hAnsi="Arial" w:cs="Arial"/>
          <w:i/>
          <w:color w:val="000000"/>
          <w:sz w:val="18"/>
          <w:szCs w:val="18"/>
          <w:lang w:val="pt-BR"/>
        </w:rPr>
        <w:t xml:space="preserve"> </w:t>
      </w:r>
      <w:r w:rsidRPr="0060549F">
        <w:rPr>
          <w:rFonts w:ascii="Arial" w:hAnsi="Arial" w:cs="Arial"/>
          <w:i/>
          <w:color w:val="000000"/>
          <w:sz w:val="18"/>
          <w:szCs w:val="18"/>
          <w:lang w:val="pt-BR"/>
        </w:rPr>
        <w:t>que</w:t>
      </w:r>
      <w:r w:rsidR="00890FC3" w:rsidRPr="0060549F">
        <w:rPr>
          <w:rFonts w:ascii="Arial" w:hAnsi="Arial" w:cs="Arial"/>
          <w:i/>
          <w:color w:val="000000"/>
          <w:sz w:val="18"/>
          <w:szCs w:val="18"/>
          <w:lang w:val="pt-BR"/>
        </w:rPr>
        <w:t xml:space="preserve"> </w:t>
      </w:r>
      <w:r w:rsidRPr="0060549F">
        <w:rPr>
          <w:rFonts w:ascii="Arial" w:hAnsi="Arial" w:cs="Arial"/>
          <w:i/>
          <w:color w:val="000000"/>
          <w:sz w:val="18"/>
          <w:szCs w:val="18"/>
          <w:lang w:val="pt-BR"/>
        </w:rPr>
        <w:t>é</w:t>
      </w:r>
      <w:r w:rsidR="00890FC3" w:rsidRPr="0060549F">
        <w:rPr>
          <w:rFonts w:ascii="Arial" w:hAnsi="Arial" w:cs="Arial"/>
          <w:i/>
          <w:color w:val="000000"/>
          <w:sz w:val="18"/>
          <w:szCs w:val="18"/>
          <w:lang w:val="pt-BR"/>
        </w:rPr>
        <w:t xml:space="preserve"> </w:t>
      </w:r>
      <w:r w:rsidRPr="0060549F">
        <w:rPr>
          <w:rFonts w:ascii="Arial" w:hAnsi="Arial" w:cs="Arial"/>
          <w:i/>
          <w:color w:val="000000"/>
          <w:spacing w:val="-1"/>
          <w:sz w:val="18"/>
          <w:szCs w:val="18"/>
          <w:lang w:val="pt-BR"/>
        </w:rPr>
        <w:t>praticamente</w:t>
      </w:r>
      <w:r w:rsidR="00890FC3" w:rsidRPr="0060549F">
        <w:rPr>
          <w:rFonts w:ascii="Arial" w:hAnsi="Arial" w:cs="Arial"/>
          <w:i/>
          <w:color w:val="000000"/>
          <w:spacing w:val="-1"/>
          <w:sz w:val="18"/>
          <w:szCs w:val="18"/>
          <w:lang w:val="pt-BR"/>
        </w:rPr>
        <w:t xml:space="preserve"> </w:t>
      </w:r>
      <w:r w:rsidRPr="0060549F">
        <w:rPr>
          <w:rFonts w:ascii="Arial" w:hAnsi="Arial" w:cs="Arial"/>
          <w:i/>
          <w:color w:val="000000"/>
          <w:sz w:val="18"/>
          <w:szCs w:val="18"/>
          <w:lang w:val="pt-BR"/>
        </w:rPr>
        <w:t>comum</w:t>
      </w:r>
      <w:r w:rsidR="00890FC3" w:rsidRPr="0060549F">
        <w:rPr>
          <w:rFonts w:ascii="Arial" w:hAnsi="Arial" w:cs="Arial"/>
          <w:i/>
          <w:color w:val="000000"/>
          <w:sz w:val="18"/>
          <w:szCs w:val="18"/>
          <w:lang w:val="pt-BR"/>
        </w:rPr>
        <w:t xml:space="preserve"> </w:t>
      </w:r>
      <w:r w:rsidRPr="0060549F">
        <w:rPr>
          <w:rFonts w:ascii="Arial" w:hAnsi="Arial" w:cs="Arial"/>
          <w:i/>
          <w:color w:val="000000"/>
          <w:sz w:val="18"/>
          <w:szCs w:val="18"/>
          <w:lang w:val="pt-BR"/>
        </w:rPr>
        <w:t>a</w:t>
      </w:r>
      <w:r w:rsidR="00890FC3" w:rsidRPr="0060549F">
        <w:rPr>
          <w:rFonts w:ascii="Arial" w:hAnsi="Arial" w:cs="Arial"/>
          <w:i/>
          <w:color w:val="000000"/>
          <w:sz w:val="18"/>
          <w:szCs w:val="18"/>
          <w:lang w:val="pt-BR"/>
        </w:rPr>
        <w:t xml:space="preserve"> </w:t>
      </w:r>
      <w:r w:rsidRPr="0060549F">
        <w:rPr>
          <w:rFonts w:ascii="Arial" w:hAnsi="Arial" w:cs="Arial"/>
          <w:i/>
          <w:color w:val="000000"/>
          <w:sz w:val="18"/>
          <w:szCs w:val="18"/>
          <w:lang w:val="pt-BR"/>
        </w:rPr>
        <w:t>não</w:t>
      </w:r>
      <w:r w:rsidR="00890FC3" w:rsidRPr="0060549F">
        <w:rPr>
          <w:rFonts w:ascii="Arial" w:hAnsi="Arial" w:cs="Arial"/>
          <w:i/>
          <w:color w:val="000000"/>
          <w:sz w:val="18"/>
          <w:szCs w:val="18"/>
          <w:lang w:val="pt-BR"/>
        </w:rPr>
        <w:t xml:space="preserve"> </w:t>
      </w:r>
      <w:r w:rsidRPr="0060549F">
        <w:rPr>
          <w:rFonts w:ascii="Arial" w:hAnsi="Arial" w:cs="Arial"/>
          <w:i/>
          <w:color w:val="000000"/>
          <w:spacing w:val="-1"/>
          <w:sz w:val="18"/>
          <w:szCs w:val="18"/>
          <w:lang w:val="pt-BR"/>
        </w:rPr>
        <w:t>aceitação</w:t>
      </w:r>
      <w:r w:rsidR="00890FC3" w:rsidRPr="0060549F">
        <w:rPr>
          <w:rFonts w:ascii="Arial" w:hAnsi="Arial" w:cs="Arial"/>
          <w:i/>
          <w:color w:val="000000"/>
          <w:spacing w:val="-1"/>
          <w:sz w:val="18"/>
          <w:szCs w:val="18"/>
          <w:lang w:val="pt-BR"/>
        </w:rPr>
        <w:t xml:space="preserve"> </w:t>
      </w:r>
      <w:r w:rsidRPr="0060549F">
        <w:rPr>
          <w:rFonts w:ascii="Arial" w:hAnsi="Arial" w:cs="Arial"/>
          <w:i/>
          <w:color w:val="000000"/>
          <w:sz w:val="18"/>
          <w:szCs w:val="18"/>
          <w:lang w:val="pt-BR"/>
        </w:rPr>
        <w:t>de</w:t>
      </w:r>
      <w:r w:rsidR="00890FC3" w:rsidRPr="0060549F">
        <w:rPr>
          <w:rFonts w:ascii="Arial" w:hAnsi="Arial" w:cs="Arial"/>
          <w:i/>
          <w:color w:val="000000"/>
          <w:sz w:val="18"/>
          <w:szCs w:val="18"/>
          <w:lang w:val="pt-BR"/>
        </w:rPr>
        <w:t xml:space="preserve"> </w:t>
      </w:r>
      <w:r w:rsidRPr="0060549F">
        <w:rPr>
          <w:rFonts w:ascii="Arial" w:hAnsi="Arial" w:cs="Arial"/>
          <w:i/>
          <w:color w:val="000000"/>
          <w:sz w:val="18"/>
          <w:szCs w:val="18"/>
          <w:lang w:val="pt-BR"/>
        </w:rPr>
        <w:t>consórcios</w:t>
      </w:r>
      <w:r w:rsidR="00890FC3" w:rsidRPr="0060549F">
        <w:rPr>
          <w:rFonts w:ascii="Arial" w:hAnsi="Arial" w:cs="Arial"/>
          <w:i/>
          <w:color w:val="000000"/>
          <w:sz w:val="18"/>
          <w:szCs w:val="18"/>
          <w:lang w:val="pt-BR"/>
        </w:rPr>
        <w:t xml:space="preserve"> </w:t>
      </w:r>
      <w:r w:rsidRPr="0060549F">
        <w:rPr>
          <w:rFonts w:ascii="Arial" w:hAnsi="Arial" w:cs="Arial"/>
          <w:i/>
          <w:color w:val="000000"/>
          <w:sz w:val="18"/>
          <w:szCs w:val="18"/>
          <w:lang w:val="pt-BR"/>
        </w:rPr>
        <w:t>(...)”</w:t>
      </w:r>
      <w:r w:rsidR="00890FC3" w:rsidRPr="0060549F">
        <w:rPr>
          <w:rFonts w:ascii="Arial" w:hAnsi="Arial" w:cs="Arial"/>
          <w:i/>
          <w:color w:val="000000"/>
          <w:sz w:val="18"/>
          <w:szCs w:val="18"/>
          <w:lang w:val="pt-BR"/>
        </w:rPr>
        <w:t xml:space="preserve"> </w:t>
      </w:r>
      <w:r w:rsidRPr="0060549F">
        <w:rPr>
          <w:rFonts w:ascii="Arial" w:hAnsi="Arial" w:cs="Arial"/>
          <w:i/>
          <w:color w:val="000000"/>
          <w:sz w:val="18"/>
          <w:szCs w:val="18"/>
          <w:lang w:val="pt-BR"/>
        </w:rPr>
        <w:t>(Comentários</w:t>
      </w:r>
      <w:r w:rsidR="00890FC3" w:rsidRPr="0060549F">
        <w:rPr>
          <w:rFonts w:ascii="Arial" w:hAnsi="Arial" w:cs="Arial"/>
          <w:i/>
          <w:color w:val="000000"/>
          <w:sz w:val="18"/>
          <w:szCs w:val="18"/>
          <w:lang w:val="pt-BR"/>
        </w:rPr>
        <w:t xml:space="preserve"> </w:t>
      </w:r>
      <w:r w:rsidRPr="0060549F">
        <w:rPr>
          <w:rFonts w:ascii="Arial" w:hAnsi="Arial" w:cs="Arial"/>
          <w:i/>
          <w:color w:val="000000"/>
          <w:sz w:val="18"/>
          <w:szCs w:val="18"/>
          <w:lang w:val="pt-BR"/>
        </w:rPr>
        <w:t>à</w:t>
      </w:r>
      <w:r w:rsidR="00890FC3" w:rsidRPr="0060549F">
        <w:rPr>
          <w:rFonts w:ascii="Arial" w:hAnsi="Arial" w:cs="Arial"/>
          <w:i/>
          <w:color w:val="000000"/>
          <w:sz w:val="18"/>
          <w:szCs w:val="18"/>
          <w:lang w:val="pt-BR"/>
        </w:rPr>
        <w:t xml:space="preserve"> </w:t>
      </w:r>
      <w:r w:rsidRPr="0060549F">
        <w:rPr>
          <w:rFonts w:ascii="Arial" w:hAnsi="Arial" w:cs="Arial"/>
          <w:i/>
          <w:color w:val="000000"/>
          <w:sz w:val="18"/>
          <w:szCs w:val="18"/>
          <w:lang w:val="pt-BR"/>
        </w:rPr>
        <w:t>Lei</w:t>
      </w:r>
      <w:r w:rsidR="00890FC3" w:rsidRPr="0060549F">
        <w:rPr>
          <w:rFonts w:ascii="Arial" w:hAnsi="Arial" w:cs="Arial"/>
          <w:i/>
          <w:color w:val="000000"/>
          <w:sz w:val="18"/>
          <w:szCs w:val="18"/>
          <w:lang w:val="pt-BR"/>
        </w:rPr>
        <w:t xml:space="preserve"> </w:t>
      </w:r>
      <w:r w:rsidRPr="0060549F">
        <w:rPr>
          <w:rFonts w:ascii="Arial" w:hAnsi="Arial" w:cs="Arial"/>
          <w:i/>
          <w:color w:val="000000"/>
          <w:sz w:val="18"/>
          <w:szCs w:val="18"/>
          <w:lang w:val="pt-BR"/>
        </w:rPr>
        <w:t>de</w:t>
      </w:r>
      <w:r w:rsidR="00890FC3" w:rsidRPr="0060549F">
        <w:rPr>
          <w:rFonts w:ascii="Arial" w:hAnsi="Arial" w:cs="Arial"/>
          <w:i/>
          <w:color w:val="000000"/>
          <w:sz w:val="18"/>
          <w:szCs w:val="18"/>
          <w:lang w:val="pt-BR"/>
        </w:rPr>
        <w:t xml:space="preserve"> </w:t>
      </w:r>
      <w:r w:rsidRPr="0060549F">
        <w:rPr>
          <w:rFonts w:ascii="Arial" w:hAnsi="Arial" w:cs="Arial"/>
          <w:i/>
          <w:color w:val="000000"/>
          <w:spacing w:val="-1"/>
          <w:sz w:val="18"/>
          <w:szCs w:val="18"/>
          <w:lang w:val="pt-BR"/>
        </w:rPr>
        <w:t>Licitações</w:t>
      </w:r>
      <w:r w:rsidR="00890FC3" w:rsidRPr="0060549F">
        <w:rPr>
          <w:rFonts w:ascii="Arial" w:hAnsi="Arial" w:cs="Arial"/>
          <w:i/>
          <w:color w:val="000000"/>
          <w:spacing w:val="-1"/>
          <w:sz w:val="18"/>
          <w:szCs w:val="18"/>
          <w:lang w:val="pt-BR"/>
        </w:rPr>
        <w:t xml:space="preserve"> </w:t>
      </w:r>
      <w:r w:rsidRPr="0060549F">
        <w:rPr>
          <w:rFonts w:ascii="Arial" w:hAnsi="Arial" w:cs="Arial"/>
          <w:i/>
          <w:color w:val="000000"/>
          <w:sz w:val="18"/>
          <w:szCs w:val="18"/>
          <w:lang w:val="pt-BR"/>
        </w:rPr>
        <w:t>e</w:t>
      </w:r>
      <w:r w:rsidR="00890FC3" w:rsidRPr="0060549F">
        <w:rPr>
          <w:rFonts w:ascii="Arial" w:hAnsi="Arial" w:cs="Arial"/>
          <w:i/>
          <w:color w:val="000000"/>
          <w:sz w:val="18"/>
          <w:szCs w:val="18"/>
          <w:lang w:val="pt-BR"/>
        </w:rPr>
        <w:t xml:space="preserve"> </w:t>
      </w:r>
      <w:r w:rsidRPr="0060549F">
        <w:rPr>
          <w:rFonts w:ascii="Arial" w:hAnsi="Arial" w:cs="Arial"/>
          <w:i/>
          <w:color w:val="000000"/>
          <w:spacing w:val="-1"/>
          <w:sz w:val="18"/>
          <w:szCs w:val="18"/>
          <w:lang w:val="pt-BR"/>
        </w:rPr>
        <w:t>Contratações</w:t>
      </w:r>
      <w:r w:rsidR="00890FC3" w:rsidRPr="0060549F">
        <w:rPr>
          <w:rFonts w:ascii="Arial" w:hAnsi="Arial" w:cs="Arial"/>
          <w:i/>
          <w:color w:val="000000"/>
          <w:spacing w:val="-1"/>
          <w:sz w:val="18"/>
          <w:szCs w:val="18"/>
          <w:lang w:val="pt-BR"/>
        </w:rPr>
        <w:t xml:space="preserve"> </w:t>
      </w:r>
      <w:r w:rsidRPr="0060549F">
        <w:rPr>
          <w:rFonts w:ascii="Arial" w:hAnsi="Arial" w:cs="Arial"/>
          <w:i/>
          <w:color w:val="000000"/>
          <w:sz w:val="18"/>
          <w:szCs w:val="18"/>
          <w:lang w:val="pt-BR"/>
        </w:rPr>
        <w:t>da</w:t>
      </w:r>
      <w:proofErr w:type="gramStart"/>
      <w:r w:rsidRPr="0060549F">
        <w:rPr>
          <w:rFonts w:ascii="Arial" w:hAnsi="Arial" w:cs="Arial"/>
          <w:i/>
          <w:color w:val="000000"/>
          <w:sz w:val="18"/>
          <w:szCs w:val="18"/>
          <w:lang w:val="pt-BR"/>
        </w:rPr>
        <w:t xml:space="preserve"> </w:t>
      </w:r>
      <w:r w:rsidR="00890FC3" w:rsidRPr="0060549F">
        <w:rPr>
          <w:rFonts w:ascii="Arial" w:hAnsi="Arial" w:cs="Arial"/>
          <w:i/>
          <w:color w:val="000000"/>
          <w:sz w:val="18"/>
          <w:szCs w:val="18"/>
          <w:lang w:val="pt-BR"/>
        </w:rPr>
        <w:t xml:space="preserve"> </w:t>
      </w:r>
      <w:proofErr w:type="gramEnd"/>
      <w:r w:rsidRPr="0060549F">
        <w:rPr>
          <w:rFonts w:ascii="Arial" w:hAnsi="Arial" w:cs="Arial"/>
          <w:i/>
          <w:color w:val="000000"/>
          <w:sz w:val="18"/>
          <w:szCs w:val="18"/>
          <w:lang w:val="pt-BR"/>
        </w:rPr>
        <w:t>Administração</w:t>
      </w:r>
      <w:r w:rsidR="00890FC3" w:rsidRPr="0060549F">
        <w:rPr>
          <w:rFonts w:ascii="Arial" w:hAnsi="Arial" w:cs="Arial"/>
          <w:i/>
          <w:color w:val="000000"/>
          <w:sz w:val="18"/>
          <w:szCs w:val="18"/>
          <w:lang w:val="pt-BR"/>
        </w:rPr>
        <w:t xml:space="preserve"> </w:t>
      </w:r>
      <w:r w:rsidRPr="0060549F">
        <w:rPr>
          <w:rFonts w:ascii="Arial" w:hAnsi="Arial" w:cs="Arial"/>
          <w:i/>
          <w:color w:val="000000"/>
          <w:spacing w:val="-3"/>
          <w:sz w:val="18"/>
          <w:szCs w:val="18"/>
          <w:lang w:val="pt-BR"/>
        </w:rPr>
        <w:t>Pública”.</w:t>
      </w:r>
      <w:r w:rsidR="00890FC3" w:rsidRPr="0060549F">
        <w:rPr>
          <w:rFonts w:ascii="Arial" w:hAnsi="Arial" w:cs="Arial"/>
          <w:i/>
          <w:color w:val="000000"/>
          <w:spacing w:val="-3"/>
          <w:sz w:val="18"/>
          <w:szCs w:val="18"/>
          <w:lang w:val="pt-BR"/>
        </w:rPr>
        <w:t xml:space="preserve"> </w:t>
      </w:r>
      <w:r w:rsidRPr="0060549F">
        <w:rPr>
          <w:rFonts w:ascii="Arial" w:hAnsi="Arial" w:cs="Arial"/>
          <w:i/>
          <w:color w:val="000000"/>
          <w:sz w:val="18"/>
          <w:szCs w:val="18"/>
          <w:lang w:val="pt-BR"/>
        </w:rPr>
        <w:t>7º</w:t>
      </w:r>
      <w:r w:rsidR="00890FC3" w:rsidRPr="0060549F">
        <w:rPr>
          <w:rFonts w:ascii="Arial" w:hAnsi="Arial" w:cs="Arial"/>
          <w:i/>
          <w:color w:val="000000"/>
          <w:sz w:val="18"/>
          <w:szCs w:val="18"/>
          <w:lang w:val="pt-BR"/>
        </w:rPr>
        <w:t xml:space="preserve"> </w:t>
      </w:r>
      <w:r w:rsidRPr="0060549F">
        <w:rPr>
          <w:rFonts w:ascii="Arial" w:hAnsi="Arial" w:cs="Arial"/>
          <w:i/>
          <w:color w:val="000000"/>
          <w:sz w:val="18"/>
          <w:szCs w:val="18"/>
          <w:lang w:val="pt-BR"/>
        </w:rPr>
        <w:t>edição.</w:t>
      </w:r>
      <w:r w:rsidR="00890FC3" w:rsidRPr="0060549F">
        <w:rPr>
          <w:rFonts w:ascii="Arial" w:hAnsi="Arial" w:cs="Arial"/>
          <w:i/>
          <w:color w:val="000000"/>
          <w:sz w:val="18"/>
          <w:szCs w:val="18"/>
          <w:lang w:val="pt-BR"/>
        </w:rPr>
        <w:t xml:space="preserve"> </w:t>
      </w:r>
      <w:r w:rsidRPr="0060549F">
        <w:rPr>
          <w:rFonts w:ascii="Arial" w:hAnsi="Arial" w:cs="Arial"/>
          <w:i/>
          <w:color w:val="000000"/>
          <w:spacing w:val="-2"/>
          <w:sz w:val="18"/>
          <w:szCs w:val="18"/>
          <w:lang w:val="pt-BR"/>
        </w:rPr>
        <w:t>Ed.</w:t>
      </w:r>
      <w:r w:rsidR="00890FC3" w:rsidRPr="0060549F">
        <w:rPr>
          <w:rFonts w:ascii="Arial" w:hAnsi="Arial" w:cs="Arial"/>
          <w:i/>
          <w:color w:val="000000"/>
          <w:spacing w:val="-2"/>
          <w:sz w:val="18"/>
          <w:szCs w:val="18"/>
          <w:lang w:val="pt-BR"/>
        </w:rPr>
        <w:t xml:space="preserve"> </w:t>
      </w:r>
      <w:r w:rsidRPr="0060549F">
        <w:rPr>
          <w:rFonts w:ascii="Arial" w:hAnsi="Arial" w:cs="Arial"/>
          <w:i/>
          <w:color w:val="000000"/>
          <w:spacing w:val="-3"/>
          <w:sz w:val="18"/>
          <w:szCs w:val="18"/>
          <w:lang w:val="pt-BR"/>
        </w:rPr>
        <w:t>Renovar.</w:t>
      </w:r>
      <w:r w:rsidR="00890FC3" w:rsidRPr="0060549F">
        <w:rPr>
          <w:rFonts w:ascii="Arial" w:hAnsi="Arial" w:cs="Arial"/>
          <w:i/>
          <w:color w:val="000000"/>
          <w:spacing w:val="-3"/>
          <w:sz w:val="18"/>
          <w:szCs w:val="18"/>
          <w:lang w:val="pt-BR"/>
        </w:rPr>
        <w:t xml:space="preserve"> </w:t>
      </w:r>
      <w:r w:rsidRPr="0060549F">
        <w:rPr>
          <w:rFonts w:ascii="Arial" w:hAnsi="Arial" w:cs="Arial"/>
          <w:i/>
          <w:color w:val="000000"/>
          <w:sz w:val="18"/>
          <w:szCs w:val="18"/>
          <w:lang w:val="pt-BR"/>
        </w:rPr>
        <w:t xml:space="preserve">2007. </w:t>
      </w:r>
      <w:r w:rsidRPr="0060549F">
        <w:rPr>
          <w:rFonts w:ascii="Arial" w:hAnsi="Arial" w:cs="Arial"/>
          <w:i/>
          <w:color w:val="000000"/>
          <w:spacing w:val="-1"/>
          <w:sz w:val="18"/>
          <w:szCs w:val="18"/>
          <w:lang w:val="pt-BR"/>
        </w:rPr>
        <w:t>Páginas</w:t>
      </w:r>
      <w:r w:rsidR="00890FC3" w:rsidRPr="0060549F">
        <w:rPr>
          <w:rFonts w:ascii="Arial" w:hAnsi="Arial" w:cs="Arial"/>
          <w:i/>
          <w:color w:val="000000"/>
          <w:spacing w:val="-1"/>
          <w:sz w:val="18"/>
          <w:szCs w:val="18"/>
          <w:lang w:val="pt-BR"/>
        </w:rPr>
        <w:t xml:space="preserve"> </w:t>
      </w:r>
      <w:r w:rsidRPr="0060549F">
        <w:rPr>
          <w:rFonts w:ascii="Arial" w:hAnsi="Arial" w:cs="Arial"/>
          <w:i/>
          <w:color w:val="000000"/>
          <w:sz w:val="18"/>
          <w:szCs w:val="18"/>
          <w:lang w:val="pt-BR"/>
        </w:rPr>
        <w:t>442 a 443.)</w:t>
      </w:r>
    </w:p>
    <w:p w:rsidR="002270FC" w:rsidRPr="0060549F" w:rsidRDefault="002270FC" w:rsidP="003A1AD0">
      <w:pPr>
        <w:spacing w:before="739" w:line="279" w:lineRule="exact"/>
        <w:jc w:val="both"/>
        <w:rPr>
          <w:rFonts w:ascii="Arial" w:hAnsi="Arial" w:cs="Arial"/>
          <w:b/>
          <w:color w:val="000000"/>
          <w:sz w:val="18"/>
          <w:szCs w:val="18"/>
          <w:u w:val="single"/>
          <w:lang w:val="pt-BR"/>
        </w:rPr>
      </w:pPr>
      <w:proofErr w:type="gramStart"/>
      <w:r w:rsidRPr="0060549F">
        <w:rPr>
          <w:rFonts w:ascii="Arial" w:hAnsi="Arial" w:cs="Arial"/>
          <w:color w:val="000000"/>
          <w:sz w:val="18"/>
          <w:szCs w:val="18"/>
          <w:u w:val="single"/>
          <w:lang w:val="pt-BR"/>
        </w:rPr>
        <w:t>6</w:t>
      </w:r>
      <w:proofErr w:type="gramEnd"/>
      <w:r w:rsidR="0047476C" w:rsidRPr="0060549F">
        <w:rPr>
          <w:rFonts w:ascii="Arial" w:hAnsi="Arial" w:cs="Arial"/>
          <w:color w:val="000000"/>
          <w:sz w:val="18"/>
          <w:szCs w:val="18"/>
          <w:u w:val="single"/>
          <w:lang w:val="pt-BR"/>
        </w:rPr>
        <w:t xml:space="preserve"> </w:t>
      </w:r>
      <w:r w:rsidRPr="0060549F">
        <w:rPr>
          <w:rFonts w:ascii="Arial" w:hAnsi="Arial" w:cs="Arial"/>
          <w:b/>
          <w:color w:val="000000"/>
          <w:sz w:val="18"/>
          <w:szCs w:val="18"/>
          <w:u w:val="single"/>
          <w:lang w:val="pt-BR"/>
        </w:rPr>
        <w:t xml:space="preserve">DO </w:t>
      </w:r>
      <w:r w:rsidRPr="0060549F">
        <w:rPr>
          <w:rFonts w:ascii="Arial" w:hAnsi="Arial" w:cs="Arial"/>
          <w:b/>
          <w:color w:val="000000"/>
          <w:spacing w:val="-1"/>
          <w:sz w:val="18"/>
          <w:szCs w:val="18"/>
          <w:u w:val="single"/>
          <w:lang w:val="pt-BR"/>
        </w:rPr>
        <w:t>JULGAMENTO</w:t>
      </w:r>
      <w:r w:rsidR="0047476C" w:rsidRPr="0060549F">
        <w:rPr>
          <w:rFonts w:ascii="Arial" w:hAnsi="Arial" w:cs="Arial"/>
          <w:b/>
          <w:color w:val="000000"/>
          <w:spacing w:val="-1"/>
          <w:sz w:val="18"/>
          <w:szCs w:val="18"/>
          <w:u w:val="single"/>
          <w:lang w:val="pt-BR"/>
        </w:rPr>
        <w:t xml:space="preserve"> </w:t>
      </w:r>
      <w:r w:rsidRPr="0060549F">
        <w:rPr>
          <w:rFonts w:ascii="Arial" w:hAnsi="Arial" w:cs="Arial"/>
          <w:b/>
          <w:color w:val="000000"/>
          <w:sz w:val="18"/>
          <w:szCs w:val="18"/>
          <w:u w:val="single"/>
          <w:lang w:val="pt-BR"/>
        </w:rPr>
        <w:t xml:space="preserve">E </w:t>
      </w:r>
      <w:r w:rsidRPr="0060549F">
        <w:rPr>
          <w:rFonts w:ascii="Arial" w:hAnsi="Arial" w:cs="Arial"/>
          <w:b/>
          <w:color w:val="000000"/>
          <w:spacing w:val="-1"/>
          <w:sz w:val="18"/>
          <w:szCs w:val="18"/>
          <w:u w:val="single"/>
          <w:lang w:val="pt-BR"/>
        </w:rPr>
        <w:t>COMPOSIÇÃO</w:t>
      </w:r>
      <w:r w:rsidR="0047476C" w:rsidRPr="0060549F">
        <w:rPr>
          <w:rFonts w:ascii="Arial" w:hAnsi="Arial" w:cs="Arial"/>
          <w:b/>
          <w:color w:val="000000"/>
          <w:spacing w:val="-1"/>
          <w:sz w:val="18"/>
          <w:szCs w:val="18"/>
          <w:u w:val="single"/>
          <w:lang w:val="pt-BR"/>
        </w:rPr>
        <w:t xml:space="preserve"> </w:t>
      </w:r>
      <w:r w:rsidRPr="0060549F">
        <w:rPr>
          <w:rFonts w:ascii="Arial" w:hAnsi="Arial" w:cs="Arial"/>
          <w:b/>
          <w:color w:val="000000"/>
          <w:spacing w:val="-5"/>
          <w:sz w:val="18"/>
          <w:szCs w:val="18"/>
          <w:u w:val="single"/>
          <w:lang w:val="pt-BR"/>
        </w:rPr>
        <w:t>DA</w:t>
      </w:r>
      <w:r w:rsidR="0047476C" w:rsidRPr="0060549F">
        <w:rPr>
          <w:rFonts w:ascii="Arial" w:hAnsi="Arial" w:cs="Arial"/>
          <w:b/>
          <w:color w:val="000000"/>
          <w:spacing w:val="-5"/>
          <w:sz w:val="18"/>
          <w:szCs w:val="18"/>
          <w:u w:val="single"/>
          <w:lang w:val="pt-BR"/>
        </w:rPr>
        <w:t xml:space="preserve"> </w:t>
      </w:r>
      <w:r w:rsidRPr="0060549F">
        <w:rPr>
          <w:rFonts w:ascii="Arial" w:hAnsi="Arial" w:cs="Arial"/>
          <w:b/>
          <w:color w:val="000000"/>
          <w:spacing w:val="-3"/>
          <w:sz w:val="18"/>
          <w:szCs w:val="18"/>
          <w:u w:val="single"/>
          <w:lang w:val="pt-BR"/>
        </w:rPr>
        <w:t>PROPOSTA</w:t>
      </w:r>
      <w:r w:rsidR="0047476C" w:rsidRPr="0060549F">
        <w:rPr>
          <w:rFonts w:ascii="Arial" w:hAnsi="Arial" w:cs="Arial"/>
          <w:b/>
          <w:color w:val="000000"/>
          <w:spacing w:val="-3"/>
          <w:sz w:val="18"/>
          <w:szCs w:val="18"/>
          <w:u w:val="single"/>
          <w:lang w:val="pt-BR"/>
        </w:rPr>
        <w:t xml:space="preserve"> </w:t>
      </w:r>
      <w:r w:rsidRPr="0060549F">
        <w:rPr>
          <w:rFonts w:ascii="Arial" w:hAnsi="Arial" w:cs="Arial"/>
          <w:b/>
          <w:color w:val="000000"/>
          <w:sz w:val="18"/>
          <w:szCs w:val="18"/>
          <w:u w:val="single"/>
          <w:lang w:val="pt-BR"/>
        </w:rPr>
        <w:t xml:space="preserve">DE </w:t>
      </w:r>
      <w:r w:rsidRPr="0060549F">
        <w:rPr>
          <w:rFonts w:ascii="Arial" w:hAnsi="Arial" w:cs="Arial"/>
          <w:b/>
          <w:color w:val="000000"/>
          <w:spacing w:val="-1"/>
          <w:sz w:val="18"/>
          <w:szCs w:val="18"/>
          <w:u w:val="single"/>
          <w:lang w:val="pt-BR"/>
        </w:rPr>
        <w:t>PREÇOS</w:t>
      </w:r>
    </w:p>
    <w:p w:rsidR="002270FC" w:rsidRPr="0060549F" w:rsidRDefault="002270FC" w:rsidP="003A1AD0">
      <w:pPr>
        <w:spacing w:before="230" w:line="279" w:lineRule="exact"/>
        <w:jc w:val="both"/>
        <w:rPr>
          <w:rFonts w:ascii="Arial" w:hAnsi="Arial" w:cs="Arial"/>
          <w:sz w:val="18"/>
          <w:szCs w:val="18"/>
          <w:lang w:val="pt-BR"/>
        </w:rPr>
      </w:pPr>
      <w:r w:rsidRPr="0060549F">
        <w:rPr>
          <w:rFonts w:ascii="Arial" w:hAnsi="Arial" w:cs="Arial"/>
          <w:color w:val="000000"/>
          <w:sz w:val="18"/>
          <w:szCs w:val="18"/>
          <w:lang w:val="pt-BR"/>
        </w:rPr>
        <w:t>6.2</w:t>
      </w:r>
      <w:r w:rsidR="0047476C"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O</w:t>
      </w:r>
      <w:r w:rsidR="0047476C"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Julgamento</w:t>
      </w:r>
      <w:r w:rsidR="0047476C"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visa</w:t>
      </w:r>
      <w:r w:rsidRPr="0060549F">
        <w:rPr>
          <w:rFonts w:ascii="Arial" w:hAnsi="Arial" w:cs="Arial"/>
          <w:spacing w:val="-1"/>
          <w:sz w:val="18"/>
          <w:szCs w:val="18"/>
          <w:lang w:val="pt-BR"/>
        </w:rPr>
        <w:t>rá</w:t>
      </w:r>
      <w:r w:rsidR="0047476C" w:rsidRPr="0060549F">
        <w:rPr>
          <w:rFonts w:ascii="Arial" w:hAnsi="Arial" w:cs="Arial"/>
          <w:spacing w:val="-1"/>
          <w:sz w:val="18"/>
          <w:szCs w:val="18"/>
          <w:lang w:val="pt-BR"/>
        </w:rPr>
        <w:t xml:space="preserve"> </w:t>
      </w:r>
      <w:r w:rsidRPr="0060549F">
        <w:rPr>
          <w:rFonts w:ascii="Arial" w:hAnsi="Arial" w:cs="Arial"/>
          <w:sz w:val="18"/>
          <w:szCs w:val="18"/>
          <w:lang w:val="pt-BR"/>
        </w:rPr>
        <w:t>o</w:t>
      </w:r>
      <w:r w:rsidR="0047476C" w:rsidRPr="0060549F">
        <w:rPr>
          <w:rFonts w:ascii="Arial" w:hAnsi="Arial" w:cs="Arial"/>
          <w:sz w:val="18"/>
          <w:szCs w:val="18"/>
          <w:lang w:val="pt-BR"/>
        </w:rPr>
        <w:t xml:space="preserve"> </w:t>
      </w:r>
      <w:r w:rsidR="00E17CC1" w:rsidRPr="0060549F">
        <w:rPr>
          <w:rFonts w:ascii="Arial" w:hAnsi="Arial" w:cs="Arial"/>
          <w:b/>
          <w:sz w:val="18"/>
          <w:szCs w:val="18"/>
          <w:lang w:val="pt-BR"/>
        </w:rPr>
        <w:t xml:space="preserve">MENOR PREÇO GLOBAL POR LOTE </w:t>
      </w:r>
      <w:r w:rsidRPr="0060549F">
        <w:rPr>
          <w:rFonts w:ascii="Arial" w:hAnsi="Arial" w:cs="Arial"/>
          <w:sz w:val="18"/>
          <w:szCs w:val="18"/>
          <w:lang w:val="pt-BR"/>
        </w:rPr>
        <w:t>que</w:t>
      </w:r>
      <w:r w:rsidR="0047476C" w:rsidRPr="0060549F">
        <w:rPr>
          <w:rFonts w:ascii="Arial" w:hAnsi="Arial" w:cs="Arial"/>
          <w:sz w:val="18"/>
          <w:szCs w:val="18"/>
          <w:lang w:val="pt-BR"/>
        </w:rPr>
        <w:t xml:space="preserve"> </w:t>
      </w:r>
      <w:r w:rsidRPr="0060549F">
        <w:rPr>
          <w:rFonts w:ascii="Arial" w:hAnsi="Arial" w:cs="Arial"/>
          <w:spacing w:val="-1"/>
          <w:sz w:val="18"/>
          <w:szCs w:val="18"/>
          <w:lang w:val="pt-BR"/>
        </w:rPr>
        <w:t>atenda</w:t>
      </w:r>
      <w:r w:rsidR="0047476C" w:rsidRPr="0060549F">
        <w:rPr>
          <w:rFonts w:ascii="Arial" w:hAnsi="Arial" w:cs="Arial"/>
          <w:spacing w:val="-1"/>
          <w:sz w:val="18"/>
          <w:szCs w:val="18"/>
          <w:lang w:val="pt-BR"/>
        </w:rPr>
        <w:t xml:space="preserve"> </w:t>
      </w:r>
      <w:r w:rsidRPr="0060549F">
        <w:rPr>
          <w:rFonts w:ascii="Arial" w:hAnsi="Arial" w:cs="Arial"/>
          <w:sz w:val="18"/>
          <w:szCs w:val="18"/>
          <w:lang w:val="pt-BR"/>
        </w:rPr>
        <w:t>às</w:t>
      </w:r>
      <w:r w:rsidR="0047476C" w:rsidRPr="0060549F">
        <w:rPr>
          <w:rFonts w:ascii="Arial" w:hAnsi="Arial" w:cs="Arial"/>
          <w:sz w:val="18"/>
          <w:szCs w:val="18"/>
          <w:lang w:val="pt-BR"/>
        </w:rPr>
        <w:t xml:space="preserve"> </w:t>
      </w:r>
      <w:r w:rsidRPr="0060549F">
        <w:rPr>
          <w:rFonts w:ascii="Arial" w:hAnsi="Arial" w:cs="Arial"/>
          <w:spacing w:val="-1"/>
          <w:sz w:val="18"/>
          <w:szCs w:val="18"/>
          <w:lang w:val="pt-BR"/>
        </w:rPr>
        <w:t>condições</w:t>
      </w:r>
      <w:r w:rsidR="0047476C" w:rsidRPr="0060549F">
        <w:rPr>
          <w:rFonts w:ascii="Arial" w:hAnsi="Arial" w:cs="Arial"/>
          <w:spacing w:val="-1"/>
          <w:sz w:val="18"/>
          <w:szCs w:val="18"/>
          <w:lang w:val="pt-BR"/>
        </w:rPr>
        <w:t xml:space="preserve"> </w:t>
      </w:r>
      <w:r w:rsidRPr="0060549F">
        <w:rPr>
          <w:rFonts w:ascii="Arial" w:hAnsi="Arial" w:cs="Arial"/>
          <w:sz w:val="18"/>
          <w:szCs w:val="18"/>
          <w:lang w:val="pt-BR"/>
        </w:rPr>
        <w:t>definidas</w:t>
      </w:r>
      <w:r w:rsidR="0047476C" w:rsidRPr="0060549F">
        <w:rPr>
          <w:rFonts w:ascii="Arial" w:hAnsi="Arial" w:cs="Arial"/>
          <w:sz w:val="18"/>
          <w:szCs w:val="18"/>
          <w:lang w:val="pt-BR"/>
        </w:rPr>
        <w:t xml:space="preserve"> </w:t>
      </w:r>
      <w:r w:rsidRPr="0060549F">
        <w:rPr>
          <w:rFonts w:ascii="Arial" w:hAnsi="Arial" w:cs="Arial"/>
          <w:spacing w:val="-1"/>
          <w:sz w:val="18"/>
          <w:szCs w:val="18"/>
          <w:lang w:val="pt-BR"/>
        </w:rPr>
        <w:t>neste</w:t>
      </w:r>
      <w:r w:rsidR="0047476C" w:rsidRPr="0060549F">
        <w:rPr>
          <w:rFonts w:ascii="Arial" w:hAnsi="Arial" w:cs="Arial"/>
          <w:spacing w:val="-1"/>
          <w:sz w:val="18"/>
          <w:szCs w:val="18"/>
          <w:lang w:val="pt-BR"/>
        </w:rPr>
        <w:t xml:space="preserve"> </w:t>
      </w:r>
      <w:r w:rsidRPr="0060549F">
        <w:rPr>
          <w:rFonts w:ascii="Arial" w:hAnsi="Arial" w:cs="Arial"/>
          <w:spacing w:val="-5"/>
          <w:sz w:val="18"/>
          <w:szCs w:val="18"/>
          <w:lang w:val="pt-BR"/>
        </w:rPr>
        <w:t>Termo</w:t>
      </w:r>
      <w:r w:rsidR="0047476C" w:rsidRPr="0060549F">
        <w:rPr>
          <w:rFonts w:ascii="Arial" w:hAnsi="Arial" w:cs="Arial"/>
          <w:spacing w:val="-5"/>
          <w:sz w:val="18"/>
          <w:szCs w:val="18"/>
          <w:lang w:val="pt-BR"/>
        </w:rPr>
        <w:t xml:space="preserve"> </w:t>
      </w:r>
      <w:r w:rsidRPr="0060549F">
        <w:rPr>
          <w:rFonts w:ascii="Arial" w:hAnsi="Arial" w:cs="Arial"/>
          <w:sz w:val="18"/>
          <w:szCs w:val="18"/>
          <w:lang w:val="pt-BR"/>
        </w:rPr>
        <w:t xml:space="preserve">de </w:t>
      </w:r>
      <w:r w:rsidRPr="0060549F">
        <w:rPr>
          <w:rFonts w:ascii="Arial" w:hAnsi="Arial" w:cs="Arial"/>
          <w:spacing w:val="-2"/>
          <w:sz w:val="18"/>
          <w:szCs w:val="18"/>
          <w:lang w:val="pt-BR"/>
        </w:rPr>
        <w:t>Referência</w:t>
      </w:r>
      <w:r w:rsidR="0047476C" w:rsidRPr="0060549F">
        <w:rPr>
          <w:rFonts w:ascii="Arial" w:hAnsi="Arial" w:cs="Arial"/>
          <w:spacing w:val="-2"/>
          <w:sz w:val="18"/>
          <w:szCs w:val="18"/>
          <w:lang w:val="pt-BR"/>
        </w:rPr>
        <w:t xml:space="preserve"> </w:t>
      </w:r>
      <w:r w:rsidRPr="0060549F">
        <w:rPr>
          <w:rFonts w:ascii="Arial" w:hAnsi="Arial" w:cs="Arial"/>
          <w:sz w:val="18"/>
          <w:szCs w:val="18"/>
          <w:lang w:val="pt-BR"/>
        </w:rPr>
        <w:t>e</w:t>
      </w:r>
      <w:r w:rsidR="0047476C" w:rsidRPr="0060549F">
        <w:rPr>
          <w:rFonts w:ascii="Arial" w:hAnsi="Arial" w:cs="Arial"/>
          <w:sz w:val="18"/>
          <w:szCs w:val="18"/>
          <w:lang w:val="pt-BR"/>
        </w:rPr>
        <w:t xml:space="preserve"> </w:t>
      </w:r>
      <w:r w:rsidRPr="0060549F">
        <w:rPr>
          <w:rFonts w:ascii="Arial" w:hAnsi="Arial" w:cs="Arial"/>
          <w:sz w:val="18"/>
          <w:szCs w:val="18"/>
          <w:lang w:val="pt-BR"/>
        </w:rPr>
        <w:t xml:space="preserve">seus </w:t>
      </w:r>
      <w:r w:rsidRPr="0060549F">
        <w:rPr>
          <w:rFonts w:ascii="Arial" w:hAnsi="Arial" w:cs="Arial"/>
          <w:spacing w:val="-2"/>
          <w:sz w:val="18"/>
          <w:szCs w:val="18"/>
          <w:lang w:val="pt-BR"/>
        </w:rPr>
        <w:t>anexos</w:t>
      </w:r>
      <w:r w:rsidRPr="0060549F">
        <w:rPr>
          <w:rFonts w:ascii="Arial" w:hAnsi="Arial" w:cs="Arial"/>
          <w:sz w:val="18"/>
          <w:szCs w:val="18"/>
          <w:lang w:val="pt-BR"/>
        </w:rPr>
        <w:t>;</w:t>
      </w:r>
    </w:p>
    <w:p w:rsidR="002270FC" w:rsidRPr="0060549F" w:rsidRDefault="002270FC"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6.3</w:t>
      </w:r>
      <w:r w:rsidR="003C3004"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O</w:t>
      </w:r>
      <w:r w:rsidR="003C3004"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certame</w:t>
      </w:r>
      <w:r w:rsidR="003C3004"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licitatório</w:t>
      </w:r>
      <w:r w:rsidR="003C3004"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consistirá</w:t>
      </w:r>
      <w:r w:rsidR="003C3004"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em </w:t>
      </w:r>
      <w:r w:rsidRPr="0060549F">
        <w:rPr>
          <w:rFonts w:ascii="Arial" w:hAnsi="Arial" w:cs="Arial"/>
          <w:b/>
          <w:color w:val="000000"/>
          <w:spacing w:val="-1"/>
          <w:sz w:val="18"/>
          <w:szCs w:val="18"/>
          <w:lang w:val="pt-BR"/>
        </w:rPr>
        <w:t>lotes</w:t>
      </w:r>
      <w:r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com</w:t>
      </w:r>
      <w:r w:rsidR="003C3004"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cotações</w:t>
      </w:r>
      <w:r w:rsidR="003C3004"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de </w:t>
      </w:r>
      <w:r w:rsidRPr="0060549F">
        <w:rPr>
          <w:rFonts w:ascii="Arial" w:hAnsi="Arial" w:cs="Arial"/>
          <w:color w:val="000000"/>
          <w:spacing w:val="-1"/>
          <w:sz w:val="18"/>
          <w:szCs w:val="18"/>
          <w:lang w:val="pt-BR"/>
        </w:rPr>
        <w:t>valor</w:t>
      </w:r>
      <w:r w:rsidR="003C3004"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unitário e </w:t>
      </w:r>
      <w:r w:rsidRPr="0060549F">
        <w:rPr>
          <w:rFonts w:ascii="Arial" w:hAnsi="Arial" w:cs="Arial"/>
          <w:color w:val="000000"/>
          <w:spacing w:val="-1"/>
          <w:sz w:val="18"/>
          <w:szCs w:val="18"/>
          <w:lang w:val="pt-BR"/>
        </w:rPr>
        <w:t>valor</w:t>
      </w:r>
      <w:r w:rsidR="003C3004"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total</w:t>
      </w:r>
      <w:r w:rsidR="003C3004" w:rsidRPr="0060549F">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para</w:t>
      </w:r>
      <w:r w:rsidR="003C3004"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as quantidades solicitadas, </w:t>
      </w:r>
      <w:r w:rsidRPr="0060549F">
        <w:rPr>
          <w:rFonts w:ascii="Arial" w:hAnsi="Arial" w:cs="Arial"/>
          <w:color w:val="000000"/>
          <w:spacing w:val="-1"/>
          <w:sz w:val="18"/>
          <w:szCs w:val="18"/>
          <w:lang w:val="pt-BR"/>
        </w:rPr>
        <w:t>conforme</w:t>
      </w:r>
      <w:r w:rsidR="003C3004"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o </w:t>
      </w:r>
      <w:r w:rsidRPr="0060549F">
        <w:rPr>
          <w:rFonts w:ascii="Arial" w:hAnsi="Arial" w:cs="Arial"/>
          <w:b/>
          <w:color w:val="000000"/>
          <w:spacing w:val="-2"/>
          <w:sz w:val="18"/>
          <w:szCs w:val="18"/>
          <w:lang w:val="pt-BR"/>
        </w:rPr>
        <w:t>Anexo</w:t>
      </w:r>
      <w:r w:rsidR="003C3004" w:rsidRPr="0060549F">
        <w:rPr>
          <w:rFonts w:ascii="Arial" w:hAnsi="Arial" w:cs="Arial"/>
          <w:b/>
          <w:color w:val="000000"/>
          <w:spacing w:val="-2"/>
          <w:sz w:val="18"/>
          <w:szCs w:val="18"/>
          <w:lang w:val="pt-BR"/>
        </w:rPr>
        <w:t xml:space="preserve"> </w:t>
      </w:r>
      <w:r w:rsidRPr="0060549F">
        <w:rPr>
          <w:rFonts w:ascii="Arial" w:hAnsi="Arial" w:cs="Arial"/>
          <w:b/>
          <w:color w:val="000000"/>
          <w:sz w:val="18"/>
          <w:szCs w:val="18"/>
          <w:lang w:val="pt-BR"/>
        </w:rPr>
        <w:t xml:space="preserve">I </w:t>
      </w:r>
      <w:r w:rsidRPr="0060549F">
        <w:rPr>
          <w:rFonts w:ascii="Arial" w:hAnsi="Arial" w:cs="Arial"/>
          <w:color w:val="000000"/>
          <w:spacing w:val="-1"/>
          <w:sz w:val="18"/>
          <w:szCs w:val="18"/>
          <w:lang w:val="pt-BR"/>
        </w:rPr>
        <w:t>deste</w:t>
      </w:r>
      <w:r w:rsidR="003C3004" w:rsidRPr="0060549F">
        <w:rPr>
          <w:rFonts w:ascii="Arial" w:hAnsi="Arial" w:cs="Arial"/>
          <w:color w:val="000000"/>
          <w:spacing w:val="-1"/>
          <w:sz w:val="18"/>
          <w:szCs w:val="18"/>
          <w:lang w:val="pt-BR"/>
        </w:rPr>
        <w:t xml:space="preserve"> </w:t>
      </w:r>
      <w:r w:rsidRPr="0060549F">
        <w:rPr>
          <w:rFonts w:ascii="Arial" w:hAnsi="Arial" w:cs="Arial"/>
          <w:color w:val="000000"/>
          <w:spacing w:val="-5"/>
          <w:sz w:val="18"/>
          <w:szCs w:val="18"/>
          <w:lang w:val="pt-BR"/>
        </w:rPr>
        <w:t>Termo</w:t>
      </w:r>
      <w:r w:rsidR="003C3004" w:rsidRPr="0060549F">
        <w:rPr>
          <w:rFonts w:ascii="Arial" w:hAnsi="Arial" w:cs="Arial"/>
          <w:color w:val="000000"/>
          <w:spacing w:val="-5"/>
          <w:sz w:val="18"/>
          <w:szCs w:val="18"/>
          <w:lang w:val="pt-BR"/>
        </w:rPr>
        <w:t xml:space="preserve"> </w:t>
      </w:r>
      <w:r w:rsidRPr="0060549F">
        <w:rPr>
          <w:rFonts w:ascii="Arial" w:hAnsi="Arial" w:cs="Arial"/>
          <w:color w:val="000000"/>
          <w:sz w:val="18"/>
          <w:szCs w:val="18"/>
          <w:lang w:val="pt-BR"/>
        </w:rPr>
        <w:t xml:space="preserve">de </w:t>
      </w:r>
      <w:r w:rsidRPr="0060549F">
        <w:rPr>
          <w:rFonts w:ascii="Arial" w:hAnsi="Arial" w:cs="Arial"/>
          <w:color w:val="000000"/>
          <w:spacing w:val="-1"/>
          <w:sz w:val="18"/>
          <w:szCs w:val="18"/>
          <w:lang w:val="pt-BR"/>
        </w:rPr>
        <w:t>Referência;</w:t>
      </w:r>
    </w:p>
    <w:p w:rsidR="002270FC" w:rsidRPr="0060549F" w:rsidRDefault="002270FC" w:rsidP="003A1AD0">
      <w:pPr>
        <w:spacing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6.4</w:t>
      </w:r>
      <w:r w:rsidR="003C3004"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O</w:t>
      </w:r>
      <w:r w:rsidR="003C3004"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valor</w:t>
      </w:r>
      <w:r w:rsidR="003C3004"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unitário</w:t>
      </w:r>
      <w:r w:rsidR="003C3004"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ofertado,</w:t>
      </w:r>
      <w:r w:rsidR="003C3004" w:rsidRPr="0060549F">
        <w:rPr>
          <w:rFonts w:ascii="Arial" w:hAnsi="Arial" w:cs="Arial"/>
          <w:color w:val="000000"/>
          <w:spacing w:val="-2"/>
          <w:sz w:val="18"/>
          <w:szCs w:val="18"/>
          <w:lang w:val="pt-BR"/>
        </w:rPr>
        <w:t xml:space="preserve"> </w:t>
      </w:r>
      <w:proofErr w:type="gramStart"/>
      <w:r w:rsidRPr="0060549F">
        <w:rPr>
          <w:rFonts w:ascii="Arial" w:hAnsi="Arial" w:cs="Arial"/>
          <w:color w:val="000000"/>
          <w:sz w:val="18"/>
          <w:szCs w:val="18"/>
          <w:lang w:val="pt-BR"/>
        </w:rPr>
        <w:t>pós</w:t>
      </w:r>
      <w:r w:rsidR="003C3004"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fase</w:t>
      </w:r>
      <w:proofErr w:type="gramEnd"/>
      <w:r w:rsidR="003C3004"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3C3004"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lances</w:t>
      </w:r>
      <w:r w:rsidR="003C3004"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(proposta</w:t>
      </w:r>
      <w:r w:rsidR="003C3004"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realinhada),</w:t>
      </w:r>
      <w:r w:rsidR="003C3004"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não</w:t>
      </w:r>
      <w:r w:rsidR="003C3004"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poderá</w:t>
      </w:r>
      <w:r w:rsidR="003C3004"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ser</w:t>
      </w:r>
      <w:r w:rsidR="003C3004"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superior</w:t>
      </w:r>
      <w:r w:rsidR="003C3004"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em</w:t>
      </w:r>
      <w:r w:rsidR="003C3004"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relação</w:t>
      </w:r>
      <w:r w:rsidR="003C3004"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ao </w:t>
      </w:r>
      <w:r w:rsidRPr="0060549F">
        <w:rPr>
          <w:rFonts w:ascii="Arial" w:hAnsi="Arial" w:cs="Arial"/>
          <w:color w:val="000000"/>
          <w:spacing w:val="-1"/>
          <w:sz w:val="18"/>
          <w:szCs w:val="18"/>
          <w:lang w:val="pt-BR"/>
        </w:rPr>
        <w:t>valor</w:t>
      </w:r>
      <w:r w:rsidR="003C3004"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unitário</w:t>
      </w:r>
      <w:r w:rsidR="003C3004"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ofertado</w:t>
      </w:r>
      <w:r w:rsidR="003C3004"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inicialmente pelo </w:t>
      </w:r>
      <w:r w:rsidRPr="0060549F">
        <w:rPr>
          <w:rFonts w:ascii="Arial" w:hAnsi="Arial" w:cs="Arial"/>
          <w:color w:val="000000"/>
          <w:spacing w:val="-1"/>
          <w:sz w:val="18"/>
          <w:szCs w:val="18"/>
          <w:lang w:val="pt-BR"/>
        </w:rPr>
        <w:t>licitante</w:t>
      </w:r>
      <w:r w:rsidR="003C3004"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(proposta</w:t>
      </w:r>
      <w:r w:rsidR="003C3004"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inicial), </w:t>
      </w:r>
      <w:r w:rsidRPr="0060549F">
        <w:rPr>
          <w:rFonts w:ascii="Arial" w:hAnsi="Arial" w:cs="Arial"/>
          <w:color w:val="000000"/>
          <w:spacing w:val="-1"/>
          <w:sz w:val="18"/>
          <w:szCs w:val="18"/>
          <w:lang w:val="pt-BR"/>
        </w:rPr>
        <w:t>tão</w:t>
      </w:r>
      <w:r w:rsidR="003C3004"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pouco</w:t>
      </w:r>
      <w:r w:rsidRPr="0060549F">
        <w:rPr>
          <w:rFonts w:ascii="Arial" w:hAnsi="Arial" w:cs="Arial"/>
          <w:color w:val="000000"/>
          <w:sz w:val="18"/>
          <w:szCs w:val="18"/>
          <w:lang w:val="pt-BR"/>
        </w:rPr>
        <w:t xml:space="preserve"> ser maior</w:t>
      </w:r>
      <w:r w:rsidR="003C3004"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que o </w:t>
      </w:r>
      <w:r w:rsidRPr="0060549F">
        <w:rPr>
          <w:rFonts w:ascii="Arial" w:hAnsi="Arial" w:cs="Arial"/>
          <w:color w:val="000000"/>
          <w:spacing w:val="-1"/>
          <w:sz w:val="18"/>
          <w:szCs w:val="18"/>
          <w:lang w:val="pt-BR"/>
        </w:rPr>
        <w:t>valor</w:t>
      </w:r>
      <w:r w:rsidR="003C3004"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unitário estimado </w:t>
      </w:r>
      <w:r w:rsidRPr="0060549F">
        <w:rPr>
          <w:rFonts w:ascii="Arial" w:hAnsi="Arial" w:cs="Arial"/>
          <w:color w:val="000000"/>
          <w:spacing w:val="-2"/>
          <w:sz w:val="18"/>
          <w:szCs w:val="18"/>
          <w:lang w:val="pt-BR"/>
        </w:rPr>
        <w:t>para</w:t>
      </w:r>
      <w:r w:rsidR="003C3004" w:rsidRP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licitação;</w:t>
      </w:r>
    </w:p>
    <w:p w:rsidR="002270FC" w:rsidRPr="0060549F" w:rsidRDefault="002270FC" w:rsidP="003A1AD0">
      <w:pPr>
        <w:spacing w:before="230" w:line="279" w:lineRule="exact"/>
        <w:jc w:val="both"/>
        <w:rPr>
          <w:rFonts w:ascii="Arial" w:hAnsi="Arial" w:cs="Arial"/>
          <w:b/>
          <w:color w:val="000000"/>
          <w:sz w:val="18"/>
          <w:szCs w:val="18"/>
          <w:lang w:val="pt-BR"/>
        </w:rPr>
      </w:pPr>
      <w:r w:rsidRPr="0060549F">
        <w:rPr>
          <w:rFonts w:ascii="Arial" w:hAnsi="Arial" w:cs="Arial"/>
          <w:color w:val="000000"/>
          <w:sz w:val="18"/>
          <w:szCs w:val="18"/>
          <w:lang w:val="pt-BR"/>
        </w:rPr>
        <w:t>6.5</w:t>
      </w:r>
      <w:r w:rsidR="003C3004" w:rsidRPr="0060549F">
        <w:rPr>
          <w:rFonts w:ascii="Arial" w:hAnsi="Arial" w:cs="Arial"/>
          <w:color w:val="000000"/>
          <w:sz w:val="18"/>
          <w:szCs w:val="18"/>
          <w:lang w:val="pt-BR"/>
        </w:rPr>
        <w:t xml:space="preserve"> </w:t>
      </w:r>
      <w:r w:rsidRPr="0060549F">
        <w:rPr>
          <w:rFonts w:ascii="Arial" w:hAnsi="Arial" w:cs="Arial"/>
          <w:b/>
          <w:color w:val="000000"/>
          <w:sz w:val="18"/>
          <w:szCs w:val="18"/>
          <w:lang w:val="pt-BR"/>
        </w:rPr>
        <w:t xml:space="preserve">A </w:t>
      </w:r>
      <w:r w:rsidRPr="0060549F">
        <w:rPr>
          <w:rFonts w:ascii="Arial" w:hAnsi="Arial" w:cs="Arial"/>
          <w:b/>
          <w:color w:val="000000"/>
          <w:spacing w:val="-1"/>
          <w:sz w:val="18"/>
          <w:szCs w:val="18"/>
          <w:lang w:val="pt-BR"/>
        </w:rPr>
        <w:t>proposta</w:t>
      </w:r>
      <w:r w:rsidR="003C3004" w:rsidRPr="0060549F">
        <w:rPr>
          <w:rFonts w:ascii="Arial" w:hAnsi="Arial" w:cs="Arial"/>
          <w:b/>
          <w:color w:val="000000"/>
          <w:spacing w:val="-1"/>
          <w:sz w:val="18"/>
          <w:szCs w:val="18"/>
          <w:lang w:val="pt-BR"/>
        </w:rPr>
        <w:t xml:space="preserve"> </w:t>
      </w:r>
      <w:r w:rsidRPr="0060549F">
        <w:rPr>
          <w:rFonts w:ascii="Arial" w:hAnsi="Arial" w:cs="Arial"/>
          <w:b/>
          <w:color w:val="000000"/>
          <w:sz w:val="18"/>
          <w:szCs w:val="18"/>
          <w:lang w:val="pt-BR"/>
        </w:rPr>
        <w:t xml:space="preserve">da </w:t>
      </w:r>
      <w:r w:rsidRPr="0060549F">
        <w:rPr>
          <w:rFonts w:ascii="Arial" w:hAnsi="Arial" w:cs="Arial"/>
          <w:b/>
          <w:color w:val="000000"/>
          <w:spacing w:val="-1"/>
          <w:sz w:val="18"/>
          <w:szCs w:val="18"/>
          <w:lang w:val="pt-BR"/>
        </w:rPr>
        <w:t>licitante</w:t>
      </w:r>
      <w:r w:rsidR="003C3004" w:rsidRPr="0060549F">
        <w:rPr>
          <w:rFonts w:ascii="Arial" w:hAnsi="Arial" w:cs="Arial"/>
          <w:b/>
          <w:color w:val="000000"/>
          <w:spacing w:val="-1"/>
          <w:sz w:val="18"/>
          <w:szCs w:val="18"/>
          <w:lang w:val="pt-BR"/>
        </w:rPr>
        <w:t xml:space="preserve"> </w:t>
      </w:r>
      <w:r w:rsidRPr="0060549F">
        <w:rPr>
          <w:rFonts w:ascii="Arial" w:hAnsi="Arial" w:cs="Arial"/>
          <w:b/>
          <w:color w:val="000000"/>
          <w:spacing w:val="-2"/>
          <w:sz w:val="18"/>
          <w:szCs w:val="18"/>
          <w:lang w:val="pt-BR"/>
        </w:rPr>
        <w:t>deverá</w:t>
      </w:r>
      <w:r w:rsidR="003C3004" w:rsidRPr="0060549F">
        <w:rPr>
          <w:rFonts w:ascii="Arial" w:hAnsi="Arial" w:cs="Arial"/>
          <w:b/>
          <w:color w:val="000000"/>
          <w:spacing w:val="-2"/>
          <w:sz w:val="18"/>
          <w:szCs w:val="18"/>
          <w:lang w:val="pt-BR"/>
        </w:rPr>
        <w:t xml:space="preserve"> </w:t>
      </w:r>
      <w:r w:rsidRPr="0060549F">
        <w:rPr>
          <w:rFonts w:ascii="Arial" w:hAnsi="Arial" w:cs="Arial"/>
          <w:b/>
          <w:color w:val="000000"/>
          <w:spacing w:val="-1"/>
          <w:sz w:val="18"/>
          <w:szCs w:val="18"/>
          <w:lang w:val="pt-BR"/>
        </w:rPr>
        <w:t>conter:</w:t>
      </w:r>
    </w:p>
    <w:p w:rsidR="002270FC" w:rsidRPr="0060549F" w:rsidRDefault="002270FC"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6.5.1</w:t>
      </w:r>
      <w:r w:rsidR="003C3004" w:rsidRPr="0060549F">
        <w:rPr>
          <w:rFonts w:ascii="Arial" w:hAnsi="Arial" w:cs="Arial"/>
          <w:color w:val="000000"/>
          <w:sz w:val="18"/>
          <w:szCs w:val="18"/>
          <w:lang w:val="pt-BR"/>
        </w:rPr>
        <w:t xml:space="preserve"> </w:t>
      </w:r>
      <w:r w:rsidRPr="0060549F">
        <w:rPr>
          <w:rFonts w:ascii="Arial" w:hAnsi="Arial" w:cs="Arial"/>
          <w:color w:val="000000"/>
          <w:spacing w:val="-5"/>
          <w:sz w:val="18"/>
          <w:szCs w:val="18"/>
          <w:lang w:val="pt-BR"/>
        </w:rPr>
        <w:t>CNPJ/MF,</w:t>
      </w:r>
      <w:r w:rsidR="003C3004" w:rsidRPr="0060549F">
        <w:rPr>
          <w:rFonts w:ascii="Arial" w:hAnsi="Arial" w:cs="Arial"/>
          <w:color w:val="000000"/>
          <w:spacing w:val="-5"/>
          <w:sz w:val="18"/>
          <w:szCs w:val="18"/>
          <w:lang w:val="pt-BR"/>
        </w:rPr>
        <w:t xml:space="preserve"> </w:t>
      </w:r>
      <w:r w:rsidRPr="0060549F">
        <w:rPr>
          <w:rFonts w:ascii="Arial" w:hAnsi="Arial" w:cs="Arial"/>
          <w:color w:val="000000"/>
          <w:spacing w:val="-1"/>
          <w:sz w:val="18"/>
          <w:szCs w:val="18"/>
          <w:lang w:val="pt-BR"/>
        </w:rPr>
        <w:t>endereço</w:t>
      </w:r>
      <w:r w:rsidR="003C3004"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completo,</w:t>
      </w:r>
      <w:r w:rsidR="003C3004"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telefone</w:t>
      </w:r>
      <w:r w:rsidR="003C3004" w:rsidRPr="0060549F">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para</w:t>
      </w:r>
      <w:r w:rsidR="003C3004" w:rsidRPr="0060549F">
        <w:rPr>
          <w:rFonts w:ascii="Arial" w:hAnsi="Arial" w:cs="Arial"/>
          <w:color w:val="000000"/>
          <w:spacing w:val="-2"/>
          <w:sz w:val="18"/>
          <w:szCs w:val="18"/>
          <w:lang w:val="pt-BR"/>
        </w:rPr>
        <w:t xml:space="preserve"> </w:t>
      </w:r>
      <w:r w:rsidRPr="0060549F">
        <w:rPr>
          <w:rFonts w:ascii="Arial" w:hAnsi="Arial" w:cs="Arial"/>
          <w:color w:val="000000"/>
          <w:spacing w:val="-2"/>
          <w:sz w:val="18"/>
          <w:szCs w:val="18"/>
          <w:lang w:val="pt-BR"/>
        </w:rPr>
        <w:t>contato,</w:t>
      </w:r>
      <w:r w:rsidR="003C3004" w:rsidRP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endereço</w:t>
      </w:r>
      <w:r w:rsidR="003C3004"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eletrônico</w:t>
      </w:r>
      <w:r w:rsidR="003C3004"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(e-mail), nº da </w:t>
      </w:r>
      <w:r w:rsidRPr="0060549F">
        <w:rPr>
          <w:rFonts w:ascii="Arial" w:hAnsi="Arial" w:cs="Arial"/>
          <w:color w:val="000000"/>
          <w:spacing w:val="-2"/>
          <w:sz w:val="18"/>
          <w:szCs w:val="18"/>
          <w:lang w:val="pt-BR"/>
        </w:rPr>
        <w:t>conta</w:t>
      </w:r>
      <w:r w:rsidR="003C3004" w:rsidRP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corrente,</w:t>
      </w:r>
      <w:r w:rsidR="003C3004"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agência e </w:t>
      </w:r>
      <w:r w:rsidRPr="0060549F">
        <w:rPr>
          <w:rFonts w:ascii="Arial" w:hAnsi="Arial" w:cs="Arial"/>
          <w:color w:val="000000"/>
          <w:spacing w:val="-1"/>
          <w:sz w:val="18"/>
          <w:szCs w:val="18"/>
          <w:lang w:val="pt-BR"/>
        </w:rPr>
        <w:t>respectivo</w:t>
      </w:r>
      <w:r w:rsidR="003C3004"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Banco,</w:t>
      </w:r>
      <w:r w:rsidR="003C3004"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e </w:t>
      </w:r>
      <w:r w:rsidRPr="0060549F">
        <w:rPr>
          <w:rFonts w:ascii="Arial" w:hAnsi="Arial" w:cs="Arial"/>
          <w:color w:val="000000"/>
          <w:spacing w:val="-1"/>
          <w:sz w:val="18"/>
          <w:szCs w:val="18"/>
          <w:lang w:val="pt-BR"/>
        </w:rPr>
        <w:t>assinatura</w:t>
      </w:r>
      <w:r w:rsidR="003C3004"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do </w:t>
      </w:r>
      <w:r w:rsidRPr="0060549F">
        <w:rPr>
          <w:rFonts w:ascii="Arial" w:hAnsi="Arial" w:cs="Arial"/>
          <w:color w:val="000000"/>
          <w:spacing w:val="-1"/>
          <w:sz w:val="18"/>
          <w:szCs w:val="18"/>
          <w:lang w:val="pt-BR"/>
        </w:rPr>
        <w:t>representante</w:t>
      </w:r>
      <w:r w:rsidR="003C3004"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legal</w:t>
      </w:r>
      <w:r w:rsidR="003C3004"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da empresa;</w:t>
      </w:r>
    </w:p>
    <w:p w:rsidR="002270FC" w:rsidRPr="0060549F" w:rsidRDefault="002270FC"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6.5.2</w:t>
      </w:r>
      <w:r w:rsidR="008D5CD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O</w:t>
      </w:r>
      <w:r w:rsidR="008D5CDE"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prazo</w:t>
      </w:r>
      <w:r w:rsidR="008D5CDE"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de</w:t>
      </w:r>
      <w:r w:rsidR="008D5CD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eficácia</w:t>
      </w:r>
      <w:r w:rsidR="008D5CD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da</w:t>
      </w:r>
      <w:r w:rsidR="008D5CD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proposta,</w:t>
      </w:r>
      <w:r w:rsidR="008D5CD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não</w:t>
      </w:r>
      <w:r w:rsidR="008D5CD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poderá</w:t>
      </w:r>
      <w:r w:rsidR="008D5CD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ser </w:t>
      </w:r>
      <w:r w:rsidRPr="0060549F">
        <w:rPr>
          <w:rFonts w:ascii="Arial" w:hAnsi="Arial" w:cs="Arial"/>
          <w:color w:val="000000"/>
          <w:spacing w:val="-1"/>
          <w:sz w:val="18"/>
          <w:szCs w:val="18"/>
          <w:lang w:val="pt-BR"/>
        </w:rPr>
        <w:t>inferior</w:t>
      </w:r>
      <w:r w:rsidR="008D5CD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a </w:t>
      </w:r>
      <w:r w:rsidRPr="0060549F">
        <w:rPr>
          <w:rFonts w:ascii="Arial" w:hAnsi="Arial" w:cs="Arial"/>
          <w:b/>
          <w:color w:val="000000"/>
          <w:sz w:val="18"/>
          <w:szCs w:val="18"/>
          <w:lang w:val="pt-BR"/>
        </w:rPr>
        <w:t xml:space="preserve">60 </w:t>
      </w:r>
      <w:r w:rsidRPr="0060549F">
        <w:rPr>
          <w:rFonts w:ascii="Arial" w:hAnsi="Arial" w:cs="Arial"/>
          <w:b/>
          <w:color w:val="000000"/>
          <w:spacing w:val="-1"/>
          <w:sz w:val="18"/>
          <w:szCs w:val="18"/>
          <w:lang w:val="pt-BR"/>
        </w:rPr>
        <w:t>(sessenta)</w:t>
      </w:r>
      <w:r w:rsidR="008D5CDE" w:rsidRPr="0060549F">
        <w:rPr>
          <w:rFonts w:ascii="Arial" w:hAnsi="Arial" w:cs="Arial"/>
          <w:b/>
          <w:color w:val="000000"/>
          <w:spacing w:val="-1"/>
          <w:sz w:val="18"/>
          <w:szCs w:val="18"/>
          <w:lang w:val="pt-BR"/>
        </w:rPr>
        <w:t xml:space="preserve"> </w:t>
      </w:r>
      <w:r w:rsidRPr="0060549F">
        <w:rPr>
          <w:rFonts w:ascii="Arial" w:hAnsi="Arial" w:cs="Arial"/>
          <w:b/>
          <w:color w:val="000000"/>
          <w:sz w:val="18"/>
          <w:szCs w:val="18"/>
          <w:lang w:val="pt-BR"/>
        </w:rPr>
        <w:t>dias corridos</w:t>
      </w:r>
      <w:r w:rsidRPr="0060549F">
        <w:rPr>
          <w:rFonts w:ascii="Arial" w:hAnsi="Arial" w:cs="Arial"/>
          <w:color w:val="000000"/>
          <w:sz w:val="18"/>
          <w:szCs w:val="18"/>
          <w:lang w:val="pt-BR"/>
        </w:rPr>
        <w:t xml:space="preserve">, a </w:t>
      </w:r>
      <w:r w:rsidRPr="0060549F">
        <w:rPr>
          <w:rFonts w:ascii="Arial" w:hAnsi="Arial" w:cs="Arial"/>
          <w:color w:val="000000"/>
          <w:spacing w:val="-1"/>
          <w:sz w:val="18"/>
          <w:szCs w:val="18"/>
          <w:lang w:val="pt-BR"/>
        </w:rPr>
        <w:t>contar</w:t>
      </w:r>
      <w:r w:rsidR="008D5CD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da</w:t>
      </w:r>
      <w:r w:rsidR="008D5CDE"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data</w:t>
      </w:r>
      <w:r w:rsidR="008D5CDE"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da</w:t>
      </w:r>
      <w:r w:rsidR="008D5CD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apresentação</w:t>
      </w:r>
      <w:r w:rsidR="008D5CD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da</w:t>
      </w:r>
      <w:r w:rsidR="008D5CD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proposta</w:t>
      </w:r>
      <w:r w:rsidR="008D5CD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realinhada,</w:t>
      </w:r>
      <w:r w:rsidR="008D5CDE"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prazo</w:t>
      </w:r>
      <w:r w:rsidR="008D5CDE" w:rsidRPr="0060549F">
        <w:rPr>
          <w:rFonts w:ascii="Arial" w:hAnsi="Arial" w:cs="Arial"/>
          <w:color w:val="000000"/>
          <w:spacing w:val="-2"/>
          <w:sz w:val="18"/>
          <w:szCs w:val="18"/>
          <w:lang w:val="pt-BR"/>
        </w:rPr>
        <w:t xml:space="preserve"> </w:t>
      </w:r>
      <w:r w:rsidRPr="0060549F">
        <w:rPr>
          <w:rFonts w:ascii="Arial" w:hAnsi="Arial" w:cs="Arial"/>
          <w:color w:val="000000"/>
          <w:spacing w:val="-2"/>
          <w:sz w:val="18"/>
          <w:szCs w:val="18"/>
          <w:lang w:val="pt-BR"/>
        </w:rPr>
        <w:t>este</w:t>
      </w:r>
      <w:r w:rsidR="008D5CDE"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que</w:t>
      </w:r>
      <w:r w:rsidR="008D5CDE"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será</w:t>
      </w:r>
      <w:r w:rsidR="008D5CDE"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suspenso</w:t>
      </w:r>
      <w:r w:rsidR="008D5CD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caso</w:t>
      </w:r>
      <w:r w:rsidR="008D5CD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haja</w:t>
      </w:r>
      <w:r w:rsidR="008D5CD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recursos</w:t>
      </w:r>
      <w:r w:rsidR="008D5CDE"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administrativos</w:t>
      </w:r>
      <w:r w:rsidR="008D5CD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ou judiciais;</w:t>
      </w:r>
    </w:p>
    <w:p w:rsidR="002270FC" w:rsidRPr="0060549F" w:rsidRDefault="002270FC" w:rsidP="003A1AD0">
      <w:pPr>
        <w:spacing w:before="230" w:line="279" w:lineRule="exact"/>
        <w:jc w:val="both"/>
        <w:rPr>
          <w:rFonts w:ascii="Arial" w:hAnsi="Arial" w:cs="Arial"/>
          <w:color w:val="000000"/>
          <w:sz w:val="18"/>
          <w:szCs w:val="18"/>
          <w:lang w:val="pt-BR"/>
        </w:rPr>
      </w:pPr>
      <w:r w:rsidRPr="0060549F">
        <w:rPr>
          <w:rFonts w:ascii="Arial" w:hAnsi="Arial" w:cs="Arial"/>
          <w:color w:val="000000"/>
          <w:sz w:val="18"/>
          <w:szCs w:val="18"/>
          <w:lang w:val="pt-BR"/>
        </w:rPr>
        <w:t>6.5.3</w:t>
      </w:r>
      <w:r w:rsidR="008D5CD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Preços</w:t>
      </w:r>
      <w:r w:rsidR="008D5CD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unitários e </w:t>
      </w:r>
      <w:r w:rsidRPr="0060549F">
        <w:rPr>
          <w:rFonts w:ascii="Arial" w:hAnsi="Arial" w:cs="Arial"/>
          <w:color w:val="000000"/>
          <w:spacing w:val="-1"/>
          <w:sz w:val="18"/>
          <w:szCs w:val="18"/>
          <w:lang w:val="pt-BR"/>
        </w:rPr>
        <w:t>totais;</w:t>
      </w:r>
    </w:p>
    <w:p w:rsidR="002270FC" w:rsidRPr="0060549F" w:rsidRDefault="002270FC" w:rsidP="003A1AD0">
      <w:pPr>
        <w:spacing w:before="230" w:line="279" w:lineRule="exact"/>
        <w:jc w:val="both"/>
        <w:rPr>
          <w:rFonts w:ascii="Arial" w:hAnsi="Arial" w:cs="Arial"/>
          <w:color w:val="000000"/>
          <w:sz w:val="18"/>
          <w:szCs w:val="18"/>
          <w:lang w:val="pt-BR"/>
        </w:rPr>
      </w:pPr>
      <w:r w:rsidRPr="0060549F">
        <w:rPr>
          <w:rFonts w:ascii="Arial" w:hAnsi="Arial" w:cs="Arial"/>
          <w:color w:val="000000"/>
          <w:sz w:val="18"/>
          <w:szCs w:val="18"/>
          <w:lang w:val="pt-BR"/>
        </w:rPr>
        <w:t>6.5.4</w:t>
      </w:r>
      <w:r w:rsidR="008D5CD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Marca/modelo/fabricante</w:t>
      </w:r>
      <w:r w:rsidR="008D5CD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dos </w:t>
      </w:r>
      <w:r w:rsidRPr="0060549F">
        <w:rPr>
          <w:rFonts w:ascii="Arial" w:hAnsi="Arial" w:cs="Arial"/>
          <w:color w:val="000000"/>
          <w:spacing w:val="-1"/>
          <w:sz w:val="18"/>
          <w:szCs w:val="18"/>
          <w:lang w:val="pt-BR"/>
        </w:rPr>
        <w:t>produtos</w:t>
      </w:r>
      <w:r w:rsidR="008D5CDE"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cotados;</w:t>
      </w:r>
    </w:p>
    <w:p w:rsidR="002270FC" w:rsidRPr="0060549F" w:rsidRDefault="002270FC"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6.5.5</w:t>
      </w:r>
      <w:r w:rsidR="008D5CD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As</w:t>
      </w:r>
      <w:r w:rsidR="008D5CD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propostas</w:t>
      </w:r>
      <w:r w:rsidR="008D5CDE"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apresentadas</w:t>
      </w:r>
      <w:r w:rsidR="008D5CD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pelas</w:t>
      </w:r>
      <w:r w:rsidR="008D5CD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licitantes</w:t>
      </w:r>
      <w:r w:rsidR="008D5CDE"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deverão</w:t>
      </w:r>
      <w:r w:rsidR="008D5CD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incluir</w:t>
      </w:r>
      <w:r w:rsidR="008D5CD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todos</w:t>
      </w:r>
      <w:r w:rsidR="008D5CD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os</w:t>
      </w:r>
      <w:r w:rsidR="008D5CD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custos</w:t>
      </w:r>
      <w:r w:rsidR="008D5CD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w:t>
      </w:r>
      <w:r w:rsidR="008D5CD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despesas,</w:t>
      </w:r>
      <w:r w:rsidR="008D5CD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tais</w:t>
      </w:r>
      <w:r w:rsidR="008D5CDE"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como:</w:t>
      </w:r>
      <w:r w:rsidR="008D5CDE"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custos</w:t>
      </w:r>
      <w:r w:rsidR="008D5CDE"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diretos</w:t>
      </w:r>
      <w:r w:rsidR="008D5CD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w:t>
      </w:r>
      <w:r w:rsidR="008D5CD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indiretos,</w:t>
      </w:r>
      <w:r w:rsidR="008D5CD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tributos</w:t>
      </w:r>
      <w:r w:rsidR="008D5CD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incidentes,</w:t>
      </w:r>
      <w:r w:rsidR="008D5CDE"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materiais,</w:t>
      </w:r>
      <w:r w:rsidR="008D5CD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equipamentos,</w:t>
      </w:r>
      <w:r w:rsidR="008D5CD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encargos</w:t>
      </w:r>
      <w:r w:rsidR="008D5CDE"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trabalhistas,</w:t>
      </w:r>
      <w:r w:rsidR="008D5CD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previdenciários,</w:t>
      </w:r>
      <w:r w:rsidR="008D5CD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fiscais,</w:t>
      </w:r>
      <w:r w:rsidR="008D5CD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comerciais,</w:t>
      </w:r>
      <w:r w:rsidR="008D5CDE"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fretes,</w:t>
      </w:r>
      <w:r w:rsidR="008D5CDE"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seguros,</w:t>
      </w:r>
      <w:r w:rsidR="008D5CD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serviços,</w:t>
      </w:r>
      <w:r w:rsidR="008D5CD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treinamento,</w:t>
      </w:r>
      <w:r w:rsidR="008D5CDE"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deslocamentos</w:t>
      </w:r>
      <w:r w:rsidR="008D5CD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8D5CD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pessoal,</w:t>
      </w:r>
      <w:r w:rsidR="008D5CD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transporte,</w:t>
      </w:r>
      <w:r w:rsidR="008D5CDE"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garantia,</w:t>
      </w:r>
      <w:r w:rsidR="008D5CDE"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lucro</w:t>
      </w:r>
      <w:r w:rsidR="008D5CD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w:t>
      </w:r>
      <w:r w:rsidR="008D5CD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quaisquer</w:t>
      </w:r>
      <w:r w:rsidR="008D5CD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outros</w:t>
      </w:r>
      <w:r w:rsidR="008D5CD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que</w:t>
      </w:r>
      <w:r w:rsidR="008D5CD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incidam ou </w:t>
      </w:r>
      <w:r w:rsidRPr="0060549F">
        <w:rPr>
          <w:rFonts w:ascii="Arial" w:hAnsi="Arial" w:cs="Arial"/>
          <w:color w:val="000000"/>
          <w:spacing w:val="-1"/>
          <w:sz w:val="18"/>
          <w:szCs w:val="18"/>
          <w:lang w:val="pt-BR"/>
        </w:rPr>
        <w:t>venham</w:t>
      </w:r>
      <w:r w:rsidRPr="0060549F">
        <w:rPr>
          <w:rFonts w:ascii="Arial" w:hAnsi="Arial" w:cs="Arial"/>
          <w:color w:val="000000"/>
          <w:sz w:val="18"/>
          <w:szCs w:val="18"/>
          <w:lang w:val="pt-BR"/>
        </w:rPr>
        <w:t xml:space="preserve"> a incidir </w:t>
      </w:r>
      <w:r w:rsidRPr="0060549F">
        <w:rPr>
          <w:rFonts w:ascii="Arial" w:hAnsi="Arial" w:cs="Arial"/>
          <w:color w:val="000000"/>
          <w:spacing w:val="-1"/>
          <w:sz w:val="18"/>
          <w:szCs w:val="18"/>
          <w:lang w:val="pt-BR"/>
        </w:rPr>
        <w:t>sobre</w:t>
      </w:r>
      <w:r w:rsidR="008D5CD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o </w:t>
      </w:r>
      <w:r w:rsidRPr="0060549F">
        <w:rPr>
          <w:rFonts w:ascii="Arial" w:hAnsi="Arial" w:cs="Arial"/>
          <w:color w:val="000000"/>
          <w:spacing w:val="-1"/>
          <w:sz w:val="18"/>
          <w:szCs w:val="18"/>
          <w:lang w:val="pt-BR"/>
        </w:rPr>
        <w:t>valor</w:t>
      </w:r>
      <w:r w:rsidR="008D5CD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do </w:t>
      </w:r>
      <w:r w:rsidRPr="0060549F">
        <w:rPr>
          <w:rFonts w:ascii="Arial" w:hAnsi="Arial" w:cs="Arial"/>
          <w:color w:val="000000"/>
          <w:spacing w:val="-1"/>
          <w:sz w:val="18"/>
          <w:szCs w:val="18"/>
          <w:lang w:val="pt-BR"/>
        </w:rPr>
        <w:t>objeto</w:t>
      </w:r>
      <w:r w:rsidR="008D5CDE"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licitado,</w:t>
      </w:r>
      <w:r w:rsidR="008D5CDE"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constante</w:t>
      </w:r>
      <w:r w:rsidR="008D5CD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da</w:t>
      </w:r>
      <w:r w:rsidR="008D5CD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proposta,</w:t>
      </w:r>
      <w:r w:rsidR="008D5CDE"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conforme</w:t>
      </w:r>
      <w:r w:rsidR="008D5CDE"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exigências</w:t>
      </w:r>
      <w:r w:rsidR="008D5CDE" w:rsidRPr="0060549F">
        <w:rPr>
          <w:rFonts w:ascii="Arial" w:hAnsi="Arial" w:cs="Arial"/>
          <w:color w:val="000000"/>
          <w:spacing w:val="-1"/>
          <w:sz w:val="18"/>
          <w:szCs w:val="18"/>
          <w:lang w:val="pt-BR"/>
        </w:rPr>
        <w:t xml:space="preserve"> </w:t>
      </w:r>
      <w:proofErr w:type="spellStart"/>
      <w:r w:rsidRPr="0060549F">
        <w:rPr>
          <w:rFonts w:ascii="Arial" w:hAnsi="Arial" w:cs="Arial"/>
          <w:color w:val="000000"/>
          <w:sz w:val="18"/>
          <w:szCs w:val="18"/>
          <w:lang w:val="pt-BR"/>
        </w:rPr>
        <w:t>editalícias</w:t>
      </w:r>
      <w:proofErr w:type="spellEnd"/>
      <w:r w:rsidR="008D5CD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e</w:t>
      </w:r>
      <w:r w:rsidR="008D5CD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contratuais,</w:t>
      </w:r>
      <w:r w:rsidR="008D5CD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não</w:t>
      </w:r>
      <w:r w:rsidR="008D5CD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sendo</w:t>
      </w:r>
      <w:r w:rsidR="008D5CD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admitido</w:t>
      </w:r>
      <w:r w:rsidR="008D5CD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pleito </w:t>
      </w:r>
      <w:r w:rsidRPr="0060549F">
        <w:rPr>
          <w:rFonts w:ascii="Arial" w:hAnsi="Arial" w:cs="Arial"/>
          <w:color w:val="000000"/>
          <w:spacing w:val="-1"/>
          <w:sz w:val="18"/>
          <w:szCs w:val="18"/>
          <w:lang w:val="pt-BR"/>
        </w:rPr>
        <w:t>posterior</w:t>
      </w:r>
      <w:r w:rsidR="008D5CD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em </w:t>
      </w:r>
      <w:r w:rsidRPr="0060549F">
        <w:rPr>
          <w:rFonts w:ascii="Arial" w:hAnsi="Arial" w:cs="Arial"/>
          <w:color w:val="000000"/>
          <w:spacing w:val="-1"/>
          <w:sz w:val="18"/>
          <w:szCs w:val="18"/>
          <w:lang w:val="pt-BR"/>
        </w:rPr>
        <w:t>decorrência</w:t>
      </w:r>
      <w:r w:rsidRPr="0060549F">
        <w:rPr>
          <w:rFonts w:ascii="Arial" w:hAnsi="Arial" w:cs="Arial"/>
          <w:color w:val="000000"/>
          <w:sz w:val="18"/>
          <w:szCs w:val="18"/>
          <w:lang w:val="pt-BR"/>
        </w:rPr>
        <w:t xml:space="preserve"> da </w:t>
      </w:r>
      <w:r w:rsidRPr="0060549F">
        <w:rPr>
          <w:rFonts w:ascii="Arial" w:hAnsi="Arial" w:cs="Arial"/>
          <w:color w:val="000000"/>
          <w:spacing w:val="-1"/>
          <w:sz w:val="18"/>
          <w:szCs w:val="18"/>
          <w:lang w:val="pt-BR"/>
        </w:rPr>
        <w:t>exclusão</w:t>
      </w:r>
      <w:r w:rsidR="008D5CD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 quaisquer despesas incorridas;</w:t>
      </w:r>
    </w:p>
    <w:p w:rsidR="002270FC" w:rsidRPr="0060549F" w:rsidRDefault="002270FC" w:rsidP="003A1AD0">
      <w:pPr>
        <w:spacing w:before="240" w:line="269" w:lineRule="exact"/>
        <w:jc w:val="both"/>
        <w:rPr>
          <w:rFonts w:ascii="Arial" w:hAnsi="Arial" w:cs="Arial"/>
          <w:color w:val="000000"/>
          <w:spacing w:val="-1"/>
          <w:sz w:val="18"/>
          <w:szCs w:val="18"/>
          <w:lang w:val="pt-BR"/>
        </w:rPr>
      </w:pPr>
      <w:r w:rsidRPr="0060549F">
        <w:rPr>
          <w:rFonts w:ascii="Arial" w:hAnsi="Arial" w:cs="Arial"/>
          <w:color w:val="000000"/>
          <w:sz w:val="18"/>
          <w:szCs w:val="18"/>
          <w:lang w:val="pt-BR"/>
        </w:rPr>
        <w:t>6.5.5.1</w:t>
      </w:r>
      <w:r w:rsidR="008D5CD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O</w:t>
      </w:r>
      <w:r w:rsidR="008D5CD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preço</w:t>
      </w:r>
      <w:r w:rsidR="008D5CD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unitário</w:t>
      </w:r>
      <w:r w:rsidR="008D5CD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8D5CD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cada</w:t>
      </w:r>
      <w:r w:rsidR="008D5CDE"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item</w:t>
      </w:r>
      <w:r w:rsidR="008D5CDE"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englobará</w:t>
      </w:r>
      <w:r w:rsidR="008D5CDE"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todas</w:t>
      </w:r>
      <w:r w:rsidR="008D5CD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as</w:t>
      </w:r>
      <w:r w:rsidR="008D5CD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despesas</w:t>
      </w:r>
      <w:r w:rsidR="008D5CD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relativas</w:t>
      </w:r>
      <w:r w:rsidR="008D5CD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ao</w:t>
      </w:r>
      <w:r w:rsidR="008D5CD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objeto</w:t>
      </w:r>
      <w:r w:rsidR="008D5CDE"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compromisso,</w:t>
      </w:r>
      <w:r w:rsidR="008D5CD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não</w:t>
      </w:r>
      <w:r w:rsidR="008D5CD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podendo</w:t>
      </w:r>
      <w:r w:rsidR="008D5CD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w:t>
      </w:r>
      <w:r w:rsidR="008D5CD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licitante</w:t>
      </w:r>
      <w:r w:rsidR="008D5CD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após</w:t>
      </w:r>
      <w:r w:rsidR="008D5CD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w:t>
      </w:r>
      <w:r w:rsidR="008D5CDE"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contratação</w:t>
      </w:r>
      <w:r w:rsidR="008D5CDE" w:rsidRP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reivindicar</w:t>
      </w:r>
      <w:r w:rsidR="008D5CD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nenhum</w:t>
      </w:r>
      <w:r w:rsidR="008D5CD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adicional</w:t>
      </w:r>
      <w:r w:rsidR="008D5CD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8D5CD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pagamento</w:t>
      </w:r>
      <w:r w:rsidR="008D5CD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ou</w:t>
      </w:r>
      <w:r w:rsidR="008D5CD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reajustamento</w:t>
      </w:r>
      <w:r w:rsidR="008D5CD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de </w:t>
      </w:r>
      <w:r w:rsidRPr="0060549F">
        <w:rPr>
          <w:rFonts w:ascii="Arial" w:hAnsi="Arial" w:cs="Arial"/>
          <w:color w:val="000000"/>
          <w:spacing w:val="-1"/>
          <w:sz w:val="18"/>
          <w:szCs w:val="18"/>
          <w:lang w:val="pt-BR"/>
        </w:rPr>
        <w:t>preços.</w:t>
      </w:r>
    </w:p>
    <w:p w:rsidR="00E17CC1" w:rsidRPr="0060549F" w:rsidRDefault="00E17CC1" w:rsidP="003A1AD0">
      <w:pPr>
        <w:spacing w:before="240" w:line="269" w:lineRule="exact"/>
        <w:jc w:val="both"/>
        <w:rPr>
          <w:rFonts w:ascii="Arial" w:hAnsi="Arial" w:cs="Arial"/>
          <w:b/>
          <w:spacing w:val="-5"/>
          <w:sz w:val="18"/>
          <w:szCs w:val="18"/>
          <w:u w:val="single"/>
          <w:lang w:val="pt-BR"/>
        </w:rPr>
      </w:pPr>
      <w:r w:rsidRPr="0060549F">
        <w:rPr>
          <w:rFonts w:ascii="Arial" w:hAnsi="Arial" w:cs="Arial"/>
          <w:b/>
          <w:spacing w:val="-5"/>
          <w:sz w:val="18"/>
          <w:szCs w:val="18"/>
          <w:u w:val="single"/>
          <w:lang w:val="pt-BR"/>
        </w:rPr>
        <w:t>6.6 DO CATÁLOGO TÉCNICO</w:t>
      </w:r>
    </w:p>
    <w:p w:rsidR="00E17CC1" w:rsidRPr="0060549F" w:rsidRDefault="00E17CC1" w:rsidP="003A1AD0">
      <w:pPr>
        <w:spacing w:before="240" w:line="269" w:lineRule="exact"/>
        <w:jc w:val="both"/>
        <w:rPr>
          <w:rFonts w:ascii="Arial" w:hAnsi="Arial" w:cs="Arial"/>
          <w:spacing w:val="-1"/>
          <w:sz w:val="18"/>
          <w:szCs w:val="18"/>
          <w:lang w:val="pt-BR"/>
        </w:rPr>
      </w:pPr>
      <w:r w:rsidRPr="0060549F">
        <w:rPr>
          <w:rFonts w:ascii="Arial" w:hAnsi="Arial" w:cs="Arial"/>
          <w:spacing w:val="-1"/>
          <w:sz w:val="18"/>
          <w:szCs w:val="18"/>
          <w:lang w:val="pt-BR"/>
        </w:rPr>
        <w:t xml:space="preserve">6.6.1 Deverá acompanhar, ainda, a Proposta de Preços, a documentação técnica do objeto que permita ao Pregoeiro e Equipe Técnica avaliar as especificações do (s) equipamento(s), a saber: </w:t>
      </w:r>
    </w:p>
    <w:p w:rsidR="00E17CC1" w:rsidRPr="0060549F" w:rsidRDefault="00E17CC1" w:rsidP="003A1AD0">
      <w:pPr>
        <w:spacing w:before="240" w:line="269" w:lineRule="exact"/>
        <w:jc w:val="both"/>
        <w:rPr>
          <w:rFonts w:ascii="Arial" w:hAnsi="Arial" w:cs="Arial"/>
          <w:spacing w:val="-1"/>
          <w:sz w:val="18"/>
          <w:szCs w:val="18"/>
          <w:lang w:val="pt-BR"/>
        </w:rPr>
      </w:pPr>
      <w:r w:rsidRPr="0060549F">
        <w:rPr>
          <w:rFonts w:ascii="Arial" w:hAnsi="Arial" w:cs="Arial"/>
          <w:spacing w:val="-1"/>
          <w:sz w:val="18"/>
          <w:szCs w:val="18"/>
          <w:lang w:val="pt-BR"/>
        </w:rPr>
        <w:t>6.6.1.1.</w:t>
      </w:r>
      <w:r w:rsidR="00D80799" w:rsidRPr="0060549F">
        <w:rPr>
          <w:rFonts w:ascii="Arial" w:hAnsi="Arial" w:cs="Arial"/>
          <w:spacing w:val="-1"/>
          <w:sz w:val="18"/>
          <w:szCs w:val="18"/>
          <w:lang w:val="pt-BR"/>
        </w:rPr>
        <w:t xml:space="preserve"> </w:t>
      </w:r>
      <w:r w:rsidRPr="0060549F">
        <w:rPr>
          <w:rFonts w:ascii="Arial" w:hAnsi="Arial" w:cs="Arial"/>
          <w:spacing w:val="-1"/>
          <w:sz w:val="18"/>
          <w:szCs w:val="18"/>
          <w:lang w:val="pt-BR"/>
        </w:rPr>
        <w:t>Catálogo descritivo do equipamento ofertado, o qual deverá atender as características constantes na descrição do item, com apresentação nítida e legível e, quando este estiver em língua estrangeira deverá ser traduzido em língua portuguesa brasileira, com juntada do documento (cópia ou original), da língua originária, bem como, identificar o fabricante.</w:t>
      </w:r>
    </w:p>
    <w:p w:rsidR="00E17CC1" w:rsidRPr="0060549F" w:rsidRDefault="00E17CC1" w:rsidP="003A1AD0">
      <w:pPr>
        <w:spacing w:before="240" w:line="269" w:lineRule="exact"/>
        <w:jc w:val="both"/>
        <w:rPr>
          <w:rFonts w:ascii="Arial" w:hAnsi="Arial" w:cs="Arial"/>
          <w:spacing w:val="-1"/>
          <w:sz w:val="18"/>
          <w:szCs w:val="18"/>
          <w:lang w:val="pt-BR"/>
        </w:rPr>
      </w:pPr>
      <w:r w:rsidRPr="0060549F">
        <w:rPr>
          <w:rFonts w:ascii="Arial" w:hAnsi="Arial" w:cs="Arial"/>
          <w:spacing w:val="-1"/>
          <w:sz w:val="18"/>
          <w:szCs w:val="18"/>
          <w:lang w:val="pt-BR"/>
        </w:rPr>
        <w:t>6.6.1.2.</w:t>
      </w:r>
      <w:r w:rsidR="00D80799" w:rsidRPr="0060549F">
        <w:rPr>
          <w:rFonts w:ascii="Arial" w:hAnsi="Arial" w:cs="Arial"/>
          <w:spacing w:val="-1"/>
          <w:sz w:val="18"/>
          <w:szCs w:val="18"/>
          <w:lang w:val="pt-BR"/>
        </w:rPr>
        <w:t xml:space="preserve"> </w:t>
      </w:r>
      <w:r w:rsidRPr="0060549F">
        <w:rPr>
          <w:rFonts w:ascii="Arial" w:hAnsi="Arial" w:cs="Arial"/>
          <w:spacing w:val="-1"/>
          <w:sz w:val="18"/>
          <w:szCs w:val="18"/>
          <w:lang w:val="pt-BR"/>
        </w:rPr>
        <w:t xml:space="preserve">Somente serão considerados válidos catálogos impressos pela Internet, desde que este possibilite a averiguação completa da descrição do objeto e conste a origem do site oficial do fabricante e que informe a “FONTE” (endereço completo http://www.fabricantex.com/produtox.) do respectivo documento, possibilitando a comprovação da autenticidade </w:t>
      </w:r>
      <w:r w:rsidRPr="0060549F">
        <w:rPr>
          <w:rFonts w:ascii="Arial" w:hAnsi="Arial" w:cs="Arial"/>
          <w:spacing w:val="-1"/>
          <w:sz w:val="18"/>
          <w:szCs w:val="18"/>
          <w:lang w:val="pt-BR"/>
        </w:rPr>
        <w:lastRenderedPageBreak/>
        <w:t>do documento proposto;</w:t>
      </w:r>
    </w:p>
    <w:p w:rsidR="00E17CC1" w:rsidRPr="0060549F" w:rsidRDefault="00E17CC1" w:rsidP="003A1AD0">
      <w:pPr>
        <w:spacing w:before="240" w:line="269" w:lineRule="exact"/>
        <w:jc w:val="both"/>
        <w:rPr>
          <w:rFonts w:ascii="Arial" w:hAnsi="Arial" w:cs="Arial"/>
          <w:spacing w:val="-1"/>
          <w:sz w:val="18"/>
          <w:szCs w:val="18"/>
          <w:lang w:val="pt-BR"/>
        </w:rPr>
      </w:pPr>
      <w:r w:rsidRPr="0060549F">
        <w:rPr>
          <w:rFonts w:ascii="Arial" w:hAnsi="Arial" w:cs="Arial"/>
          <w:spacing w:val="-1"/>
          <w:sz w:val="18"/>
          <w:szCs w:val="18"/>
          <w:lang w:val="pt-BR"/>
        </w:rPr>
        <w:t>6.6.1.3.</w:t>
      </w:r>
      <w:r w:rsidR="00D80799" w:rsidRPr="0060549F">
        <w:rPr>
          <w:rFonts w:ascii="Arial" w:hAnsi="Arial" w:cs="Arial"/>
          <w:spacing w:val="-1"/>
          <w:sz w:val="18"/>
          <w:szCs w:val="18"/>
          <w:lang w:val="pt-BR"/>
        </w:rPr>
        <w:t xml:space="preserve"> </w:t>
      </w:r>
      <w:r w:rsidRPr="0060549F">
        <w:rPr>
          <w:rFonts w:ascii="Arial" w:hAnsi="Arial" w:cs="Arial"/>
          <w:spacing w:val="-1"/>
          <w:sz w:val="18"/>
          <w:szCs w:val="18"/>
          <w:lang w:val="pt-BR"/>
        </w:rPr>
        <w:t>Caso o catálogo não tenha a informação da fonte, o licitante deverá informar, por meio de declaração da fonte usada para obtenção do catálogo.</w:t>
      </w:r>
    </w:p>
    <w:p w:rsidR="00E17CC1" w:rsidRPr="0060549F" w:rsidRDefault="00E17CC1" w:rsidP="003A1AD0">
      <w:pPr>
        <w:spacing w:before="240" w:line="269" w:lineRule="exact"/>
        <w:jc w:val="both"/>
        <w:rPr>
          <w:rFonts w:ascii="Arial" w:hAnsi="Arial" w:cs="Arial"/>
          <w:spacing w:val="-1"/>
          <w:sz w:val="18"/>
          <w:szCs w:val="18"/>
          <w:lang w:val="pt-BR"/>
        </w:rPr>
      </w:pPr>
      <w:r w:rsidRPr="0060549F">
        <w:rPr>
          <w:rFonts w:ascii="Arial" w:hAnsi="Arial" w:cs="Arial"/>
          <w:spacing w:val="-1"/>
          <w:sz w:val="18"/>
          <w:szCs w:val="18"/>
          <w:lang w:val="pt-BR"/>
        </w:rPr>
        <w:t>6.6.1.4.</w:t>
      </w:r>
      <w:r w:rsidR="00D80799" w:rsidRPr="0060549F">
        <w:rPr>
          <w:rFonts w:ascii="Arial" w:hAnsi="Arial" w:cs="Arial"/>
          <w:spacing w:val="-1"/>
          <w:sz w:val="18"/>
          <w:szCs w:val="18"/>
          <w:lang w:val="pt-BR"/>
        </w:rPr>
        <w:t xml:space="preserve"> </w:t>
      </w:r>
      <w:r w:rsidRPr="0060549F">
        <w:rPr>
          <w:rFonts w:ascii="Arial" w:hAnsi="Arial" w:cs="Arial"/>
          <w:spacing w:val="-1"/>
          <w:sz w:val="18"/>
          <w:szCs w:val="18"/>
          <w:lang w:val="pt-BR"/>
        </w:rPr>
        <w:t>Ficam vedadas quaisquer transformações, montagens ou adaptações na especificação original dos catálogos ofertados;</w:t>
      </w:r>
    </w:p>
    <w:p w:rsidR="00E17CC1" w:rsidRPr="0060549F" w:rsidRDefault="00E17CC1" w:rsidP="003A1AD0">
      <w:pPr>
        <w:spacing w:before="240" w:line="269" w:lineRule="exact"/>
        <w:jc w:val="both"/>
        <w:rPr>
          <w:rFonts w:ascii="Arial" w:hAnsi="Arial" w:cs="Arial"/>
          <w:spacing w:val="-1"/>
          <w:sz w:val="18"/>
          <w:szCs w:val="18"/>
          <w:lang w:val="pt-BR"/>
        </w:rPr>
      </w:pPr>
      <w:r w:rsidRPr="0060549F">
        <w:rPr>
          <w:rFonts w:ascii="Arial" w:hAnsi="Arial" w:cs="Arial"/>
          <w:spacing w:val="-1"/>
          <w:sz w:val="18"/>
          <w:szCs w:val="18"/>
          <w:lang w:val="pt-BR"/>
        </w:rPr>
        <w:t>6.6.1.5.</w:t>
      </w:r>
      <w:r w:rsidR="00D80799" w:rsidRPr="0060549F">
        <w:rPr>
          <w:rFonts w:ascii="Arial" w:hAnsi="Arial" w:cs="Arial"/>
          <w:spacing w:val="-1"/>
          <w:sz w:val="18"/>
          <w:szCs w:val="18"/>
          <w:lang w:val="pt-BR"/>
        </w:rPr>
        <w:t xml:space="preserve"> </w:t>
      </w:r>
      <w:r w:rsidRPr="0060549F">
        <w:rPr>
          <w:rFonts w:ascii="Arial" w:hAnsi="Arial" w:cs="Arial"/>
          <w:spacing w:val="-1"/>
          <w:sz w:val="18"/>
          <w:szCs w:val="18"/>
          <w:lang w:val="pt-BR"/>
        </w:rPr>
        <w:t>No caso de catálogo com diversos modelos, o proponente deverá identificar qual a marca/modelo em que estará concorrendo na licitação;</w:t>
      </w:r>
    </w:p>
    <w:p w:rsidR="00E17CC1" w:rsidRPr="0060549F" w:rsidRDefault="00E17CC1" w:rsidP="003A1AD0">
      <w:pPr>
        <w:spacing w:before="240" w:line="269" w:lineRule="exact"/>
        <w:jc w:val="both"/>
        <w:rPr>
          <w:rFonts w:ascii="Arial" w:hAnsi="Arial" w:cs="Arial"/>
          <w:spacing w:val="-1"/>
          <w:sz w:val="18"/>
          <w:szCs w:val="18"/>
          <w:lang w:val="pt-BR"/>
        </w:rPr>
      </w:pPr>
      <w:proofErr w:type="gramStart"/>
      <w:r w:rsidRPr="0060549F">
        <w:rPr>
          <w:rFonts w:ascii="Arial" w:hAnsi="Arial" w:cs="Arial"/>
          <w:spacing w:val="-1"/>
          <w:sz w:val="18"/>
          <w:szCs w:val="18"/>
          <w:lang w:val="pt-BR"/>
        </w:rPr>
        <w:t>6.6.2.</w:t>
      </w:r>
      <w:proofErr w:type="gramEnd"/>
      <w:r w:rsidRPr="0060549F">
        <w:rPr>
          <w:rFonts w:ascii="Arial" w:hAnsi="Arial" w:cs="Arial"/>
          <w:spacing w:val="-1"/>
          <w:sz w:val="18"/>
          <w:szCs w:val="18"/>
          <w:lang w:val="pt-BR"/>
        </w:rPr>
        <w:t> Declaração dos itens faltantes do catálogo, caso o catálogo apresentado for omisso na descrição de alguma das característica do equipamento, deverá ser emitida declaração pelo fabricante, devendo conter, as características e especificações que complementem as informações dos catálogos apresentados, não podendo ser cópia fiel do contido na Especificação Técnica (ANEXO I), salvo se este corresponder em sua integralidade às especificações requisitadas, para fins de verificação de atendimento a especificação técnica.</w:t>
      </w:r>
    </w:p>
    <w:p w:rsidR="00E17CC1" w:rsidRPr="0060549F" w:rsidRDefault="00E17CC1" w:rsidP="003A1AD0">
      <w:pPr>
        <w:spacing w:before="240" w:line="269" w:lineRule="exact"/>
        <w:jc w:val="both"/>
        <w:rPr>
          <w:rFonts w:ascii="Arial" w:hAnsi="Arial" w:cs="Arial"/>
          <w:b/>
          <w:spacing w:val="-5"/>
          <w:sz w:val="18"/>
          <w:szCs w:val="18"/>
          <w:u w:val="single"/>
          <w:lang w:val="pt-BR"/>
        </w:rPr>
      </w:pPr>
      <w:r w:rsidRPr="0060549F">
        <w:rPr>
          <w:rFonts w:ascii="Arial" w:hAnsi="Arial" w:cs="Arial"/>
          <w:b/>
          <w:spacing w:val="-5"/>
          <w:sz w:val="18"/>
          <w:szCs w:val="18"/>
          <w:u w:val="single"/>
          <w:lang w:val="pt-BR"/>
        </w:rPr>
        <w:t>6.7 DO DESEMPENHO DO PROCESSADOR</w:t>
      </w:r>
    </w:p>
    <w:p w:rsidR="00E17CC1" w:rsidRPr="0060549F" w:rsidRDefault="00E17CC1" w:rsidP="003A1AD0">
      <w:pPr>
        <w:spacing w:before="240" w:line="269" w:lineRule="exact"/>
        <w:jc w:val="both"/>
        <w:rPr>
          <w:rFonts w:ascii="Arial" w:hAnsi="Arial" w:cs="Arial"/>
          <w:spacing w:val="-1"/>
          <w:sz w:val="18"/>
          <w:szCs w:val="18"/>
          <w:lang w:val="pt-BR"/>
        </w:rPr>
      </w:pPr>
      <w:r w:rsidRPr="0060549F">
        <w:rPr>
          <w:rFonts w:ascii="Arial" w:hAnsi="Arial" w:cs="Arial"/>
          <w:spacing w:val="-1"/>
          <w:sz w:val="18"/>
          <w:szCs w:val="18"/>
          <w:lang w:val="pt-BR"/>
        </w:rPr>
        <w:t>6.7.1. Deverá acompanhar a proposta de preços, a comprovação de desempenho do processador de que trata o lote 03</w:t>
      </w:r>
      <w:r w:rsidR="00B351AA" w:rsidRPr="0060549F">
        <w:rPr>
          <w:rFonts w:ascii="Arial" w:hAnsi="Arial" w:cs="Arial"/>
          <w:spacing w:val="-1"/>
          <w:sz w:val="18"/>
          <w:szCs w:val="18"/>
          <w:lang w:val="pt-BR"/>
        </w:rPr>
        <w:t>/lote 03.1</w:t>
      </w:r>
      <w:r w:rsidRPr="0060549F">
        <w:rPr>
          <w:rFonts w:ascii="Arial" w:hAnsi="Arial" w:cs="Arial"/>
          <w:spacing w:val="-1"/>
          <w:sz w:val="18"/>
          <w:szCs w:val="18"/>
          <w:lang w:val="pt-BR"/>
        </w:rPr>
        <w:t xml:space="preserve">; </w:t>
      </w:r>
    </w:p>
    <w:p w:rsidR="00E17CC1" w:rsidRPr="0060549F" w:rsidRDefault="00E17CC1" w:rsidP="003A1AD0">
      <w:pPr>
        <w:spacing w:before="240" w:line="269" w:lineRule="exact"/>
        <w:jc w:val="both"/>
        <w:rPr>
          <w:rFonts w:ascii="Arial" w:hAnsi="Arial" w:cs="Arial"/>
          <w:spacing w:val="-1"/>
          <w:sz w:val="18"/>
          <w:szCs w:val="18"/>
          <w:lang w:val="pt-BR"/>
        </w:rPr>
      </w:pPr>
      <w:r w:rsidRPr="0060549F">
        <w:rPr>
          <w:rFonts w:ascii="Arial" w:hAnsi="Arial" w:cs="Arial"/>
          <w:spacing w:val="-1"/>
          <w:sz w:val="18"/>
          <w:szCs w:val="18"/>
          <w:lang w:val="pt-BR"/>
        </w:rPr>
        <w:t>6.7.2. Deverá acompanhar a proposta de preços, a comprovação da medição do desempenho do processador de que trata o lote 04</w:t>
      </w:r>
      <w:r w:rsidR="00B351AA" w:rsidRPr="0060549F">
        <w:rPr>
          <w:rFonts w:ascii="Arial" w:hAnsi="Arial" w:cs="Arial"/>
          <w:spacing w:val="-1"/>
          <w:sz w:val="18"/>
          <w:szCs w:val="18"/>
          <w:lang w:val="pt-BR"/>
        </w:rPr>
        <w:t>/lote 04.1</w:t>
      </w:r>
      <w:r w:rsidRPr="0060549F">
        <w:rPr>
          <w:rFonts w:ascii="Arial" w:hAnsi="Arial" w:cs="Arial"/>
          <w:spacing w:val="-1"/>
          <w:sz w:val="18"/>
          <w:szCs w:val="18"/>
          <w:lang w:val="pt-BR"/>
        </w:rPr>
        <w:t>.</w:t>
      </w:r>
    </w:p>
    <w:p w:rsidR="002270FC" w:rsidRPr="0060549F" w:rsidRDefault="002270FC" w:rsidP="003A1AD0">
      <w:pPr>
        <w:spacing w:before="230" w:line="279" w:lineRule="exact"/>
        <w:jc w:val="both"/>
        <w:rPr>
          <w:rFonts w:ascii="Arial" w:hAnsi="Arial" w:cs="Arial"/>
          <w:b/>
          <w:sz w:val="18"/>
          <w:szCs w:val="18"/>
          <w:u w:val="single"/>
          <w:lang w:val="pt-BR"/>
        </w:rPr>
      </w:pPr>
      <w:proofErr w:type="gramStart"/>
      <w:r w:rsidRPr="0060549F">
        <w:rPr>
          <w:rFonts w:ascii="Arial" w:hAnsi="Arial" w:cs="Arial"/>
          <w:sz w:val="18"/>
          <w:szCs w:val="18"/>
          <w:u w:val="single"/>
          <w:lang w:val="pt-BR"/>
        </w:rPr>
        <w:t>7</w:t>
      </w:r>
      <w:proofErr w:type="gramEnd"/>
      <w:r w:rsidR="00B351AA" w:rsidRPr="0060549F">
        <w:rPr>
          <w:rFonts w:ascii="Arial" w:hAnsi="Arial" w:cs="Arial"/>
          <w:sz w:val="18"/>
          <w:szCs w:val="18"/>
          <w:u w:val="single"/>
          <w:lang w:val="pt-BR"/>
        </w:rPr>
        <w:t xml:space="preserve"> </w:t>
      </w:r>
      <w:r w:rsidRPr="0060549F">
        <w:rPr>
          <w:rFonts w:ascii="Arial" w:hAnsi="Arial" w:cs="Arial"/>
          <w:b/>
          <w:spacing w:val="-5"/>
          <w:sz w:val="18"/>
          <w:szCs w:val="18"/>
          <w:u w:val="single"/>
          <w:lang w:val="pt-BR"/>
        </w:rPr>
        <w:t>DA</w:t>
      </w:r>
      <w:r w:rsidR="00B351AA" w:rsidRPr="0060549F">
        <w:rPr>
          <w:rFonts w:ascii="Arial" w:hAnsi="Arial" w:cs="Arial"/>
          <w:b/>
          <w:spacing w:val="-5"/>
          <w:sz w:val="18"/>
          <w:szCs w:val="18"/>
          <w:u w:val="single"/>
          <w:lang w:val="pt-BR"/>
        </w:rPr>
        <w:t xml:space="preserve"> </w:t>
      </w:r>
      <w:r w:rsidRPr="0060549F">
        <w:rPr>
          <w:rFonts w:ascii="Arial" w:hAnsi="Arial" w:cs="Arial"/>
          <w:b/>
          <w:spacing w:val="-2"/>
          <w:sz w:val="18"/>
          <w:szCs w:val="18"/>
          <w:u w:val="single"/>
          <w:lang w:val="pt-BR"/>
        </w:rPr>
        <w:t>HABILITAÇÃO</w:t>
      </w:r>
    </w:p>
    <w:p w:rsidR="002270FC" w:rsidRPr="0060549F" w:rsidRDefault="002270FC" w:rsidP="003A1AD0">
      <w:pPr>
        <w:spacing w:before="240" w:line="269" w:lineRule="exact"/>
        <w:jc w:val="both"/>
        <w:rPr>
          <w:rFonts w:ascii="Arial" w:hAnsi="Arial" w:cs="Arial"/>
          <w:sz w:val="18"/>
          <w:szCs w:val="18"/>
          <w:lang w:val="pt-BR"/>
        </w:rPr>
      </w:pPr>
      <w:r w:rsidRPr="0060549F">
        <w:rPr>
          <w:rFonts w:ascii="Arial" w:hAnsi="Arial" w:cs="Arial"/>
          <w:sz w:val="18"/>
          <w:szCs w:val="18"/>
          <w:lang w:val="pt-BR"/>
        </w:rPr>
        <w:t>7.1</w:t>
      </w:r>
      <w:r w:rsidR="00C24A17" w:rsidRPr="0060549F">
        <w:rPr>
          <w:rFonts w:ascii="Arial" w:hAnsi="Arial" w:cs="Arial"/>
          <w:sz w:val="18"/>
          <w:szCs w:val="18"/>
          <w:lang w:val="pt-BR"/>
        </w:rPr>
        <w:t xml:space="preserve"> </w:t>
      </w:r>
      <w:r w:rsidRPr="0060549F">
        <w:rPr>
          <w:rFonts w:ascii="Arial" w:hAnsi="Arial" w:cs="Arial"/>
          <w:sz w:val="18"/>
          <w:szCs w:val="18"/>
          <w:lang w:val="pt-BR"/>
        </w:rPr>
        <w:t>A</w:t>
      </w:r>
      <w:r w:rsidR="00C24A17" w:rsidRPr="0060549F">
        <w:rPr>
          <w:rFonts w:ascii="Arial" w:hAnsi="Arial" w:cs="Arial"/>
          <w:sz w:val="18"/>
          <w:szCs w:val="18"/>
          <w:lang w:val="pt-BR"/>
        </w:rPr>
        <w:t xml:space="preserve"> </w:t>
      </w:r>
      <w:r w:rsidRPr="0060549F">
        <w:rPr>
          <w:rFonts w:ascii="Arial" w:hAnsi="Arial" w:cs="Arial"/>
          <w:spacing w:val="-1"/>
          <w:sz w:val="18"/>
          <w:szCs w:val="18"/>
          <w:lang w:val="pt-BR"/>
        </w:rPr>
        <w:t>Licitante</w:t>
      </w:r>
      <w:r w:rsidR="00C24A17" w:rsidRPr="0060549F">
        <w:rPr>
          <w:rFonts w:ascii="Arial" w:hAnsi="Arial" w:cs="Arial"/>
          <w:spacing w:val="-1"/>
          <w:sz w:val="18"/>
          <w:szCs w:val="18"/>
          <w:lang w:val="pt-BR"/>
        </w:rPr>
        <w:t xml:space="preserve"> </w:t>
      </w:r>
      <w:r w:rsidRPr="0060549F">
        <w:rPr>
          <w:rFonts w:ascii="Arial" w:hAnsi="Arial" w:cs="Arial"/>
          <w:spacing w:val="-2"/>
          <w:sz w:val="18"/>
          <w:szCs w:val="18"/>
          <w:lang w:val="pt-BR"/>
        </w:rPr>
        <w:t>deverá</w:t>
      </w:r>
      <w:r w:rsidR="00C24A17" w:rsidRPr="0060549F">
        <w:rPr>
          <w:rFonts w:ascii="Arial" w:hAnsi="Arial" w:cs="Arial"/>
          <w:spacing w:val="-2"/>
          <w:sz w:val="18"/>
          <w:szCs w:val="18"/>
          <w:lang w:val="pt-BR"/>
        </w:rPr>
        <w:t xml:space="preserve"> </w:t>
      </w:r>
      <w:r w:rsidRPr="0060549F">
        <w:rPr>
          <w:rFonts w:ascii="Arial" w:hAnsi="Arial" w:cs="Arial"/>
          <w:spacing w:val="-3"/>
          <w:sz w:val="18"/>
          <w:szCs w:val="18"/>
          <w:lang w:val="pt-BR"/>
        </w:rPr>
        <w:t>apresentar,</w:t>
      </w:r>
      <w:r w:rsidR="00C24A17" w:rsidRPr="0060549F">
        <w:rPr>
          <w:rFonts w:ascii="Arial" w:hAnsi="Arial" w:cs="Arial"/>
          <w:spacing w:val="-3"/>
          <w:sz w:val="18"/>
          <w:szCs w:val="18"/>
          <w:lang w:val="pt-BR"/>
        </w:rPr>
        <w:t xml:space="preserve"> </w:t>
      </w:r>
      <w:r w:rsidRPr="0060549F">
        <w:rPr>
          <w:rFonts w:ascii="Arial" w:hAnsi="Arial" w:cs="Arial"/>
          <w:sz w:val="18"/>
          <w:szCs w:val="18"/>
          <w:lang w:val="pt-BR"/>
        </w:rPr>
        <w:t>a</w:t>
      </w:r>
      <w:r w:rsidR="00C24A17" w:rsidRPr="0060549F">
        <w:rPr>
          <w:rFonts w:ascii="Arial" w:hAnsi="Arial" w:cs="Arial"/>
          <w:sz w:val="18"/>
          <w:szCs w:val="18"/>
          <w:lang w:val="pt-BR"/>
        </w:rPr>
        <w:t xml:space="preserve"> </w:t>
      </w:r>
      <w:r w:rsidRPr="0060549F">
        <w:rPr>
          <w:rFonts w:ascii="Arial" w:hAnsi="Arial" w:cs="Arial"/>
          <w:sz w:val="18"/>
          <w:szCs w:val="18"/>
          <w:lang w:val="pt-BR"/>
        </w:rPr>
        <w:t>título</w:t>
      </w:r>
      <w:r w:rsidR="00C24A17" w:rsidRPr="0060549F">
        <w:rPr>
          <w:rFonts w:ascii="Arial" w:hAnsi="Arial" w:cs="Arial"/>
          <w:sz w:val="18"/>
          <w:szCs w:val="18"/>
          <w:lang w:val="pt-BR"/>
        </w:rPr>
        <w:t xml:space="preserve"> </w:t>
      </w:r>
      <w:r w:rsidRPr="0060549F">
        <w:rPr>
          <w:rFonts w:ascii="Arial" w:hAnsi="Arial" w:cs="Arial"/>
          <w:sz w:val="18"/>
          <w:szCs w:val="18"/>
          <w:lang w:val="pt-BR"/>
        </w:rPr>
        <w:t>de</w:t>
      </w:r>
      <w:r w:rsidR="00C24A17" w:rsidRPr="0060549F">
        <w:rPr>
          <w:rFonts w:ascii="Arial" w:hAnsi="Arial" w:cs="Arial"/>
          <w:sz w:val="18"/>
          <w:szCs w:val="18"/>
          <w:lang w:val="pt-BR"/>
        </w:rPr>
        <w:t xml:space="preserve"> </w:t>
      </w:r>
      <w:r w:rsidRPr="0060549F">
        <w:rPr>
          <w:rFonts w:ascii="Arial" w:hAnsi="Arial" w:cs="Arial"/>
          <w:spacing w:val="-1"/>
          <w:sz w:val="18"/>
          <w:szCs w:val="18"/>
          <w:lang w:val="pt-BR"/>
        </w:rPr>
        <w:t>habilitação,</w:t>
      </w:r>
      <w:r w:rsidR="00C24A17" w:rsidRPr="0060549F">
        <w:rPr>
          <w:rFonts w:ascii="Arial" w:hAnsi="Arial" w:cs="Arial"/>
          <w:spacing w:val="-1"/>
          <w:sz w:val="18"/>
          <w:szCs w:val="18"/>
          <w:lang w:val="pt-BR"/>
        </w:rPr>
        <w:t xml:space="preserve"> </w:t>
      </w:r>
      <w:r w:rsidRPr="0060549F">
        <w:rPr>
          <w:rFonts w:ascii="Arial" w:hAnsi="Arial" w:cs="Arial"/>
          <w:sz w:val="18"/>
          <w:szCs w:val="18"/>
          <w:lang w:val="pt-BR"/>
        </w:rPr>
        <w:t>os</w:t>
      </w:r>
      <w:r w:rsidR="00C24A17" w:rsidRPr="0060549F">
        <w:rPr>
          <w:rFonts w:ascii="Arial" w:hAnsi="Arial" w:cs="Arial"/>
          <w:sz w:val="18"/>
          <w:szCs w:val="18"/>
          <w:lang w:val="pt-BR"/>
        </w:rPr>
        <w:t xml:space="preserve"> </w:t>
      </w:r>
      <w:r w:rsidRPr="0060549F">
        <w:rPr>
          <w:rFonts w:ascii="Arial" w:hAnsi="Arial" w:cs="Arial"/>
          <w:spacing w:val="-1"/>
          <w:sz w:val="18"/>
          <w:szCs w:val="18"/>
          <w:lang w:val="pt-BR"/>
        </w:rPr>
        <w:t>documentos</w:t>
      </w:r>
      <w:r w:rsidR="00C24A17" w:rsidRPr="0060549F">
        <w:rPr>
          <w:rFonts w:ascii="Arial" w:hAnsi="Arial" w:cs="Arial"/>
          <w:spacing w:val="-1"/>
          <w:sz w:val="18"/>
          <w:szCs w:val="18"/>
          <w:lang w:val="pt-BR"/>
        </w:rPr>
        <w:t xml:space="preserve"> </w:t>
      </w:r>
      <w:r w:rsidRPr="0060549F">
        <w:rPr>
          <w:rFonts w:ascii="Arial" w:hAnsi="Arial" w:cs="Arial"/>
          <w:spacing w:val="-1"/>
          <w:sz w:val="18"/>
          <w:szCs w:val="18"/>
          <w:lang w:val="pt-BR"/>
        </w:rPr>
        <w:t>relativos</w:t>
      </w:r>
      <w:r w:rsidR="00C24A17" w:rsidRPr="0060549F">
        <w:rPr>
          <w:rFonts w:ascii="Arial" w:hAnsi="Arial" w:cs="Arial"/>
          <w:spacing w:val="-1"/>
          <w:sz w:val="18"/>
          <w:szCs w:val="18"/>
          <w:lang w:val="pt-BR"/>
        </w:rPr>
        <w:t xml:space="preserve"> </w:t>
      </w:r>
      <w:r w:rsidRPr="0060549F">
        <w:rPr>
          <w:rFonts w:ascii="Arial" w:hAnsi="Arial" w:cs="Arial"/>
          <w:sz w:val="18"/>
          <w:szCs w:val="18"/>
          <w:lang w:val="pt-BR"/>
        </w:rPr>
        <w:t>à</w:t>
      </w:r>
      <w:r w:rsidR="00C24A17" w:rsidRPr="0060549F">
        <w:rPr>
          <w:rFonts w:ascii="Arial" w:hAnsi="Arial" w:cs="Arial"/>
          <w:sz w:val="18"/>
          <w:szCs w:val="18"/>
          <w:lang w:val="pt-BR"/>
        </w:rPr>
        <w:t xml:space="preserve"> </w:t>
      </w:r>
      <w:r w:rsidRPr="0060549F">
        <w:rPr>
          <w:rFonts w:ascii="Arial" w:hAnsi="Arial" w:cs="Arial"/>
          <w:spacing w:val="-1"/>
          <w:sz w:val="18"/>
          <w:szCs w:val="18"/>
          <w:lang w:val="pt-BR"/>
        </w:rPr>
        <w:t>Habilitação</w:t>
      </w:r>
      <w:r w:rsidR="00C24A17" w:rsidRPr="0060549F">
        <w:rPr>
          <w:rFonts w:ascii="Arial" w:hAnsi="Arial" w:cs="Arial"/>
          <w:spacing w:val="-1"/>
          <w:sz w:val="18"/>
          <w:szCs w:val="18"/>
          <w:lang w:val="pt-BR"/>
        </w:rPr>
        <w:t xml:space="preserve"> </w:t>
      </w:r>
      <w:r w:rsidRPr="0060549F">
        <w:rPr>
          <w:rFonts w:ascii="Arial" w:hAnsi="Arial" w:cs="Arial"/>
          <w:sz w:val="18"/>
          <w:szCs w:val="18"/>
          <w:lang w:val="pt-BR"/>
        </w:rPr>
        <w:t>Jurídica</w:t>
      </w:r>
      <w:r w:rsidR="00C24A17" w:rsidRPr="0060549F">
        <w:rPr>
          <w:rFonts w:ascii="Arial" w:hAnsi="Arial" w:cs="Arial"/>
          <w:sz w:val="18"/>
          <w:szCs w:val="18"/>
          <w:lang w:val="pt-BR"/>
        </w:rPr>
        <w:t xml:space="preserve"> </w:t>
      </w:r>
      <w:r w:rsidRPr="0060549F">
        <w:rPr>
          <w:rFonts w:ascii="Arial" w:hAnsi="Arial" w:cs="Arial"/>
          <w:sz w:val="18"/>
          <w:szCs w:val="18"/>
          <w:lang w:val="pt-BR"/>
        </w:rPr>
        <w:t>(Art.28),</w:t>
      </w:r>
      <w:r w:rsidR="00C24A17" w:rsidRPr="0060549F">
        <w:rPr>
          <w:rFonts w:ascii="Arial" w:hAnsi="Arial" w:cs="Arial"/>
          <w:sz w:val="18"/>
          <w:szCs w:val="18"/>
          <w:lang w:val="pt-BR"/>
        </w:rPr>
        <w:t xml:space="preserve"> </w:t>
      </w:r>
      <w:r w:rsidRPr="0060549F">
        <w:rPr>
          <w:rFonts w:ascii="Arial" w:hAnsi="Arial" w:cs="Arial"/>
          <w:sz w:val="18"/>
          <w:szCs w:val="18"/>
          <w:lang w:val="pt-BR"/>
        </w:rPr>
        <w:t>a</w:t>
      </w:r>
      <w:r w:rsidR="00C24A17" w:rsidRPr="0060549F">
        <w:rPr>
          <w:rFonts w:ascii="Arial" w:hAnsi="Arial" w:cs="Arial"/>
          <w:sz w:val="18"/>
          <w:szCs w:val="18"/>
          <w:lang w:val="pt-BR"/>
        </w:rPr>
        <w:t xml:space="preserve"> </w:t>
      </w:r>
      <w:r w:rsidRPr="0060549F">
        <w:rPr>
          <w:rFonts w:ascii="Arial" w:hAnsi="Arial" w:cs="Arial"/>
          <w:sz w:val="18"/>
          <w:szCs w:val="18"/>
          <w:lang w:val="pt-BR"/>
        </w:rPr>
        <w:t>Regularidade</w:t>
      </w:r>
      <w:r w:rsidR="00C24A17" w:rsidRPr="0060549F">
        <w:rPr>
          <w:rFonts w:ascii="Arial" w:hAnsi="Arial" w:cs="Arial"/>
          <w:sz w:val="18"/>
          <w:szCs w:val="18"/>
          <w:lang w:val="pt-BR"/>
        </w:rPr>
        <w:t xml:space="preserve"> </w:t>
      </w:r>
      <w:r w:rsidRPr="0060549F">
        <w:rPr>
          <w:rFonts w:ascii="Arial" w:hAnsi="Arial" w:cs="Arial"/>
          <w:sz w:val="18"/>
          <w:szCs w:val="18"/>
          <w:lang w:val="pt-BR"/>
        </w:rPr>
        <w:t xml:space="preserve">Fiscal e </w:t>
      </w:r>
      <w:r w:rsidRPr="0060549F">
        <w:rPr>
          <w:rFonts w:ascii="Arial" w:hAnsi="Arial" w:cs="Arial"/>
          <w:spacing w:val="-2"/>
          <w:sz w:val="18"/>
          <w:szCs w:val="18"/>
          <w:lang w:val="pt-BR"/>
        </w:rPr>
        <w:t>Trabalhista</w:t>
      </w:r>
      <w:r w:rsidR="00C24A17" w:rsidRPr="0060549F">
        <w:rPr>
          <w:rFonts w:ascii="Arial" w:hAnsi="Arial" w:cs="Arial"/>
          <w:spacing w:val="-2"/>
          <w:sz w:val="18"/>
          <w:szCs w:val="18"/>
          <w:lang w:val="pt-BR"/>
        </w:rPr>
        <w:t xml:space="preserve"> </w:t>
      </w:r>
      <w:r w:rsidRPr="0060549F">
        <w:rPr>
          <w:rFonts w:ascii="Arial" w:hAnsi="Arial" w:cs="Arial"/>
          <w:sz w:val="18"/>
          <w:szCs w:val="18"/>
          <w:lang w:val="pt-BR"/>
        </w:rPr>
        <w:t>(Art.29) e a Qualificação</w:t>
      </w:r>
      <w:r w:rsidR="00C24A17" w:rsidRPr="0060549F">
        <w:rPr>
          <w:rFonts w:ascii="Arial" w:hAnsi="Arial" w:cs="Arial"/>
          <w:sz w:val="18"/>
          <w:szCs w:val="18"/>
          <w:lang w:val="pt-BR"/>
        </w:rPr>
        <w:t xml:space="preserve"> </w:t>
      </w:r>
      <w:r w:rsidRPr="0060549F">
        <w:rPr>
          <w:rFonts w:ascii="Arial" w:hAnsi="Arial" w:cs="Arial"/>
          <w:spacing w:val="-1"/>
          <w:sz w:val="18"/>
          <w:szCs w:val="18"/>
          <w:lang w:val="pt-BR"/>
        </w:rPr>
        <w:t>econômico-financeira</w:t>
      </w:r>
      <w:r w:rsidR="00C24A17" w:rsidRPr="0060549F">
        <w:rPr>
          <w:rFonts w:ascii="Arial" w:hAnsi="Arial" w:cs="Arial"/>
          <w:spacing w:val="-1"/>
          <w:sz w:val="18"/>
          <w:szCs w:val="18"/>
          <w:lang w:val="pt-BR"/>
        </w:rPr>
        <w:t xml:space="preserve"> </w:t>
      </w:r>
      <w:r w:rsidRPr="0060549F">
        <w:rPr>
          <w:rFonts w:ascii="Arial" w:hAnsi="Arial" w:cs="Arial"/>
          <w:sz w:val="18"/>
          <w:szCs w:val="18"/>
          <w:lang w:val="pt-BR"/>
        </w:rPr>
        <w:t>(Art.31)</w:t>
      </w:r>
      <w:r w:rsidR="00C24A17" w:rsidRPr="0060549F">
        <w:rPr>
          <w:rFonts w:ascii="Arial" w:hAnsi="Arial" w:cs="Arial"/>
          <w:sz w:val="18"/>
          <w:szCs w:val="18"/>
          <w:lang w:val="pt-BR"/>
        </w:rPr>
        <w:t xml:space="preserve"> </w:t>
      </w:r>
      <w:r w:rsidRPr="0060549F">
        <w:rPr>
          <w:rFonts w:ascii="Arial" w:hAnsi="Arial" w:cs="Arial"/>
          <w:spacing w:val="-1"/>
          <w:sz w:val="18"/>
          <w:szCs w:val="18"/>
          <w:lang w:val="pt-BR"/>
        </w:rPr>
        <w:t>previstos</w:t>
      </w:r>
      <w:r w:rsidR="00C24A17" w:rsidRPr="0060549F">
        <w:rPr>
          <w:rFonts w:ascii="Arial" w:hAnsi="Arial" w:cs="Arial"/>
          <w:spacing w:val="-1"/>
          <w:sz w:val="18"/>
          <w:szCs w:val="18"/>
          <w:lang w:val="pt-BR"/>
        </w:rPr>
        <w:t xml:space="preserve"> </w:t>
      </w:r>
      <w:r w:rsidRPr="0060549F">
        <w:rPr>
          <w:rFonts w:ascii="Arial" w:hAnsi="Arial" w:cs="Arial"/>
          <w:sz w:val="18"/>
          <w:szCs w:val="18"/>
          <w:lang w:val="pt-BR"/>
        </w:rPr>
        <w:t>na</w:t>
      </w:r>
      <w:r w:rsidR="00C24A17" w:rsidRPr="0060549F">
        <w:rPr>
          <w:rFonts w:ascii="Arial" w:hAnsi="Arial" w:cs="Arial"/>
          <w:sz w:val="18"/>
          <w:szCs w:val="18"/>
          <w:lang w:val="pt-BR"/>
        </w:rPr>
        <w:t xml:space="preserve"> </w:t>
      </w:r>
      <w:r w:rsidRPr="0060549F">
        <w:rPr>
          <w:rFonts w:ascii="Arial" w:hAnsi="Arial" w:cs="Arial"/>
          <w:sz w:val="18"/>
          <w:szCs w:val="18"/>
          <w:lang w:val="pt-BR"/>
        </w:rPr>
        <w:t>Lei</w:t>
      </w:r>
      <w:r w:rsidR="00C24A17" w:rsidRPr="0060549F">
        <w:rPr>
          <w:rFonts w:ascii="Arial" w:hAnsi="Arial" w:cs="Arial"/>
          <w:sz w:val="18"/>
          <w:szCs w:val="18"/>
          <w:lang w:val="pt-BR"/>
        </w:rPr>
        <w:t xml:space="preserve"> </w:t>
      </w:r>
      <w:r w:rsidRPr="0060549F">
        <w:rPr>
          <w:rFonts w:ascii="Arial" w:hAnsi="Arial" w:cs="Arial"/>
          <w:sz w:val="18"/>
          <w:szCs w:val="18"/>
          <w:lang w:val="pt-BR"/>
        </w:rPr>
        <w:t>nº</w:t>
      </w:r>
      <w:r w:rsidR="00C24A17" w:rsidRPr="0060549F">
        <w:rPr>
          <w:rFonts w:ascii="Arial" w:hAnsi="Arial" w:cs="Arial"/>
          <w:sz w:val="18"/>
          <w:szCs w:val="18"/>
          <w:lang w:val="pt-BR"/>
        </w:rPr>
        <w:t xml:space="preserve"> </w:t>
      </w:r>
      <w:r w:rsidRPr="0060549F">
        <w:rPr>
          <w:rFonts w:ascii="Arial" w:hAnsi="Arial" w:cs="Arial"/>
          <w:sz w:val="18"/>
          <w:szCs w:val="18"/>
          <w:lang w:val="pt-BR"/>
        </w:rPr>
        <w:t>8.666/93,</w:t>
      </w:r>
      <w:r w:rsidR="00C24A17" w:rsidRPr="0060549F">
        <w:rPr>
          <w:rFonts w:ascii="Arial" w:hAnsi="Arial" w:cs="Arial"/>
          <w:sz w:val="18"/>
          <w:szCs w:val="18"/>
          <w:lang w:val="pt-BR"/>
        </w:rPr>
        <w:t xml:space="preserve"> </w:t>
      </w:r>
      <w:r w:rsidRPr="0060549F">
        <w:rPr>
          <w:rFonts w:ascii="Arial" w:hAnsi="Arial" w:cs="Arial"/>
          <w:sz w:val="18"/>
          <w:szCs w:val="18"/>
          <w:lang w:val="pt-BR"/>
        </w:rPr>
        <w:t>que</w:t>
      </w:r>
      <w:r w:rsidR="00C24A17" w:rsidRPr="0060549F">
        <w:rPr>
          <w:rFonts w:ascii="Arial" w:hAnsi="Arial" w:cs="Arial"/>
          <w:sz w:val="18"/>
          <w:szCs w:val="18"/>
          <w:lang w:val="pt-BR"/>
        </w:rPr>
        <w:t xml:space="preserve"> </w:t>
      </w:r>
      <w:r w:rsidRPr="0060549F">
        <w:rPr>
          <w:rFonts w:ascii="Arial" w:hAnsi="Arial" w:cs="Arial"/>
          <w:spacing w:val="-1"/>
          <w:sz w:val="18"/>
          <w:szCs w:val="18"/>
          <w:lang w:val="pt-BR"/>
        </w:rPr>
        <w:t>poderão</w:t>
      </w:r>
      <w:r w:rsidR="00C24A17" w:rsidRPr="0060549F">
        <w:rPr>
          <w:rFonts w:ascii="Arial" w:hAnsi="Arial" w:cs="Arial"/>
          <w:spacing w:val="-1"/>
          <w:sz w:val="18"/>
          <w:szCs w:val="18"/>
          <w:lang w:val="pt-BR"/>
        </w:rPr>
        <w:t xml:space="preserve"> </w:t>
      </w:r>
      <w:r w:rsidRPr="0060549F">
        <w:rPr>
          <w:rFonts w:ascii="Arial" w:hAnsi="Arial" w:cs="Arial"/>
          <w:sz w:val="18"/>
          <w:szCs w:val="18"/>
          <w:lang w:val="pt-BR"/>
        </w:rPr>
        <w:t>ser</w:t>
      </w:r>
      <w:r w:rsidR="00C24A17" w:rsidRPr="0060549F">
        <w:rPr>
          <w:rFonts w:ascii="Arial" w:hAnsi="Arial" w:cs="Arial"/>
          <w:sz w:val="18"/>
          <w:szCs w:val="18"/>
          <w:lang w:val="pt-BR"/>
        </w:rPr>
        <w:t xml:space="preserve"> </w:t>
      </w:r>
      <w:r w:rsidRPr="0060549F">
        <w:rPr>
          <w:rFonts w:ascii="Arial" w:hAnsi="Arial" w:cs="Arial"/>
          <w:sz w:val="18"/>
          <w:szCs w:val="18"/>
          <w:lang w:val="pt-BR"/>
        </w:rPr>
        <w:t>substituídos</w:t>
      </w:r>
      <w:r w:rsidR="00C24A17" w:rsidRPr="0060549F">
        <w:rPr>
          <w:rFonts w:ascii="Arial" w:hAnsi="Arial" w:cs="Arial"/>
          <w:sz w:val="18"/>
          <w:szCs w:val="18"/>
          <w:lang w:val="pt-BR"/>
        </w:rPr>
        <w:t xml:space="preserve"> </w:t>
      </w:r>
      <w:r w:rsidRPr="0060549F">
        <w:rPr>
          <w:rFonts w:ascii="Arial" w:hAnsi="Arial" w:cs="Arial"/>
          <w:sz w:val="18"/>
          <w:szCs w:val="18"/>
          <w:lang w:val="pt-BR"/>
        </w:rPr>
        <w:t>pelo</w:t>
      </w:r>
      <w:r w:rsidR="00C24A17" w:rsidRPr="0060549F">
        <w:rPr>
          <w:rFonts w:ascii="Arial" w:hAnsi="Arial" w:cs="Arial"/>
          <w:sz w:val="18"/>
          <w:szCs w:val="18"/>
          <w:lang w:val="pt-BR"/>
        </w:rPr>
        <w:t xml:space="preserve"> </w:t>
      </w:r>
      <w:r w:rsidRPr="0060549F">
        <w:rPr>
          <w:rFonts w:ascii="Arial" w:hAnsi="Arial" w:cs="Arial"/>
          <w:sz w:val="18"/>
          <w:szCs w:val="18"/>
          <w:lang w:val="pt-BR"/>
        </w:rPr>
        <w:t>Certificado</w:t>
      </w:r>
      <w:r w:rsidR="00C24A17" w:rsidRPr="0060549F">
        <w:rPr>
          <w:rFonts w:ascii="Arial" w:hAnsi="Arial" w:cs="Arial"/>
          <w:sz w:val="18"/>
          <w:szCs w:val="18"/>
          <w:lang w:val="pt-BR"/>
        </w:rPr>
        <w:t xml:space="preserve"> </w:t>
      </w:r>
      <w:r w:rsidRPr="0060549F">
        <w:rPr>
          <w:rFonts w:ascii="Arial" w:hAnsi="Arial" w:cs="Arial"/>
          <w:sz w:val="18"/>
          <w:szCs w:val="18"/>
          <w:lang w:val="pt-BR"/>
        </w:rPr>
        <w:t>de</w:t>
      </w:r>
      <w:r w:rsidR="00C24A17" w:rsidRPr="0060549F">
        <w:rPr>
          <w:rFonts w:ascii="Arial" w:hAnsi="Arial" w:cs="Arial"/>
          <w:sz w:val="18"/>
          <w:szCs w:val="18"/>
          <w:lang w:val="pt-BR"/>
        </w:rPr>
        <w:t xml:space="preserve"> </w:t>
      </w:r>
      <w:r w:rsidRPr="0060549F">
        <w:rPr>
          <w:rFonts w:ascii="Arial" w:hAnsi="Arial" w:cs="Arial"/>
          <w:spacing w:val="-1"/>
          <w:sz w:val="18"/>
          <w:szCs w:val="18"/>
          <w:lang w:val="pt-BR"/>
        </w:rPr>
        <w:t>Registro</w:t>
      </w:r>
      <w:r w:rsidR="00C24A17" w:rsidRPr="0060549F">
        <w:rPr>
          <w:rFonts w:ascii="Arial" w:hAnsi="Arial" w:cs="Arial"/>
          <w:spacing w:val="-1"/>
          <w:sz w:val="18"/>
          <w:szCs w:val="18"/>
          <w:lang w:val="pt-BR"/>
        </w:rPr>
        <w:t xml:space="preserve"> </w:t>
      </w:r>
      <w:r w:rsidRPr="0060549F">
        <w:rPr>
          <w:rFonts w:ascii="Arial" w:hAnsi="Arial" w:cs="Arial"/>
          <w:spacing w:val="-1"/>
          <w:sz w:val="18"/>
          <w:szCs w:val="18"/>
          <w:lang w:val="pt-BR"/>
        </w:rPr>
        <w:t>Cadastral</w:t>
      </w:r>
      <w:r w:rsidR="00C24A17" w:rsidRPr="0060549F">
        <w:rPr>
          <w:rFonts w:ascii="Arial" w:hAnsi="Arial" w:cs="Arial"/>
          <w:spacing w:val="-1"/>
          <w:sz w:val="18"/>
          <w:szCs w:val="18"/>
          <w:lang w:val="pt-BR"/>
        </w:rPr>
        <w:t xml:space="preserve"> </w:t>
      </w:r>
      <w:r w:rsidRPr="0060549F">
        <w:rPr>
          <w:rFonts w:ascii="Arial" w:hAnsi="Arial" w:cs="Arial"/>
          <w:spacing w:val="-1"/>
          <w:sz w:val="18"/>
          <w:szCs w:val="18"/>
          <w:lang w:val="pt-BR"/>
        </w:rPr>
        <w:t>vigente</w:t>
      </w:r>
      <w:r w:rsidR="00C24A17" w:rsidRPr="0060549F">
        <w:rPr>
          <w:rFonts w:ascii="Arial" w:hAnsi="Arial" w:cs="Arial"/>
          <w:spacing w:val="-1"/>
          <w:sz w:val="18"/>
          <w:szCs w:val="18"/>
          <w:lang w:val="pt-BR"/>
        </w:rPr>
        <w:t xml:space="preserve"> </w:t>
      </w:r>
      <w:r w:rsidRPr="0060549F">
        <w:rPr>
          <w:rFonts w:ascii="Arial" w:hAnsi="Arial" w:cs="Arial"/>
          <w:sz w:val="18"/>
          <w:szCs w:val="18"/>
          <w:lang w:val="pt-BR"/>
        </w:rPr>
        <w:t xml:space="preserve">na </w:t>
      </w:r>
      <w:r w:rsidRPr="0060549F">
        <w:rPr>
          <w:rFonts w:ascii="Arial" w:hAnsi="Arial" w:cs="Arial"/>
          <w:spacing w:val="-3"/>
          <w:sz w:val="18"/>
          <w:szCs w:val="18"/>
          <w:lang w:val="pt-BR"/>
        </w:rPr>
        <w:t>SEPLAG/MT,</w:t>
      </w:r>
      <w:r w:rsidR="00C24A17" w:rsidRPr="0060549F">
        <w:rPr>
          <w:rFonts w:ascii="Arial" w:hAnsi="Arial" w:cs="Arial"/>
          <w:spacing w:val="-3"/>
          <w:sz w:val="18"/>
          <w:szCs w:val="18"/>
          <w:lang w:val="pt-BR"/>
        </w:rPr>
        <w:t xml:space="preserve"> </w:t>
      </w:r>
      <w:r w:rsidRPr="0060549F">
        <w:rPr>
          <w:rFonts w:ascii="Arial" w:hAnsi="Arial" w:cs="Arial"/>
          <w:sz w:val="18"/>
          <w:szCs w:val="18"/>
          <w:lang w:val="pt-BR"/>
        </w:rPr>
        <w:t xml:space="preserve">além dos relacionados na </w:t>
      </w:r>
      <w:proofErr w:type="spellStart"/>
      <w:r w:rsidRPr="0060549F">
        <w:rPr>
          <w:rFonts w:ascii="Arial" w:hAnsi="Arial" w:cs="Arial"/>
          <w:sz w:val="18"/>
          <w:szCs w:val="18"/>
          <w:lang w:val="pt-BR"/>
        </w:rPr>
        <w:t>sequência</w:t>
      </w:r>
      <w:proofErr w:type="spellEnd"/>
      <w:r w:rsidRPr="0060549F">
        <w:rPr>
          <w:rFonts w:ascii="Arial" w:hAnsi="Arial" w:cs="Arial"/>
          <w:sz w:val="18"/>
          <w:szCs w:val="18"/>
          <w:lang w:val="pt-BR"/>
        </w:rPr>
        <w:t>:</w:t>
      </w:r>
    </w:p>
    <w:p w:rsidR="002270FC" w:rsidRPr="0060549F" w:rsidRDefault="002270FC" w:rsidP="003A1AD0">
      <w:pPr>
        <w:spacing w:before="230" w:line="279" w:lineRule="exact"/>
        <w:jc w:val="both"/>
        <w:rPr>
          <w:rFonts w:ascii="Arial" w:hAnsi="Arial" w:cs="Arial"/>
          <w:b/>
          <w:color w:val="000000"/>
          <w:sz w:val="18"/>
          <w:szCs w:val="18"/>
          <w:lang w:val="pt-BR"/>
        </w:rPr>
      </w:pPr>
      <w:r w:rsidRPr="0060549F">
        <w:rPr>
          <w:rFonts w:ascii="Arial" w:hAnsi="Arial" w:cs="Arial"/>
          <w:color w:val="000000"/>
          <w:sz w:val="18"/>
          <w:szCs w:val="18"/>
          <w:lang w:val="pt-BR"/>
        </w:rPr>
        <w:t>7.2</w:t>
      </w:r>
      <w:r w:rsidR="00B351AA" w:rsidRPr="0060549F">
        <w:rPr>
          <w:rFonts w:ascii="Arial" w:hAnsi="Arial" w:cs="Arial"/>
          <w:color w:val="000000"/>
          <w:sz w:val="18"/>
          <w:szCs w:val="18"/>
          <w:lang w:val="pt-BR"/>
        </w:rPr>
        <w:t xml:space="preserve"> </w:t>
      </w:r>
      <w:r w:rsidRPr="0060549F">
        <w:rPr>
          <w:rFonts w:ascii="Arial" w:hAnsi="Arial" w:cs="Arial"/>
          <w:b/>
          <w:color w:val="000000"/>
          <w:spacing w:val="-1"/>
          <w:sz w:val="18"/>
          <w:szCs w:val="18"/>
          <w:lang w:val="pt-BR"/>
        </w:rPr>
        <w:t>Quanto</w:t>
      </w:r>
      <w:r w:rsidR="00B351AA" w:rsidRPr="0060549F">
        <w:rPr>
          <w:rFonts w:ascii="Arial" w:hAnsi="Arial" w:cs="Arial"/>
          <w:b/>
          <w:color w:val="000000"/>
          <w:spacing w:val="-1"/>
          <w:sz w:val="18"/>
          <w:szCs w:val="18"/>
          <w:lang w:val="pt-BR"/>
        </w:rPr>
        <w:t xml:space="preserve"> </w:t>
      </w:r>
      <w:r w:rsidRPr="0060549F">
        <w:rPr>
          <w:rFonts w:ascii="Arial" w:hAnsi="Arial" w:cs="Arial"/>
          <w:b/>
          <w:color w:val="000000"/>
          <w:sz w:val="18"/>
          <w:szCs w:val="18"/>
          <w:lang w:val="pt-BR"/>
        </w:rPr>
        <w:t>à</w:t>
      </w:r>
      <w:r w:rsidR="00B351AA" w:rsidRPr="0060549F">
        <w:rPr>
          <w:rFonts w:ascii="Arial" w:hAnsi="Arial" w:cs="Arial"/>
          <w:b/>
          <w:color w:val="000000"/>
          <w:sz w:val="18"/>
          <w:szCs w:val="18"/>
          <w:lang w:val="pt-BR"/>
        </w:rPr>
        <w:t xml:space="preserve"> </w:t>
      </w:r>
      <w:r w:rsidRPr="0060549F">
        <w:rPr>
          <w:rFonts w:ascii="Arial" w:hAnsi="Arial" w:cs="Arial"/>
          <w:b/>
          <w:color w:val="000000"/>
          <w:sz w:val="18"/>
          <w:szCs w:val="18"/>
          <w:lang w:val="pt-BR"/>
        </w:rPr>
        <w:t>qualificação</w:t>
      </w:r>
      <w:r w:rsidR="00B351AA" w:rsidRPr="0060549F">
        <w:rPr>
          <w:rFonts w:ascii="Arial" w:hAnsi="Arial" w:cs="Arial"/>
          <w:b/>
          <w:color w:val="000000"/>
          <w:sz w:val="18"/>
          <w:szCs w:val="18"/>
          <w:lang w:val="pt-BR"/>
        </w:rPr>
        <w:t xml:space="preserve"> </w:t>
      </w:r>
      <w:r w:rsidRPr="0060549F">
        <w:rPr>
          <w:rFonts w:ascii="Arial" w:hAnsi="Arial" w:cs="Arial"/>
          <w:b/>
          <w:color w:val="000000"/>
          <w:spacing w:val="-1"/>
          <w:sz w:val="18"/>
          <w:szCs w:val="18"/>
          <w:lang w:val="pt-BR"/>
        </w:rPr>
        <w:t>técnica,</w:t>
      </w:r>
      <w:r w:rsidR="00B351AA" w:rsidRPr="0060549F">
        <w:rPr>
          <w:rFonts w:ascii="Arial" w:hAnsi="Arial" w:cs="Arial"/>
          <w:b/>
          <w:color w:val="000000"/>
          <w:spacing w:val="-1"/>
          <w:sz w:val="18"/>
          <w:szCs w:val="18"/>
          <w:lang w:val="pt-BR"/>
        </w:rPr>
        <w:t xml:space="preserve"> </w:t>
      </w:r>
      <w:r w:rsidRPr="0060549F">
        <w:rPr>
          <w:rFonts w:ascii="Arial" w:hAnsi="Arial" w:cs="Arial"/>
          <w:b/>
          <w:color w:val="000000"/>
          <w:sz w:val="18"/>
          <w:szCs w:val="18"/>
          <w:lang w:val="pt-BR"/>
        </w:rPr>
        <w:t xml:space="preserve">a </w:t>
      </w:r>
      <w:r w:rsidRPr="0060549F">
        <w:rPr>
          <w:rFonts w:ascii="Arial" w:hAnsi="Arial" w:cs="Arial"/>
          <w:b/>
          <w:color w:val="000000"/>
          <w:spacing w:val="-1"/>
          <w:sz w:val="18"/>
          <w:szCs w:val="18"/>
          <w:lang w:val="pt-BR"/>
        </w:rPr>
        <w:t>licitante</w:t>
      </w:r>
      <w:r w:rsidR="00B351AA" w:rsidRPr="0060549F">
        <w:rPr>
          <w:rFonts w:ascii="Arial" w:hAnsi="Arial" w:cs="Arial"/>
          <w:b/>
          <w:color w:val="000000"/>
          <w:spacing w:val="-1"/>
          <w:sz w:val="18"/>
          <w:szCs w:val="18"/>
          <w:lang w:val="pt-BR"/>
        </w:rPr>
        <w:t xml:space="preserve"> </w:t>
      </w:r>
      <w:r w:rsidRPr="0060549F">
        <w:rPr>
          <w:rFonts w:ascii="Arial" w:hAnsi="Arial" w:cs="Arial"/>
          <w:b/>
          <w:color w:val="000000"/>
          <w:spacing w:val="-2"/>
          <w:sz w:val="18"/>
          <w:szCs w:val="18"/>
          <w:lang w:val="pt-BR"/>
        </w:rPr>
        <w:t>deverá</w:t>
      </w:r>
      <w:r w:rsidR="00B351AA" w:rsidRPr="0060549F">
        <w:rPr>
          <w:rFonts w:ascii="Arial" w:hAnsi="Arial" w:cs="Arial"/>
          <w:b/>
          <w:color w:val="000000"/>
          <w:spacing w:val="-2"/>
          <w:sz w:val="18"/>
          <w:szCs w:val="18"/>
          <w:lang w:val="pt-BR"/>
        </w:rPr>
        <w:t xml:space="preserve"> </w:t>
      </w:r>
      <w:r w:rsidRPr="0060549F">
        <w:rPr>
          <w:rFonts w:ascii="Arial" w:hAnsi="Arial" w:cs="Arial"/>
          <w:b/>
          <w:color w:val="000000"/>
          <w:spacing w:val="-1"/>
          <w:sz w:val="18"/>
          <w:szCs w:val="18"/>
          <w:lang w:val="pt-BR"/>
        </w:rPr>
        <w:t>apresentar:</w:t>
      </w:r>
    </w:p>
    <w:p w:rsidR="002270FC" w:rsidRPr="0060549F" w:rsidRDefault="002270FC" w:rsidP="003A1AD0">
      <w:pPr>
        <w:spacing w:before="230" w:line="279" w:lineRule="exact"/>
        <w:jc w:val="both"/>
        <w:rPr>
          <w:rFonts w:ascii="Arial" w:hAnsi="Arial" w:cs="Arial"/>
          <w:b/>
          <w:color w:val="000000"/>
          <w:sz w:val="18"/>
          <w:szCs w:val="18"/>
          <w:lang w:val="pt-BR"/>
        </w:rPr>
      </w:pPr>
      <w:r w:rsidRPr="0060549F">
        <w:rPr>
          <w:rFonts w:ascii="Arial" w:hAnsi="Arial" w:cs="Arial"/>
          <w:b/>
          <w:color w:val="000000"/>
          <w:spacing w:val="-4"/>
          <w:sz w:val="18"/>
          <w:szCs w:val="18"/>
          <w:lang w:val="pt-BR"/>
        </w:rPr>
        <w:t>ATESTADO(S)</w:t>
      </w:r>
      <w:r w:rsidR="00B351AA" w:rsidRPr="0060549F">
        <w:rPr>
          <w:rFonts w:ascii="Arial" w:hAnsi="Arial" w:cs="Arial"/>
          <w:b/>
          <w:color w:val="000000"/>
          <w:spacing w:val="-4"/>
          <w:sz w:val="18"/>
          <w:szCs w:val="18"/>
          <w:lang w:val="pt-BR"/>
        </w:rPr>
        <w:t xml:space="preserve"> </w:t>
      </w:r>
      <w:r w:rsidRPr="0060549F">
        <w:rPr>
          <w:rFonts w:ascii="Arial" w:hAnsi="Arial" w:cs="Arial"/>
          <w:b/>
          <w:color w:val="000000"/>
          <w:sz w:val="18"/>
          <w:szCs w:val="18"/>
          <w:lang w:val="pt-BR"/>
        </w:rPr>
        <w:t xml:space="preserve">DE </w:t>
      </w:r>
      <w:r w:rsidRPr="0060549F">
        <w:rPr>
          <w:rFonts w:ascii="Arial" w:hAnsi="Arial" w:cs="Arial"/>
          <w:b/>
          <w:color w:val="000000"/>
          <w:spacing w:val="-3"/>
          <w:sz w:val="18"/>
          <w:szCs w:val="18"/>
          <w:lang w:val="pt-BR"/>
        </w:rPr>
        <w:t>CAPACIDADE</w:t>
      </w:r>
      <w:r w:rsidR="00B351AA" w:rsidRPr="0060549F">
        <w:rPr>
          <w:rFonts w:ascii="Arial" w:hAnsi="Arial" w:cs="Arial"/>
          <w:b/>
          <w:color w:val="000000"/>
          <w:spacing w:val="-3"/>
          <w:sz w:val="18"/>
          <w:szCs w:val="18"/>
          <w:lang w:val="pt-BR"/>
        </w:rPr>
        <w:t xml:space="preserve"> </w:t>
      </w:r>
      <w:r w:rsidRPr="0060549F">
        <w:rPr>
          <w:rFonts w:ascii="Arial" w:hAnsi="Arial" w:cs="Arial"/>
          <w:b/>
          <w:color w:val="000000"/>
          <w:spacing w:val="-1"/>
          <w:sz w:val="18"/>
          <w:szCs w:val="18"/>
          <w:lang w:val="pt-BR"/>
        </w:rPr>
        <w:t>TÉCNICA:</w:t>
      </w:r>
    </w:p>
    <w:p w:rsidR="002270FC" w:rsidRPr="0060549F" w:rsidRDefault="002270FC" w:rsidP="003A1AD0">
      <w:pPr>
        <w:spacing w:before="200" w:line="309" w:lineRule="exact"/>
        <w:jc w:val="both"/>
        <w:rPr>
          <w:rFonts w:ascii="Arial" w:hAnsi="Arial" w:cs="Arial"/>
          <w:color w:val="000000"/>
          <w:sz w:val="18"/>
          <w:szCs w:val="18"/>
          <w:lang w:val="pt-BR"/>
        </w:rPr>
      </w:pPr>
      <w:r w:rsidRPr="0060549F">
        <w:rPr>
          <w:rFonts w:ascii="Arial" w:hAnsi="Arial" w:cs="Arial"/>
          <w:color w:val="000000"/>
          <w:sz w:val="18"/>
          <w:szCs w:val="18"/>
          <w:lang w:val="pt-BR"/>
        </w:rPr>
        <w:t>7.2.1</w:t>
      </w:r>
      <w:r w:rsidR="0067100A"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Comprovar</w:t>
      </w:r>
      <w:r w:rsidR="0067100A"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aptidão</w:t>
      </w:r>
      <w:r w:rsidR="0067100A"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para</w:t>
      </w:r>
      <w:r w:rsidR="0067100A"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desempenho</w:t>
      </w:r>
      <w:r w:rsidR="0067100A"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67100A"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atividades</w:t>
      </w:r>
      <w:r w:rsidR="0067100A"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pertinentes,</w:t>
      </w:r>
      <w:r w:rsidR="0067100A"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compatíveis</w:t>
      </w:r>
      <w:r w:rsidR="0067100A"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em</w:t>
      </w:r>
      <w:r w:rsidR="0067100A"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características</w:t>
      </w:r>
      <w:r w:rsidR="0067100A"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w:t>
      </w:r>
      <w:r w:rsidR="0067100A"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capacidades</w:t>
      </w:r>
      <w:r w:rsidR="0067100A" w:rsidRPr="0060549F">
        <w:rPr>
          <w:rFonts w:ascii="Arial" w:hAnsi="Arial" w:cs="Arial"/>
          <w:color w:val="000000"/>
          <w:sz w:val="18"/>
          <w:szCs w:val="18"/>
          <w:lang w:val="pt-BR"/>
        </w:rPr>
        <w:t xml:space="preserve"> </w:t>
      </w:r>
      <w:proofErr w:type="gramStart"/>
      <w:r w:rsidRPr="0060549F">
        <w:rPr>
          <w:rFonts w:ascii="Arial" w:hAnsi="Arial" w:cs="Arial"/>
          <w:color w:val="000000"/>
          <w:spacing w:val="-1"/>
          <w:sz w:val="18"/>
          <w:szCs w:val="18"/>
          <w:lang w:val="pt-BR"/>
        </w:rPr>
        <w:t>técnico-operacional</w:t>
      </w:r>
      <w:r w:rsidR="0067100A"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(da</w:t>
      </w:r>
      <w:r w:rsidR="0067100A"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empresa)</w:t>
      </w:r>
      <w:r w:rsidR="0067100A"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com</w:t>
      </w:r>
      <w:r w:rsidR="00E54DF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w:t>
      </w:r>
      <w:r w:rsidR="0067100A"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objeto</w:t>
      </w:r>
      <w:r w:rsidR="00E54DF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da</w:t>
      </w:r>
      <w:r w:rsidR="00E54DF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licitação,</w:t>
      </w:r>
      <w:r w:rsidR="00E54DF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por meio de</w:t>
      </w:r>
      <w:r w:rsidR="00E54DF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apresentação</w:t>
      </w:r>
      <w:r w:rsidR="00E54DF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E54DFD" w:rsidRPr="0060549F">
        <w:rPr>
          <w:rFonts w:ascii="Arial" w:hAnsi="Arial" w:cs="Arial"/>
          <w:color w:val="000000"/>
          <w:sz w:val="18"/>
          <w:szCs w:val="18"/>
          <w:lang w:val="pt-BR"/>
        </w:rPr>
        <w:t xml:space="preserve"> </w:t>
      </w:r>
      <w:r w:rsidRPr="0060549F">
        <w:rPr>
          <w:rFonts w:ascii="Arial" w:hAnsi="Arial" w:cs="Arial"/>
          <w:color w:val="000000"/>
          <w:spacing w:val="-4"/>
          <w:sz w:val="18"/>
          <w:szCs w:val="18"/>
          <w:lang w:val="pt-BR"/>
        </w:rPr>
        <w:t>ATESTADO(S)</w:t>
      </w:r>
      <w:r w:rsidR="00E54DFD" w:rsidRPr="0060549F">
        <w:rPr>
          <w:rFonts w:ascii="Arial" w:hAnsi="Arial" w:cs="Arial"/>
          <w:color w:val="000000"/>
          <w:spacing w:val="-4"/>
          <w:sz w:val="18"/>
          <w:szCs w:val="18"/>
          <w:lang w:val="pt-BR"/>
        </w:rPr>
        <w:t xml:space="preserve"> </w:t>
      </w:r>
      <w:r w:rsidRPr="0060549F">
        <w:rPr>
          <w:rFonts w:ascii="Arial" w:hAnsi="Arial" w:cs="Arial"/>
          <w:color w:val="000000"/>
          <w:sz w:val="18"/>
          <w:szCs w:val="18"/>
          <w:lang w:val="pt-BR"/>
        </w:rPr>
        <w:t>emitido</w:t>
      </w:r>
      <w:r w:rsidR="00E54DF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por</w:t>
      </w:r>
      <w:r w:rsidR="00E54DF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pessoa</w:t>
      </w:r>
      <w:r w:rsidR="00E54DF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jurídica</w:t>
      </w:r>
      <w:r w:rsidR="00E54DF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E54DF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direito</w:t>
      </w:r>
      <w:r w:rsidR="00E54DF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Público</w:t>
      </w:r>
      <w:r w:rsidR="00E54DF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ou</w:t>
      </w:r>
      <w:r w:rsidR="00E54DF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Privado,</w:t>
      </w:r>
      <w:r w:rsidR="00E54DF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em</w:t>
      </w:r>
      <w:r w:rsidR="00E54DF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nome</w:t>
      </w:r>
      <w:r w:rsidR="00E54DF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da</w:t>
      </w:r>
      <w:r w:rsidR="00E54DF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empresa</w:t>
      </w:r>
      <w:r w:rsidR="00E54DF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licitante,</w:t>
      </w:r>
      <w:r w:rsidR="00E54DF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em</w:t>
      </w:r>
      <w:r w:rsidR="00E54DF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papel</w:t>
      </w:r>
      <w:r w:rsidR="00E54DF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timbrado</w:t>
      </w:r>
      <w:r w:rsidR="00E54DF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devidamente</w:t>
      </w:r>
      <w:r w:rsidR="00E54DF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assinado</w:t>
      </w:r>
      <w:r w:rsidR="00E54DF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e</w:t>
      </w:r>
      <w:r w:rsidR="00E54DF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com</w:t>
      </w:r>
      <w:r w:rsidR="00E54DF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identificação</w:t>
      </w:r>
      <w:r w:rsidR="00E54DF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w:t>
      </w:r>
      <w:r w:rsidR="00E54DF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emitente</w:t>
      </w:r>
      <w:proofErr w:type="gramEnd"/>
      <w:r w:rsidRPr="0060549F">
        <w:rPr>
          <w:rFonts w:ascii="Arial" w:hAnsi="Arial" w:cs="Arial"/>
          <w:color w:val="000000"/>
          <w:spacing w:val="-1"/>
          <w:sz w:val="18"/>
          <w:szCs w:val="18"/>
          <w:lang w:val="pt-BR"/>
        </w:rPr>
        <w:t>.</w:t>
      </w:r>
      <w:r w:rsidR="00E54DF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O(s</w:t>
      </w:r>
      <w:proofErr w:type="gramStart"/>
      <w:r w:rsidRPr="0060549F">
        <w:rPr>
          <w:rFonts w:ascii="Arial" w:hAnsi="Arial" w:cs="Arial"/>
          <w:color w:val="000000"/>
          <w:sz w:val="18"/>
          <w:szCs w:val="18"/>
          <w:lang w:val="pt-BR"/>
        </w:rPr>
        <w:t>)</w:t>
      </w:r>
      <w:r w:rsidRPr="0060549F">
        <w:rPr>
          <w:rFonts w:ascii="Arial" w:hAnsi="Arial" w:cs="Arial"/>
          <w:color w:val="000000"/>
          <w:spacing w:val="-1"/>
          <w:sz w:val="18"/>
          <w:szCs w:val="18"/>
          <w:lang w:val="pt-BR"/>
        </w:rPr>
        <w:t>Atestado</w:t>
      </w:r>
      <w:proofErr w:type="gramEnd"/>
      <w:r w:rsidRPr="0060549F">
        <w:rPr>
          <w:rFonts w:ascii="Arial" w:hAnsi="Arial" w:cs="Arial"/>
          <w:color w:val="000000"/>
          <w:spacing w:val="-1"/>
          <w:sz w:val="18"/>
          <w:szCs w:val="18"/>
          <w:lang w:val="pt-BR"/>
        </w:rPr>
        <w:t>(s)deverá(</w:t>
      </w:r>
      <w:proofErr w:type="spellStart"/>
      <w:r w:rsidRPr="0060549F">
        <w:rPr>
          <w:rFonts w:ascii="Arial" w:hAnsi="Arial" w:cs="Arial"/>
          <w:color w:val="000000"/>
          <w:spacing w:val="-1"/>
          <w:sz w:val="18"/>
          <w:szCs w:val="18"/>
          <w:lang w:val="pt-BR"/>
        </w:rPr>
        <w:t>ão</w:t>
      </w:r>
      <w:proofErr w:type="spellEnd"/>
      <w:r w:rsidRPr="0060549F">
        <w:rPr>
          <w:rFonts w:ascii="Arial" w:hAnsi="Arial" w:cs="Arial"/>
          <w:color w:val="000000"/>
          <w:spacing w:val="-1"/>
          <w:sz w:val="18"/>
          <w:szCs w:val="18"/>
          <w:lang w:val="pt-BR"/>
        </w:rPr>
        <w:t>):</w:t>
      </w:r>
    </w:p>
    <w:p w:rsidR="002270FC" w:rsidRPr="0060549F" w:rsidRDefault="002270FC" w:rsidP="003A1AD0">
      <w:pPr>
        <w:spacing w:before="270" w:line="279" w:lineRule="exact"/>
        <w:jc w:val="both"/>
        <w:rPr>
          <w:rFonts w:ascii="Arial" w:hAnsi="Arial" w:cs="Arial"/>
          <w:color w:val="000000"/>
          <w:sz w:val="18"/>
          <w:szCs w:val="18"/>
          <w:lang w:val="pt-BR"/>
        </w:rPr>
      </w:pPr>
      <w:r w:rsidRPr="0060549F">
        <w:rPr>
          <w:rFonts w:ascii="Arial" w:hAnsi="Arial" w:cs="Arial"/>
          <w:b/>
          <w:color w:val="000000"/>
          <w:sz w:val="18"/>
          <w:szCs w:val="18"/>
          <w:lang w:val="pt-BR"/>
        </w:rPr>
        <w:t>a)</w:t>
      </w:r>
      <w:r w:rsidR="00C85C85" w:rsidRPr="0060549F">
        <w:rPr>
          <w:rFonts w:ascii="Arial" w:hAnsi="Arial" w:cs="Arial"/>
          <w:b/>
          <w:color w:val="000000"/>
          <w:sz w:val="18"/>
          <w:szCs w:val="18"/>
          <w:lang w:val="pt-BR"/>
        </w:rPr>
        <w:t xml:space="preserve"> </w:t>
      </w:r>
      <w:r w:rsidRPr="0060549F">
        <w:rPr>
          <w:rFonts w:ascii="Arial" w:hAnsi="Arial" w:cs="Arial"/>
          <w:color w:val="000000"/>
          <w:spacing w:val="-1"/>
          <w:sz w:val="18"/>
          <w:szCs w:val="18"/>
          <w:lang w:val="pt-BR"/>
        </w:rPr>
        <w:t>Comprovar</w:t>
      </w:r>
      <w:r w:rsidR="00C85C85"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que</w:t>
      </w:r>
      <w:r w:rsidR="00C85C85"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w:t>
      </w:r>
      <w:r w:rsidR="00C85C85"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licitante</w:t>
      </w:r>
      <w:r w:rsidR="00C85C85"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forneceu</w:t>
      </w:r>
      <w:r w:rsidR="00C85C85"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ou</w:t>
      </w:r>
      <w:r w:rsidR="00C85C85"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está</w:t>
      </w:r>
      <w:r w:rsidR="00C85C85" w:rsidRP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fornecendo</w:t>
      </w:r>
      <w:r w:rsidR="00C85C85"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C85C85"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contento,</w:t>
      </w:r>
      <w:r w:rsidR="00C85C85" w:rsidRP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conforme</w:t>
      </w:r>
      <w:r w:rsidR="00C85C85"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w:t>
      </w:r>
      <w:r w:rsidR="00C85C85"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lote</w:t>
      </w:r>
      <w:r w:rsidR="00C85C85"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ao</w:t>
      </w:r>
      <w:r w:rsidR="00C85C85"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qual</w:t>
      </w:r>
      <w:r w:rsidR="00C85C85"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participa,</w:t>
      </w:r>
      <w:proofErr w:type="gramStart"/>
      <w:r w:rsidR="00C85C85"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 </w:t>
      </w:r>
      <w:proofErr w:type="gramEnd"/>
      <w:r w:rsidRPr="0060549F">
        <w:rPr>
          <w:rFonts w:ascii="Arial" w:hAnsi="Arial" w:cs="Arial"/>
          <w:color w:val="000000"/>
          <w:sz w:val="18"/>
          <w:szCs w:val="18"/>
          <w:lang w:val="pt-BR"/>
        </w:rPr>
        <w:t xml:space="preserve">equipamentos </w:t>
      </w:r>
      <w:r w:rsidRPr="0060549F">
        <w:rPr>
          <w:rFonts w:ascii="Arial" w:hAnsi="Arial" w:cs="Arial"/>
          <w:color w:val="000000"/>
          <w:spacing w:val="-1"/>
          <w:sz w:val="18"/>
          <w:szCs w:val="18"/>
          <w:lang w:val="pt-BR"/>
        </w:rPr>
        <w:t>compatíveis</w:t>
      </w:r>
      <w:r w:rsidR="00C85C85"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ou similares ao </w:t>
      </w:r>
      <w:r w:rsidRPr="0060549F">
        <w:rPr>
          <w:rFonts w:ascii="Arial" w:hAnsi="Arial" w:cs="Arial"/>
          <w:color w:val="000000"/>
          <w:spacing w:val="-1"/>
          <w:sz w:val="18"/>
          <w:szCs w:val="18"/>
          <w:lang w:val="pt-BR"/>
        </w:rPr>
        <w:t>objeto</w:t>
      </w:r>
      <w:r w:rsidR="00C85C85"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licitado;</w:t>
      </w:r>
    </w:p>
    <w:p w:rsidR="002270FC" w:rsidRPr="0060549F" w:rsidRDefault="002270FC" w:rsidP="003A1AD0">
      <w:pPr>
        <w:spacing w:line="279" w:lineRule="exact"/>
        <w:jc w:val="both"/>
        <w:rPr>
          <w:rFonts w:ascii="Arial" w:hAnsi="Arial" w:cs="Arial"/>
          <w:color w:val="000000"/>
          <w:sz w:val="18"/>
          <w:szCs w:val="18"/>
          <w:lang w:val="pt-BR"/>
        </w:rPr>
      </w:pPr>
      <w:proofErr w:type="gramStart"/>
      <w:r w:rsidRPr="0060549F">
        <w:rPr>
          <w:rFonts w:ascii="Arial" w:hAnsi="Arial" w:cs="Arial"/>
          <w:color w:val="000000"/>
          <w:sz w:val="18"/>
          <w:szCs w:val="18"/>
          <w:lang w:val="pt-BR"/>
        </w:rPr>
        <w:t>a.</w:t>
      </w:r>
      <w:proofErr w:type="gramEnd"/>
      <w:r w:rsidRPr="0060549F">
        <w:rPr>
          <w:rFonts w:ascii="Arial" w:hAnsi="Arial" w:cs="Arial"/>
          <w:b/>
          <w:color w:val="000000"/>
          <w:sz w:val="18"/>
          <w:szCs w:val="18"/>
          <w:lang w:val="pt-BR"/>
        </w:rPr>
        <w:t>1)</w:t>
      </w:r>
      <w:r w:rsidR="00C85C85" w:rsidRPr="0060549F">
        <w:rPr>
          <w:rFonts w:ascii="Arial" w:hAnsi="Arial" w:cs="Arial"/>
          <w:b/>
          <w:color w:val="000000"/>
          <w:sz w:val="18"/>
          <w:szCs w:val="18"/>
          <w:lang w:val="pt-BR"/>
        </w:rPr>
        <w:t xml:space="preserve"> </w:t>
      </w:r>
      <w:r w:rsidRPr="0060549F">
        <w:rPr>
          <w:rFonts w:ascii="Arial" w:hAnsi="Arial" w:cs="Arial"/>
          <w:color w:val="000000"/>
          <w:spacing w:val="-1"/>
          <w:sz w:val="18"/>
          <w:szCs w:val="18"/>
          <w:lang w:val="pt-BR"/>
        </w:rPr>
        <w:t>Serão</w:t>
      </w:r>
      <w:r w:rsidR="00C85C85"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aceitos </w:t>
      </w:r>
      <w:r w:rsidRPr="0060549F">
        <w:rPr>
          <w:rFonts w:ascii="Arial" w:hAnsi="Arial" w:cs="Arial"/>
          <w:color w:val="000000"/>
          <w:spacing w:val="-1"/>
          <w:sz w:val="18"/>
          <w:szCs w:val="18"/>
          <w:lang w:val="pt-BR"/>
        </w:rPr>
        <w:t>somatórios</w:t>
      </w:r>
      <w:r w:rsidRPr="0060549F">
        <w:rPr>
          <w:rFonts w:ascii="Arial" w:hAnsi="Arial" w:cs="Arial"/>
          <w:color w:val="000000"/>
          <w:sz w:val="18"/>
          <w:szCs w:val="18"/>
          <w:lang w:val="pt-BR"/>
        </w:rPr>
        <w:t xml:space="preserve"> de </w:t>
      </w:r>
      <w:r w:rsidRPr="0060549F">
        <w:rPr>
          <w:rFonts w:ascii="Arial" w:hAnsi="Arial" w:cs="Arial"/>
          <w:color w:val="000000"/>
          <w:spacing w:val="-1"/>
          <w:sz w:val="18"/>
          <w:szCs w:val="18"/>
          <w:lang w:val="pt-BR"/>
        </w:rPr>
        <w:t>atestados</w:t>
      </w:r>
      <w:r w:rsidR="00C85C85" w:rsidRPr="0060549F">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para</w:t>
      </w:r>
      <w:r w:rsidR="00C85C85" w:rsidRP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comprovação</w:t>
      </w:r>
      <w:r w:rsidR="00C85C85"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de capacidade </w:t>
      </w:r>
      <w:r w:rsidRPr="0060549F">
        <w:rPr>
          <w:rFonts w:ascii="Arial" w:hAnsi="Arial" w:cs="Arial"/>
          <w:color w:val="000000"/>
          <w:spacing w:val="-1"/>
          <w:sz w:val="18"/>
          <w:szCs w:val="18"/>
          <w:lang w:val="pt-BR"/>
        </w:rPr>
        <w:t>técnica.</w:t>
      </w:r>
    </w:p>
    <w:p w:rsidR="002270FC" w:rsidRPr="0060549F" w:rsidRDefault="002270FC" w:rsidP="003A1AD0">
      <w:pPr>
        <w:spacing w:before="244" w:line="279" w:lineRule="exact"/>
        <w:jc w:val="both"/>
        <w:rPr>
          <w:rFonts w:ascii="Arial" w:hAnsi="Arial" w:cs="Arial"/>
          <w:color w:val="000000"/>
          <w:sz w:val="18"/>
          <w:szCs w:val="18"/>
          <w:lang w:val="pt-BR"/>
        </w:rPr>
      </w:pPr>
      <w:r w:rsidRPr="0060549F">
        <w:rPr>
          <w:rFonts w:ascii="Arial" w:hAnsi="Arial" w:cs="Arial"/>
          <w:b/>
          <w:color w:val="000000"/>
          <w:sz w:val="18"/>
          <w:szCs w:val="18"/>
          <w:lang w:val="pt-BR"/>
        </w:rPr>
        <w:t>b)</w:t>
      </w:r>
      <w:r w:rsidR="00C85C85" w:rsidRPr="0060549F">
        <w:rPr>
          <w:rFonts w:ascii="Arial" w:hAnsi="Arial" w:cs="Arial"/>
          <w:b/>
          <w:color w:val="000000"/>
          <w:sz w:val="18"/>
          <w:szCs w:val="18"/>
          <w:lang w:val="pt-BR"/>
        </w:rPr>
        <w:t xml:space="preserve"> </w:t>
      </w:r>
      <w:r w:rsidRPr="0060549F">
        <w:rPr>
          <w:rFonts w:ascii="Arial" w:hAnsi="Arial" w:cs="Arial"/>
          <w:color w:val="000000"/>
          <w:spacing w:val="-1"/>
          <w:sz w:val="18"/>
          <w:szCs w:val="18"/>
          <w:lang w:val="pt-BR"/>
        </w:rPr>
        <w:t>Conter</w:t>
      </w:r>
      <w:r w:rsidR="00C85C85"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w:t>
      </w:r>
      <w:r w:rsidR="00C85C85"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nome,</w:t>
      </w:r>
      <w:r w:rsidR="00C85C85"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o</w:t>
      </w:r>
      <w:r w:rsidR="00C85C85"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endereço,</w:t>
      </w:r>
      <w:r w:rsidR="00C85C85"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w:t>
      </w:r>
      <w:r w:rsidR="00C85C85"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telefone</w:t>
      </w:r>
      <w:r w:rsidR="00C85C85"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dos</w:t>
      </w:r>
      <w:r w:rsidR="00C85C85"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atestadores,</w:t>
      </w:r>
      <w:r w:rsidR="00C85C85"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ou</w:t>
      </w:r>
      <w:r w:rsidR="00C85C85"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qualquer</w:t>
      </w:r>
      <w:r w:rsidR="00C85C85"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outra</w:t>
      </w:r>
      <w:r w:rsidR="00C85C85"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informação</w:t>
      </w:r>
      <w:r w:rsidR="00C85C85"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que</w:t>
      </w:r>
      <w:r w:rsidR="00C85C85"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viabilize</w:t>
      </w:r>
      <w:r w:rsidR="00C85C85" w:rsidRPr="0060549F">
        <w:rPr>
          <w:rFonts w:ascii="Arial" w:hAnsi="Arial" w:cs="Arial"/>
          <w:color w:val="000000"/>
          <w:spacing w:val="-1"/>
          <w:sz w:val="18"/>
          <w:szCs w:val="18"/>
          <w:lang w:val="pt-BR"/>
        </w:rPr>
        <w:t xml:space="preserve"> </w:t>
      </w:r>
      <w:proofErr w:type="gramStart"/>
      <w:r w:rsidRPr="0060549F">
        <w:rPr>
          <w:rFonts w:ascii="Arial" w:hAnsi="Arial" w:cs="Arial"/>
          <w:color w:val="000000"/>
          <w:sz w:val="18"/>
          <w:szCs w:val="18"/>
          <w:lang w:val="pt-BR"/>
        </w:rPr>
        <w:t>ao(</w:t>
      </w:r>
      <w:proofErr w:type="gramEnd"/>
      <w:r w:rsidRPr="0060549F">
        <w:rPr>
          <w:rFonts w:ascii="Arial" w:hAnsi="Arial" w:cs="Arial"/>
          <w:color w:val="000000"/>
          <w:sz w:val="18"/>
          <w:szCs w:val="18"/>
          <w:lang w:val="pt-BR"/>
        </w:rPr>
        <w:t xml:space="preserve">a) </w:t>
      </w:r>
      <w:r w:rsidRPr="0060549F">
        <w:rPr>
          <w:rFonts w:ascii="Arial" w:hAnsi="Arial" w:cs="Arial"/>
          <w:color w:val="000000"/>
          <w:spacing w:val="-1"/>
          <w:sz w:val="18"/>
          <w:szCs w:val="18"/>
          <w:lang w:val="pt-BR"/>
        </w:rPr>
        <w:t>pregoeiro(a)</w:t>
      </w:r>
      <w:r w:rsidR="00C85C85" w:rsidRPr="0060549F">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contatar</w:t>
      </w:r>
      <w:r w:rsidR="00C85C85"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os </w:t>
      </w:r>
      <w:r w:rsidRPr="0060549F">
        <w:rPr>
          <w:rFonts w:ascii="Arial" w:hAnsi="Arial" w:cs="Arial"/>
          <w:color w:val="000000"/>
          <w:spacing w:val="-1"/>
          <w:sz w:val="18"/>
          <w:szCs w:val="18"/>
          <w:lang w:val="pt-BR"/>
        </w:rPr>
        <w:t>declarantes,</w:t>
      </w:r>
      <w:r w:rsidR="00C85C85"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se assim </w:t>
      </w:r>
      <w:r w:rsidRPr="0060549F">
        <w:rPr>
          <w:rFonts w:ascii="Arial" w:hAnsi="Arial" w:cs="Arial"/>
          <w:color w:val="000000"/>
          <w:spacing w:val="-1"/>
          <w:sz w:val="18"/>
          <w:szCs w:val="18"/>
          <w:lang w:val="pt-BR"/>
        </w:rPr>
        <w:t>julgar</w:t>
      </w:r>
      <w:r w:rsidR="00C85C85"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necessário;</w:t>
      </w:r>
    </w:p>
    <w:p w:rsidR="002270FC" w:rsidRPr="0060549F" w:rsidRDefault="002270FC" w:rsidP="003A1AD0">
      <w:pPr>
        <w:spacing w:before="244" w:line="279" w:lineRule="exact"/>
        <w:jc w:val="both"/>
        <w:rPr>
          <w:rFonts w:ascii="Arial" w:hAnsi="Arial" w:cs="Arial"/>
          <w:color w:val="000000"/>
          <w:sz w:val="18"/>
          <w:szCs w:val="18"/>
          <w:lang w:val="pt-BR"/>
        </w:rPr>
      </w:pPr>
      <w:proofErr w:type="gramStart"/>
      <w:r w:rsidRPr="0060549F">
        <w:rPr>
          <w:rFonts w:ascii="Arial" w:hAnsi="Arial" w:cs="Arial"/>
          <w:b/>
          <w:color w:val="000000"/>
          <w:sz w:val="18"/>
          <w:szCs w:val="18"/>
          <w:lang w:val="pt-BR"/>
        </w:rPr>
        <w:t>c)</w:t>
      </w:r>
      <w:proofErr w:type="gramEnd"/>
      <w:r w:rsidRPr="0060549F">
        <w:rPr>
          <w:rFonts w:ascii="Arial" w:hAnsi="Arial" w:cs="Arial"/>
          <w:color w:val="000000"/>
          <w:spacing w:val="-2"/>
          <w:sz w:val="18"/>
          <w:szCs w:val="18"/>
          <w:lang w:val="pt-BR"/>
        </w:rPr>
        <w:t>Referir-se</w:t>
      </w:r>
      <w:r w:rsidR="00C85C85"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a</w:t>
      </w:r>
      <w:r w:rsidR="00C85C85"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fornecimento</w:t>
      </w:r>
      <w:r w:rsidR="00C85C85"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w:t>
      </w:r>
      <w:r w:rsidR="00C85C85"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produto</w:t>
      </w:r>
      <w:r w:rsidR="00C85C85"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licitado</w:t>
      </w:r>
      <w:r w:rsidR="00C85C85"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no</w:t>
      </w:r>
      <w:r w:rsidR="00C85C85"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âmbito</w:t>
      </w:r>
      <w:r w:rsidR="00C85C85"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C85C85"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sua</w:t>
      </w:r>
      <w:r w:rsidR="00C85C85"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atividade</w:t>
      </w:r>
      <w:r w:rsidR="00C85C85"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econômica</w:t>
      </w:r>
      <w:r w:rsidR="00C85C85"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principal</w:t>
      </w:r>
      <w:r w:rsidR="00C85C85"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ou</w:t>
      </w:r>
      <w:r w:rsidR="00C85C85"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secundária,</w:t>
      </w:r>
      <w:r w:rsidR="00C85C85"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especificadas</w:t>
      </w:r>
      <w:r w:rsidR="00C85C85"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no</w:t>
      </w:r>
      <w:r w:rsidR="00C85C85"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Contrato</w:t>
      </w:r>
      <w:r w:rsidR="00C85C85"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Social</w:t>
      </w:r>
      <w:r w:rsidR="00C85C85"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vigente,</w:t>
      </w:r>
      <w:r w:rsidR="00C85C85"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registrado</w:t>
      </w:r>
      <w:r w:rsidR="00C85C85"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na</w:t>
      </w:r>
      <w:r w:rsidR="00C85C85"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Junta</w:t>
      </w:r>
      <w:r w:rsidR="00C85C85"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Comercial</w:t>
      </w:r>
      <w:r w:rsidR="00C85C85"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competente,</w:t>
      </w:r>
      <w:r w:rsidR="00C85C85"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bem </w:t>
      </w:r>
      <w:r w:rsidRPr="0060549F">
        <w:rPr>
          <w:rFonts w:ascii="Arial" w:hAnsi="Arial" w:cs="Arial"/>
          <w:color w:val="000000"/>
          <w:spacing w:val="-1"/>
          <w:sz w:val="18"/>
          <w:szCs w:val="18"/>
          <w:lang w:val="pt-BR"/>
        </w:rPr>
        <w:t>como</w:t>
      </w:r>
      <w:r w:rsidR="00C85C85"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no </w:t>
      </w:r>
      <w:r w:rsidRPr="0060549F">
        <w:rPr>
          <w:rFonts w:ascii="Arial" w:hAnsi="Arial" w:cs="Arial"/>
          <w:color w:val="000000"/>
          <w:spacing w:val="-1"/>
          <w:sz w:val="18"/>
          <w:szCs w:val="18"/>
          <w:lang w:val="pt-BR"/>
        </w:rPr>
        <w:t>cadastro</w:t>
      </w:r>
      <w:r w:rsidR="00C85C85"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de pessoas jurídicas da </w:t>
      </w:r>
      <w:r w:rsidRPr="0060549F">
        <w:rPr>
          <w:rFonts w:ascii="Arial" w:hAnsi="Arial" w:cs="Arial"/>
          <w:color w:val="000000"/>
          <w:spacing w:val="-1"/>
          <w:sz w:val="18"/>
          <w:szCs w:val="18"/>
          <w:lang w:val="pt-BR"/>
        </w:rPr>
        <w:t>Receita</w:t>
      </w:r>
      <w:r w:rsidR="00C85C85"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Federal</w:t>
      </w:r>
      <w:r w:rsidR="00C85C85"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do </w:t>
      </w:r>
      <w:r w:rsidRPr="0060549F">
        <w:rPr>
          <w:rFonts w:ascii="Arial" w:hAnsi="Arial" w:cs="Arial"/>
          <w:color w:val="000000"/>
          <w:spacing w:val="-1"/>
          <w:sz w:val="18"/>
          <w:szCs w:val="18"/>
          <w:lang w:val="pt-BR"/>
        </w:rPr>
        <w:t>Brasil</w:t>
      </w:r>
      <w:r w:rsidRPr="0060549F">
        <w:rPr>
          <w:rFonts w:ascii="Arial" w:hAnsi="Arial" w:cs="Arial"/>
          <w:color w:val="000000"/>
          <w:sz w:val="18"/>
          <w:szCs w:val="18"/>
          <w:lang w:val="pt-BR"/>
        </w:rPr>
        <w:t>– RFB;</w:t>
      </w:r>
    </w:p>
    <w:p w:rsidR="002270FC" w:rsidRPr="0060549F" w:rsidRDefault="002270FC" w:rsidP="003A1AD0">
      <w:pPr>
        <w:spacing w:before="244" w:line="279" w:lineRule="exact"/>
        <w:jc w:val="both"/>
        <w:rPr>
          <w:rFonts w:ascii="Arial" w:hAnsi="Arial" w:cs="Arial"/>
          <w:color w:val="000000"/>
          <w:sz w:val="18"/>
          <w:szCs w:val="18"/>
          <w:lang w:val="pt-BR"/>
        </w:rPr>
      </w:pPr>
      <w:r w:rsidRPr="0060549F">
        <w:rPr>
          <w:rFonts w:ascii="Arial" w:hAnsi="Arial" w:cs="Arial"/>
          <w:b/>
          <w:color w:val="000000"/>
          <w:sz w:val="18"/>
          <w:szCs w:val="18"/>
          <w:lang w:val="pt-BR"/>
        </w:rPr>
        <w:t>d)</w:t>
      </w:r>
      <w:r w:rsidR="007B1C43" w:rsidRPr="0060549F">
        <w:rPr>
          <w:rFonts w:ascii="Arial" w:hAnsi="Arial" w:cs="Arial"/>
          <w:b/>
          <w:color w:val="000000"/>
          <w:sz w:val="18"/>
          <w:szCs w:val="18"/>
          <w:lang w:val="pt-BR"/>
        </w:rPr>
        <w:t xml:space="preserve"> </w:t>
      </w:r>
      <w:r w:rsidRPr="0060549F">
        <w:rPr>
          <w:rFonts w:ascii="Arial" w:hAnsi="Arial" w:cs="Arial"/>
          <w:color w:val="000000"/>
          <w:sz w:val="18"/>
          <w:szCs w:val="18"/>
          <w:lang w:val="pt-BR"/>
        </w:rPr>
        <w:t>Se</w:t>
      </w:r>
      <w:r w:rsidR="007B1C43" w:rsidRPr="0060549F">
        <w:rPr>
          <w:rFonts w:ascii="Arial" w:hAnsi="Arial" w:cs="Arial"/>
          <w:color w:val="000000"/>
          <w:sz w:val="18"/>
          <w:szCs w:val="18"/>
          <w:lang w:val="pt-BR"/>
        </w:rPr>
        <w:t xml:space="preserve"> </w:t>
      </w:r>
      <w:proofErr w:type="gramStart"/>
      <w:r w:rsidRPr="0060549F">
        <w:rPr>
          <w:rFonts w:ascii="Arial" w:hAnsi="Arial" w:cs="Arial"/>
          <w:color w:val="000000"/>
          <w:sz w:val="18"/>
          <w:szCs w:val="18"/>
          <w:lang w:val="pt-BR"/>
        </w:rPr>
        <w:t>emitido(</w:t>
      </w:r>
      <w:proofErr w:type="gramEnd"/>
      <w:r w:rsidRPr="0060549F">
        <w:rPr>
          <w:rFonts w:ascii="Arial" w:hAnsi="Arial" w:cs="Arial"/>
          <w:color w:val="000000"/>
          <w:sz w:val="18"/>
          <w:szCs w:val="18"/>
          <w:lang w:val="pt-BR"/>
        </w:rPr>
        <w:t>s)</w:t>
      </w:r>
      <w:r w:rsidR="007B1C4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por</w:t>
      </w:r>
      <w:r w:rsidR="007B1C4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pessoa</w:t>
      </w:r>
      <w:r w:rsidR="007B1C43"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jurídica de </w:t>
      </w:r>
      <w:r w:rsidRPr="0060549F">
        <w:rPr>
          <w:rFonts w:ascii="Arial" w:hAnsi="Arial" w:cs="Arial"/>
          <w:color w:val="000000"/>
          <w:spacing w:val="-1"/>
          <w:sz w:val="18"/>
          <w:szCs w:val="18"/>
          <w:lang w:val="pt-BR"/>
        </w:rPr>
        <w:t>direito</w:t>
      </w:r>
      <w:r w:rsidR="007B1C43"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público</w:t>
      </w:r>
      <w:r w:rsidR="007B1C43"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deverá(</w:t>
      </w:r>
      <w:proofErr w:type="spellStart"/>
      <w:r w:rsidRPr="0060549F">
        <w:rPr>
          <w:rFonts w:ascii="Arial" w:hAnsi="Arial" w:cs="Arial"/>
          <w:color w:val="000000"/>
          <w:spacing w:val="-1"/>
          <w:sz w:val="18"/>
          <w:szCs w:val="18"/>
          <w:lang w:val="pt-BR"/>
        </w:rPr>
        <w:t>ão</w:t>
      </w:r>
      <w:proofErr w:type="spellEnd"/>
      <w:r w:rsidRPr="0060549F">
        <w:rPr>
          <w:rFonts w:ascii="Arial" w:hAnsi="Arial" w:cs="Arial"/>
          <w:color w:val="000000"/>
          <w:spacing w:val="-1"/>
          <w:sz w:val="18"/>
          <w:szCs w:val="18"/>
          <w:lang w:val="pt-BR"/>
        </w:rPr>
        <w:t>)</w:t>
      </w:r>
      <w:r w:rsidR="007B1C43"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ser assinado(s) pelo </w:t>
      </w:r>
      <w:r w:rsidRPr="0060549F">
        <w:rPr>
          <w:rFonts w:ascii="Arial" w:hAnsi="Arial" w:cs="Arial"/>
          <w:color w:val="000000"/>
          <w:spacing w:val="-1"/>
          <w:sz w:val="18"/>
          <w:szCs w:val="18"/>
          <w:lang w:val="pt-BR"/>
        </w:rPr>
        <w:t>responsável</w:t>
      </w:r>
      <w:r w:rsidR="007B1C43"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do </w:t>
      </w:r>
      <w:r w:rsidRPr="0060549F">
        <w:rPr>
          <w:rFonts w:ascii="Arial" w:hAnsi="Arial" w:cs="Arial"/>
          <w:color w:val="000000"/>
          <w:spacing w:val="-1"/>
          <w:sz w:val="18"/>
          <w:szCs w:val="18"/>
          <w:lang w:val="pt-BR"/>
        </w:rPr>
        <w:t>setor</w:t>
      </w:r>
      <w:r w:rsidR="007B1C43"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competente</w:t>
      </w:r>
      <w:r w:rsidR="007B1C43"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lastRenderedPageBreak/>
        <w:t xml:space="preserve">do </w:t>
      </w:r>
      <w:r w:rsidRPr="0060549F">
        <w:rPr>
          <w:rFonts w:ascii="Arial" w:hAnsi="Arial" w:cs="Arial"/>
          <w:color w:val="000000"/>
          <w:spacing w:val="-2"/>
          <w:sz w:val="18"/>
          <w:szCs w:val="18"/>
          <w:lang w:val="pt-BR"/>
        </w:rPr>
        <w:t>Órgão,</w:t>
      </w:r>
      <w:r w:rsidR="007B1C43" w:rsidRP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devidamente</w:t>
      </w:r>
      <w:r w:rsidR="007B1C43"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identificado (nome, </w:t>
      </w:r>
      <w:r w:rsidRPr="0060549F">
        <w:rPr>
          <w:rFonts w:ascii="Arial" w:hAnsi="Arial" w:cs="Arial"/>
          <w:color w:val="000000"/>
          <w:spacing w:val="-2"/>
          <w:sz w:val="18"/>
          <w:szCs w:val="18"/>
          <w:lang w:val="pt-BR"/>
        </w:rPr>
        <w:t>cargo,</w:t>
      </w:r>
      <w:r w:rsidR="007B1C43"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CPF ou matrícula);</w:t>
      </w:r>
    </w:p>
    <w:p w:rsidR="002270FC" w:rsidRPr="0060549F" w:rsidRDefault="002270FC" w:rsidP="003A1AD0">
      <w:pPr>
        <w:spacing w:before="244" w:line="279" w:lineRule="exact"/>
        <w:jc w:val="both"/>
        <w:rPr>
          <w:rFonts w:ascii="Arial" w:hAnsi="Arial" w:cs="Arial"/>
          <w:color w:val="000000"/>
          <w:sz w:val="18"/>
          <w:szCs w:val="18"/>
          <w:lang w:val="pt-BR"/>
        </w:rPr>
      </w:pPr>
      <w:r w:rsidRPr="0060549F">
        <w:rPr>
          <w:rFonts w:ascii="Arial" w:hAnsi="Arial" w:cs="Arial"/>
          <w:b/>
          <w:color w:val="000000"/>
          <w:sz w:val="18"/>
          <w:szCs w:val="18"/>
          <w:lang w:val="pt-BR"/>
        </w:rPr>
        <w:t>e)</w:t>
      </w:r>
      <w:r w:rsidR="00ED4C6D" w:rsidRPr="0060549F">
        <w:rPr>
          <w:rFonts w:ascii="Arial" w:hAnsi="Arial" w:cs="Arial"/>
          <w:b/>
          <w:color w:val="000000"/>
          <w:sz w:val="18"/>
          <w:szCs w:val="18"/>
          <w:lang w:val="pt-BR"/>
        </w:rPr>
        <w:t xml:space="preserve"> </w:t>
      </w:r>
      <w:r w:rsidRPr="0060549F">
        <w:rPr>
          <w:rFonts w:ascii="Arial" w:hAnsi="Arial" w:cs="Arial"/>
          <w:color w:val="000000"/>
          <w:sz w:val="18"/>
          <w:szCs w:val="18"/>
          <w:lang w:val="pt-BR"/>
        </w:rPr>
        <w:t>No</w:t>
      </w:r>
      <w:r w:rsidR="00ED4C6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caso</w:t>
      </w:r>
      <w:r w:rsidR="00ED4C6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ED4C6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emitido</w:t>
      </w:r>
      <w:r w:rsidR="00ED4C6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por</w:t>
      </w:r>
      <w:r w:rsidR="00ED4C6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empresa</w:t>
      </w:r>
      <w:r w:rsidR="00ED4C6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da</w:t>
      </w:r>
      <w:r w:rsidR="00ED4C6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iniciativa</w:t>
      </w:r>
      <w:r w:rsidR="00ED4C6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privada,</w:t>
      </w:r>
      <w:r w:rsidR="00ED4C6D" w:rsidRPr="0060549F">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deverá</w:t>
      </w:r>
      <w:r w:rsidR="00ED4C6D" w:rsidRP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constar</w:t>
      </w:r>
      <w:r w:rsidR="00ED4C6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ED4C6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identificação</w:t>
      </w:r>
      <w:r w:rsidR="00ED4C6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da</w:t>
      </w:r>
      <w:r w:rsidR="00ED4C6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emitente,</w:t>
      </w:r>
      <w:r w:rsidR="00ED4C6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w:t>
      </w:r>
      <w:r w:rsidR="00ED4C6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seu</w:t>
      </w:r>
      <w:r w:rsidR="00ED4C6D" w:rsidRPr="0060549F">
        <w:rPr>
          <w:rFonts w:ascii="Arial" w:hAnsi="Arial" w:cs="Arial"/>
          <w:color w:val="000000"/>
          <w:sz w:val="18"/>
          <w:szCs w:val="18"/>
          <w:lang w:val="pt-BR"/>
        </w:rPr>
        <w:t xml:space="preserve"> </w:t>
      </w:r>
      <w:r w:rsidRPr="0060549F">
        <w:rPr>
          <w:rFonts w:ascii="Arial" w:hAnsi="Arial" w:cs="Arial"/>
          <w:color w:val="000000"/>
          <w:spacing w:val="-5"/>
          <w:sz w:val="18"/>
          <w:szCs w:val="18"/>
          <w:lang w:val="pt-BR"/>
        </w:rPr>
        <w:t>CNPJ,</w:t>
      </w:r>
      <w:r w:rsidR="00ED4C6D" w:rsidRPr="0060549F">
        <w:rPr>
          <w:rFonts w:ascii="Arial" w:hAnsi="Arial" w:cs="Arial"/>
          <w:color w:val="000000"/>
          <w:spacing w:val="-5"/>
          <w:sz w:val="18"/>
          <w:szCs w:val="18"/>
          <w:lang w:val="pt-BR"/>
        </w:rPr>
        <w:t xml:space="preserve"> </w:t>
      </w:r>
      <w:r w:rsidRPr="0060549F">
        <w:rPr>
          <w:rFonts w:ascii="Arial" w:hAnsi="Arial" w:cs="Arial"/>
          <w:color w:val="000000"/>
          <w:sz w:val="18"/>
          <w:szCs w:val="18"/>
          <w:lang w:val="pt-BR"/>
        </w:rPr>
        <w:t>nome</w:t>
      </w:r>
      <w:r w:rsidR="00ED4C6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e</w:t>
      </w:r>
      <w:r w:rsidR="00ED4C6D"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cargo</w:t>
      </w:r>
      <w:r w:rsidR="00ED4C6D"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do</w:t>
      </w:r>
      <w:r w:rsidR="00ED4C6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signatário.</w:t>
      </w:r>
      <w:r w:rsidR="00ED4C6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Não</w:t>
      </w:r>
      <w:r w:rsidR="00ED4C6D"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será</w:t>
      </w:r>
      <w:r w:rsidR="00ED4C6D"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aceito</w:t>
      </w:r>
      <w:r w:rsidR="00ED4C6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o</w:t>
      </w:r>
      <w:r w:rsidR="00ED4C6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atestado</w:t>
      </w:r>
      <w:r w:rsidR="00ED4C6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que</w:t>
      </w:r>
      <w:r w:rsidR="00ED4C6D"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for</w:t>
      </w:r>
      <w:r w:rsidR="00ED4C6D"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emitido</w:t>
      </w:r>
      <w:r w:rsidR="00ED4C6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por</w:t>
      </w:r>
      <w:r w:rsidR="00ED4C6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empresa</w:t>
      </w:r>
      <w:r w:rsidR="00ED4C6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pertencente</w:t>
      </w:r>
      <w:r w:rsidR="00ED4C6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ao mesmo grupo empresarial da </w:t>
      </w:r>
      <w:r w:rsidRPr="0060549F">
        <w:rPr>
          <w:rFonts w:ascii="Arial" w:hAnsi="Arial" w:cs="Arial"/>
          <w:color w:val="000000"/>
          <w:spacing w:val="-1"/>
          <w:sz w:val="18"/>
          <w:szCs w:val="18"/>
          <w:lang w:val="pt-BR"/>
        </w:rPr>
        <w:t>empresa</w:t>
      </w:r>
      <w:r w:rsidR="00ED4C6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proponente;</w:t>
      </w:r>
    </w:p>
    <w:p w:rsidR="002270FC" w:rsidRPr="0060549F" w:rsidRDefault="002270FC" w:rsidP="003A1AD0">
      <w:pPr>
        <w:spacing w:before="244" w:line="279" w:lineRule="exact"/>
        <w:jc w:val="both"/>
        <w:rPr>
          <w:rFonts w:ascii="Arial" w:hAnsi="Arial" w:cs="Arial"/>
          <w:color w:val="000000"/>
          <w:sz w:val="18"/>
          <w:szCs w:val="18"/>
          <w:lang w:val="pt-BR"/>
        </w:rPr>
      </w:pPr>
      <w:proofErr w:type="gramStart"/>
      <w:r w:rsidRPr="0060549F">
        <w:rPr>
          <w:rFonts w:ascii="Arial" w:hAnsi="Arial" w:cs="Arial"/>
          <w:b/>
          <w:color w:val="000000"/>
          <w:sz w:val="18"/>
          <w:szCs w:val="18"/>
          <w:lang w:val="pt-BR"/>
        </w:rPr>
        <w:t>e</w:t>
      </w:r>
      <w:proofErr w:type="gramEnd"/>
      <w:r w:rsidRPr="0060549F">
        <w:rPr>
          <w:rFonts w:ascii="Arial" w:hAnsi="Arial" w:cs="Arial"/>
          <w:b/>
          <w:color w:val="000000"/>
          <w:sz w:val="18"/>
          <w:szCs w:val="18"/>
          <w:lang w:val="pt-BR"/>
        </w:rPr>
        <w:t>.1)</w:t>
      </w:r>
      <w:r w:rsidR="00ED4C6D" w:rsidRPr="0060549F">
        <w:rPr>
          <w:rFonts w:ascii="Arial" w:hAnsi="Arial" w:cs="Arial"/>
          <w:b/>
          <w:color w:val="000000"/>
          <w:sz w:val="18"/>
          <w:szCs w:val="18"/>
          <w:lang w:val="pt-BR"/>
        </w:rPr>
        <w:t xml:space="preserve"> </w:t>
      </w:r>
      <w:r w:rsidRPr="0060549F">
        <w:rPr>
          <w:rFonts w:ascii="Arial" w:hAnsi="Arial" w:cs="Arial"/>
          <w:color w:val="000000"/>
          <w:spacing w:val="-1"/>
          <w:sz w:val="18"/>
          <w:szCs w:val="18"/>
          <w:lang w:val="pt-BR"/>
        </w:rPr>
        <w:t>Serão</w:t>
      </w:r>
      <w:r w:rsidR="00ED4C6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consideradas</w:t>
      </w:r>
      <w:r w:rsidR="00ED4C6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como</w:t>
      </w:r>
      <w:r w:rsidR="00ED4C6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pertencentes</w:t>
      </w:r>
      <w:r w:rsidR="00ED4C6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ao</w:t>
      </w:r>
      <w:r w:rsidR="00ED4C6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mesmo</w:t>
      </w:r>
      <w:r w:rsidR="00ED4C6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grupo</w:t>
      </w:r>
      <w:r w:rsidR="00ED4C6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empresarial,</w:t>
      </w:r>
      <w:r w:rsidR="00ED4C6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empresas</w:t>
      </w:r>
      <w:r w:rsidR="00ED4C6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controladas</w:t>
      </w:r>
      <w:r w:rsidR="00ED4C6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ou</w:t>
      </w:r>
      <w:r w:rsidR="00ED4C6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controladoras</w:t>
      </w:r>
      <w:r w:rsidR="00ED4C6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da</w:t>
      </w:r>
      <w:r w:rsidR="00ED4C6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empresa</w:t>
      </w:r>
      <w:r w:rsidR="00ED4C6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proponente,</w:t>
      </w:r>
      <w:r w:rsidR="00ED4C6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ou</w:t>
      </w:r>
      <w:r w:rsidR="00ED4C6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que</w:t>
      </w:r>
      <w:r w:rsidR="00ED4C6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tenha</w:t>
      </w:r>
      <w:r w:rsidR="00ED4C6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pelo menos uma mesma pessoa física ou jurídica</w:t>
      </w:r>
      <w:r w:rsidR="00ED4C6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que seja </w:t>
      </w:r>
      <w:r w:rsidRPr="0060549F">
        <w:rPr>
          <w:rFonts w:ascii="Arial" w:hAnsi="Arial" w:cs="Arial"/>
          <w:color w:val="000000"/>
          <w:spacing w:val="-1"/>
          <w:sz w:val="18"/>
          <w:szCs w:val="18"/>
          <w:lang w:val="pt-BR"/>
        </w:rPr>
        <w:t>sócio,</w:t>
      </w:r>
      <w:r w:rsidR="00ED4C6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proprietário</w:t>
      </w:r>
      <w:r w:rsidR="00ED4C6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ou titular da </w:t>
      </w:r>
      <w:r w:rsidRPr="0060549F">
        <w:rPr>
          <w:rFonts w:ascii="Arial" w:hAnsi="Arial" w:cs="Arial"/>
          <w:color w:val="000000"/>
          <w:spacing w:val="-1"/>
          <w:sz w:val="18"/>
          <w:szCs w:val="18"/>
          <w:lang w:val="pt-BR"/>
        </w:rPr>
        <w:t>empresa</w:t>
      </w:r>
      <w:r w:rsidR="00ED4C6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emitente</w:t>
      </w:r>
      <w:r w:rsidR="00ED4C6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e da </w:t>
      </w:r>
      <w:r w:rsidRPr="0060549F">
        <w:rPr>
          <w:rFonts w:ascii="Arial" w:hAnsi="Arial" w:cs="Arial"/>
          <w:color w:val="000000"/>
          <w:spacing w:val="-1"/>
          <w:sz w:val="18"/>
          <w:szCs w:val="18"/>
          <w:lang w:val="pt-BR"/>
        </w:rPr>
        <w:t>empresa</w:t>
      </w:r>
      <w:r w:rsidR="00ED4C6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proponente;</w:t>
      </w:r>
    </w:p>
    <w:p w:rsidR="002270FC" w:rsidRPr="0060549F" w:rsidRDefault="002270FC" w:rsidP="003A1AD0">
      <w:pPr>
        <w:spacing w:before="244" w:line="279" w:lineRule="exact"/>
        <w:jc w:val="both"/>
        <w:rPr>
          <w:rFonts w:ascii="Arial" w:hAnsi="Arial" w:cs="Arial"/>
          <w:color w:val="000000"/>
          <w:sz w:val="18"/>
          <w:szCs w:val="18"/>
          <w:lang w:val="pt-BR"/>
        </w:rPr>
      </w:pPr>
      <w:r w:rsidRPr="0060549F">
        <w:rPr>
          <w:rFonts w:ascii="Arial" w:hAnsi="Arial" w:cs="Arial"/>
          <w:b/>
          <w:color w:val="000000"/>
          <w:spacing w:val="3"/>
          <w:sz w:val="18"/>
          <w:szCs w:val="18"/>
          <w:lang w:val="pt-BR"/>
        </w:rPr>
        <w:t>f)</w:t>
      </w:r>
      <w:r w:rsidR="00ED4C6D" w:rsidRPr="0060549F">
        <w:rPr>
          <w:rFonts w:ascii="Arial" w:hAnsi="Arial" w:cs="Arial"/>
          <w:b/>
          <w:color w:val="000000"/>
          <w:spacing w:val="3"/>
          <w:sz w:val="18"/>
          <w:szCs w:val="18"/>
          <w:lang w:val="pt-BR"/>
        </w:rPr>
        <w:t xml:space="preserve"> </w:t>
      </w:r>
      <w:r w:rsidRPr="0060549F">
        <w:rPr>
          <w:rFonts w:ascii="Arial" w:hAnsi="Arial" w:cs="Arial"/>
          <w:color w:val="000000"/>
          <w:sz w:val="18"/>
          <w:szCs w:val="18"/>
          <w:lang w:val="pt-BR"/>
        </w:rPr>
        <w:t>Caso</w:t>
      </w:r>
      <w:r w:rsidR="00ED4C6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o</w:t>
      </w:r>
      <w:r w:rsidR="00ED4C6D" w:rsidRPr="0060549F">
        <w:rPr>
          <w:rFonts w:ascii="Arial" w:hAnsi="Arial" w:cs="Arial"/>
          <w:color w:val="000000"/>
          <w:sz w:val="18"/>
          <w:szCs w:val="18"/>
          <w:lang w:val="pt-BR"/>
        </w:rPr>
        <w:t xml:space="preserve"> </w:t>
      </w:r>
      <w:proofErr w:type="gramStart"/>
      <w:r w:rsidRPr="0060549F">
        <w:rPr>
          <w:rFonts w:ascii="Arial" w:hAnsi="Arial" w:cs="Arial"/>
          <w:color w:val="000000"/>
          <w:spacing w:val="-1"/>
          <w:sz w:val="18"/>
          <w:szCs w:val="18"/>
          <w:lang w:val="pt-BR"/>
        </w:rPr>
        <w:t>Pregoeiro</w:t>
      </w:r>
      <w:r w:rsidRPr="0060549F">
        <w:rPr>
          <w:rFonts w:ascii="Arial" w:hAnsi="Arial" w:cs="Arial"/>
          <w:color w:val="000000"/>
          <w:sz w:val="18"/>
          <w:szCs w:val="18"/>
          <w:lang w:val="pt-BR"/>
        </w:rPr>
        <w:t>(</w:t>
      </w:r>
      <w:proofErr w:type="gramEnd"/>
      <w:r w:rsidRPr="0060549F">
        <w:rPr>
          <w:rFonts w:ascii="Arial" w:hAnsi="Arial" w:cs="Arial"/>
          <w:color w:val="000000"/>
          <w:sz w:val="18"/>
          <w:szCs w:val="18"/>
          <w:lang w:val="pt-BR"/>
        </w:rPr>
        <w:t>a)</w:t>
      </w:r>
      <w:r w:rsidR="00ED4C6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entenda</w:t>
      </w:r>
      <w:r w:rsidR="00ED4C6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necessário,</w:t>
      </w:r>
      <w:r w:rsidR="00ED4C6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w:t>
      </w:r>
      <w:r w:rsidR="00ED4C6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licitante</w:t>
      </w:r>
      <w:r w:rsidR="00ED4C6D" w:rsidRPr="0060549F">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deverá</w:t>
      </w:r>
      <w:r w:rsidR="00ED4C6D"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disponibilizar </w:t>
      </w:r>
      <w:r w:rsidRPr="0060549F">
        <w:rPr>
          <w:rFonts w:ascii="Arial" w:hAnsi="Arial" w:cs="Arial"/>
          <w:color w:val="000000"/>
          <w:spacing w:val="-1"/>
          <w:sz w:val="18"/>
          <w:szCs w:val="18"/>
          <w:lang w:val="pt-BR"/>
        </w:rPr>
        <w:t>todas</w:t>
      </w:r>
      <w:r w:rsidR="00ED4C6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as </w:t>
      </w:r>
      <w:r w:rsidRPr="0060549F">
        <w:rPr>
          <w:rFonts w:ascii="Arial" w:hAnsi="Arial" w:cs="Arial"/>
          <w:color w:val="000000"/>
          <w:spacing w:val="-1"/>
          <w:sz w:val="18"/>
          <w:szCs w:val="18"/>
          <w:lang w:val="pt-BR"/>
        </w:rPr>
        <w:t>informações</w:t>
      </w:r>
      <w:r w:rsidR="00ED4C6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essenciais</w:t>
      </w:r>
      <w:r w:rsidR="00ED4C6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à</w:t>
      </w:r>
      <w:r w:rsidR="00ED4C6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comprovação</w:t>
      </w:r>
      <w:r w:rsidR="00ED4C6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da</w:t>
      </w:r>
      <w:r w:rsidR="00ED4C6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legitimidade</w:t>
      </w:r>
      <w:r w:rsidR="00ED4C6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dos</w:t>
      </w:r>
      <w:r w:rsidR="00ED4C6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atestados</w:t>
      </w:r>
      <w:r w:rsidR="00ED4C6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solicitados,</w:t>
      </w:r>
      <w:r w:rsidR="00ED4C6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apresentando,</w:t>
      </w:r>
      <w:r w:rsidR="00ED4C6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dentre</w:t>
      </w:r>
      <w:r w:rsidR="00ED4C6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outros</w:t>
      </w:r>
      <w:r w:rsidR="00ED4C6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documentos,</w:t>
      </w:r>
      <w:r w:rsidR="00ED4C6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cópia</w:t>
      </w:r>
      <w:r w:rsidR="00ED4C6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w:t>
      </w:r>
      <w:r w:rsidR="00ED4C6D"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Contrato</w:t>
      </w:r>
      <w:r w:rsidR="00ED4C6D"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que</w:t>
      </w:r>
      <w:r w:rsidR="00ED4C6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deu</w:t>
      </w:r>
      <w:r w:rsidR="00ED4C6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suporte</w:t>
      </w:r>
      <w:r w:rsidR="00ED4C6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à</w:t>
      </w:r>
      <w:r w:rsidR="00ED4C6D"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contratação,</w:t>
      </w:r>
      <w:r w:rsidR="00ED4C6D" w:rsidRP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Notas</w:t>
      </w:r>
      <w:r w:rsidR="00ED4C6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Fiscais/Faturas,</w:t>
      </w:r>
      <w:r w:rsidR="00ED4C6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Notas</w:t>
      </w:r>
      <w:r w:rsidR="00ED4C6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ED4C6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Empenho,</w:t>
      </w:r>
      <w:r w:rsidR="00ED4C6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endereço</w:t>
      </w:r>
      <w:r w:rsidR="00ED4C6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atual</w:t>
      </w:r>
      <w:r w:rsidR="00ED4C6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w:t>
      </w:r>
      <w:r w:rsidR="00ED4C6D"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Contratante</w:t>
      </w:r>
      <w:r w:rsidR="00ED4C6D"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e</w:t>
      </w:r>
      <w:r w:rsidR="00ED4C6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local</w:t>
      </w:r>
      <w:r w:rsidR="00ED4C6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em</w:t>
      </w:r>
      <w:r w:rsidR="00ED4C6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que</w:t>
      </w:r>
      <w:r w:rsidR="00ED4C6D"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foram</w:t>
      </w:r>
      <w:r w:rsidR="00ED4C6D" w:rsidRP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fornecidos</w:t>
      </w:r>
      <w:r w:rsidR="00ED4C6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os</w:t>
      </w:r>
      <w:r w:rsidR="00ED4C6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produtos,</w:t>
      </w:r>
      <w:r w:rsidR="00ED4C6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sendo</w:t>
      </w:r>
      <w:r w:rsidR="00ED4C6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que</w:t>
      </w:r>
      <w:r w:rsidR="00ED4C6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estas</w:t>
      </w:r>
      <w:r w:rsidR="00ED4C6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e </w:t>
      </w:r>
      <w:r w:rsidRPr="0060549F">
        <w:rPr>
          <w:rFonts w:ascii="Arial" w:hAnsi="Arial" w:cs="Arial"/>
          <w:color w:val="000000"/>
          <w:spacing w:val="-1"/>
          <w:sz w:val="18"/>
          <w:szCs w:val="18"/>
          <w:lang w:val="pt-BR"/>
        </w:rPr>
        <w:t>outras</w:t>
      </w:r>
      <w:r w:rsidR="00ED4C6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informações</w:t>
      </w:r>
      <w:r w:rsidR="00ED4C6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complementares</w:t>
      </w:r>
      <w:r w:rsidR="00ED4C6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poderão</w:t>
      </w:r>
      <w:r w:rsidR="00ED4C6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ser requeridas </w:t>
      </w:r>
      <w:r w:rsidRPr="0060549F">
        <w:rPr>
          <w:rFonts w:ascii="Arial" w:hAnsi="Arial" w:cs="Arial"/>
          <w:color w:val="000000"/>
          <w:spacing w:val="-1"/>
          <w:sz w:val="18"/>
          <w:szCs w:val="18"/>
          <w:lang w:val="pt-BR"/>
        </w:rPr>
        <w:t>mediante</w:t>
      </w:r>
      <w:r w:rsidR="00ED4C6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diligência;</w:t>
      </w:r>
    </w:p>
    <w:p w:rsidR="002270FC" w:rsidRPr="0060549F" w:rsidRDefault="002270FC" w:rsidP="003A1AD0">
      <w:pPr>
        <w:spacing w:before="244" w:line="279" w:lineRule="exact"/>
        <w:jc w:val="both"/>
        <w:rPr>
          <w:rFonts w:ascii="Arial" w:hAnsi="Arial" w:cs="Arial"/>
          <w:color w:val="000000"/>
          <w:sz w:val="18"/>
          <w:szCs w:val="18"/>
          <w:lang w:val="pt-BR"/>
        </w:rPr>
      </w:pPr>
      <w:r w:rsidRPr="0060549F">
        <w:rPr>
          <w:rFonts w:ascii="Arial" w:hAnsi="Arial" w:cs="Arial"/>
          <w:b/>
          <w:color w:val="000000"/>
          <w:sz w:val="18"/>
          <w:szCs w:val="18"/>
          <w:lang w:val="pt-BR"/>
        </w:rPr>
        <w:t>g)</w:t>
      </w:r>
      <w:r w:rsidR="00662000" w:rsidRPr="0060549F">
        <w:rPr>
          <w:rFonts w:ascii="Arial" w:hAnsi="Arial" w:cs="Arial"/>
          <w:b/>
          <w:color w:val="000000"/>
          <w:sz w:val="18"/>
          <w:szCs w:val="18"/>
          <w:lang w:val="pt-BR"/>
        </w:rPr>
        <w:t xml:space="preserve"> </w:t>
      </w:r>
      <w:r w:rsidRPr="0060549F">
        <w:rPr>
          <w:rFonts w:ascii="Arial" w:hAnsi="Arial" w:cs="Arial"/>
          <w:color w:val="000000"/>
          <w:sz w:val="18"/>
          <w:szCs w:val="18"/>
          <w:lang w:val="pt-BR"/>
        </w:rPr>
        <w:t>Não</w:t>
      </w:r>
      <w:r w:rsidR="00662000"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há</w:t>
      </w:r>
      <w:r w:rsidR="00662000"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obrigatoriedade</w:t>
      </w:r>
      <w:r w:rsidR="00662000"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662000"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que</w:t>
      </w:r>
      <w:r w:rsidR="00662000"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as</w:t>
      </w:r>
      <w:r w:rsidR="00662000"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nomenclaturas</w:t>
      </w:r>
      <w:r w:rsidR="00662000"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constantes</w:t>
      </w:r>
      <w:r w:rsidR="00662000"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no</w:t>
      </w:r>
      <w:r w:rsidR="00662000"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atestado</w:t>
      </w:r>
      <w:r w:rsidR="00662000"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sejam</w:t>
      </w:r>
      <w:r w:rsidR="00662000"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idênticas</w:t>
      </w:r>
      <w:r w:rsidR="00662000"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à</w:t>
      </w:r>
      <w:r w:rsidR="00662000"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utilizada</w:t>
      </w:r>
      <w:r w:rsidR="00662000"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na</w:t>
      </w:r>
      <w:r w:rsidR="00662000"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definição</w:t>
      </w:r>
      <w:r w:rsidR="00662000"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das</w:t>
      </w:r>
      <w:r w:rsidR="00662000"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categorias</w:t>
      </w:r>
      <w:r w:rsidR="00662000" w:rsidRPr="0060549F">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ora</w:t>
      </w:r>
      <w:r w:rsidR="00662000" w:rsidRP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tratadas,</w:t>
      </w:r>
      <w:r w:rsidR="00662000"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desde</w:t>
      </w:r>
      <w:r w:rsidR="00662000"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que</w:t>
      </w:r>
      <w:r w:rsidR="00662000"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sejam</w:t>
      </w:r>
      <w:r w:rsidR="00662000"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suficientes</w:t>
      </w:r>
      <w:r w:rsidR="00662000"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à</w:t>
      </w:r>
      <w:r w:rsidR="00662000"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comprovação</w:t>
      </w:r>
      <w:r w:rsidR="00662000"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662000"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capacidade de </w:t>
      </w:r>
      <w:r w:rsidRPr="0060549F">
        <w:rPr>
          <w:rFonts w:ascii="Arial" w:hAnsi="Arial" w:cs="Arial"/>
          <w:color w:val="000000"/>
          <w:spacing w:val="-1"/>
          <w:sz w:val="18"/>
          <w:szCs w:val="18"/>
          <w:lang w:val="pt-BR"/>
        </w:rPr>
        <w:t>fornecimento</w:t>
      </w:r>
      <w:r w:rsidR="00662000"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dos </w:t>
      </w:r>
      <w:r w:rsidRPr="0060549F">
        <w:rPr>
          <w:rFonts w:ascii="Arial" w:hAnsi="Arial" w:cs="Arial"/>
          <w:color w:val="000000"/>
          <w:spacing w:val="-1"/>
          <w:sz w:val="18"/>
          <w:szCs w:val="18"/>
          <w:lang w:val="pt-BR"/>
        </w:rPr>
        <w:t>produtos</w:t>
      </w:r>
      <w:r w:rsidR="00662000"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exigidos</w:t>
      </w:r>
      <w:r w:rsidR="00662000"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neste</w:t>
      </w:r>
      <w:r w:rsidR="00662000" w:rsidRPr="0060549F">
        <w:rPr>
          <w:rFonts w:ascii="Arial" w:hAnsi="Arial" w:cs="Arial"/>
          <w:color w:val="000000"/>
          <w:spacing w:val="-1"/>
          <w:sz w:val="18"/>
          <w:szCs w:val="18"/>
          <w:lang w:val="pt-BR"/>
        </w:rPr>
        <w:t xml:space="preserve"> </w:t>
      </w:r>
      <w:r w:rsidRPr="0060549F">
        <w:rPr>
          <w:rFonts w:ascii="Arial" w:hAnsi="Arial" w:cs="Arial"/>
          <w:color w:val="000000"/>
          <w:spacing w:val="-5"/>
          <w:sz w:val="18"/>
          <w:szCs w:val="18"/>
          <w:lang w:val="pt-BR"/>
        </w:rPr>
        <w:t>Termo</w:t>
      </w:r>
      <w:r w:rsidR="00662000" w:rsidRPr="0060549F">
        <w:rPr>
          <w:rFonts w:ascii="Arial" w:hAnsi="Arial" w:cs="Arial"/>
          <w:color w:val="000000"/>
          <w:spacing w:val="-5"/>
          <w:sz w:val="18"/>
          <w:szCs w:val="18"/>
          <w:lang w:val="pt-BR"/>
        </w:rPr>
        <w:t xml:space="preserve"> </w:t>
      </w:r>
      <w:r w:rsidRPr="0060549F">
        <w:rPr>
          <w:rFonts w:ascii="Arial" w:hAnsi="Arial" w:cs="Arial"/>
          <w:color w:val="000000"/>
          <w:sz w:val="18"/>
          <w:szCs w:val="18"/>
          <w:lang w:val="pt-BR"/>
        </w:rPr>
        <w:t xml:space="preserve">de </w:t>
      </w:r>
      <w:r w:rsidRPr="0060549F">
        <w:rPr>
          <w:rFonts w:ascii="Arial" w:hAnsi="Arial" w:cs="Arial"/>
          <w:color w:val="000000"/>
          <w:spacing w:val="-1"/>
          <w:sz w:val="18"/>
          <w:szCs w:val="18"/>
          <w:lang w:val="pt-BR"/>
        </w:rPr>
        <w:t>Referência.</w:t>
      </w:r>
    </w:p>
    <w:p w:rsidR="000303FE" w:rsidRPr="0060549F" w:rsidRDefault="000303FE" w:rsidP="003A1AD0">
      <w:pPr>
        <w:spacing w:line="509" w:lineRule="exact"/>
        <w:jc w:val="both"/>
        <w:rPr>
          <w:rFonts w:ascii="Arial" w:hAnsi="Arial" w:cs="Arial"/>
          <w:b/>
          <w:color w:val="000000"/>
          <w:sz w:val="18"/>
          <w:szCs w:val="18"/>
          <w:u w:val="single"/>
          <w:lang w:val="pt-BR"/>
        </w:rPr>
      </w:pPr>
      <w:proofErr w:type="gramStart"/>
      <w:r w:rsidRPr="0060549F">
        <w:rPr>
          <w:rFonts w:ascii="Arial" w:hAnsi="Arial" w:cs="Arial"/>
          <w:color w:val="000000"/>
          <w:sz w:val="18"/>
          <w:szCs w:val="18"/>
          <w:lang w:val="pt-BR"/>
        </w:rPr>
        <w:t>8</w:t>
      </w:r>
      <w:proofErr w:type="gramEnd"/>
      <w:r w:rsidR="00662000" w:rsidRPr="0060549F">
        <w:rPr>
          <w:rFonts w:ascii="Arial" w:hAnsi="Arial" w:cs="Arial"/>
          <w:color w:val="000000"/>
          <w:sz w:val="18"/>
          <w:szCs w:val="18"/>
          <w:lang w:val="pt-BR"/>
        </w:rPr>
        <w:t xml:space="preserve"> </w:t>
      </w:r>
      <w:r w:rsidRPr="0060549F">
        <w:rPr>
          <w:rFonts w:ascii="Arial" w:hAnsi="Arial" w:cs="Arial"/>
          <w:b/>
          <w:color w:val="000000"/>
          <w:sz w:val="18"/>
          <w:szCs w:val="18"/>
          <w:u w:val="single"/>
          <w:lang w:val="pt-BR"/>
        </w:rPr>
        <w:t xml:space="preserve">DOS </w:t>
      </w:r>
      <w:r w:rsidRPr="0060549F">
        <w:rPr>
          <w:rFonts w:ascii="Arial" w:hAnsi="Arial" w:cs="Arial"/>
          <w:b/>
          <w:color w:val="000000"/>
          <w:spacing w:val="-1"/>
          <w:sz w:val="18"/>
          <w:szCs w:val="18"/>
          <w:u w:val="single"/>
          <w:lang w:val="pt-BR"/>
        </w:rPr>
        <w:t>PRAZOS,</w:t>
      </w:r>
      <w:r w:rsidR="00662000" w:rsidRPr="0060549F">
        <w:rPr>
          <w:rFonts w:ascii="Arial" w:hAnsi="Arial" w:cs="Arial"/>
          <w:b/>
          <w:color w:val="000000"/>
          <w:spacing w:val="-1"/>
          <w:sz w:val="18"/>
          <w:szCs w:val="18"/>
          <w:u w:val="single"/>
          <w:lang w:val="pt-BR"/>
        </w:rPr>
        <w:t xml:space="preserve"> </w:t>
      </w:r>
      <w:r w:rsidRPr="0060549F">
        <w:rPr>
          <w:rFonts w:ascii="Arial" w:hAnsi="Arial" w:cs="Arial"/>
          <w:b/>
          <w:color w:val="000000"/>
          <w:spacing w:val="-1"/>
          <w:sz w:val="18"/>
          <w:szCs w:val="18"/>
          <w:u w:val="single"/>
          <w:lang w:val="pt-BR"/>
        </w:rPr>
        <w:t>FORMA</w:t>
      </w:r>
      <w:r w:rsidRPr="0060549F">
        <w:rPr>
          <w:rFonts w:ascii="Arial" w:hAnsi="Arial" w:cs="Arial"/>
          <w:b/>
          <w:color w:val="000000"/>
          <w:sz w:val="18"/>
          <w:szCs w:val="18"/>
          <w:u w:val="single"/>
          <w:lang w:val="pt-BR"/>
        </w:rPr>
        <w:t xml:space="preserve"> E </w:t>
      </w:r>
      <w:r w:rsidRPr="0060549F">
        <w:rPr>
          <w:rFonts w:ascii="Arial" w:hAnsi="Arial" w:cs="Arial"/>
          <w:b/>
          <w:color w:val="000000"/>
          <w:spacing w:val="-1"/>
          <w:sz w:val="18"/>
          <w:szCs w:val="18"/>
          <w:u w:val="single"/>
          <w:lang w:val="pt-BR"/>
        </w:rPr>
        <w:t>LOCAIS</w:t>
      </w:r>
      <w:r w:rsidR="00662000" w:rsidRPr="0060549F">
        <w:rPr>
          <w:rFonts w:ascii="Arial" w:hAnsi="Arial" w:cs="Arial"/>
          <w:b/>
          <w:color w:val="000000"/>
          <w:spacing w:val="-1"/>
          <w:sz w:val="18"/>
          <w:szCs w:val="18"/>
          <w:u w:val="single"/>
          <w:lang w:val="pt-BR"/>
        </w:rPr>
        <w:t xml:space="preserve"> </w:t>
      </w:r>
      <w:r w:rsidRPr="0060549F">
        <w:rPr>
          <w:rFonts w:ascii="Arial" w:hAnsi="Arial" w:cs="Arial"/>
          <w:b/>
          <w:color w:val="000000"/>
          <w:sz w:val="18"/>
          <w:szCs w:val="18"/>
          <w:u w:val="single"/>
          <w:lang w:val="pt-BR"/>
        </w:rPr>
        <w:t xml:space="preserve">DE </w:t>
      </w:r>
      <w:r w:rsidRPr="0060549F">
        <w:rPr>
          <w:rFonts w:ascii="Arial" w:hAnsi="Arial" w:cs="Arial"/>
          <w:b/>
          <w:color w:val="000000"/>
          <w:spacing w:val="-1"/>
          <w:sz w:val="18"/>
          <w:szCs w:val="18"/>
          <w:u w:val="single"/>
          <w:lang w:val="pt-BR"/>
        </w:rPr>
        <w:t>ENTREGA</w:t>
      </w:r>
    </w:p>
    <w:p w:rsidR="000303FE" w:rsidRPr="0060549F" w:rsidRDefault="000303FE" w:rsidP="003A1AD0">
      <w:pPr>
        <w:spacing w:line="509" w:lineRule="exact"/>
        <w:jc w:val="both"/>
        <w:rPr>
          <w:rFonts w:ascii="Arial" w:hAnsi="Arial" w:cs="Arial"/>
          <w:b/>
          <w:color w:val="000000"/>
          <w:sz w:val="18"/>
          <w:szCs w:val="18"/>
          <w:lang w:val="pt-BR"/>
        </w:rPr>
      </w:pPr>
      <w:r w:rsidRPr="0060549F">
        <w:rPr>
          <w:rFonts w:ascii="Arial" w:hAnsi="Arial" w:cs="Arial"/>
          <w:color w:val="000000"/>
          <w:sz w:val="18"/>
          <w:szCs w:val="18"/>
          <w:lang w:val="pt-BR"/>
        </w:rPr>
        <w:t>8.1</w:t>
      </w:r>
      <w:r w:rsidR="00662000" w:rsidRPr="0060549F">
        <w:rPr>
          <w:rFonts w:ascii="Arial" w:hAnsi="Arial" w:cs="Arial"/>
          <w:color w:val="000000"/>
          <w:sz w:val="18"/>
          <w:szCs w:val="18"/>
          <w:lang w:val="pt-BR"/>
        </w:rPr>
        <w:t xml:space="preserve"> </w:t>
      </w:r>
      <w:r w:rsidRPr="0060549F">
        <w:rPr>
          <w:rFonts w:ascii="Arial" w:hAnsi="Arial" w:cs="Arial"/>
          <w:b/>
          <w:color w:val="000000"/>
          <w:sz w:val="18"/>
          <w:szCs w:val="18"/>
          <w:lang w:val="pt-BR"/>
        </w:rPr>
        <w:t xml:space="preserve">DO </w:t>
      </w:r>
      <w:r w:rsidRPr="0060549F">
        <w:rPr>
          <w:rFonts w:ascii="Arial" w:hAnsi="Arial" w:cs="Arial"/>
          <w:b/>
          <w:color w:val="000000"/>
          <w:spacing w:val="-1"/>
          <w:sz w:val="18"/>
          <w:szCs w:val="18"/>
          <w:lang w:val="pt-BR"/>
        </w:rPr>
        <w:t>PRAZO</w:t>
      </w:r>
      <w:r w:rsidR="00662000" w:rsidRPr="0060549F">
        <w:rPr>
          <w:rFonts w:ascii="Arial" w:hAnsi="Arial" w:cs="Arial"/>
          <w:b/>
          <w:color w:val="000000"/>
          <w:spacing w:val="-1"/>
          <w:sz w:val="18"/>
          <w:szCs w:val="18"/>
          <w:lang w:val="pt-BR"/>
        </w:rPr>
        <w:t xml:space="preserve"> </w:t>
      </w:r>
      <w:r w:rsidRPr="0060549F">
        <w:rPr>
          <w:rFonts w:ascii="Arial" w:hAnsi="Arial" w:cs="Arial"/>
          <w:b/>
          <w:color w:val="000000"/>
          <w:sz w:val="18"/>
          <w:szCs w:val="18"/>
          <w:lang w:val="pt-BR"/>
        </w:rPr>
        <w:t>E HORÁRIOS</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8.1.1</w:t>
      </w:r>
      <w:r w:rsidR="00662000"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O</w:t>
      </w:r>
      <w:r w:rsidR="00662000"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prazo</w:t>
      </w:r>
      <w:r w:rsidR="00662000" w:rsidRPr="0060549F">
        <w:rPr>
          <w:rFonts w:ascii="Arial" w:hAnsi="Arial" w:cs="Arial"/>
          <w:color w:val="000000"/>
          <w:spacing w:val="-2"/>
          <w:sz w:val="18"/>
          <w:szCs w:val="18"/>
          <w:lang w:val="pt-BR"/>
        </w:rPr>
        <w:t xml:space="preserve"> </w:t>
      </w:r>
      <w:r w:rsidRPr="0060549F">
        <w:rPr>
          <w:rFonts w:ascii="Arial" w:hAnsi="Arial" w:cs="Arial"/>
          <w:color w:val="000000"/>
          <w:spacing w:val="-2"/>
          <w:sz w:val="18"/>
          <w:szCs w:val="18"/>
          <w:lang w:val="pt-BR"/>
        </w:rPr>
        <w:t>para</w:t>
      </w:r>
      <w:r w:rsidR="00662000" w:rsidRPr="0060549F">
        <w:rPr>
          <w:rFonts w:ascii="Arial" w:hAnsi="Arial" w:cs="Arial"/>
          <w:color w:val="000000"/>
          <w:spacing w:val="-2"/>
          <w:sz w:val="18"/>
          <w:szCs w:val="18"/>
          <w:lang w:val="pt-BR"/>
        </w:rPr>
        <w:t xml:space="preserve"> </w:t>
      </w:r>
      <w:r w:rsidRPr="0060549F">
        <w:rPr>
          <w:rFonts w:ascii="Arial" w:hAnsi="Arial" w:cs="Arial"/>
          <w:color w:val="000000"/>
          <w:spacing w:val="-2"/>
          <w:sz w:val="18"/>
          <w:szCs w:val="18"/>
          <w:lang w:val="pt-BR"/>
        </w:rPr>
        <w:t>entrega</w:t>
      </w:r>
      <w:r w:rsidR="00662000"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dos</w:t>
      </w:r>
      <w:r w:rsidR="00662000"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produtos</w:t>
      </w:r>
      <w:r w:rsidR="00662000" w:rsidRPr="0060549F">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será</w:t>
      </w:r>
      <w:r w:rsidR="00662000"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de</w:t>
      </w:r>
      <w:r w:rsidR="00662000"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até</w:t>
      </w:r>
      <w:r w:rsidR="00662000"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45</w:t>
      </w:r>
      <w:r w:rsidR="00662000"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(quarenta</w:t>
      </w:r>
      <w:r w:rsidR="00662000"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w:t>
      </w:r>
      <w:r w:rsidR="00662000"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cinco)</w:t>
      </w:r>
      <w:r w:rsidR="00662000"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dias</w:t>
      </w:r>
      <w:r w:rsidR="00662000"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úteis,</w:t>
      </w:r>
      <w:r w:rsidR="00662000" w:rsidRPr="0060549F">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prorrogáveis</w:t>
      </w:r>
      <w:r w:rsidR="00662000"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por</w:t>
      </w:r>
      <w:r w:rsidR="00662000"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igual</w:t>
      </w:r>
      <w:r w:rsidR="00662000"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período</w:t>
      </w:r>
      <w:r w:rsidR="00662000"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com</w:t>
      </w:r>
      <w:r w:rsidR="00662000"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662000"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devida</w:t>
      </w:r>
      <w:r w:rsidR="00662000"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justificativa,</w:t>
      </w:r>
      <w:r w:rsidR="00662000"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contados</w:t>
      </w:r>
      <w:r w:rsidR="00662000"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662000"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partir</w:t>
      </w:r>
      <w:r w:rsidR="00662000"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do</w:t>
      </w:r>
      <w:r w:rsidR="00662000"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recebimento</w:t>
      </w:r>
      <w:r w:rsidR="00662000"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formal</w:t>
      </w:r>
      <w:r w:rsidR="00662000"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da</w:t>
      </w:r>
      <w:r w:rsidR="00662000"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Ordem</w:t>
      </w:r>
      <w:r w:rsidR="00662000"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662000"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Fornecimento</w:t>
      </w:r>
      <w:r w:rsidR="00662000"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do </w:t>
      </w:r>
      <w:r w:rsidRPr="0060549F">
        <w:rPr>
          <w:rFonts w:ascii="Arial" w:hAnsi="Arial" w:cs="Arial"/>
          <w:color w:val="000000"/>
          <w:spacing w:val="-1"/>
          <w:sz w:val="18"/>
          <w:szCs w:val="18"/>
          <w:lang w:val="pt-BR"/>
        </w:rPr>
        <w:t>Órgão/Entidade</w:t>
      </w:r>
      <w:r w:rsidR="00662000"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Contratante;</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8.1.1.1</w:t>
      </w:r>
      <w:r w:rsidR="00662000"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Havendo</w:t>
      </w:r>
      <w:r w:rsidR="00662000"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causa</w:t>
      </w:r>
      <w:r w:rsidR="00662000"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impeditiva</w:t>
      </w:r>
      <w:r w:rsidR="00662000"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para</w:t>
      </w:r>
      <w:r w:rsidR="00662000"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o</w:t>
      </w:r>
      <w:r w:rsidR="00662000"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cumprimento</w:t>
      </w:r>
      <w:r w:rsidR="00662000"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dos</w:t>
      </w:r>
      <w:r w:rsidR="00662000"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prazos,</w:t>
      </w:r>
      <w:r w:rsidR="00662000"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a</w:t>
      </w:r>
      <w:r w:rsidR="00662000"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Contratada</w:t>
      </w:r>
      <w:r w:rsidR="00662000" w:rsidRPr="0060549F">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deverá</w:t>
      </w:r>
      <w:r w:rsidR="00662000" w:rsidRP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apresentar</w:t>
      </w:r>
      <w:r w:rsidR="00662000"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justificativa</w:t>
      </w:r>
      <w:r w:rsidR="00662000"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por escrito indicando o </w:t>
      </w:r>
      <w:r w:rsidRPr="0060549F">
        <w:rPr>
          <w:rFonts w:ascii="Arial" w:hAnsi="Arial" w:cs="Arial"/>
          <w:color w:val="000000"/>
          <w:spacing w:val="-2"/>
          <w:sz w:val="18"/>
          <w:szCs w:val="18"/>
          <w:lang w:val="pt-BR"/>
        </w:rPr>
        <w:t>prazo</w:t>
      </w:r>
      <w:r w:rsidR="00662000"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necessário ao </w:t>
      </w:r>
      <w:r w:rsidRPr="0060549F">
        <w:rPr>
          <w:rFonts w:ascii="Arial" w:hAnsi="Arial" w:cs="Arial"/>
          <w:color w:val="000000"/>
          <w:spacing w:val="-1"/>
          <w:sz w:val="18"/>
          <w:szCs w:val="18"/>
          <w:lang w:val="pt-BR"/>
        </w:rPr>
        <w:t>Contratante,</w:t>
      </w:r>
      <w:r w:rsidR="00662000"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que por sua </w:t>
      </w:r>
      <w:r w:rsidRPr="0060549F">
        <w:rPr>
          <w:rFonts w:ascii="Arial" w:hAnsi="Arial" w:cs="Arial"/>
          <w:color w:val="000000"/>
          <w:spacing w:val="-2"/>
          <w:sz w:val="18"/>
          <w:szCs w:val="18"/>
          <w:lang w:val="pt-BR"/>
        </w:rPr>
        <w:t>vez</w:t>
      </w:r>
      <w:r w:rsidR="00662000" w:rsidRP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analisará</w:t>
      </w:r>
      <w:r w:rsidR="00662000"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e </w:t>
      </w:r>
      <w:r w:rsidRPr="0060549F">
        <w:rPr>
          <w:rFonts w:ascii="Arial" w:hAnsi="Arial" w:cs="Arial"/>
          <w:color w:val="000000"/>
          <w:spacing w:val="-1"/>
          <w:sz w:val="18"/>
          <w:szCs w:val="18"/>
          <w:lang w:val="pt-BR"/>
        </w:rPr>
        <w:t>tomará</w:t>
      </w:r>
      <w:r w:rsidR="00662000"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as providências</w:t>
      </w:r>
      <w:r w:rsidR="00662000"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para</w:t>
      </w:r>
      <w:r w:rsidR="00662000"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a</w:t>
      </w:r>
      <w:r w:rsidR="00662000"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aceitação</w:t>
      </w:r>
      <w:r w:rsidR="00662000"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ou não das </w:t>
      </w:r>
      <w:r w:rsidRPr="0060549F">
        <w:rPr>
          <w:rFonts w:ascii="Arial" w:hAnsi="Arial" w:cs="Arial"/>
          <w:color w:val="000000"/>
          <w:spacing w:val="-1"/>
          <w:sz w:val="18"/>
          <w:szCs w:val="18"/>
          <w:lang w:val="pt-BR"/>
        </w:rPr>
        <w:t>justificativas</w:t>
      </w:r>
      <w:r w:rsidR="00662000"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apresentadas.</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8.1.2</w:t>
      </w:r>
      <w:r w:rsidR="00B559F1"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Os</w:t>
      </w:r>
      <w:r w:rsidR="00B559F1"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produtos</w:t>
      </w:r>
      <w:r w:rsidR="00B559F1"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serão</w:t>
      </w:r>
      <w:r w:rsidR="00B559F1"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entregues</w:t>
      </w:r>
      <w:r w:rsidR="00B559F1"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B559F1"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segunda</w:t>
      </w:r>
      <w:r w:rsidR="00B559F1"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w:t>
      </w:r>
      <w:r w:rsidR="00B559F1"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sexta-feira,</w:t>
      </w:r>
      <w:r w:rsidR="00B559F1" w:rsidRP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tendo,</w:t>
      </w:r>
      <w:r w:rsidR="00B559F1"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por</w:t>
      </w:r>
      <w:r w:rsidR="00B559F1"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regra,</w:t>
      </w:r>
      <w:r w:rsidR="00B559F1"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das</w:t>
      </w:r>
      <w:r w:rsidR="00B559F1" w:rsidRPr="0060549F">
        <w:rPr>
          <w:rFonts w:ascii="Arial" w:hAnsi="Arial" w:cs="Arial"/>
          <w:color w:val="000000"/>
          <w:sz w:val="18"/>
          <w:szCs w:val="18"/>
          <w:lang w:val="pt-BR"/>
        </w:rPr>
        <w:t xml:space="preserve"> </w:t>
      </w:r>
      <w:proofErr w:type="gramStart"/>
      <w:r w:rsidRPr="0060549F">
        <w:rPr>
          <w:rFonts w:ascii="Arial" w:hAnsi="Arial" w:cs="Arial"/>
          <w:color w:val="000000"/>
          <w:sz w:val="18"/>
          <w:szCs w:val="18"/>
          <w:lang w:val="pt-BR"/>
        </w:rPr>
        <w:t>08:00</w:t>
      </w:r>
      <w:proofErr w:type="gramEnd"/>
      <w:r w:rsidR="00B559F1"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às</w:t>
      </w:r>
      <w:r w:rsidR="00B559F1"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12:00</w:t>
      </w:r>
      <w:r w:rsidR="00B559F1"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horas</w:t>
      </w:r>
      <w:r w:rsidR="00B559F1"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w:t>
      </w:r>
      <w:r w:rsidR="00B559F1"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das</w:t>
      </w:r>
      <w:r w:rsidR="00B559F1"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14:00</w:t>
      </w:r>
      <w:r w:rsidR="00B559F1"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às</w:t>
      </w:r>
      <w:r w:rsidR="00B559F1"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18:00</w:t>
      </w:r>
      <w:r w:rsidR="00B559F1"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horas.</w:t>
      </w:r>
      <w:r w:rsidR="00B559F1" w:rsidRPr="0060549F">
        <w:rPr>
          <w:rFonts w:ascii="Arial" w:hAnsi="Arial" w:cs="Arial"/>
          <w:color w:val="000000"/>
          <w:spacing w:val="-1"/>
          <w:sz w:val="18"/>
          <w:szCs w:val="18"/>
          <w:lang w:val="pt-BR"/>
        </w:rPr>
        <w:t xml:space="preserve"> </w:t>
      </w:r>
      <w:r w:rsidRPr="0060549F">
        <w:rPr>
          <w:rFonts w:ascii="Arial" w:hAnsi="Arial" w:cs="Arial"/>
          <w:color w:val="000000"/>
          <w:spacing w:val="-3"/>
          <w:sz w:val="18"/>
          <w:szCs w:val="18"/>
          <w:lang w:val="pt-BR"/>
        </w:rPr>
        <w:t>Todavia,</w:t>
      </w:r>
      <w:r w:rsidR="00B559F1" w:rsidRPr="0060549F">
        <w:rPr>
          <w:rFonts w:ascii="Arial" w:hAnsi="Arial" w:cs="Arial"/>
          <w:color w:val="000000"/>
          <w:spacing w:val="-3"/>
          <w:sz w:val="18"/>
          <w:szCs w:val="18"/>
          <w:lang w:val="pt-BR"/>
        </w:rPr>
        <w:t xml:space="preserve"> </w:t>
      </w:r>
      <w:r w:rsidRPr="0060549F">
        <w:rPr>
          <w:rFonts w:ascii="Arial" w:hAnsi="Arial" w:cs="Arial"/>
          <w:color w:val="000000"/>
          <w:spacing w:val="-1"/>
          <w:sz w:val="18"/>
          <w:szCs w:val="18"/>
          <w:lang w:val="pt-BR"/>
        </w:rPr>
        <w:t>deve-se</w:t>
      </w:r>
      <w:r w:rsidR="00B559F1"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observar</w:t>
      </w:r>
      <w:r w:rsidR="00B559F1"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o</w:t>
      </w:r>
      <w:r w:rsidR="00B559F1"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horário</w:t>
      </w:r>
      <w:r w:rsidR="00B559F1"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B559F1"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funcionamento</w:t>
      </w:r>
      <w:r w:rsidR="00B559F1"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dos</w:t>
      </w:r>
      <w:r w:rsidR="00B559F1"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Órgãos/Entidades</w:t>
      </w:r>
      <w:r w:rsidR="00B559F1"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Contratante,</w:t>
      </w:r>
      <w:r w:rsidR="00B559F1"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que </w:t>
      </w:r>
      <w:r w:rsidRPr="0060549F">
        <w:rPr>
          <w:rFonts w:ascii="Arial" w:hAnsi="Arial" w:cs="Arial"/>
          <w:color w:val="000000"/>
          <w:spacing w:val="-2"/>
          <w:sz w:val="18"/>
          <w:szCs w:val="18"/>
          <w:lang w:val="pt-BR"/>
        </w:rPr>
        <w:t>será</w:t>
      </w:r>
      <w:r w:rsidR="00B559F1"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estipulado na</w:t>
      </w:r>
      <w:r w:rsidR="00B559F1"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Ordem</w:t>
      </w:r>
      <w:r w:rsidR="00B559F1"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de </w:t>
      </w:r>
      <w:r w:rsidRPr="0060549F">
        <w:rPr>
          <w:rFonts w:ascii="Arial" w:hAnsi="Arial" w:cs="Arial"/>
          <w:color w:val="000000"/>
          <w:spacing w:val="-1"/>
          <w:sz w:val="18"/>
          <w:szCs w:val="18"/>
          <w:lang w:val="pt-BR"/>
        </w:rPr>
        <w:t>Fornecimento;</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8.1.2.1</w:t>
      </w:r>
      <w:r w:rsidR="00A40558"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Os</w:t>
      </w:r>
      <w:r w:rsidR="00A40558"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produtos</w:t>
      </w:r>
      <w:r w:rsidR="00A40558"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não</w:t>
      </w:r>
      <w:r w:rsidR="00A40558"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serão</w:t>
      </w:r>
      <w:r w:rsidR="00A40558"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recebidos</w:t>
      </w:r>
      <w:r w:rsidR="00A40558"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em</w:t>
      </w:r>
      <w:r w:rsidR="00A40558"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horários</w:t>
      </w:r>
      <w:r w:rsidR="00A40558"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diferentes</w:t>
      </w:r>
      <w:r w:rsidR="00A40558"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ao</w:t>
      </w:r>
      <w:r w:rsidR="00A40558"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determinado,</w:t>
      </w:r>
      <w:r w:rsidR="00A40558"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nem</w:t>
      </w:r>
      <w:r w:rsidR="00A40558"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em</w:t>
      </w:r>
      <w:r w:rsidR="00A40558"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feriados</w:t>
      </w:r>
      <w:r w:rsidR="00A40558"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w:t>
      </w:r>
      <w:r w:rsidR="00A40558"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recessos;</w:t>
      </w:r>
    </w:p>
    <w:p w:rsidR="000303FE" w:rsidRPr="0060549F" w:rsidRDefault="000303FE" w:rsidP="003A1AD0">
      <w:pPr>
        <w:spacing w:line="309" w:lineRule="exact"/>
        <w:jc w:val="both"/>
        <w:rPr>
          <w:rFonts w:ascii="Arial" w:hAnsi="Arial" w:cs="Arial"/>
          <w:color w:val="000000"/>
          <w:sz w:val="18"/>
          <w:szCs w:val="18"/>
          <w:lang w:val="pt-BR"/>
        </w:rPr>
      </w:pPr>
      <w:r w:rsidRPr="0060549F">
        <w:rPr>
          <w:rFonts w:ascii="Arial" w:hAnsi="Arial" w:cs="Arial"/>
          <w:color w:val="000000"/>
          <w:sz w:val="18"/>
          <w:szCs w:val="18"/>
          <w:lang w:val="pt-BR"/>
        </w:rPr>
        <w:t>8.</w:t>
      </w:r>
      <w:r w:rsidRPr="0060549F">
        <w:rPr>
          <w:rFonts w:ascii="Arial" w:hAnsi="Arial" w:cs="Arial"/>
          <w:b/>
          <w:color w:val="000000"/>
          <w:sz w:val="18"/>
          <w:szCs w:val="18"/>
          <w:lang w:val="pt-BR"/>
        </w:rPr>
        <w:t>1.2.2</w:t>
      </w:r>
      <w:r w:rsidR="00A40558" w:rsidRPr="0060549F">
        <w:rPr>
          <w:rFonts w:ascii="Arial" w:hAnsi="Arial" w:cs="Arial"/>
          <w:b/>
          <w:color w:val="000000"/>
          <w:sz w:val="18"/>
          <w:szCs w:val="18"/>
          <w:lang w:val="pt-BR"/>
        </w:rPr>
        <w:t xml:space="preserve"> </w:t>
      </w:r>
      <w:r w:rsidRPr="0060549F">
        <w:rPr>
          <w:rFonts w:ascii="Arial" w:hAnsi="Arial" w:cs="Arial"/>
          <w:color w:val="000000"/>
          <w:sz w:val="18"/>
          <w:szCs w:val="18"/>
          <w:lang w:val="pt-BR"/>
        </w:rPr>
        <w:t>Caso</w:t>
      </w:r>
      <w:r w:rsidR="00A40558"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o</w:t>
      </w:r>
      <w:r w:rsidR="00A40558"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horário</w:t>
      </w:r>
      <w:r w:rsidR="00A40558"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A40558"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expediente</w:t>
      </w:r>
      <w:r w:rsidR="00A40558"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w:t>
      </w:r>
      <w:r w:rsidR="00A40558"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Órgão/Entidade</w:t>
      </w:r>
      <w:r w:rsidR="00A40558"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seja</w:t>
      </w:r>
      <w:r w:rsidR="00A40558"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alterado</w:t>
      </w:r>
      <w:r w:rsidR="00A40558"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por</w:t>
      </w:r>
      <w:r w:rsidR="00A40558"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determinação</w:t>
      </w:r>
      <w:r w:rsidR="00A40558"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legal</w:t>
      </w:r>
      <w:r w:rsidR="00A40558"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ou</w:t>
      </w:r>
      <w:r w:rsidR="00A40558"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imposição</w:t>
      </w:r>
      <w:r w:rsidR="00A40558"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A40558"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circunstâncias</w:t>
      </w:r>
      <w:r w:rsidR="00A40558"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supervenientes,</w:t>
      </w:r>
      <w:r w:rsidR="00A40558"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o</w:t>
      </w:r>
      <w:r w:rsidR="00A40558"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recebimento</w:t>
      </w:r>
      <w:r w:rsidR="00A40558"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dos</w:t>
      </w:r>
      <w:r w:rsidR="00A40558"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produtos</w:t>
      </w:r>
      <w:r w:rsidR="00A40558" w:rsidRPr="0060549F">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deverá</w:t>
      </w:r>
      <w:r w:rsidR="00A40558"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ser</w:t>
      </w:r>
      <w:r w:rsidR="00A40558"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adiado</w:t>
      </w:r>
      <w:r w:rsidR="00A40558"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para</w:t>
      </w:r>
      <w:r w:rsidR="00A40558"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o</w:t>
      </w:r>
      <w:r w:rsidR="00A40558"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próximo</w:t>
      </w:r>
      <w:r w:rsidR="00A40558"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dia útil;</w:t>
      </w:r>
    </w:p>
    <w:p w:rsidR="000303FE" w:rsidRPr="0060549F" w:rsidRDefault="000303FE" w:rsidP="003A1AD0">
      <w:pPr>
        <w:spacing w:before="230" w:line="279" w:lineRule="exact"/>
        <w:jc w:val="both"/>
        <w:rPr>
          <w:rFonts w:ascii="Arial" w:hAnsi="Arial" w:cs="Arial"/>
          <w:b/>
          <w:color w:val="000000"/>
          <w:sz w:val="18"/>
          <w:szCs w:val="18"/>
          <w:lang w:val="pt-BR"/>
        </w:rPr>
      </w:pPr>
      <w:r w:rsidRPr="0060549F">
        <w:rPr>
          <w:rFonts w:ascii="Arial" w:hAnsi="Arial" w:cs="Arial"/>
          <w:color w:val="000000"/>
          <w:sz w:val="18"/>
          <w:szCs w:val="18"/>
          <w:lang w:val="pt-BR"/>
        </w:rPr>
        <w:t>8.2</w:t>
      </w:r>
      <w:r w:rsidR="00A40558" w:rsidRPr="0060549F">
        <w:rPr>
          <w:rFonts w:ascii="Arial" w:hAnsi="Arial" w:cs="Arial"/>
          <w:color w:val="000000"/>
          <w:sz w:val="18"/>
          <w:szCs w:val="18"/>
          <w:lang w:val="pt-BR"/>
        </w:rPr>
        <w:t xml:space="preserve"> </w:t>
      </w:r>
      <w:r w:rsidRPr="0060549F">
        <w:rPr>
          <w:rFonts w:ascii="Arial" w:hAnsi="Arial" w:cs="Arial"/>
          <w:b/>
          <w:color w:val="000000"/>
          <w:sz w:val="18"/>
          <w:szCs w:val="18"/>
          <w:lang w:val="pt-BR"/>
        </w:rPr>
        <w:t xml:space="preserve">DO </w:t>
      </w:r>
      <w:r w:rsidRPr="0060549F">
        <w:rPr>
          <w:rFonts w:ascii="Arial" w:hAnsi="Arial" w:cs="Arial"/>
          <w:b/>
          <w:color w:val="000000"/>
          <w:spacing w:val="-1"/>
          <w:sz w:val="18"/>
          <w:szCs w:val="18"/>
          <w:lang w:val="pt-BR"/>
        </w:rPr>
        <w:t>LOCAL</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8.2.1</w:t>
      </w:r>
      <w:r w:rsidR="00A40558"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Os</w:t>
      </w:r>
      <w:r w:rsidR="00A40558"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produtos</w:t>
      </w:r>
      <w:r w:rsidR="00A40558"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serão</w:t>
      </w:r>
      <w:r w:rsidR="00A40558"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entregues</w:t>
      </w:r>
      <w:r w:rsidR="00A40558"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no</w:t>
      </w:r>
      <w:r w:rsidR="00A40558"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perímetro</w:t>
      </w:r>
      <w:r w:rsidR="00A40558"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A40558"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Cuiabá</w:t>
      </w:r>
      <w:r w:rsidR="00A40558"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e/ou</w:t>
      </w:r>
      <w:r w:rsidR="00A40558" w:rsidRPr="0060549F">
        <w:rPr>
          <w:rFonts w:ascii="Arial" w:hAnsi="Arial" w:cs="Arial"/>
          <w:color w:val="000000"/>
          <w:spacing w:val="-1"/>
          <w:sz w:val="18"/>
          <w:szCs w:val="18"/>
          <w:lang w:val="pt-BR"/>
        </w:rPr>
        <w:t xml:space="preserve"> </w:t>
      </w:r>
      <w:r w:rsidRPr="0060549F">
        <w:rPr>
          <w:rFonts w:ascii="Arial" w:hAnsi="Arial" w:cs="Arial"/>
          <w:color w:val="000000"/>
          <w:spacing w:val="-4"/>
          <w:sz w:val="18"/>
          <w:szCs w:val="18"/>
          <w:lang w:val="pt-BR"/>
        </w:rPr>
        <w:t>Várzea</w:t>
      </w:r>
      <w:r w:rsidR="00A40558" w:rsidRPr="0060549F">
        <w:rPr>
          <w:rFonts w:ascii="Arial" w:hAnsi="Arial" w:cs="Arial"/>
          <w:color w:val="000000"/>
          <w:spacing w:val="-4"/>
          <w:sz w:val="18"/>
          <w:szCs w:val="18"/>
          <w:lang w:val="pt-BR"/>
        </w:rPr>
        <w:t xml:space="preserve"> </w:t>
      </w:r>
      <w:r w:rsidRPr="0060549F">
        <w:rPr>
          <w:rFonts w:ascii="Arial" w:hAnsi="Arial" w:cs="Arial"/>
          <w:color w:val="000000"/>
          <w:spacing w:val="-1"/>
          <w:sz w:val="18"/>
          <w:szCs w:val="18"/>
          <w:lang w:val="pt-BR"/>
        </w:rPr>
        <w:t>Grande,</w:t>
      </w:r>
      <w:r w:rsidR="00A40558"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nas</w:t>
      </w:r>
      <w:r w:rsidR="00A40558"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unidades</w:t>
      </w:r>
      <w:r w:rsidR="00A40558"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indicadas pelo </w:t>
      </w:r>
      <w:r w:rsidRPr="0060549F">
        <w:rPr>
          <w:rFonts w:ascii="Arial" w:hAnsi="Arial" w:cs="Arial"/>
          <w:color w:val="000000"/>
          <w:spacing w:val="-1"/>
          <w:sz w:val="18"/>
          <w:szCs w:val="18"/>
          <w:lang w:val="pt-BR"/>
        </w:rPr>
        <w:t>Órgão/Entidade</w:t>
      </w:r>
      <w:r w:rsidR="00A40558"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Contratante.</w:t>
      </w:r>
    </w:p>
    <w:p w:rsidR="000303FE" w:rsidRPr="0060549F" w:rsidRDefault="000303FE" w:rsidP="003A1AD0">
      <w:pPr>
        <w:spacing w:before="230" w:line="279" w:lineRule="exact"/>
        <w:jc w:val="both"/>
        <w:rPr>
          <w:rFonts w:ascii="Arial" w:hAnsi="Arial" w:cs="Arial"/>
          <w:b/>
          <w:color w:val="000000"/>
          <w:sz w:val="18"/>
          <w:szCs w:val="18"/>
          <w:lang w:val="pt-BR"/>
        </w:rPr>
      </w:pPr>
      <w:r w:rsidRPr="0060549F">
        <w:rPr>
          <w:rFonts w:ascii="Arial" w:hAnsi="Arial" w:cs="Arial"/>
          <w:color w:val="000000"/>
          <w:sz w:val="18"/>
          <w:szCs w:val="18"/>
          <w:lang w:val="pt-BR"/>
        </w:rPr>
        <w:t>8.3</w:t>
      </w:r>
      <w:r w:rsidR="00634FF4" w:rsidRPr="0060549F">
        <w:rPr>
          <w:rFonts w:ascii="Arial" w:hAnsi="Arial" w:cs="Arial"/>
          <w:color w:val="000000"/>
          <w:sz w:val="18"/>
          <w:szCs w:val="18"/>
          <w:lang w:val="pt-BR"/>
        </w:rPr>
        <w:t xml:space="preserve"> </w:t>
      </w:r>
      <w:r w:rsidRPr="0060549F">
        <w:rPr>
          <w:rFonts w:ascii="Arial" w:hAnsi="Arial" w:cs="Arial"/>
          <w:b/>
          <w:color w:val="000000"/>
          <w:spacing w:val="-5"/>
          <w:sz w:val="18"/>
          <w:szCs w:val="18"/>
          <w:lang w:val="pt-BR"/>
        </w:rPr>
        <w:t>DA</w:t>
      </w:r>
      <w:r w:rsidR="00634FF4" w:rsidRPr="0060549F">
        <w:rPr>
          <w:rFonts w:ascii="Arial" w:hAnsi="Arial" w:cs="Arial"/>
          <w:b/>
          <w:color w:val="000000"/>
          <w:spacing w:val="-5"/>
          <w:sz w:val="18"/>
          <w:szCs w:val="18"/>
          <w:lang w:val="pt-BR"/>
        </w:rPr>
        <w:t xml:space="preserve"> </w:t>
      </w:r>
      <w:r w:rsidRPr="0060549F">
        <w:rPr>
          <w:rFonts w:ascii="Arial" w:hAnsi="Arial" w:cs="Arial"/>
          <w:b/>
          <w:color w:val="000000"/>
          <w:spacing w:val="-1"/>
          <w:sz w:val="18"/>
          <w:szCs w:val="18"/>
          <w:lang w:val="pt-BR"/>
        </w:rPr>
        <w:t>FORMA</w:t>
      </w:r>
      <w:r w:rsidRPr="0060549F">
        <w:rPr>
          <w:rFonts w:ascii="Arial" w:hAnsi="Arial" w:cs="Arial"/>
          <w:b/>
          <w:color w:val="000000"/>
          <w:sz w:val="18"/>
          <w:szCs w:val="18"/>
          <w:lang w:val="pt-BR"/>
        </w:rPr>
        <w:t xml:space="preserve"> DE </w:t>
      </w:r>
      <w:r w:rsidRPr="0060549F">
        <w:rPr>
          <w:rFonts w:ascii="Arial" w:hAnsi="Arial" w:cs="Arial"/>
          <w:b/>
          <w:color w:val="000000"/>
          <w:spacing w:val="-1"/>
          <w:sz w:val="18"/>
          <w:szCs w:val="18"/>
          <w:lang w:val="pt-BR"/>
        </w:rPr>
        <w:t>ENTREGA</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8.3.1</w:t>
      </w:r>
      <w:r w:rsidR="00634FF4"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w:t>
      </w:r>
      <w:r w:rsidR="00634FF4"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contratada</w:t>
      </w:r>
      <w:r w:rsidR="00634FF4" w:rsidRPr="0060549F">
        <w:rPr>
          <w:rFonts w:ascii="Arial" w:hAnsi="Arial" w:cs="Arial"/>
          <w:color w:val="000000"/>
          <w:spacing w:val="-2"/>
          <w:sz w:val="18"/>
          <w:szCs w:val="18"/>
          <w:lang w:val="pt-BR"/>
        </w:rPr>
        <w:t xml:space="preserve"> </w:t>
      </w:r>
      <w:r w:rsidRPr="0060549F">
        <w:rPr>
          <w:rFonts w:ascii="Arial" w:hAnsi="Arial" w:cs="Arial"/>
          <w:color w:val="000000"/>
          <w:spacing w:val="-2"/>
          <w:sz w:val="18"/>
          <w:szCs w:val="18"/>
          <w:lang w:val="pt-BR"/>
        </w:rPr>
        <w:t>será</w:t>
      </w:r>
      <w:r w:rsidR="00634FF4" w:rsidRP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responsável</w:t>
      </w:r>
      <w:r w:rsidR="00634FF4"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pelo </w:t>
      </w:r>
      <w:r w:rsidRPr="0060549F">
        <w:rPr>
          <w:rFonts w:ascii="Arial" w:hAnsi="Arial" w:cs="Arial"/>
          <w:color w:val="000000"/>
          <w:spacing w:val="-1"/>
          <w:sz w:val="18"/>
          <w:szCs w:val="18"/>
          <w:lang w:val="pt-BR"/>
        </w:rPr>
        <w:t>transporte</w:t>
      </w:r>
      <w:r w:rsidR="00634FF4"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dos </w:t>
      </w:r>
      <w:r w:rsidRPr="0060549F">
        <w:rPr>
          <w:rFonts w:ascii="Arial" w:hAnsi="Arial" w:cs="Arial"/>
          <w:color w:val="000000"/>
          <w:spacing w:val="-1"/>
          <w:sz w:val="18"/>
          <w:szCs w:val="18"/>
          <w:lang w:val="pt-BR"/>
        </w:rPr>
        <w:t>produtos,</w:t>
      </w:r>
      <w:r w:rsidR="00634FF4"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desde o </w:t>
      </w:r>
      <w:r w:rsidRPr="0060549F">
        <w:rPr>
          <w:rFonts w:ascii="Arial" w:hAnsi="Arial" w:cs="Arial"/>
          <w:color w:val="000000"/>
          <w:spacing w:val="-1"/>
          <w:sz w:val="18"/>
          <w:szCs w:val="18"/>
          <w:lang w:val="pt-BR"/>
        </w:rPr>
        <w:t>local</w:t>
      </w:r>
      <w:r w:rsidRPr="0060549F">
        <w:rPr>
          <w:rFonts w:ascii="Arial" w:hAnsi="Arial" w:cs="Arial"/>
          <w:color w:val="000000"/>
          <w:sz w:val="18"/>
          <w:szCs w:val="18"/>
          <w:lang w:val="pt-BR"/>
        </w:rPr>
        <w:t xml:space="preserve"> da embalagem </w:t>
      </w:r>
      <w:r w:rsidRPr="0060549F">
        <w:rPr>
          <w:rFonts w:ascii="Arial" w:hAnsi="Arial" w:cs="Arial"/>
          <w:color w:val="000000"/>
          <w:spacing w:val="-2"/>
          <w:sz w:val="18"/>
          <w:szCs w:val="18"/>
          <w:lang w:val="pt-BR"/>
        </w:rPr>
        <w:t>até</w:t>
      </w:r>
      <w:r w:rsidR="00634FF4"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a</w:t>
      </w:r>
      <w:r w:rsidR="00634FF4"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sua </w:t>
      </w:r>
      <w:r w:rsidRPr="0060549F">
        <w:rPr>
          <w:rFonts w:ascii="Arial" w:hAnsi="Arial" w:cs="Arial"/>
          <w:color w:val="000000"/>
          <w:spacing w:val="-1"/>
          <w:sz w:val="18"/>
          <w:szCs w:val="18"/>
          <w:lang w:val="pt-BR"/>
        </w:rPr>
        <w:t>entrega,</w:t>
      </w:r>
      <w:r w:rsidR="00634FF4"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ao </w:t>
      </w:r>
      <w:r w:rsidRPr="0060549F">
        <w:rPr>
          <w:rFonts w:ascii="Arial" w:hAnsi="Arial" w:cs="Arial"/>
          <w:color w:val="000000"/>
          <w:spacing w:val="-1"/>
          <w:sz w:val="18"/>
          <w:szCs w:val="18"/>
          <w:lang w:val="pt-BR"/>
        </w:rPr>
        <w:t>Órgão/Entidade</w:t>
      </w:r>
      <w:r w:rsidR="00634FF4"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Contratante;</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8.3.2</w:t>
      </w:r>
      <w:r w:rsidR="00634FF4"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As</w:t>
      </w:r>
      <w:r w:rsidR="00634FF4"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embalagens</w:t>
      </w:r>
      <w:r w:rsidR="00634FF4"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dos</w:t>
      </w:r>
      <w:r w:rsidR="00634FF4"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produtos</w:t>
      </w:r>
      <w:r w:rsidR="00634FF4"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deverão</w:t>
      </w:r>
      <w:r w:rsidR="00634FF4"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ser</w:t>
      </w:r>
      <w:r w:rsidR="00634FF4"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acondicionadas</w:t>
      </w:r>
      <w:r w:rsidR="00634FF4"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conforme</w:t>
      </w:r>
      <w:r w:rsidR="00634FF4"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padrão</w:t>
      </w:r>
      <w:r w:rsidR="00634FF4"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w:t>
      </w:r>
      <w:r w:rsidR="00634FF4"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fabricante,</w:t>
      </w:r>
      <w:r w:rsidR="00634FF4"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devendo</w:t>
      </w:r>
      <w:r w:rsidR="00634FF4" w:rsidRPr="0060549F">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garantir</w:t>
      </w:r>
      <w:r w:rsidR="00634FF4"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a</w:t>
      </w:r>
      <w:r w:rsidR="00634FF4"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proteção</w:t>
      </w:r>
      <w:r w:rsidR="00634FF4" w:rsidRPr="0060549F">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durante</w:t>
      </w:r>
      <w:r w:rsidR="00634FF4"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o</w:t>
      </w:r>
      <w:r w:rsidR="00634FF4"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transporte</w:t>
      </w:r>
      <w:r w:rsidR="00634FF4"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w:t>
      </w:r>
      <w:r w:rsidR="00634FF4"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estocagem,</w:t>
      </w:r>
      <w:r w:rsidR="00634FF4"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bem</w:t>
      </w:r>
      <w:r w:rsidR="00634FF4"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como</w:t>
      </w:r>
      <w:r w:rsidR="00634FF4"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constar</w:t>
      </w:r>
      <w:r w:rsidR="00634FF4"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identificação</w:t>
      </w:r>
      <w:r w:rsidR="00DF5617"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dos</w:t>
      </w:r>
      <w:r w:rsidR="00DF5617"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produtos</w:t>
      </w:r>
      <w:r w:rsidR="00DF5617"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e demais </w:t>
      </w:r>
      <w:r w:rsidRPr="0060549F">
        <w:rPr>
          <w:rFonts w:ascii="Arial" w:hAnsi="Arial" w:cs="Arial"/>
          <w:color w:val="000000"/>
          <w:spacing w:val="-1"/>
          <w:sz w:val="18"/>
          <w:szCs w:val="18"/>
          <w:lang w:val="pt-BR"/>
        </w:rPr>
        <w:t>informações</w:t>
      </w:r>
      <w:r w:rsidR="00DF5617"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exigidas</w:t>
      </w:r>
      <w:r w:rsidRPr="0060549F">
        <w:rPr>
          <w:rFonts w:ascii="Arial" w:hAnsi="Arial" w:cs="Arial"/>
          <w:color w:val="000000"/>
          <w:sz w:val="18"/>
          <w:szCs w:val="18"/>
          <w:lang w:val="pt-BR"/>
        </w:rPr>
        <w:t xml:space="preserve"> na legislação em vigor;</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lastRenderedPageBreak/>
        <w:t>8.3.2.1</w:t>
      </w:r>
      <w:r w:rsidR="00DF5617"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Os</w:t>
      </w:r>
      <w:r w:rsidR="00DF5617"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produtos</w:t>
      </w:r>
      <w:r w:rsidR="00DF5617"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deverão</w:t>
      </w:r>
      <w:r w:rsidR="00DF5617"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estar</w:t>
      </w:r>
      <w:r w:rsidR="00DF5617"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acondicionados</w:t>
      </w:r>
      <w:r w:rsidR="00DF5617"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preferencialmente</w:t>
      </w:r>
      <w:r w:rsidR="00DF5617"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em</w:t>
      </w:r>
      <w:r w:rsidR="00DF5617"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embalagens</w:t>
      </w:r>
      <w:r w:rsidR="00DF5617"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individuais</w:t>
      </w:r>
      <w:r w:rsidR="00DF5617"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adequadas,</w:t>
      </w:r>
      <w:r w:rsidR="00DF5617"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com</w:t>
      </w:r>
      <w:r w:rsidR="00DF5617"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w:t>
      </w:r>
      <w:r w:rsidR="00DF5617"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menor</w:t>
      </w:r>
      <w:r w:rsidR="00DF5617"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volume</w:t>
      </w:r>
      <w:r w:rsidR="00DF5617"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possível,</w:t>
      </w:r>
      <w:r w:rsidR="00DF5617"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que</w:t>
      </w:r>
      <w:r w:rsidR="00DF5617"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utilize</w:t>
      </w:r>
      <w:r w:rsidR="00DF5617"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materiais</w:t>
      </w:r>
      <w:r w:rsidR="00DF5617"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recicláveis,</w:t>
      </w:r>
      <w:r w:rsidR="00DF5617"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DF5617"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forma</w:t>
      </w:r>
      <w:r w:rsidR="00DF5617"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DF5617"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garantir</w:t>
      </w:r>
      <w:r w:rsidR="00DF5617"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a</w:t>
      </w:r>
      <w:r w:rsidR="00DF5617"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máxima</w:t>
      </w:r>
      <w:r w:rsidR="00DF5617"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proteção</w:t>
      </w:r>
      <w:r w:rsidR="00DF5617" w:rsidRPr="0060549F">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durante</w:t>
      </w:r>
      <w:r w:rsidR="00DF5617"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o </w:t>
      </w:r>
      <w:r w:rsidRPr="0060549F">
        <w:rPr>
          <w:rFonts w:ascii="Arial" w:hAnsi="Arial" w:cs="Arial"/>
          <w:color w:val="000000"/>
          <w:spacing w:val="-1"/>
          <w:sz w:val="18"/>
          <w:szCs w:val="18"/>
          <w:lang w:val="pt-BR"/>
        </w:rPr>
        <w:t>transporte</w:t>
      </w:r>
      <w:r w:rsidR="00DF5617"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e o </w:t>
      </w:r>
      <w:r w:rsidRPr="0060549F">
        <w:rPr>
          <w:rFonts w:ascii="Arial" w:hAnsi="Arial" w:cs="Arial"/>
          <w:color w:val="000000"/>
          <w:spacing w:val="-1"/>
          <w:sz w:val="18"/>
          <w:szCs w:val="18"/>
          <w:lang w:val="pt-BR"/>
        </w:rPr>
        <w:t>armazenamento;</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8.3.3</w:t>
      </w:r>
      <w:r w:rsidR="00255DC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Caso seja firmado </w:t>
      </w:r>
      <w:r w:rsidRPr="0060549F">
        <w:rPr>
          <w:rFonts w:ascii="Arial" w:hAnsi="Arial" w:cs="Arial"/>
          <w:color w:val="000000"/>
          <w:spacing w:val="-2"/>
          <w:sz w:val="18"/>
          <w:szCs w:val="18"/>
          <w:lang w:val="pt-BR"/>
        </w:rPr>
        <w:t>contrato,</w:t>
      </w:r>
      <w:r w:rsidR="00255DCF"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a </w:t>
      </w:r>
      <w:r w:rsidRPr="0060549F">
        <w:rPr>
          <w:rFonts w:ascii="Arial" w:hAnsi="Arial" w:cs="Arial"/>
          <w:color w:val="000000"/>
          <w:spacing w:val="-2"/>
          <w:sz w:val="18"/>
          <w:szCs w:val="18"/>
          <w:lang w:val="pt-BR"/>
        </w:rPr>
        <w:t>entrega</w:t>
      </w:r>
      <w:r w:rsidR="00255DCF"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dos </w:t>
      </w:r>
      <w:r w:rsidRPr="0060549F">
        <w:rPr>
          <w:rFonts w:ascii="Arial" w:hAnsi="Arial" w:cs="Arial"/>
          <w:color w:val="000000"/>
          <w:spacing w:val="-1"/>
          <w:sz w:val="18"/>
          <w:szCs w:val="18"/>
          <w:lang w:val="pt-BR"/>
        </w:rPr>
        <w:t>produtos</w:t>
      </w:r>
      <w:r w:rsidR="00255DCF"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poderá</w:t>
      </w:r>
      <w:r w:rsidR="00255DC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ser </w:t>
      </w:r>
      <w:r w:rsidRPr="0060549F">
        <w:rPr>
          <w:rFonts w:ascii="Arial" w:hAnsi="Arial" w:cs="Arial"/>
          <w:color w:val="000000"/>
          <w:spacing w:val="-1"/>
          <w:sz w:val="18"/>
          <w:szCs w:val="18"/>
          <w:lang w:val="pt-BR"/>
        </w:rPr>
        <w:t>efetuada</w:t>
      </w:r>
      <w:r w:rsidR="00255DC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de </w:t>
      </w:r>
      <w:r w:rsidRPr="0060549F">
        <w:rPr>
          <w:rFonts w:ascii="Arial" w:hAnsi="Arial" w:cs="Arial"/>
          <w:color w:val="000000"/>
          <w:spacing w:val="-1"/>
          <w:sz w:val="18"/>
          <w:szCs w:val="18"/>
          <w:lang w:val="pt-BR"/>
        </w:rPr>
        <w:t>forma</w:t>
      </w:r>
      <w:r w:rsidR="00255DC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parcelada, de</w:t>
      </w:r>
      <w:r w:rsidR="00255DCF"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acordo</w:t>
      </w:r>
      <w:r w:rsidR="00255DCF"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com</w:t>
      </w:r>
      <w:r w:rsidR="00255DC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o </w:t>
      </w:r>
      <w:r w:rsidRPr="0060549F">
        <w:rPr>
          <w:rFonts w:ascii="Arial" w:hAnsi="Arial" w:cs="Arial"/>
          <w:color w:val="000000"/>
          <w:spacing w:val="-1"/>
          <w:sz w:val="18"/>
          <w:szCs w:val="18"/>
          <w:lang w:val="pt-BR"/>
        </w:rPr>
        <w:t>quantitativo</w:t>
      </w:r>
      <w:r w:rsidR="00255DCF"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estabelecido</w:t>
      </w:r>
      <w:r w:rsidR="00255DC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na</w:t>
      </w:r>
      <w:r w:rsidR="00255DCF"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Ordem</w:t>
      </w:r>
      <w:r w:rsidR="00255DC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de </w:t>
      </w:r>
      <w:r w:rsidRPr="0060549F">
        <w:rPr>
          <w:rFonts w:ascii="Arial" w:hAnsi="Arial" w:cs="Arial"/>
          <w:color w:val="000000"/>
          <w:spacing w:val="-1"/>
          <w:sz w:val="18"/>
          <w:szCs w:val="18"/>
          <w:lang w:val="pt-BR"/>
        </w:rPr>
        <w:t>Fornecimento;</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8.3.4</w:t>
      </w:r>
      <w:r w:rsidR="00255DC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Na</w:t>
      </w:r>
      <w:r w:rsidR="00255DCF"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entrega</w:t>
      </w:r>
      <w:r w:rsidR="00255DCF"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não</w:t>
      </w:r>
      <w:r w:rsidR="00255DCF"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será</w:t>
      </w:r>
      <w:r w:rsidR="00255DCF" w:rsidRP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aceita</w:t>
      </w:r>
      <w:r w:rsidR="00255DCF"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troca</w:t>
      </w:r>
      <w:r w:rsidR="00255DC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255DCF"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marca</w:t>
      </w:r>
      <w:r w:rsidR="00255DC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w:t>
      </w:r>
      <w:r w:rsidR="00255DCF"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fabricante</w:t>
      </w:r>
      <w:r w:rsidR="00255DC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dos</w:t>
      </w:r>
      <w:r w:rsidR="00255DCF"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produtos</w:t>
      </w:r>
      <w:r w:rsidR="00255DCF"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ofertados</w:t>
      </w:r>
      <w:r w:rsidR="00255DC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na</w:t>
      </w:r>
      <w:r w:rsidR="00255DCF"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proposta,</w:t>
      </w:r>
      <w:r w:rsidR="00255DCF"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salvo</w:t>
      </w:r>
      <w:r w:rsidRPr="0060549F">
        <w:rPr>
          <w:rFonts w:ascii="Arial" w:hAnsi="Arial" w:cs="Arial"/>
          <w:color w:val="000000"/>
          <w:sz w:val="18"/>
          <w:szCs w:val="18"/>
          <w:lang w:val="pt-BR"/>
        </w:rPr>
        <w:t xml:space="preserve"> no </w:t>
      </w:r>
      <w:r w:rsidRPr="0060549F">
        <w:rPr>
          <w:rFonts w:ascii="Arial" w:hAnsi="Arial" w:cs="Arial"/>
          <w:color w:val="000000"/>
          <w:spacing w:val="-1"/>
          <w:sz w:val="18"/>
          <w:szCs w:val="18"/>
          <w:lang w:val="pt-BR"/>
        </w:rPr>
        <w:t>caso</w:t>
      </w:r>
      <w:r w:rsidR="00255DCF"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previsto</w:t>
      </w:r>
      <w:r w:rsidR="00255DC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no Art. 94 do </w:t>
      </w:r>
      <w:r w:rsidRPr="0060549F">
        <w:rPr>
          <w:rFonts w:ascii="Arial" w:hAnsi="Arial" w:cs="Arial"/>
          <w:color w:val="000000"/>
          <w:spacing w:val="-1"/>
          <w:sz w:val="18"/>
          <w:szCs w:val="18"/>
          <w:lang w:val="pt-BR"/>
        </w:rPr>
        <w:t>Decreto</w:t>
      </w:r>
      <w:r w:rsidR="00255DCF"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Estadual</w:t>
      </w:r>
      <w:r w:rsidR="00255DC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nº 840/2017;</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8.3.5</w:t>
      </w:r>
      <w:r w:rsidR="00255DC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w:t>
      </w:r>
      <w:r w:rsidR="00255DCF"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entrega</w:t>
      </w:r>
      <w:r w:rsidR="00255DCF"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do</w:t>
      </w:r>
      <w:r w:rsidR="00255DCF"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produto</w:t>
      </w:r>
      <w:r w:rsidR="00255DCF"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ficará</w:t>
      </w:r>
      <w:r w:rsidR="00255DC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255DCF"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cargo</w:t>
      </w:r>
      <w:r w:rsidR="00255DCF"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da</w:t>
      </w:r>
      <w:r w:rsidR="00255DCF"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Contratada,</w:t>
      </w:r>
      <w:r w:rsidR="00255DCF"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devendo</w:t>
      </w:r>
      <w:r w:rsidR="00255DC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ser</w:t>
      </w:r>
      <w:r w:rsidR="00255DC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providenciada</w:t>
      </w:r>
      <w:r w:rsidR="00255DC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w:t>
      </w:r>
      <w:r w:rsidR="00255DC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mão de </w:t>
      </w:r>
      <w:r w:rsidRPr="0060549F">
        <w:rPr>
          <w:rFonts w:ascii="Arial" w:hAnsi="Arial" w:cs="Arial"/>
          <w:color w:val="000000"/>
          <w:spacing w:val="-2"/>
          <w:sz w:val="18"/>
          <w:szCs w:val="18"/>
          <w:lang w:val="pt-BR"/>
        </w:rPr>
        <w:t>obra</w:t>
      </w:r>
      <w:r w:rsidR="00255DCF"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necessária;</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8.3.6</w:t>
      </w:r>
      <w:r w:rsidR="00D9528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Os</w:t>
      </w:r>
      <w:r w:rsidR="00D9528F"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produtos</w:t>
      </w:r>
      <w:r w:rsidR="00D9528F"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deverão</w:t>
      </w:r>
      <w:r w:rsidR="00D9528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ser</w:t>
      </w:r>
      <w:r w:rsidR="00D9528F" w:rsidRPr="0060549F">
        <w:rPr>
          <w:rFonts w:ascii="Arial" w:hAnsi="Arial" w:cs="Arial"/>
          <w:color w:val="000000"/>
          <w:sz w:val="18"/>
          <w:szCs w:val="18"/>
          <w:lang w:val="pt-BR"/>
        </w:rPr>
        <w:t xml:space="preserve"> </w:t>
      </w:r>
      <w:proofErr w:type="gramStart"/>
      <w:r w:rsidRPr="0060549F">
        <w:rPr>
          <w:rFonts w:ascii="Arial" w:hAnsi="Arial" w:cs="Arial"/>
          <w:color w:val="000000"/>
          <w:spacing w:val="-1"/>
          <w:sz w:val="18"/>
          <w:szCs w:val="18"/>
          <w:lang w:val="pt-BR"/>
        </w:rPr>
        <w:t>entregues</w:t>
      </w:r>
      <w:r w:rsidR="00D9528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em</w:t>
      </w:r>
      <w:r w:rsidR="00D9528F"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perfeitas</w:t>
      </w:r>
      <w:r w:rsidR="00D9528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condições,</w:t>
      </w:r>
      <w:r w:rsidR="00D9528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no</w:t>
      </w:r>
      <w:r w:rsidR="00D9528F"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prazo</w:t>
      </w:r>
      <w:r w:rsidR="00D9528F"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e</w:t>
      </w:r>
      <w:r w:rsidR="00D9528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locais</w:t>
      </w:r>
      <w:r w:rsidR="00D9528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indicados</w:t>
      </w:r>
      <w:r w:rsidR="00D9528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pelo</w:t>
      </w:r>
      <w:r w:rsidR="00D9528F"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Contratante,</w:t>
      </w:r>
      <w:r w:rsidR="00D9528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em</w:t>
      </w:r>
      <w:r w:rsidR="00D9528F"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estrita</w:t>
      </w:r>
      <w:r w:rsidR="00D9528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observância</w:t>
      </w:r>
      <w:r w:rsidR="00D9528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das</w:t>
      </w:r>
      <w:r w:rsidR="00D9528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especificações</w:t>
      </w:r>
      <w:r w:rsidR="00D9528F"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deste</w:t>
      </w:r>
      <w:r w:rsidR="00D9528F" w:rsidRPr="0060549F">
        <w:rPr>
          <w:rFonts w:ascii="Arial" w:hAnsi="Arial" w:cs="Arial"/>
          <w:color w:val="000000"/>
          <w:spacing w:val="-1"/>
          <w:sz w:val="18"/>
          <w:szCs w:val="18"/>
          <w:lang w:val="pt-BR"/>
        </w:rPr>
        <w:t xml:space="preserve"> </w:t>
      </w:r>
      <w:r w:rsidRPr="0060549F">
        <w:rPr>
          <w:rFonts w:ascii="Arial" w:hAnsi="Arial" w:cs="Arial"/>
          <w:color w:val="000000"/>
          <w:spacing w:val="-5"/>
          <w:sz w:val="18"/>
          <w:szCs w:val="18"/>
          <w:lang w:val="pt-BR"/>
        </w:rPr>
        <w:t>Termo</w:t>
      </w:r>
      <w:r w:rsidR="00D9528F" w:rsidRPr="0060549F">
        <w:rPr>
          <w:rFonts w:ascii="Arial" w:hAnsi="Arial" w:cs="Arial"/>
          <w:color w:val="000000"/>
          <w:spacing w:val="-5"/>
          <w:sz w:val="18"/>
          <w:szCs w:val="18"/>
          <w:lang w:val="pt-BR"/>
        </w:rPr>
        <w:t xml:space="preserve"> </w:t>
      </w:r>
      <w:r w:rsidRPr="0060549F">
        <w:rPr>
          <w:rFonts w:ascii="Arial" w:hAnsi="Arial" w:cs="Arial"/>
          <w:color w:val="000000"/>
          <w:sz w:val="18"/>
          <w:szCs w:val="18"/>
          <w:lang w:val="pt-BR"/>
        </w:rPr>
        <w:t>de</w:t>
      </w:r>
      <w:r w:rsidR="00D9528F"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Referência</w:t>
      </w:r>
      <w:r w:rsidR="00D9528F"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e</w:t>
      </w:r>
      <w:r w:rsidR="00D9528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da</w:t>
      </w:r>
      <w:r w:rsidR="00D9528F"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proposta,</w:t>
      </w:r>
      <w:r w:rsidR="00D9528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acompanhado</w:t>
      </w:r>
      <w:proofErr w:type="gramEnd"/>
      <w:r w:rsidRPr="0060549F">
        <w:rPr>
          <w:rFonts w:ascii="Arial" w:hAnsi="Arial" w:cs="Arial"/>
          <w:color w:val="000000"/>
          <w:sz w:val="18"/>
          <w:szCs w:val="18"/>
          <w:lang w:val="pt-BR"/>
        </w:rPr>
        <w:t xml:space="preserve"> da </w:t>
      </w:r>
      <w:r w:rsidRPr="0060549F">
        <w:rPr>
          <w:rFonts w:ascii="Arial" w:hAnsi="Arial" w:cs="Arial"/>
          <w:color w:val="000000"/>
          <w:spacing w:val="-1"/>
          <w:sz w:val="18"/>
          <w:szCs w:val="18"/>
          <w:lang w:val="pt-BR"/>
        </w:rPr>
        <w:t>respectiva</w:t>
      </w:r>
      <w:r w:rsidR="00D9528F"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Nota</w:t>
      </w:r>
      <w:r w:rsidR="00D9528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Fiscal;</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8.3.7</w:t>
      </w:r>
      <w:r w:rsidR="00D9528F"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Serão</w:t>
      </w:r>
      <w:r w:rsidR="00D9528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aceitos</w:t>
      </w:r>
      <w:r w:rsidR="00D9528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e</w:t>
      </w:r>
      <w:r w:rsidR="00D9528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recebidos</w:t>
      </w:r>
      <w:r w:rsidR="00D9528F"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somente</w:t>
      </w:r>
      <w:r w:rsidR="00D9528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os</w:t>
      </w:r>
      <w:r w:rsidR="00D9528F"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produtos</w:t>
      </w:r>
      <w:r w:rsidR="00D9528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que</w:t>
      </w:r>
      <w:r w:rsidR="00D9528F"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estiverem</w:t>
      </w:r>
      <w:r w:rsidR="00D9528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em</w:t>
      </w:r>
      <w:r w:rsidR="00D9528F"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perfeitas</w:t>
      </w:r>
      <w:r w:rsidR="00D9528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condições,</w:t>
      </w:r>
      <w:r w:rsidR="00D9528F"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caso</w:t>
      </w:r>
      <w:r w:rsidR="00D9528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algum</w:t>
      </w:r>
      <w:r w:rsidR="00D9528F"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produto</w:t>
      </w:r>
      <w:r w:rsidR="00D9528F"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sofra</w:t>
      </w:r>
      <w:r w:rsidR="00D9528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danos</w:t>
      </w:r>
      <w:r w:rsidR="00D9528F"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durante</w:t>
      </w:r>
      <w:r w:rsidR="00D9528F"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o</w:t>
      </w:r>
      <w:r w:rsidR="00D9528F"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transporte</w:t>
      </w:r>
      <w:r w:rsidR="00D9528F"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e/ou</w:t>
      </w:r>
      <w:r w:rsidR="00D9528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não</w:t>
      </w:r>
      <w:r w:rsidR="00D9528F"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apresentarem</w:t>
      </w:r>
      <w:r w:rsidR="00D9528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as</w:t>
      </w:r>
      <w:r w:rsidR="00D9528F"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condições</w:t>
      </w:r>
      <w:r w:rsidR="00D9528F" w:rsidRPr="0060549F">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ora</w:t>
      </w:r>
      <w:r w:rsidR="00D9528F"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estabelecidas,</w:t>
      </w:r>
      <w:r w:rsidR="00D9528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os</w:t>
      </w:r>
      <w:r w:rsidR="00D9528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mesmos</w:t>
      </w:r>
      <w:r w:rsidR="00D9528F"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serão</w:t>
      </w:r>
      <w:r w:rsidR="00D9528F"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rejeitados</w:t>
      </w:r>
      <w:r w:rsidR="00D9528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w:t>
      </w:r>
      <w:r w:rsidR="00D9528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devolvidos,</w:t>
      </w:r>
      <w:r w:rsidR="00D9528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ficando</w:t>
      </w:r>
      <w:r w:rsidR="00D9528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o </w:t>
      </w:r>
      <w:r w:rsidRPr="0060549F">
        <w:rPr>
          <w:rFonts w:ascii="Arial" w:hAnsi="Arial" w:cs="Arial"/>
          <w:color w:val="000000"/>
          <w:spacing w:val="-1"/>
          <w:sz w:val="18"/>
          <w:szCs w:val="18"/>
          <w:lang w:val="pt-BR"/>
        </w:rPr>
        <w:t>fornecedor</w:t>
      </w:r>
      <w:r w:rsidR="00D9528F"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obrigado</w:t>
      </w:r>
      <w:r w:rsidR="00D9528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 substituí-los,</w:t>
      </w:r>
      <w:r w:rsidR="00D9528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sujeitando-se ainda às</w:t>
      </w:r>
      <w:r w:rsidR="00D9528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sanções</w:t>
      </w:r>
      <w:r w:rsidR="00D9528F"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previstas</w:t>
      </w:r>
      <w:r w:rsidR="00D9528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no </w:t>
      </w:r>
      <w:r w:rsidRPr="0060549F">
        <w:rPr>
          <w:rFonts w:ascii="Arial" w:hAnsi="Arial" w:cs="Arial"/>
          <w:color w:val="000000"/>
          <w:spacing w:val="-1"/>
          <w:sz w:val="18"/>
          <w:szCs w:val="18"/>
          <w:lang w:val="pt-BR"/>
        </w:rPr>
        <w:t>Edital</w:t>
      </w:r>
      <w:r w:rsidR="00D9528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 na legislação</w:t>
      </w:r>
      <w:r w:rsidR="00D9528F"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pertinente,</w:t>
      </w:r>
      <w:r w:rsidRPr="0060549F">
        <w:rPr>
          <w:rFonts w:ascii="Arial" w:hAnsi="Arial" w:cs="Arial"/>
          <w:color w:val="000000"/>
          <w:sz w:val="18"/>
          <w:szCs w:val="18"/>
          <w:lang w:val="pt-BR"/>
        </w:rPr>
        <w:t xml:space="preserve"> quando couber;</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8.3.7.1</w:t>
      </w:r>
      <w:r w:rsidR="00FA6B0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Quaisquer</w:t>
      </w:r>
      <w:r w:rsidR="00FA6B0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produtos</w:t>
      </w:r>
      <w:r w:rsidR="00FA6B0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fornecidos</w:t>
      </w:r>
      <w:r w:rsidR="00FA6B0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que</w:t>
      </w:r>
      <w:r w:rsidR="00FA6B0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apresentem</w:t>
      </w:r>
      <w:r w:rsidR="00FA6B0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vícios</w:t>
      </w:r>
      <w:r w:rsidR="00FA6B0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ou</w:t>
      </w:r>
      <w:r w:rsidR="00FA6B0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defeitos</w:t>
      </w:r>
      <w:r w:rsidR="00FA6B0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FA6B0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fabricação,</w:t>
      </w:r>
      <w:r w:rsidR="00FA6B0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serão</w:t>
      </w:r>
      <w:r w:rsidR="00FA6B0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devolvidos,</w:t>
      </w:r>
      <w:r w:rsidR="00FA6B0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comprometendo-se</w:t>
      </w:r>
      <w:r w:rsidR="00FA6B0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FA6B0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Contratada,</w:t>
      </w:r>
      <w:r w:rsidR="00FA6B0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por</w:t>
      </w:r>
      <w:r w:rsidR="00FA6B0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sua</w:t>
      </w:r>
      <w:r w:rsidR="00FA6B0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conta,</w:t>
      </w:r>
      <w:r w:rsidR="00FA6B0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FA6B0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substituí-los</w:t>
      </w:r>
      <w:r w:rsidR="00FA6B0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por</w:t>
      </w:r>
      <w:r w:rsidR="00FA6B0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outros</w:t>
      </w:r>
      <w:r w:rsidR="00FA6B0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novos</w:t>
      </w:r>
      <w:r w:rsidR="00FA6B0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w:t>
      </w:r>
      <w:r w:rsidR="00FA6B0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em</w:t>
      </w:r>
      <w:r w:rsidR="00FA6B0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perfeito</w:t>
      </w:r>
      <w:r w:rsidR="00FA6B0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estado</w:t>
      </w:r>
      <w:r w:rsidR="00FA6B0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FA6B0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utilização,</w:t>
      </w:r>
      <w:r w:rsidR="00FA6B0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FA6B0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acordo</w:t>
      </w:r>
      <w:r w:rsidR="00FA6B0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com</w:t>
      </w:r>
      <w:r w:rsidR="00FA6B0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as</w:t>
      </w:r>
      <w:r w:rsidR="00FA6B0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especificações</w:t>
      </w:r>
      <w:r w:rsidR="00FA6B0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do</w:t>
      </w:r>
      <w:r w:rsidR="00FA6B0D" w:rsidRPr="0060549F">
        <w:rPr>
          <w:rFonts w:ascii="Arial" w:hAnsi="Arial" w:cs="Arial"/>
          <w:color w:val="000000"/>
          <w:sz w:val="18"/>
          <w:szCs w:val="18"/>
          <w:lang w:val="pt-BR"/>
        </w:rPr>
        <w:t xml:space="preserve"> </w:t>
      </w:r>
      <w:r w:rsidRPr="0060549F">
        <w:rPr>
          <w:rFonts w:ascii="Arial" w:hAnsi="Arial" w:cs="Arial"/>
          <w:color w:val="000000"/>
          <w:spacing w:val="-5"/>
          <w:sz w:val="18"/>
          <w:szCs w:val="18"/>
          <w:lang w:val="pt-BR"/>
        </w:rPr>
        <w:t>Termo</w:t>
      </w:r>
      <w:r w:rsidR="00FA6B0D" w:rsidRPr="0060549F">
        <w:rPr>
          <w:rFonts w:ascii="Arial" w:hAnsi="Arial" w:cs="Arial"/>
          <w:color w:val="000000"/>
          <w:spacing w:val="-5"/>
          <w:sz w:val="18"/>
          <w:szCs w:val="18"/>
          <w:lang w:val="pt-BR"/>
        </w:rPr>
        <w:t xml:space="preserve"> </w:t>
      </w:r>
      <w:r w:rsidRPr="0060549F">
        <w:rPr>
          <w:rFonts w:ascii="Arial" w:hAnsi="Arial" w:cs="Arial"/>
          <w:color w:val="000000"/>
          <w:sz w:val="18"/>
          <w:szCs w:val="18"/>
          <w:lang w:val="pt-BR"/>
        </w:rPr>
        <w:t>de</w:t>
      </w:r>
      <w:r w:rsidR="00FA6B0D"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Referência</w:t>
      </w:r>
      <w:r w:rsidR="00FA6B0D"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e</w:t>
      </w:r>
      <w:r w:rsidR="00FA6B0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seus</w:t>
      </w:r>
      <w:r w:rsidR="00FA6B0D"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anexos,</w:t>
      </w:r>
      <w:r w:rsidR="00FA6B0D"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no</w:t>
      </w:r>
      <w:r w:rsidR="00FA6B0D"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prazo</w:t>
      </w:r>
      <w:r w:rsidR="00FA6B0D"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de</w:t>
      </w:r>
      <w:r w:rsidR="00FA6B0D" w:rsidRPr="0060549F">
        <w:rPr>
          <w:rFonts w:ascii="Arial" w:hAnsi="Arial" w:cs="Arial"/>
          <w:color w:val="000000"/>
          <w:sz w:val="18"/>
          <w:szCs w:val="18"/>
          <w:lang w:val="pt-BR"/>
        </w:rPr>
        <w:t xml:space="preserve"> </w:t>
      </w:r>
      <w:proofErr w:type="gramStart"/>
      <w:r w:rsidRPr="0060549F">
        <w:rPr>
          <w:rFonts w:ascii="Arial" w:hAnsi="Arial" w:cs="Arial"/>
          <w:color w:val="000000"/>
          <w:sz w:val="18"/>
          <w:szCs w:val="18"/>
          <w:lang w:val="pt-BR"/>
        </w:rPr>
        <w:t>2</w:t>
      </w:r>
      <w:proofErr w:type="gramEnd"/>
      <w:r w:rsidR="00FA6B0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(dois)</w:t>
      </w:r>
      <w:r w:rsidR="00FA6B0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dias</w:t>
      </w:r>
      <w:r w:rsidR="00FA6B0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úteis</w:t>
      </w:r>
      <w:r w:rsidR="00FA6B0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FA6B0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contar</w:t>
      </w:r>
      <w:r w:rsidR="00FA6B0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da</w:t>
      </w:r>
      <w:r w:rsidR="00FA6B0D"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data</w:t>
      </w:r>
      <w:r w:rsidR="00FA6B0D"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de</w:t>
      </w:r>
      <w:r w:rsidR="00FA6B0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solicitação</w:t>
      </w:r>
      <w:r w:rsidR="00FA6B0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FA6B0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troca,</w:t>
      </w:r>
      <w:r w:rsidR="00FA6B0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sem</w:t>
      </w:r>
      <w:r w:rsidR="00FA6B0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que</w:t>
      </w:r>
      <w:r w:rsidR="00FA6B0D"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este</w:t>
      </w:r>
      <w:r w:rsidR="00FA6B0D" w:rsidRPr="0060549F">
        <w:rPr>
          <w:rFonts w:ascii="Arial" w:hAnsi="Arial" w:cs="Arial"/>
          <w:color w:val="000000"/>
          <w:spacing w:val="-2"/>
          <w:sz w:val="18"/>
          <w:szCs w:val="18"/>
          <w:lang w:val="pt-BR"/>
        </w:rPr>
        <w:t xml:space="preserve"> </w:t>
      </w:r>
      <w:r w:rsidRPr="0060549F">
        <w:rPr>
          <w:rFonts w:ascii="Arial" w:hAnsi="Arial" w:cs="Arial"/>
          <w:color w:val="000000"/>
          <w:spacing w:val="-3"/>
          <w:sz w:val="18"/>
          <w:szCs w:val="18"/>
          <w:lang w:val="pt-BR"/>
        </w:rPr>
        <w:t>fato</w:t>
      </w:r>
      <w:r w:rsidR="00FA6B0D" w:rsidRPr="0060549F">
        <w:rPr>
          <w:rFonts w:ascii="Arial" w:hAnsi="Arial" w:cs="Arial"/>
          <w:color w:val="000000"/>
          <w:spacing w:val="-3"/>
          <w:sz w:val="18"/>
          <w:szCs w:val="18"/>
          <w:lang w:val="pt-BR"/>
        </w:rPr>
        <w:t xml:space="preserve"> </w:t>
      </w:r>
      <w:r w:rsidRPr="0060549F">
        <w:rPr>
          <w:rFonts w:ascii="Arial" w:hAnsi="Arial" w:cs="Arial"/>
          <w:color w:val="000000"/>
          <w:spacing w:val="-1"/>
          <w:sz w:val="18"/>
          <w:szCs w:val="18"/>
          <w:lang w:val="pt-BR"/>
        </w:rPr>
        <w:t>acarrete</w:t>
      </w:r>
      <w:r w:rsidR="00FA6B0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qualquer ônus</w:t>
      </w:r>
      <w:r w:rsidR="00FA6B0D"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para</w:t>
      </w:r>
      <w:r w:rsidR="00FA6B0D"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o </w:t>
      </w:r>
      <w:r w:rsidRPr="0060549F">
        <w:rPr>
          <w:rFonts w:ascii="Arial" w:hAnsi="Arial" w:cs="Arial"/>
          <w:color w:val="000000"/>
          <w:spacing w:val="-1"/>
          <w:sz w:val="18"/>
          <w:szCs w:val="18"/>
          <w:lang w:val="pt-BR"/>
        </w:rPr>
        <w:t>Órgão/Entidade</w:t>
      </w:r>
      <w:r w:rsidR="00FA6B0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Contratante;</w:t>
      </w:r>
    </w:p>
    <w:p w:rsidR="000303FE" w:rsidRPr="0060549F" w:rsidRDefault="000303FE" w:rsidP="003A1AD0">
      <w:pPr>
        <w:spacing w:before="230" w:line="279" w:lineRule="exact"/>
        <w:jc w:val="both"/>
        <w:rPr>
          <w:rFonts w:ascii="Arial" w:hAnsi="Arial" w:cs="Arial"/>
          <w:b/>
          <w:color w:val="000000"/>
          <w:sz w:val="18"/>
          <w:szCs w:val="18"/>
          <w:lang w:val="pt-BR"/>
        </w:rPr>
      </w:pPr>
      <w:r w:rsidRPr="0060549F">
        <w:rPr>
          <w:rFonts w:ascii="Arial" w:hAnsi="Arial" w:cs="Arial"/>
          <w:color w:val="000000"/>
          <w:sz w:val="18"/>
          <w:szCs w:val="18"/>
          <w:lang w:val="pt-BR"/>
        </w:rPr>
        <w:t>8.4</w:t>
      </w:r>
      <w:r w:rsidR="00FA6B0D" w:rsidRPr="0060549F">
        <w:rPr>
          <w:rFonts w:ascii="Arial" w:hAnsi="Arial" w:cs="Arial"/>
          <w:color w:val="000000"/>
          <w:sz w:val="18"/>
          <w:szCs w:val="18"/>
          <w:lang w:val="pt-BR"/>
        </w:rPr>
        <w:t xml:space="preserve"> </w:t>
      </w:r>
      <w:r w:rsidRPr="0060549F">
        <w:rPr>
          <w:rFonts w:ascii="Arial" w:hAnsi="Arial" w:cs="Arial"/>
          <w:b/>
          <w:color w:val="000000"/>
          <w:spacing w:val="-5"/>
          <w:sz w:val="18"/>
          <w:szCs w:val="18"/>
          <w:lang w:val="pt-BR"/>
        </w:rPr>
        <w:t>DA</w:t>
      </w:r>
      <w:r w:rsidR="00FA6B0D" w:rsidRPr="0060549F">
        <w:rPr>
          <w:rFonts w:ascii="Arial" w:hAnsi="Arial" w:cs="Arial"/>
          <w:b/>
          <w:color w:val="000000"/>
          <w:spacing w:val="-5"/>
          <w:sz w:val="18"/>
          <w:szCs w:val="18"/>
          <w:lang w:val="pt-BR"/>
        </w:rPr>
        <w:t xml:space="preserve"> </w:t>
      </w:r>
      <w:r w:rsidRPr="0060549F">
        <w:rPr>
          <w:rFonts w:ascii="Arial" w:hAnsi="Arial" w:cs="Arial"/>
          <w:b/>
          <w:color w:val="000000"/>
          <w:spacing w:val="-3"/>
          <w:sz w:val="18"/>
          <w:szCs w:val="18"/>
          <w:lang w:val="pt-BR"/>
        </w:rPr>
        <w:t>SUBCONTRATAÇÃO</w:t>
      </w:r>
    </w:p>
    <w:p w:rsidR="000303FE" w:rsidRDefault="000303FE" w:rsidP="003A1AD0">
      <w:pPr>
        <w:spacing w:before="230" w:line="279" w:lineRule="exact"/>
        <w:jc w:val="both"/>
        <w:rPr>
          <w:rFonts w:ascii="Arial" w:hAnsi="Arial" w:cs="Arial"/>
          <w:color w:val="000000"/>
          <w:spacing w:val="-1"/>
          <w:sz w:val="18"/>
          <w:szCs w:val="18"/>
          <w:lang w:val="pt-BR"/>
        </w:rPr>
      </w:pPr>
      <w:r w:rsidRPr="0060549F">
        <w:rPr>
          <w:rFonts w:ascii="Arial" w:hAnsi="Arial" w:cs="Arial"/>
          <w:color w:val="000000"/>
          <w:sz w:val="18"/>
          <w:szCs w:val="18"/>
          <w:lang w:val="pt-BR"/>
        </w:rPr>
        <w:t>8.4.1</w:t>
      </w:r>
      <w:r w:rsidR="00FA6B0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w:t>
      </w:r>
      <w:r w:rsidR="00FA6B0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licitante</w:t>
      </w:r>
      <w:r w:rsidR="00FA6B0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não</w:t>
      </w:r>
      <w:r w:rsidR="00FA6B0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poderá</w:t>
      </w:r>
      <w:r w:rsidR="00FA6B0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subcontratar</w:t>
      </w:r>
      <w:r w:rsidR="00FA6B0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total</w:t>
      </w:r>
      <w:r w:rsidR="00FA6B0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ou </w:t>
      </w:r>
      <w:r w:rsidRPr="0060549F">
        <w:rPr>
          <w:rFonts w:ascii="Arial" w:hAnsi="Arial" w:cs="Arial"/>
          <w:color w:val="000000"/>
          <w:spacing w:val="-1"/>
          <w:sz w:val="18"/>
          <w:szCs w:val="18"/>
          <w:lang w:val="pt-BR"/>
        </w:rPr>
        <w:t>parcialmente</w:t>
      </w:r>
      <w:r w:rsidR="00FA6B0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o </w:t>
      </w:r>
      <w:r w:rsidRPr="0060549F">
        <w:rPr>
          <w:rFonts w:ascii="Arial" w:hAnsi="Arial" w:cs="Arial"/>
          <w:color w:val="000000"/>
          <w:spacing w:val="-1"/>
          <w:sz w:val="18"/>
          <w:szCs w:val="18"/>
          <w:lang w:val="pt-BR"/>
        </w:rPr>
        <w:t>objeto</w:t>
      </w:r>
      <w:r w:rsidR="00FA6B0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contratado.</w:t>
      </w:r>
    </w:p>
    <w:p w:rsidR="000303FE" w:rsidRPr="0060549F" w:rsidRDefault="000303FE" w:rsidP="003A1AD0">
      <w:pPr>
        <w:spacing w:line="279" w:lineRule="exact"/>
        <w:jc w:val="both"/>
        <w:rPr>
          <w:rFonts w:ascii="Arial" w:hAnsi="Arial" w:cs="Arial"/>
          <w:b/>
          <w:color w:val="000000"/>
          <w:sz w:val="18"/>
          <w:szCs w:val="18"/>
          <w:u w:val="single"/>
          <w:lang w:val="pt-BR"/>
        </w:rPr>
      </w:pPr>
      <w:r w:rsidRPr="0060549F">
        <w:rPr>
          <w:rFonts w:ascii="Arial" w:hAnsi="Arial" w:cs="Arial"/>
          <w:color w:val="000000"/>
          <w:sz w:val="18"/>
          <w:szCs w:val="18"/>
          <w:lang w:val="pt-BR"/>
        </w:rPr>
        <w:t xml:space="preserve">9 </w:t>
      </w:r>
      <w:r w:rsidRPr="0060549F">
        <w:rPr>
          <w:rFonts w:ascii="Arial" w:hAnsi="Arial" w:cs="Arial"/>
          <w:color w:val="000000"/>
          <w:sz w:val="18"/>
          <w:szCs w:val="18"/>
          <w:lang w:val="pt-BR"/>
        </w:rPr>
        <w:tab/>
      </w:r>
      <w:r w:rsidRPr="0060549F">
        <w:rPr>
          <w:rFonts w:ascii="Arial" w:hAnsi="Arial" w:cs="Arial"/>
          <w:b/>
          <w:color w:val="000000"/>
          <w:spacing w:val="-1"/>
          <w:sz w:val="18"/>
          <w:szCs w:val="18"/>
          <w:u w:val="single"/>
          <w:lang w:val="pt-BR"/>
        </w:rPr>
        <w:t>OBRIGAÇÕES</w:t>
      </w:r>
      <w:r w:rsidR="00FA6B0D" w:rsidRPr="0060549F">
        <w:rPr>
          <w:rFonts w:ascii="Arial" w:hAnsi="Arial" w:cs="Arial"/>
          <w:b/>
          <w:color w:val="000000"/>
          <w:spacing w:val="-1"/>
          <w:sz w:val="18"/>
          <w:szCs w:val="18"/>
          <w:u w:val="single"/>
          <w:lang w:val="pt-BR"/>
        </w:rPr>
        <w:t xml:space="preserve"> </w:t>
      </w:r>
      <w:r w:rsidRPr="0060549F">
        <w:rPr>
          <w:rFonts w:ascii="Arial" w:hAnsi="Arial" w:cs="Arial"/>
          <w:b/>
          <w:color w:val="000000"/>
          <w:sz w:val="18"/>
          <w:szCs w:val="18"/>
          <w:u w:val="single"/>
          <w:lang w:val="pt-BR"/>
        </w:rPr>
        <w:t xml:space="preserve">E </w:t>
      </w:r>
      <w:r w:rsidRPr="0060549F">
        <w:rPr>
          <w:rFonts w:ascii="Arial" w:hAnsi="Arial" w:cs="Arial"/>
          <w:b/>
          <w:color w:val="000000"/>
          <w:spacing w:val="-1"/>
          <w:sz w:val="18"/>
          <w:szCs w:val="18"/>
          <w:u w:val="single"/>
          <w:lang w:val="pt-BR"/>
        </w:rPr>
        <w:t>RESPONSABILIDADES</w:t>
      </w:r>
      <w:r w:rsidR="00FA6B0D" w:rsidRPr="0060549F">
        <w:rPr>
          <w:rFonts w:ascii="Arial" w:hAnsi="Arial" w:cs="Arial"/>
          <w:b/>
          <w:color w:val="000000"/>
          <w:spacing w:val="-1"/>
          <w:sz w:val="18"/>
          <w:szCs w:val="18"/>
          <w:u w:val="single"/>
          <w:lang w:val="pt-BR"/>
        </w:rPr>
        <w:t xml:space="preserve"> </w:t>
      </w:r>
      <w:r w:rsidRPr="0060549F">
        <w:rPr>
          <w:rFonts w:ascii="Arial" w:hAnsi="Arial" w:cs="Arial"/>
          <w:b/>
          <w:color w:val="000000"/>
          <w:spacing w:val="-5"/>
          <w:sz w:val="18"/>
          <w:szCs w:val="18"/>
          <w:u w:val="single"/>
          <w:lang w:val="pt-BR"/>
        </w:rPr>
        <w:t>DA</w:t>
      </w:r>
      <w:r w:rsidR="00FA6B0D" w:rsidRPr="0060549F">
        <w:rPr>
          <w:rFonts w:ascii="Arial" w:hAnsi="Arial" w:cs="Arial"/>
          <w:b/>
          <w:color w:val="000000"/>
          <w:spacing w:val="-5"/>
          <w:sz w:val="18"/>
          <w:szCs w:val="18"/>
          <w:u w:val="single"/>
          <w:lang w:val="pt-BR"/>
        </w:rPr>
        <w:t xml:space="preserve"> </w:t>
      </w:r>
      <w:r w:rsidRPr="0060549F">
        <w:rPr>
          <w:rFonts w:ascii="Arial" w:hAnsi="Arial" w:cs="Arial"/>
          <w:b/>
          <w:color w:val="000000"/>
          <w:spacing w:val="-5"/>
          <w:sz w:val="18"/>
          <w:szCs w:val="18"/>
          <w:u w:val="single"/>
          <w:lang w:val="pt-BR"/>
        </w:rPr>
        <w:t>CONTRATADA</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9.1</w:t>
      </w:r>
      <w:r w:rsidR="00FA6B0D"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Comparecer,</w:t>
      </w:r>
      <w:r w:rsidR="00FA6B0D"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quando</w:t>
      </w:r>
      <w:r w:rsidR="00FA6B0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convocada,</w:t>
      </w:r>
      <w:r w:rsidR="00FA6B0D" w:rsidRPr="0060549F">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para</w:t>
      </w:r>
      <w:r w:rsidR="00FA6B0D"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assinar</w:t>
      </w:r>
      <w:r w:rsidR="00FA6B0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o</w:t>
      </w:r>
      <w:r w:rsidR="00FA6B0D"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Contrato</w:t>
      </w:r>
      <w:r w:rsidR="00FA6B0D"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e a </w:t>
      </w:r>
      <w:r w:rsidRPr="0060549F">
        <w:rPr>
          <w:rFonts w:ascii="Arial" w:hAnsi="Arial" w:cs="Arial"/>
          <w:color w:val="000000"/>
          <w:spacing w:val="-1"/>
          <w:sz w:val="18"/>
          <w:szCs w:val="18"/>
          <w:lang w:val="pt-BR"/>
        </w:rPr>
        <w:t>Ordem</w:t>
      </w:r>
      <w:r w:rsidR="00FA6B0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de </w:t>
      </w:r>
      <w:r w:rsidRPr="0060549F">
        <w:rPr>
          <w:rFonts w:ascii="Arial" w:hAnsi="Arial" w:cs="Arial"/>
          <w:color w:val="000000"/>
          <w:spacing w:val="-1"/>
          <w:sz w:val="18"/>
          <w:szCs w:val="18"/>
          <w:lang w:val="pt-BR"/>
        </w:rPr>
        <w:t>Fornecimento</w:t>
      </w:r>
      <w:r w:rsidR="00FA6B0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no </w:t>
      </w:r>
      <w:r w:rsidRPr="0060549F">
        <w:rPr>
          <w:rFonts w:ascii="Arial" w:hAnsi="Arial" w:cs="Arial"/>
          <w:color w:val="000000"/>
          <w:spacing w:val="-2"/>
          <w:sz w:val="18"/>
          <w:szCs w:val="18"/>
          <w:lang w:val="pt-BR"/>
        </w:rPr>
        <w:t>prazo</w:t>
      </w:r>
      <w:r w:rsidR="00FA6B0D"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de 03 </w:t>
      </w:r>
      <w:r w:rsidRPr="0060549F">
        <w:rPr>
          <w:rFonts w:ascii="Arial" w:hAnsi="Arial" w:cs="Arial"/>
          <w:color w:val="000000"/>
          <w:spacing w:val="-1"/>
          <w:sz w:val="18"/>
          <w:szCs w:val="18"/>
          <w:lang w:val="pt-BR"/>
        </w:rPr>
        <w:t>(três)</w:t>
      </w:r>
      <w:r w:rsidR="00FA6B0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dias</w:t>
      </w:r>
      <w:r w:rsidR="00FA6B0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úteis,</w:t>
      </w:r>
      <w:r w:rsidR="00FA6B0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contados</w:t>
      </w:r>
      <w:r w:rsidR="00FA6B0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do </w:t>
      </w:r>
      <w:r w:rsidRPr="0060549F">
        <w:rPr>
          <w:rFonts w:ascii="Arial" w:hAnsi="Arial" w:cs="Arial"/>
          <w:color w:val="000000"/>
          <w:spacing w:val="-1"/>
          <w:sz w:val="18"/>
          <w:szCs w:val="18"/>
          <w:lang w:val="pt-BR"/>
        </w:rPr>
        <w:t>recebimento</w:t>
      </w:r>
      <w:r w:rsidR="00FA6B0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da </w:t>
      </w:r>
      <w:r w:rsidRPr="0060549F">
        <w:rPr>
          <w:rFonts w:ascii="Arial" w:hAnsi="Arial" w:cs="Arial"/>
          <w:color w:val="000000"/>
          <w:spacing w:val="-1"/>
          <w:sz w:val="18"/>
          <w:szCs w:val="18"/>
          <w:lang w:val="pt-BR"/>
        </w:rPr>
        <w:t>convocação</w:t>
      </w:r>
      <w:r w:rsidR="00FA6B0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formal;</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9.2</w:t>
      </w:r>
      <w:r w:rsidR="00FA6B0D"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Retirar</w:t>
      </w:r>
      <w:r w:rsidR="00FA6B0D"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a</w:t>
      </w:r>
      <w:r w:rsidR="00FA6B0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nota</w:t>
      </w:r>
      <w:r w:rsidR="00FA6B0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FA6B0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empenho</w:t>
      </w:r>
      <w:r w:rsidR="00FA6B0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específica</w:t>
      </w:r>
      <w:r w:rsidR="00FA6B0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em</w:t>
      </w:r>
      <w:r w:rsidR="00FA6B0D"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prazo</w:t>
      </w:r>
      <w:r w:rsidR="00FA6B0D"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não superior a 03 </w:t>
      </w:r>
      <w:r w:rsidRPr="0060549F">
        <w:rPr>
          <w:rFonts w:ascii="Arial" w:hAnsi="Arial" w:cs="Arial"/>
          <w:color w:val="000000"/>
          <w:spacing w:val="-1"/>
          <w:sz w:val="18"/>
          <w:szCs w:val="18"/>
          <w:lang w:val="pt-BR"/>
        </w:rPr>
        <w:t>(três)</w:t>
      </w:r>
      <w:r w:rsidR="00FA6B0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dias</w:t>
      </w:r>
      <w:r w:rsidR="00FA6B0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úteis,</w:t>
      </w:r>
      <w:r w:rsidR="00FA6B0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contados</w:t>
      </w:r>
      <w:r w:rsidR="00FA6B0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da</w:t>
      </w:r>
      <w:r w:rsidR="00FA6B0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convocação</w:t>
      </w:r>
      <w:r w:rsidR="00FA6B0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oficial;</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9.3</w:t>
      </w:r>
      <w:r w:rsidR="00FA6B0D" w:rsidRPr="0060549F">
        <w:rPr>
          <w:rFonts w:ascii="Arial" w:hAnsi="Arial" w:cs="Arial"/>
          <w:color w:val="000000"/>
          <w:sz w:val="18"/>
          <w:szCs w:val="18"/>
          <w:lang w:val="pt-BR"/>
        </w:rPr>
        <w:t xml:space="preserve"> </w:t>
      </w:r>
      <w:r w:rsidRPr="0060549F">
        <w:rPr>
          <w:rFonts w:ascii="Arial" w:hAnsi="Arial" w:cs="Arial"/>
          <w:color w:val="000000"/>
          <w:spacing w:val="-4"/>
          <w:sz w:val="18"/>
          <w:szCs w:val="18"/>
          <w:lang w:val="pt-BR"/>
        </w:rPr>
        <w:t>Manter,</w:t>
      </w:r>
      <w:r w:rsidR="00FA6B0D" w:rsidRPr="0060549F">
        <w:rPr>
          <w:rFonts w:ascii="Arial" w:hAnsi="Arial" w:cs="Arial"/>
          <w:color w:val="000000"/>
          <w:spacing w:val="-4"/>
          <w:sz w:val="18"/>
          <w:szCs w:val="18"/>
          <w:lang w:val="pt-BR"/>
        </w:rPr>
        <w:t xml:space="preserve"> </w:t>
      </w:r>
      <w:r w:rsidRPr="0060549F">
        <w:rPr>
          <w:rFonts w:ascii="Arial" w:hAnsi="Arial" w:cs="Arial"/>
          <w:color w:val="000000"/>
          <w:spacing w:val="-2"/>
          <w:sz w:val="18"/>
          <w:szCs w:val="18"/>
          <w:lang w:val="pt-BR"/>
        </w:rPr>
        <w:t>durante</w:t>
      </w:r>
      <w:r w:rsidR="00FA6B0D" w:rsidRP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toda</w:t>
      </w:r>
      <w:r w:rsidR="00FA6B0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FA6B0D"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execução</w:t>
      </w:r>
      <w:r w:rsidR="00FA6B0D"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do</w:t>
      </w:r>
      <w:r w:rsidR="00FA6B0D"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Contrato,</w:t>
      </w:r>
      <w:r w:rsidR="00FA6B0D"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compatibilidade</w:t>
      </w:r>
      <w:r w:rsidR="00FA6B0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com</w:t>
      </w:r>
      <w:r w:rsidR="00FA6B0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as</w:t>
      </w:r>
      <w:r w:rsidR="00FA6B0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obrigações</w:t>
      </w:r>
      <w:r w:rsidR="00FA6B0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assumidas,</w:t>
      </w:r>
      <w:r w:rsidR="00FA6B0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bem </w:t>
      </w:r>
      <w:r w:rsidRPr="0060549F">
        <w:rPr>
          <w:rFonts w:ascii="Arial" w:hAnsi="Arial" w:cs="Arial"/>
          <w:color w:val="000000"/>
          <w:spacing w:val="-1"/>
          <w:sz w:val="18"/>
          <w:szCs w:val="18"/>
          <w:lang w:val="pt-BR"/>
        </w:rPr>
        <w:t>como</w:t>
      </w:r>
      <w:r w:rsidR="00FA6B0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todas</w:t>
      </w:r>
      <w:r w:rsidR="00FA6B0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as </w:t>
      </w:r>
      <w:r w:rsidRPr="0060549F">
        <w:rPr>
          <w:rFonts w:ascii="Arial" w:hAnsi="Arial" w:cs="Arial"/>
          <w:color w:val="000000"/>
          <w:spacing w:val="-1"/>
          <w:sz w:val="18"/>
          <w:szCs w:val="18"/>
          <w:lang w:val="pt-BR"/>
        </w:rPr>
        <w:t>condições</w:t>
      </w:r>
      <w:r w:rsidRPr="0060549F">
        <w:rPr>
          <w:rFonts w:ascii="Arial" w:hAnsi="Arial" w:cs="Arial"/>
          <w:color w:val="000000"/>
          <w:sz w:val="18"/>
          <w:szCs w:val="18"/>
          <w:lang w:val="pt-BR"/>
        </w:rPr>
        <w:t xml:space="preserve"> de habilitação;</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9.4</w:t>
      </w:r>
      <w:r w:rsidR="00FA6B0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Comunicar</w:t>
      </w:r>
      <w:r w:rsidR="00FA6B0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imediatamente</w:t>
      </w:r>
      <w:r w:rsidR="00FA6B0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ao</w:t>
      </w:r>
      <w:r w:rsidR="00FA6B0D"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Contratante</w:t>
      </w:r>
      <w:r w:rsidR="00FA6B0D"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qualquer</w:t>
      </w:r>
      <w:r w:rsidR="00FA6B0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alteração</w:t>
      </w:r>
      <w:r w:rsidR="00FA6B0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ocorrida</w:t>
      </w:r>
      <w:r w:rsidR="00FA6B0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no</w:t>
      </w:r>
      <w:r w:rsidR="00FA6B0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endereço,</w:t>
      </w:r>
      <w:r w:rsidR="00FA6B0D" w:rsidRPr="0060549F">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conta</w:t>
      </w:r>
      <w:r w:rsidR="00FA6B0D"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bancária e </w:t>
      </w:r>
      <w:proofErr w:type="gramStart"/>
      <w:r w:rsidRPr="0060549F">
        <w:rPr>
          <w:rFonts w:ascii="Arial" w:hAnsi="Arial" w:cs="Arial"/>
          <w:color w:val="000000"/>
          <w:spacing w:val="-1"/>
          <w:sz w:val="18"/>
          <w:szCs w:val="18"/>
          <w:lang w:val="pt-BR"/>
        </w:rPr>
        <w:t>outros</w:t>
      </w:r>
      <w:r w:rsidR="00FA6B0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julgáveis</w:t>
      </w:r>
      <w:proofErr w:type="gramEnd"/>
      <w:r w:rsidR="00FA6B0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necessários</w:t>
      </w:r>
      <w:r w:rsidR="00FA6B0D"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para</w:t>
      </w:r>
      <w:r w:rsidR="00FA6B0D" w:rsidRP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recebimento</w:t>
      </w:r>
      <w:r w:rsidR="00FA6B0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 correspondência;</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9.5</w:t>
      </w:r>
      <w:r w:rsidR="007E6956"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Entregar</w:t>
      </w:r>
      <w:r w:rsidR="007E6956"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os</w:t>
      </w:r>
      <w:r w:rsidR="007E6956"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produtos</w:t>
      </w:r>
      <w:r w:rsidR="007E6956"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adjudicados,</w:t>
      </w:r>
      <w:r w:rsidR="007E6956"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nos</w:t>
      </w:r>
      <w:r w:rsidR="007E6956"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termos,</w:t>
      </w:r>
      <w:r w:rsidR="007E6956"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prazos,</w:t>
      </w:r>
      <w:r w:rsidR="007E6956"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quantidades,</w:t>
      </w:r>
      <w:r w:rsidR="007E6956"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qualidade</w:t>
      </w:r>
      <w:r w:rsidR="007E6956"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e</w:t>
      </w:r>
      <w:r w:rsidR="007E6956"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condições</w:t>
      </w:r>
      <w:r w:rsidR="007E6956"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estabelecidas </w:t>
      </w:r>
      <w:r w:rsidRPr="0060549F">
        <w:rPr>
          <w:rFonts w:ascii="Arial" w:hAnsi="Arial" w:cs="Arial"/>
          <w:color w:val="000000"/>
          <w:spacing w:val="-1"/>
          <w:sz w:val="18"/>
          <w:szCs w:val="18"/>
          <w:lang w:val="pt-BR"/>
        </w:rPr>
        <w:t>neste</w:t>
      </w:r>
      <w:r w:rsidR="007E6956" w:rsidRPr="0060549F">
        <w:rPr>
          <w:rFonts w:ascii="Arial" w:hAnsi="Arial" w:cs="Arial"/>
          <w:color w:val="000000"/>
          <w:spacing w:val="-1"/>
          <w:sz w:val="18"/>
          <w:szCs w:val="18"/>
          <w:lang w:val="pt-BR"/>
        </w:rPr>
        <w:t xml:space="preserve"> </w:t>
      </w:r>
      <w:r w:rsidRPr="0060549F">
        <w:rPr>
          <w:rFonts w:ascii="Arial" w:hAnsi="Arial" w:cs="Arial"/>
          <w:color w:val="000000"/>
          <w:spacing w:val="-5"/>
          <w:sz w:val="18"/>
          <w:szCs w:val="18"/>
          <w:lang w:val="pt-BR"/>
        </w:rPr>
        <w:t>Termo</w:t>
      </w:r>
      <w:r w:rsidR="007E6956" w:rsidRPr="0060549F">
        <w:rPr>
          <w:rFonts w:ascii="Arial" w:hAnsi="Arial" w:cs="Arial"/>
          <w:color w:val="000000"/>
          <w:spacing w:val="-5"/>
          <w:sz w:val="18"/>
          <w:szCs w:val="18"/>
          <w:lang w:val="pt-BR"/>
        </w:rPr>
        <w:t xml:space="preserve"> </w:t>
      </w:r>
      <w:r w:rsidRPr="0060549F">
        <w:rPr>
          <w:rFonts w:ascii="Arial" w:hAnsi="Arial" w:cs="Arial"/>
          <w:color w:val="000000"/>
          <w:sz w:val="18"/>
          <w:szCs w:val="18"/>
          <w:lang w:val="pt-BR"/>
        </w:rPr>
        <w:t xml:space="preserve">de </w:t>
      </w:r>
      <w:r w:rsidRPr="0060549F">
        <w:rPr>
          <w:rFonts w:ascii="Arial" w:hAnsi="Arial" w:cs="Arial"/>
          <w:color w:val="000000"/>
          <w:spacing w:val="-2"/>
          <w:sz w:val="18"/>
          <w:szCs w:val="18"/>
          <w:lang w:val="pt-BR"/>
        </w:rPr>
        <w:t>Referência</w:t>
      </w:r>
      <w:r w:rsidR="007E6956"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e </w:t>
      </w:r>
      <w:r w:rsidRPr="0060549F">
        <w:rPr>
          <w:rFonts w:ascii="Arial" w:hAnsi="Arial" w:cs="Arial"/>
          <w:color w:val="000000"/>
          <w:spacing w:val="-1"/>
          <w:sz w:val="18"/>
          <w:szCs w:val="18"/>
          <w:lang w:val="pt-BR"/>
        </w:rPr>
        <w:t>Edital,</w:t>
      </w:r>
      <w:r w:rsidR="007E6956"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aderidos da </w:t>
      </w:r>
      <w:r w:rsidRPr="0060549F">
        <w:rPr>
          <w:rFonts w:ascii="Arial" w:hAnsi="Arial" w:cs="Arial"/>
          <w:color w:val="000000"/>
          <w:spacing w:val="-4"/>
          <w:sz w:val="18"/>
          <w:szCs w:val="18"/>
          <w:lang w:val="pt-BR"/>
        </w:rPr>
        <w:t>Ata</w:t>
      </w:r>
      <w:r w:rsidR="007E6956" w:rsidRPr="0060549F">
        <w:rPr>
          <w:rFonts w:ascii="Arial" w:hAnsi="Arial" w:cs="Arial"/>
          <w:color w:val="000000"/>
          <w:spacing w:val="-4"/>
          <w:sz w:val="18"/>
          <w:szCs w:val="18"/>
          <w:lang w:val="pt-BR"/>
        </w:rPr>
        <w:t xml:space="preserve"> </w:t>
      </w:r>
      <w:r w:rsidRPr="0060549F">
        <w:rPr>
          <w:rFonts w:ascii="Arial" w:hAnsi="Arial" w:cs="Arial"/>
          <w:color w:val="000000"/>
          <w:sz w:val="18"/>
          <w:szCs w:val="18"/>
          <w:lang w:val="pt-BR"/>
        </w:rPr>
        <w:t xml:space="preserve">de </w:t>
      </w:r>
      <w:r w:rsidRPr="0060549F">
        <w:rPr>
          <w:rFonts w:ascii="Arial" w:hAnsi="Arial" w:cs="Arial"/>
          <w:color w:val="000000"/>
          <w:spacing w:val="-1"/>
          <w:sz w:val="18"/>
          <w:szCs w:val="18"/>
          <w:lang w:val="pt-BR"/>
        </w:rPr>
        <w:t>Registro</w:t>
      </w:r>
      <w:r w:rsidR="007E6956"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de </w:t>
      </w:r>
      <w:r w:rsidRPr="0060549F">
        <w:rPr>
          <w:rFonts w:ascii="Arial" w:hAnsi="Arial" w:cs="Arial"/>
          <w:color w:val="000000"/>
          <w:spacing w:val="-1"/>
          <w:sz w:val="18"/>
          <w:szCs w:val="18"/>
          <w:lang w:val="pt-BR"/>
        </w:rPr>
        <w:t>Preços;</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9.6</w:t>
      </w:r>
      <w:r w:rsidR="007E6956"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Entregar</w:t>
      </w:r>
      <w:r w:rsidR="007E6956"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os</w:t>
      </w:r>
      <w:r w:rsidR="007E6956"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produtos</w:t>
      </w:r>
      <w:r w:rsidR="007E6956"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7E6956"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acordo</w:t>
      </w:r>
      <w:r w:rsidR="007E6956"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com</w:t>
      </w:r>
      <w:r w:rsidR="007E6956"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7E6956"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necessidade</w:t>
      </w:r>
      <w:r w:rsidR="007E6956"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do</w:t>
      </w:r>
      <w:r w:rsidR="007E6956"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Contratante,</w:t>
      </w:r>
      <w:r w:rsidR="007E6956"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dentro</w:t>
      </w:r>
      <w:r w:rsidR="007E6956"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dos</w:t>
      </w:r>
      <w:r w:rsidR="007E6956"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parâmetros</w:t>
      </w:r>
      <w:r w:rsidR="007E6956"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w:t>
      </w:r>
      <w:r w:rsidR="007E6956"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rotinas</w:t>
      </w:r>
      <w:r w:rsidR="007E6956"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estabelecidos,</w:t>
      </w:r>
      <w:r w:rsidR="007E6956"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com</w:t>
      </w:r>
      <w:r w:rsidR="007E6956"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observância</w:t>
      </w:r>
      <w:r w:rsidR="007E6956"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às</w:t>
      </w:r>
      <w:r w:rsidR="007E6956"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recomendações</w:t>
      </w:r>
      <w:r w:rsidR="007E6956"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técnicas</w:t>
      </w:r>
      <w:r w:rsidR="007E6956"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aceitáveis,</w:t>
      </w:r>
      <w:r w:rsidR="007E6956"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respectivas</w:t>
      </w:r>
      <w:r w:rsidR="007E6956"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normas</w:t>
      </w:r>
      <w:r w:rsidR="007E6956"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e</w:t>
      </w:r>
      <w:r w:rsidR="007E6956"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legislação;</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9.6.1</w:t>
      </w:r>
      <w:r w:rsidR="007E6956"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w:t>
      </w:r>
      <w:r w:rsidR="007E6956"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falta</w:t>
      </w:r>
      <w:r w:rsidR="007E6956"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de</w:t>
      </w:r>
      <w:r w:rsidR="007E6956"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quaisquer</w:t>
      </w:r>
      <w:r w:rsidR="007E6956"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dos </w:t>
      </w:r>
      <w:r w:rsidRPr="0060549F">
        <w:rPr>
          <w:rFonts w:ascii="Arial" w:hAnsi="Arial" w:cs="Arial"/>
          <w:color w:val="000000"/>
          <w:spacing w:val="-1"/>
          <w:sz w:val="18"/>
          <w:szCs w:val="18"/>
          <w:lang w:val="pt-BR"/>
        </w:rPr>
        <w:t>produtos</w:t>
      </w:r>
      <w:r w:rsidR="007E6956"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cujo </w:t>
      </w:r>
      <w:r w:rsidRPr="0060549F">
        <w:rPr>
          <w:rFonts w:ascii="Arial" w:hAnsi="Arial" w:cs="Arial"/>
          <w:color w:val="000000"/>
          <w:spacing w:val="-1"/>
          <w:sz w:val="18"/>
          <w:szCs w:val="18"/>
          <w:lang w:val="pt-BR"/>
        </w:rPr>
        <w:t>fornecimento</w:t>
      </w:r>
      <w:r w:rsidR="007E6956"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incumbe </w:t>
      </w:r>
      <w:proofErr w:type="gramStart"/>
      <w:r w:rsidRPr="0060549F">
        <w:rPr>
          <w:rFonts w:ascii="Arial" w:hAnsi="Arial" w:cs="Arial"/>
          <w:color w:val="000000"/>
          <w:sz w:val="18"/>
          <w:szCs w:val="18"/>
          <w:lang w:val="pt-BR"/>
        </w:rPr>
        <w:t>a</w:t>
      </w:r>
      <w:proofErr w:type="gramEnd"/>
      <w:r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detentora</w:t>
      </w:r>
      <w:r w:rsidR="007E6956"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do </w:t>
      </w:r>
      <w:r w:rsidRPr="0060549F">
        <w:rPr>
          <w:rFonts w:ascii="Arial" w:hAnsi="Arial" w:cs="Arial"/>
          <w:color w:val="000000"/>
          <w:spacing w:val="-1"/>
          <w:sz w:val="18"/>
          <w:szCs w:val="18"/>
          <w:lang w:val="pt-BR"/>
        </w:rPr>
        <w:t>preço</w:t>
      </w:r>
      <w:r w:rsidR="007E6956"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registrado,</w:t>
      </w:r>
      <w:r w:rsidR="007E6956"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não</w:t>
      </w:r>
      <w:r w:rsidR="007E6956"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poderá</w:t>
      </w:r>
      <w:r w:rsidR="007E6956"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ser</w:t>
      </w:r>
      <w:r w:rsidR="007E6956"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alegada</w:t>
      </w:r>
      <w:r w:rsidR="007E6956"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como</w:t>
      </w:r>
      <w:r w:rsidR="007E6956"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motivo</w:t>
      </w:r>
      <w:r w:rsidR="007E6956"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7E6956"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força</w:t>
      </w:r>
      <w:r w:rsidR="007E6956"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maior</w:t>
      </w:r>
      <w:r w:rsidR="007E6956"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para</w:t>
      </w:r>
      <w:r w:rsidR="007E6956"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o</w:t>
      </w:r>
      <w:r w:rsidR="007E6956"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atraso,</w:t>
      </w:r>
      <w:r w:rsidR="007E6956"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má</w:t>
      </w:r>
      <w:r w:rsidR="007E6956"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execução</w:t>
      </w:r>
      <w:r w:rsidR="007E6956"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ou</w:t>
      </w:r>
      <w:r w:rsidR="007E6956"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inexecução</w:t>
      </w:r>
      <w:r w:rsidR="007E6956"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w:t>
      </w:r>
      <w:r w:rsidR="007E6956"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objeto</w:t>
      </w:r>
      <w:r w:rsidR="007E6956"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w:t>
      </w:r>
      <w:r w:rsidR="007E6956"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contrato</w:t>
      </w:r>
      <w:r w:rsidR="007E6956"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e</w:t>
      </w:r>
      <w:r w:rsidR="007E6956"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não</w:t>
      </w:r>
      <w:r w:rsidR="007E6956"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w:t>
      </w:r>
      <w:r w:rsidR="007E6956"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eximirá</w:t>
      </w:r>
      <w:r w:rsidR="007E6956"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das</w:t>
      </w:r>
      <w:r w:rsidR="007E6956"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penalidades</w:t>
      </w:r>
      <w:r w:rsidR="007E6956"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w:t>
      </w:r>
      <w:r w:rsidR="007E6956"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que</w:t>
      </w:r>
      <w:r w:rsidR="007E6956"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está</w:t>
      </w:r>
      <w:r w:rsidR="007E6956" w:rsidRP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sujeita</w:t>
      </w:r>
      <w:r w:rsidR="007E6956"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pelo</w:t>
      </w:r>
      <w:r w:rsidR="007E6956"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não</w:t>
      </w:r>
      <w:r w:rsidR="007E6956"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cumprimento</w:t>
      </w:r>
      <w:r w:rsidR="007E6956"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dos</w:t>
      </w:r>
      <w:r w:rsidR="007E6956"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prazos</w:t>
      </w:r>
      <w:r w:rsidR="007E6956"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e demais </w:t>
      </w:r>
      <w:r w:rsidRPr="0060549F">
        <w:rPr>
          <w:rFonts w:ascii="Arial" w:hAnsi="Arial" w:cs="Arial"/>
          <w:color w:val="000000"/>
          <w:spacing w:val="-1"/>
          <w:sz w:val="18"/>
          <w:szCs w:val="18"/>
          <w:lang w:val="pt-BR"/>
        </w:rPr>
        <w:t>condições</w:t>
      </w:r>
      <w:r w:rsidRPr="0060549F">
        <w:rPr>
          <w:rFonts w:ascii="Arial" w:hAnsi="Arial" w:cs="Arial"/>
          <w:color w:val="000000"/>
          <w:sz w:val="18"/>
          <w:szCs w:val="18"/>
          <w:lang w:val="pt-BR"/>
        </w:rPr>
        <w:t xml:space="preserve"> estabelecidas;</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9.7</w:t>
      </w:r>
      <w:r w:rsidR="00B12A45"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O </w:t>
      </w:r>
      <w:r w:rsidRPr="0060549F">
        <w:rPr>
          <w:rFonts w:ascii="Arial" w:hAnsi="Arial" w:cs="Arial"/>
          <w:color w:val="000000"/>
          <w:spacing w:val="-1"/>
          <w:sz w:val="18"/>
          <w:szCs w:val="18"/>
          <w:lang w:val="pt-BR"/>
        </w:rPr>
        <w:t>fornecimento</w:t>
      </w:r>
      <w:r w:rsidR="00B12A45"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dos </w:t>
      </w:r>
      <w:r w:rsidRPr="0060549F">
        <w:rPr>
          <w:rFonts w:ascii="Arial" w:hAnsi="Arial" w:cs="Arial"/>
          <w:color w:val="000000"/>
          <w:spacing w:val="-1"/>
          <w:sz w:val="18"/>
          <w:szCs w:val="18"/>
          <w:lang w:val="pt-BR"/>
        </w:rPr>
        <w:t>produtos</w:t>
      </w:r>
      <w:r w:rsidR="00B12A45" w:rsidRPr="0060549F">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deverá</w:t>
      </w:r>
      <w:r w:rsidR="00B12A45"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ser </w:t>
      </w:r>
      <w:r w:rsidRPr="0060549F">
        <w:rPr>
          <w:rFonts w:ascii="Arial" w:hAnsi="Arial" w:cs="Arial"/>
          <w:color w:val="000000"/>
          <w:spacing w:val="-2"/>
          <w:sz w:val="18"/>
          <w:szCs w:val="18"/>
          <w:lang w:val="pt-BR"/>
        </w:rPr>
        <w:t>executado</w:t>
      </w:r>
      <w:r w:rsidR="00B12A45"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de </w:t>
      </w:r>
      <w:r w:rsidRPr="0060549F">
        <w:rPr>
          <w:rFonts w:ascii="Arial" w:hAnsi="Arial" w:cs="Arial"/>
          <w:color w:val="000000"/>
          <w:spacing w:val="-1"/>
          <w:sz w:val="18"/>
          <w:szCs w:val="18"/>
          <w:lang w:val="pt-BR"/>
        </w:rPr>
        <w:t>forma</w:t>
      </w:r>
      <w:r w:rsidR="00B12A45"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a </w:t>
      </w:r>
      <w:r w:rsidRPr="0060549F">
        <w:rPr>
          <w:rFonts w:ascii="Arial" w:hAnsi="Arial" w:cs="Arial"/>
          <w:color w:val="000000"/>
          <w:spacing w:val="-2"/>
          <w:sz w:val="18"/>
          <w:szCs w:val="18"/>
          <w:lang w:val="pt-BR"/>
        </w:rPr>
        <w:t>garantir</w:t>
      </w:r>
      <w:r w:rsidR="00B12A45"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os melhores </w:t>
      </w:r>
      <w:r w:rsidRPr="0060549F">
        <w:rPr>
          <w:rFonts w:ascii="Arial" w:hAnsi="Arial" w:cs="Arial"/>
          <w:color w:val="000000"/>
          <w:spacing w:val="-1"/>
          <w:sz w:val="18"/>
          <w:szCs w:val="18"/>
          <w:lang w:val="pt-BR"/>
        </w:rPr>
        <w:t>resultados,</w:t>
      </w:r>
      <w:r w:rsidR="00B12A45"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cabendo</w:t>
      </w:r>
      <w:r w:rsidR="00B12A45"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à</w:t>
      </w:r>
      <w:r w:rsidR="00B12A45"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Contratada</w:t>
      </w:r>
      <w:r w:rsidR="00B12A45" w:rsidRPr="0060549F">
        <w:rPr>
          <w:rFonts w:ascii="Arial" w:hAnsi="Arial" w:cs="Arial"/>
          <w:color w:val="000000"/>
          <w:spacing w:val="-1"/>
          <w:sz w:val="18"/>
          <w:szCs w:val="18"/>
          <w:lang w:val="pt-BR"/>
        </w:rPr>
        <w:t xml:space="preserve"> </w:t>
      </w:r>
      <w:proofErr w:type="gramStart"/>
      <w:r w:rsidRPr="0060549F">
        <w:rPr>
          <w:rFonts w:ascii="Arial" w:hAnsi="Arial" w:cs="Arial"/>
          <w:color w:val="000000"/>
          <w:spacing w:val="-1"/>
          <w:sz w:val="18"/>
          <w:szCs w:val="18"/>
          <w:lang w:val="pt-BR"/>
        </w:rPr>
        <w:t>otimizar</w:t>
      </w:r>
      <w:proofErr w:type="gramEnd"/>
      <w:r w:rsidR="00B12A45"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B12A45"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gestão</w:t>
      </w:r>
      <w:r w:rsidR="00B12A45"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AB117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seus </w:t>
      </w:r>
      <w:r w:rsidRPr="0060549F">
        <w:rPr>
          <w:rFonts w:ascii="Arial" w:hAnsi="Arial" w:cs="Arial"/>
          <w:color w:val="000000"/>
          <w:spacing w:val="-1"/>
          <w:sz w:val="18"/>
          <w:szCs w:val="18"/>
          <w:lang w:val="pt-BR"/>
        </w:rPr>
        <w:t>recursos</w:t>
      </w:r>
      <w:r w:rsidR="00AB117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humanos, </w:t>
      </w:r>
      <w:r w:rsidRPr="0060549F">
        <w:rPr>
          <w:rFonts w:ascii="Arial" w:hAnsi="Arial" w:cs="Arial"/>
          <w:color w:val="000000"/>
          <w:spacing w:val="-1"/>
          <w:sz w:val="18"/>
          <w:szCs w:val="18"/>
          <w:lang w:val="pt-BR"/>
        </w:rPr>
        <w:t>com</w:t>
      </w:r>
      <w:r w:rsidR="00AB117F"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vistas</w:t>
      </w:r>
      <w:r w:rsidR="00AB117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à qualidade do </w:t>
      </w:r>
      <w:r w:rsidRPr="0060549F">
        <w:rPr>
          <w:rFonts w:ascii="Arial" w:hAnsi="Arial" w:cs="Arial"/>
          <w:color w:val="000000"/>
          <w:spacing w:val="-1"/>
          <w:sz w:val="18"/>
          <w:szCs w:val="18"/>
          <w:lang w:val="pt-BR"/>
        </w:rPr>
        <w:t>objeto</w:t>
      </w:r>
      <w:r w:rsidR="00AB117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w:t>
      </w:r>
      <w:r w:rsidR="00AB117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à</w:t>
      </w:r>
      <w:r w:rsidR="00AB117F"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satisfação</w:t>
      </w:r>
      <w:r w:rsidR="00AB117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do </w:t>
      </w:r>
      <w:r w:rsidRPr="0060549F">
        <w:rPr>
          <w:rFonts w:ascii="Arial" w:hAnsi="Arial" w:cs="Arial"/>
          <w:color w:val="000000"/>
          <w:spacing w:val="-1"/>
          <w:sz w:val="18"/>
          <w:szCs w:val="18"/>
          <w:lang w:val="pt-BR"/>
        </w:rPr>
        <w:t>Contratante;</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lastRenderedPageBreak/>
        <w:t>9.8</w:t>
      </w:r>
      <w:r w:rsidR="00AB117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A </w:t>
      </w:r>
      <w:r w:rsidRPr="0060549F">
        <w:rPr>
          <w:rFonts w:ascii="Arial" w:hAnsi="Arial" w:cs="Arial"/>
          <w:color w:val="000000"/>
          <w:spacing w:val="-1"/>
          <w:sz w:val="18"/>
          <w:szCs w:val="18"/>
          <w:lang w:val="pt-BR"/>
        </w:rPr>
        <w:t>Contratada</w:t>
      </w:r>
      <w:r w:rsidR="00AB117F" w:rsidRPr="0060549F">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deverá</w:t>
      </w:r>
      <w:r w:rsidR="00AB117F" w:rsidRP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realizar</w:t>
      </w:r>
      <w:r w:rsidR="00AB117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AB117F"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entrega</w:t>
      </w:r>
      <w:r w:rsidR="00AB117F"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dos </w:t>
      </w:r>
      <w:r w:rsidRPr="0060549F">
        <w:rPr>
          <w:rFonts w:ascii="Arial" w:hAnsi="Arial" w:cs="Arial"/>
          <w:color w:val="000000"/>
          <w:spacing w:val="-1"/>
          <w:sz w:val="18"/>
          <w:szCs w:val="18"/>
          <w:lang w:val="pt-BR"/>
        </w:rPr>
        <w:t>produtos</w:t>
      </w:r>
      <w:r w:rsidR="00AB117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utilizando-se dos </w:t>
      </w:r>
      <w:r w:rsidRPr="0060549F">
        <w:rPr>
          <w:rFonts w:ascii="Arial" w:hAnsi="Arial" w:cs="Arial"/>
          <w:color w:val="000000"/>
          <w:spacing w:val="-1"/>
          <w:sz w:val="18"/>
          <w:szCs w:val="18"/>
          <w:lang w:val="pt-BR"/>
        </w:rPr>
        <w:t>materiais,</w:t>
      </w:r>
      <w:r w:rsidR="00AB117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equipamentos</w:t>
      </w:r>
      <w:r w:rsidR="00AB117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e </w:t>
      </w:r>
      <w:r w:rsidRPr="0060549F">
        <w:rPr>
          <w:rFonts w:ascii="Arial" w:hAnsi="Arial" w:cs="Arial"/>
          <w:color w:val="000000"/>
          <w:spacing w:val="-2"/>
          <w:sz w:val="18"/>
          <w:szCs w:val="18"/>
          <w:lang w:val="pt-BR"/>
        </w:rPr>
        <w:t>ferramentas</w:t>
      </w:r>
      <w:r w:rsidR="00AB117F" w:rsidRPr="0060549F">
        <w:rPr>
          <w:rFonts w:ascii="Arial" w:hAnsi="Arial" w:cs="Arial"/>
          <w:color w:val="000000"/>
          <w:spacing w:val="-2"/>
          <w:sz w:val="18"/>
          <w:szCs w:val="18"/>
          <w:lang w:val="pt-BR"/>
        </w:rPr>
        <w:t xml:space="preserve"> </w:t>
      </w:r>
      <w:proofErr w:type="gramStart"/>
      <w:r w:rsidRPr="0060549F">
        <w:rPr>
          <w:rFonts w:ascii="Arial" w:hAnsi="Arial" w:cs="Arial"/>
          <w:color w:val="000000"/>
          <w:spacing w:val="-1"/>
          <w:sz w:val="18"/>
          <w:szCs w:val="18"/>
          <w:lang w:val="pt-BR"/>
        </w:rPr>
        <w:t>próprias,</w:t>
      </w:r>
      <w:r w:rsidRPr="0060549F">
        <w:rPr>
          <w:rFonts w:ascii="Arial" w:hAnsi="Arial" w:cs="Arial"/>
          <w:color w:val="000000"/>
          <w:sz w:val="18"/>
          <w:szCs w:val="18"/>
          <w:lang w:val="pt-BR"/>
        </w:rPr>
        <w:t xml:space="preserve"> que se </w:t>
      </w:r>
      <w:r w:rsidRPr="0060549F">
        <w:rPr>
          <w:rFonts w:ascii="Arial" w:hAnsi="Arial" w:cs="Arial"/>
          <w:color w:val="000000"/>
          <w:spacing w:val="-1"/>
          <w:sz w:val="18"/>
          <w:szCs w:val="18"/>
          <w:lang w:val="pt-BR"/>
        </w:rPr>
        <w:t>fizerem</w:t>
      </w:r>
      <w:r w:rsidR="00AB117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necessários</w:t>
      </w:r>
      <w:proofErr w:type="gramEnd"/>
      <w:r w:rsidRPr="0060549F">
        <w:rPr>
          <w:rFonts w:ascii="Arial" w:hAnsi="Arial" w:cs="Arial"/>
          <w:color w:val="000000"/>
          <w:sz w:val="18"/>
          <w:szCs w:val="18"/>
          <w:lang w:val="pt-BR"/>
        </w:rPr>
        <w:t>;</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9.9</w:t>
      </w:r>
      <w:r w:rsidR="00AB117F" w:rsidRPr="0060549F">
        <w:rPr>
          <w:rFonts w:ascii="Arial" w:hAnsi="Arial" w:cs="Arial"/>
          <w:color w:val="000000"/>
          <w:sz w:val="18"/>
          <w:szCs w:val="18"/>
          <w:lang w:val="pt-BR"/>
        </w:rPr>
        <w:t xml:space="preserve"> </w:t>
      </w:r>
      <w:proofErr w:type="gramStart"/>
      <w:r w:rsidRPr="0060549F">
        <w:rPr>
          <w:rFonts w:ascii="Arial" w:hAnsi="Arial" w:cs="Arial"/>
          <w:color w:val="000000"/>
          <w:spacing w:val="-1"/>
          <w:sz w:val="18"/>
          <w:szCs w:val="18"/>
          <w:lang w:val="pt-BR"/>
        </w:rPr>
        <w:t>Responsabilizar-se-á</w:t>
      </w:r>
      <w:proofErr w:type="gramEnd"/>
      <w:r w:rsidR="00AB117F"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integralmente</w:t>
      </w:r>
      <w:r w:rsidR="00AB117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pela</w:t>
      </w:r>
      <w:r w:rsidR="00AB117F"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execução</w:t>
      </w:r>
      <w:r w:rsidR="00AB117F"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do</w:t>
      </w:r>
      <w:r w:rsidR="00AB117F"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objeto</w:t>
      </w:r>
      <w:r w:rsidR="00AB117F" w:rsidRPr="0060549F">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contratado,</w:t>
      </w:r>
      <w:r w:rsidR="00AB117F"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cumprindo</w:t>
      </w:r>
      <w:r w:rsidR="00AB117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as</w:t>
      </w:r>
      <w:r w:rsidR="00AB117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disposições</w:t>
      </w:r>
      <w:r w:rsidR="00AB117F"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legais</w:t>
      </w:r>
      <w:r w:rsidR="00AB117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que </w:t>
      </w:r>
      <w:r w:rsidRPr="0060549F">
        <w:rPr>
          <w:rFonts w:ascii="Arial" w:hAnsi="Arial" w:cs="Arial"/>
          <w:color w:val="000000"/>
          <w:spacing w:val="-1"/>
          <w:sz w:val="18"/>
          <w:szCs w:val="18"/>
          <w:lang w:val="pt-BR"/>
        </w:rPr>
        <w:t>interfiram</w:t>
      </w:r>
      <w:r w:rsidR="00AB117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em sua </w:t>
      </w:r>
      <w:r w:rsidRPr="0060549F">
        <w:rPr>
          <w:rFonts w:ascii="Arial" w:hAnsi="Arial" w:cs="Arial"/>
          <w:color w:val="000000"/>
          <w:spacing w:val="-1"/>
          <w:sz w:val="18"/>
          <w:szCs w:val="18"/>
          <w:lang w:val="pt-BR"/>
        </w:rPr>
        <w:t>execução;</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9.10</w:t>
      </w:r>
      <w:r w:rsidR="00AB117F"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Responsabilizar-se</w:t>
      </w:r>
      <w:r w:rsidR="00AB117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pelo</w:t>
      </w:r>
      <w:r w:rsidR="00AB117F"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transporte,</w:t>
      </w:r>
      <w:r w:rsidR="00AB117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acondicionamento</w:t>
      </w:r>
      <w:r w:rsidR="00AB117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e</w:t>
      </w:r>
      <w:r w:rsidR="00AB117F" w:rsidRPr="0060549F">
        <w:rPr>
          <w:rFonts w:ascii="Arial" w:hAnsi="Arial" w:cs="Arial"/>
          <w:color w:val="000000"/>
          <w:sz w:val="18"/>
          <w:szCs w:val="18"/>
          <w:lang w:val="pt-BR"/>
        </w:rPr>
        <w:t xml:space="preserve"> </w:t>
      </w:r>
      <w:proofErr w:type="gramStart"/>
      <w:r w:rsidRPr="0060549F">
        <w:rPr>
          <w:rFonts w:ascii="Arial" w:hAnsi="Arial" w:cs="Arial"/>
          <w:color w:val="000000"/>
          <w:spacing w:val="-2"/>
          <w:sz w:val="18"/>
          <w:szCs w:val="18"/>
          <w:lang w:val="pt-BR"/>
        </w:rPr>
        <w:t>entrega</w:t>
      </w:r>
      <w:proofErr w:type="gramEnd"/>
      <w:r w:rsidR="00AB117F"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dos</w:t>
      </w:r>
      <w:r w:rsidR="00AB117F"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produtos,</w:t>
      </w:r>
      <w:r w:rsidR="00AB117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inclusive</w:t>
      </w:r>
      <w:r w:rsidR="00AB117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o</w:t>
      </w:r>
      <w:r w:rsidR="00AB117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seu</w:t>
      </w:r>
      <w:r w:rsidR="00AB117F"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descarregamento,</w:t>
      </w:r>
      <w:r w:rsidR="00AB117F"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pertinentes</w:t>
      </w:r>
      <w:r w:rsidRPr="0060549F">
        <w:rPr>
          <w:rFonts w:ascii="Arial" w:hAnsi="Arial" w:cs="Arial"/>
          <w:color w:val="000000"/>
          <w:sz w:val="18"/>
          <w:szCs w:val="18"/>
          <w:lang w:val="pt-BR"/>
        </w:rPr>
        <w:t xml:space="preserve"> ao </w:t>
      </w:r>
      <w:r w:rsidRPr="0060549F">
        <w:rPr>
          <w:rFonts w:ascii="Arial" w:hAnsi="Arial" w:cs="Arial"/>
          <w:color w:val="000000"/>
          <w:spacing w:val="-1"/>
          <w:sz w:val="18"/>
          <w:szCs w:val="18"/>
          <w:lang w:val="pt-BR"/>
        </w:rPr>
        <w:t>objeto</w:t>
      </w:r>
      <w:r w:rsidR="00AB117F"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contratado;</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9.11</w:t>
      </w:r>
      <w:r w:rsidR="00AB117F"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Respeitar</w:t>
      </w:r>
      <w:r w:rsidR="00AB117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as</w:t>
      </w:r>
      <w:r w:rsidR="00AB117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normas</w:t>
      </w:r>
      <w:r w:rsidR="00AB117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AB117F"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controle</w:t>
      </w:r>
      <w:r w:rsidR="00AB117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AB117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bens</w:t>
      </w:r>
      <w:r w:rsidR="00AB117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e</w:t>
      </w:r>
      <w:r w:rsidR="00AB117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AB117F"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fluxo</w:t>
      </w:r>
      <w:r w:rsidR="00AB117F"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de</w:t>
      </w:r>
      <w:r w:rsidR="00AB117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pessoas</w:t>
      </w:r>
      <w:r w:rsidR="00AB117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nas</w:t>
      </w:r>
      <w:r w:rsidR="00AB117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dependências</w:t>
      </w:r>
      <w:r w:rsidR="00AB117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dos</w:t>
      </w:r>
      <w:r w:rsidR="00AB117F"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Órgãos/Entidades</w:t>
      </w:r>
      <w:r w:rsidR="00AB117F"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Contratante;</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9.12</w:t>
      </w:r>
      <w:r w:rsidR="00AB117F" w:rsidRPr="0060549F">
        <w:rPr>
          <w:rFonts w:ascii="Arial" w:hAnsi="Arial" w:cs="Arial"/>
          <w:color w:val="000000"/>
          <w:sz w:val="18"/>
          <w:szCs w:val="18"/>
          <w:lang w:val="pt-BR"/>
        </w:rPr>
        <w:t xml:space="preserve"> </w:t>
      </w:r>
      <w:r w:rsidRPr="0060549F">
        <w:rPr>
          <w:rFonts w:ascii="Arial" w:hAnsi="Arial" w:cs="Arial"/>
          <w:color w:val="000000"/>
          <w:spacing w:val="-4"/>
          <w:sz w:val="18"/>
          <w:szCs w:val="18"/>
          <w:lang w:val="pt-BR"/>
        </w:rPr>
        <w:t>Reparar,</w:t>
      </w:r>
      <w:r w:rsidR="00AB117F" w:rsidRPr="0060549F">
        <w:rPr>
          <w:rFonts w:ascii="Arial" w:hAnsi="Arial" w:cs="Arial"/>
          <w:color w:val="000000"/>
          <w:spacing w:val="-4"/>
          <w:sz w:val="18"/>
          <w:szCs w:val="18"/>
          <w:lang w:val="pt-BR"/>
        </w:rPr>
        <w:t xml:space="preserve"> </w:t>
      </w:r>
      <w:r w:rsidRPr="0060549F">
        <w:rPr>
          <w:rFonts w:ascii="Arial" w:hAnsi="Arial" w:cs="Arial"/>
          <w:color w:val="000000"/>
          <w:spacing w:val="-3"/>
          <w:sz w:val="18"/>
          <w:szCs w:val="18"/>
          <w:lang w:val="pt-BR"/>
        </w:rPr>
        <w:t>corrigir,</w:t>
      </w:r>
      <w:r w:rsidR="00AB117F" w:rsidRPr="0060549F">
        <w:rPr>
          <w:rFonts w:ascii="Arial" w:hAnsi="Arial" w:cs="Arial"/>
          <w:color w:val="000000"/>
          <w:spacing w:val="-3"/>
          <w:sz w:val="18"/>
          <w:szCs w:val="18"/>
          <w:lang w:val="pt-BR"/>
        </w:rPr>
        <w:t xml:space="preserve"> </w:t>
      </w:r>
      <w:r w:rsidRPr="0060549F">
        <w:rPr>
          <w:rFonts w:ascii="Arial" w:hAnsi="Arial" w:cs="Arial"/>
          <w:color w:val="000000"/>
          <w:spacing w:val="-1"/>
          <w:sz w:val="18"/>
          <w:szCs w:val="18"/>
          <w:lang w:val="pt-BR"/>
        </w:rPr>
        <w:t>remover</w:t>
      </w:r>
      <w:r w:rsidR="00AB117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ou</w:t>
      </w:r>
      <w:r w:rsidR="00AB117F"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substituir,</w:t>
      </w:r>
      <w:r w:rsidR="00AB117F"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às</w:t>
      </w:r>
      <w:r w:rsidR="00AB117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suas</w:t>
      </w:r>
      <w:r w:rsidR="00AB117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expensas,</w:t>
      </w:r>
      <w:r w:rsidR="00AB117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no</w:t>
      </w:r>
      <w:r w:rsidR="00AB117F"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total</w:t>
      </w:r>
      <w:r w:rsidR="00AB117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ou</w:t>
      </w:r>
      <w:r w:rsidR="00AB117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em</w:t>
      </w:r>
      <w:r w:rsidR="00AB117F"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parte,</w:t>
      </w:r>
      <w:r w:rsidR="00AB117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no</w:t>
      </w:r>
      <w:r w:rsidR="00AB117F"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prazo</w:t>
      </w:r>
      <w:r w:rsidR="00AB117F"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máximo</w:t>
      </w:r>
      <w:r w:rsidR="00AB117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de 02 (dois) dias </w:t>
      </w:r>
      <w:r w:rsidRPr="0060549F">
        <w:rPr>
          <w:rFonts w:ascii="Arial" w:hAnsi="Arial" w:cs="Arial"/>
          <w:color w:val="000000"/>
          <w:spacing w:val="-1"/>
          <w:sz w:val="18"/>
          <w:szCs w:val="18"/>
          <w:lang w:val="pt-BR"/>
        </w:rPr>
        <w:t>úteis,</w:t>
      </w:r>
      <w:r w:rsidR="00AB117F"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contados</w:t>
      </w:r>
      <w:r w:rsidR="00AB117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da </w:t>
      </w:r>
      <w:r w:rsidRPr="0060549F">
        <w:rPr>
          <w:rFonts w:ascii="Arial" w:hAnsi="Arial" w:cs="Arial"/>
          <w:color w:val="000000"/>
          <w:spacing w:val="-1"/>
          <w:sz w:val="18"/>
          <w:szCs w:val="18"/>
          <w:lang w:val="pt-BR"/>
        </w:rPr>
        <w:t>solicitação</w:t>
      </w:r>
      <w:r w:rsidR="00AB117F"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formal</w:t>
      </w:r>
      <w:r w:rsidR="00AB117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do Fiscal do </w:t>
      </w:r>
      <w:r w:rsidRPr="0060549F">
        <w:rPr>
          <w:rFonts w:ascii="Arial" w:hAnsi="Arial" w:cs="Arial"/>
          <w:color w:val="000000"/>
          <w:spacing w:val="-1"/>
          <w:sz w:val="18"/>
          <w:szCs w:val="18"/>
          <w:lang w:val="pt-BR"/>
        </w:rPr>
        <w:t>Contratante,</w:t>
      </w:r>
      <w:r w:rsidR="00AB117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os </w:t>
      </w:r>
      <w:r w:rsidRPr="0060549F">
        <w:rPr>
          <w:rFonts w:ascii="Arial" w:hAnsi="Arial" w:cs="Arial"/>
          <w:color w:val="000000"/>
          <w:spacing w:val="-1"/>
          <w:sz w:val="18"/>
          <w:szCs w:val="18"/>
          <w:lang w:val="pt-BR"/>
        </w:rPr>
        <w:t>produtos</w:t>
      </w:r>
      <w:r w:rsidR="00AB117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em</w:t>
      </w:r>
      <w:r w:rsidR="00AB117F"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que se </w:t>
      </w:r>
      <w:r w:rsidRPr="0060549F">
        <w:rPr>
          <w:rFonts w:ascii="Arial" w:hAnsi="Arial" w:cs="Arial"/>
          <w:color w:val="000000"/>
          <w:spacing w:val="-1"/>
          <w:sz w:val="18"/>
          <w:szCs w:val="18"/>
          <w:lang w:val="pt-BR"/>
        </w:rPr>
        <w:t>verificarem</w:t>
      </w:r>
      <w:r w:rsidR="00AB117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vícios,</w:t>
      </w:r>
      <w:r w:rsidR="00AB117F"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defeitos</w:t>
      </w:r>
      <w:r w:rsidR="00AB117F"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ou </w:t>
      </w:r>
      <w:r w:rsidRPr="0060549F">
        <w:rPr>
          <w:rFonts w:ascii="Arial" w:hAnsi="Arial" w:cs="Arial"/>
          <w:color w:val="000000"/>
          <w:spacing w:val="-1"/>
          <w:sz w:val="18"/>
          <w:szCs w:val="18"/>
          <w:lang w:val="pt-BR"/>
        </w:rPr>
        <w:t>incorreções;</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9.13</w:t>
      </w:r>
      <w:r w:rsidR="00552A2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Utilizar</w:t>
      </w:r>
      <w:r w:rsidR="00552A2E"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empregados</w:t>
      </w:r>
      <w:r w:rsidR="00552A2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habilitados</w:t>
      </w:r>
      <w:r w:rsidR="00552A2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e</w:t>
      </w:r>
      <w:r w:rsidR="00552A2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com</w:t>
      </w:r>
      <w:r w:rsidR="00552A2E"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conhecimentos</w:t>
      </w:r>
      <w:r w:rsidR="00552A2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básicos</w:t>
      </w:r>
      <w:r w:rsidR="00552A2E"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para</w:t>
      </w:r>
      <w:r w:rsidR="00552A2E" w:rsidRPr="0060549F">
        <w:rPr>
          <w:rFonts w:ascii="Arial" w:hAnsi="Arial" w:cs="Arial"/>
          <w:color w:val="000000"/>
          <w:spacing w:val="-2"/>
          <w:sz w:val="18"/>
          <w:szCs w:val="18"/>
          <w:lang w:val="pt-BR"/>
        </w:rPr>
        <w:t xml:space="preserve"> </w:t>
      </w:r>
      <w:r w:rsidRPr="0060549F">
        <w:rPr>
          <w:rFonts w:ascii="Arial" w:hAnsi="Arial" w:cs="Arial"/>
          <w:color w:val="000000"/>
          <w:spacing w:val="-2"/>
          <w:sz w:val="18"/>
          <w:szCs w:val="18"/>
          <w:lang w:val="pt-BR"/>
        </w:rPr>
        <w:t>entrega</w:t>
      </w:r>
      <w:r w:rsidR="00552A2E"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do</w:t>
      </w:r>
      <w:r w:rsidR="00552A2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objeto</w:t>
      </w:r>
      <w:r w:rsidR="00552A2E"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deste</w:t>
      </w:r>
      <w:r w:rsidR="00552A2E" w:rsidRPr="0060549F">
        <w:rPr>
          <w:rFonts w:ascii="Arial" w:hAnsi="Arial" w:cs="Arial"/>
          <w:color w:val="000000"/>
          <w:spacing w:val="-1"/>
          <w:sz w:val="18"/>
          <w:szCs w:val="18"/>
          <w:lang w:val="pt-BR"/>
        </w:rPr>
        <w:t xml:space="preserve"> </w:t>
      </w:r>
      <w:r w:rsidRPr="0060549F">
        <w:rPr>
          <w:rFonts w:ascii="Arial" w:hAnsi="Arial" w:cs="Arial"/>
          <w:color w:val="000000"/>
          <w:spacing w:val="-5"/>
          <w:sz w:val="18"/>
          <w:szCs w:val="18"/>
          <w:lang w:val="pt-BR"/>
        </w:rPr>
        <w:t>Termo</w:t>
      </w:r>
      <w:r w:rsidR="00552A2E" w:rsidRPr="0060549F">
        <w:rPr>
          <w:rFonts w:ascii="Arial" w:hAnsi="Arial" w:cs="Arial"/>
          <w:color w:val="000000"/>
          <w:spacing w:val="-5"/>
          <w:sz w:val="18"/>
          <w:szCs w:val="18"/>
          <w:lang w:val="pt-BR"/>
        </w:rPr>
        <w:t xml:space="preserve"> </w:t>
      </w:r>
      <w:r w:rsidRPr="0060549F">
        <w:rPr>
          <w:rFonts w:ascii="Arial" w:hAnsi="Arial" w:cs="Arial"/>
          <w:color w:val="000000"/>
          <w:sz w:val="18"/>
          <w:szCs w:val="18"/>
          <w:lang w:val="pt-BR"/>
        </w:rPr>
        <w:t xml:space="preserve">de </w:t>
      </w:r>
      <w:r w:rsidRPr="0060549F">
        <w:rPr>
          <w:rFonts w:ascii="Arial" w:hAnsi="Arial" w:cs="Arial"/>
          <w:color w:val="000000"/>
          <w:spacing w:val="-1"/>
          <w:sz w:val="18"/>
          <w:szCs w:val="18"/>
          <w:lang w:val="pt-BR"/>
        </w:rPr>
        <w:t>Referência,</w:t>
      </w:r>
      <w:r w:rsidR="00552A2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em </w:t>
      </w:r>
      <w:r w:rsidRPr="0060549F">
        <w:rPr>
          <w:rFonts w:ascii="Arial" w:hAnsi="Arial" w:cs="Arial"/>
          <w:color w:val="000000"/>
          <w:spacing w:val="-1"/>
          <w:sz w:val="18"/>
          <w:szCs w:val="18"/>
          <w:lang w:val="pt-BR"/>
        </w:rPr>
        <w:t>conformidade</w:t>
      </w:r>
      <w:r w:rsidR="00552A2E"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com</w:t>
      </w:r>
      <w:r w:rsidR="00552A2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as normas e </w:t>
      </w:r>
      <w:r w:rsidRPr="0060549F">
        <w:rPr>
          <w:rFonts w:ascii="Arial" w:hAnsi="Arial" w:cs="Arial"/>
          <w:color w:val="000000"/>
          <w:spacing w:val="-1"/>
          <w:sz w:val="18"/>
          <w:szCs w:val="18"/>
          <w:lang w:val="pt-BR"/>
        </w:rPr>
        <w:t>determinações</w:t>
      </w:r>
      <w:r w:rsidRPr="0060549F">
        <w:rPr>
          <w:rFonts w:ascii="Arial" w:hAnsi="Arial" w:cs="Arial"/>
          <w:color w:val="000000"/>
          <w:sz w:val="18"/>
          <w:szCs w:val="18"/>
          <w:lang w:val="pt-BR"/>
        </w:rPr>
        <w:t xml:space="preserve"> em vigor;</w:t>
      </w:r>
    </w:p>
    <w:p w:rsidR="000303FE" w:rsidRPr="0060549F" w:rsidRDefault="000303FE" w:rsidP="003A1AD0">
      <w:pPr>
        <w:spacing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9.14</w:t>
      </w:r>
      <w:r w:rsidR="00552A2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Apresentar</w:t>
      </w:r>
      <w:r w:rsidR="00552A2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ao</w:t>
      </w:r>
      <w:r w:rsidR="00552A2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Contratante,</w:t>
      </w:r>
      <w:r w:rsidR="00552A2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quando</w:t>
      </w:r>
      <w:r w:rsidR="00552A2E"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for</w:t>
      </w:r>
      <w:r w:rsidR="00552A2E"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o</w:t>
      </w:r>
      <w:r w:rsidR="00552A2E"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caso,</w:t>
      </w:r>
      <w:r w:rsidR="00552A2E"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a</w:t>
      </w:r>
      <w:r w:rsidR="00552A2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relação</w:t>
      </w:r>
      <w:r w:rsidR="00552A2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nominal</w:t>
      </w:r>
      <w:r w:rsidR="00552A2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dos</w:t>
      </w:r>
      <w:r w:rsidR="00552A2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empregados</w:t>
      </w:r>
      <w:r w:rsidR="00552A2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que</w:t>
      </w:r>
      <w:r w:rsidR="00552A2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adentrarão</w:t>
      </w:r>
      <w:r w:rsidR="00552A2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no</w:t>
      </w:r>
      <w:r w:rsidR="00552A2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local</w:t>
      </w:r>
      <w:r w:rsidR="00552A2E" w:rsidRPr="0060549F">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para</w:t>
      </w:r>
      <w:r w:rsidR="00552A2E"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a</w:t>
      </w:r>
      <w:r w:rsidR="00552A2E"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entrega</w:t>
      </w:r>
      <w:r w:rsidR="00552A2E"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do</w:t>
      </w:r>
      <w:r w:rsidR="00552A2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objeto</w:t>
      </w:r>
      <w:r w:rsidR="00552A2E" w:rsidRPr="0060549F">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contratado,</w:t>
      </w:r>
      <w:r w:rsidR="00552A2E"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os</w:t>
      </w:r>
      <w:r w:rsidR="00552A2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quais</w:t>
      </w:r>
      <w:r w:rsidR="00552A2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devem</w:t>
      </w:r>
      <w:r w:rsidR="00552A2E"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estar</w:t>
      </w:r>
      <w:r w:rsidR="00552A2E"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devidamente</w:t>
      </w:r>
      <w:r w:rsidR="00552A2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identificados por meio de </w:t>
      </w:r>
      <w:r w:rsidRPr="0060549F">
        <w:rPr>
          <w:rFonts w:ascii="Arial" w:hAnsi="Arial" w:cs="Arial"/>
          <w:color w:val="000000"/>
          <w:spacing w:val="-1"/>
          <w:sz w:val="18"/>
          <w:szCs w:val="18"/>
          <w:lang w:val="pt-BR"/>
        </w:rPr>
        <w:t>crachá;</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9.15</w:t>
      </w:r>
      <w:r w:rsidR="00552A2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Arcar</w:t>
      </w:r>
      <w:r w:rsidR="00552A2E"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com</w:t>
      </w:r>
      <w:r w:rsidR="00552A2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552A2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responsabilidade</w:t>
      </w:r>
      <w:r w:rsidR="00552A2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civil</w:t>
      </w:r>
      <w:r w:rsidR="00552A2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por</w:t>
      </w:r>
      <w:r w:rsidR="00552A2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todos</w:t>
      </w:r>
      <w:r w:rsidR="00552A2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w:t>
      </w:r>
      <w:r w:rsidR="00552A2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quaisquer</w:t>
      </w:r>
      <w:r w:rsidR="00552A2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danos</w:t>
      </w:r>
      <w:r w:rsidR="00552A2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materiais</w:t>
      </w:r>
      <w:r w:rsidR="00552A2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w:t>
      </w:r>
      <w:r w:rsidR="00552A2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morais</w:t>
      </w:r>
      <w:r w:rsidR="00552A2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causados</w:t>
      </w:r>
      <w:r w:rsidR="00552A2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pela</w:t>
      </w:r>
      <w:r w:rsidR="00552A2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ação</w:t>
      </w:r>
      <w:r w:rsidR="00552A2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ou</w:t>
      </w:r>
      <w:r w:rsidR="00552A2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omissão</w:t>
      </w:r>
      <w:r w:rsidR="00552A2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552A2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seus </w:t>
      </w:r>
      <w:r w:rsidRPr="0060549F">
        <w:rPr>
          <w:rFonts w:ascii="Arial" w:hAnsi="Arial" w:cs="Arial"/>
          <w:color w:val="000000"/>
          <w:spacing w:val="-1"/>
          <w:sz w:val="18"/>
          <w:szCs w:val="18"/>
          <w:lang w:val="pt-BR"/>
        </w:rPr>
        <w:t>empregados,</w:t>
      </w:r>
      <w:r w:rsidR="00552A2E"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trabalhadores</w:t>
      </w:r>
      <w:r w:rsidR="00552A2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ou </w:t>
      </w:r>
      <w:r w:rsidRPr="0060549F">
        <w:rPr>
          <w:rFonts w:ascii="Arial" w:hAnsi="Arial" w:cs="Arial"/>
          <w:color w:val="000000"/>
          <w:spacing w:val="-1"/>
          <w:sz w:val="18"/>
          <w:szCs w:val="18"/>
          <w:lang w:val="pt-BR"/>
        </w:rPr>
        <w:t>representantes,</w:t>
      </w:r>
      <w:r w:rsidR="00552A2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dolosa ou culposamente,</w:t>
      </w:r>
      <w:r w:rsidR="00552A2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ao </w:t>
      </w:r>
      <w:r w:rsidRPr="0060549F">
        <w:rPr>
          <w:rFonts w:ascii="Arial" w:hAnsi="Arial" w:cs="Arial"/>
          <w:color w:val="000000"/>
          <w:spacing w:val="-2"/>
          <w:sz w:val="18"/>
          <w:szCs w:val="18"/>
          <w:lang w:val="pt-BR"/>
        </w:rPr>
        <w:t>Contratante</w:t>
      </w:r>
      <w:r w:rsidR="00552A2E"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ou a </w:t>
      </w:r>
      <w:r w:rsidRPr="0060549F">
        <w:rPr>
          <w:rFonts w:ascii="Arial" w:hAnsi="Arial" w:cs="Arial"/>
          <w:color w:val="000000"/>
          <w:spacing w:val="-1"/>
          <w:sz w:val="18"/>
          <w:szCs w:val="18"/>
          <w:lang w:val="pt-BR"/>
        </w:rPr>
        <w:t>terceiros;</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9.15.1</w:t>
      </w:r>
      <w:r w:rsidR="00552A2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Responsabilizar-se</w:t>
      </w:r>
      <w:r w:rsidR="00552A2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pelos</w:t>
      </w:r>
      <w:r w:rsidR="00552A2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danos</w:t>
      </w:r>
      <w:r w:rsidR="00552A2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causados</w:t>
      </w:r>
      <w:r w:rsidR="00552A2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diretamente</w:t>
      </w:r>
      <w:r w:rsidR="00552A2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ou</w:t>
      </w:r>
      <w:r w:rsidR="00552A2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indiretamente</w:t>
      </w:r>
      <w:r w:rsidR="00552A2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ao</w:t>
      </w:r>
      <w:r w:rsidR="00552A2E"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Contratante</w:t>
      </w:r>
      <w:r w:rsidR="00552A2E"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ou</w:t>
      </w:r>
      <w:r w:rsidR="00552A2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w:t>
      </w:r>
      <w:r w:rsidR="00552A2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terceiros,</w:t>
      </w:r>
      <w:r w:rsidR="00552A2E"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decorrentes</w:t>
      </w:r>
      <w:r w:rsidR="00552A2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552A2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sua</w:t>
      </w:r>
      <w:r w:rsidR="00552A2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culpa</w:t>
      </w:r>
      <w:r w:rsidR="00552A2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ou</w:t>
      </w:r>
      <w:r w:rsidR="00552A2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dolo</w:t>
      </w:r>
      <w:r w:rsidR="00552A2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na</w:t>
      </w:r>
      <w:r w:rsidR="00552A2E"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execução</w:t>
      </w:r>
      <w:r w:rsidR="00552A2E"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do </w:t>
      </w:r>
      <w:r w:rsidRPr="0060549F">
        <w:rPr>
          <w:rFonts w:ascii="Arial" w:hAnsi="Arial" w:cs="Arial"/>
          <w:color w:val="000000"/>
          <w:spacing w:val="-2"/>
          <w:sz w:val="18"/>
          <w:szCs w:val="18"/>
          <w:lang w:val="pt-BR"/>
        </w:rPr>
        <w:t>Contrato,</w:t>
      </w:r>
      <w:r w:rsidR="00552A2E"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não</w:t>
      </w:r>
      <w:r w:rsidR="00552A2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excluindo</w:t>
      </w:r>
      <w:r w:rsidR="00552A2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ou reduzindo essa</w:t>
      </w:r>
      <w:r w:rsidR="00552A2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responsabilidade, a </w:t>
      </w:r>
      <w:r w:rsidRPr="0060549F">
        <w:rPr>
          <w:rFonts w:ascii="Arial" w:hAnsi="Arial" w:cs="Arial"/>
          <w:color w:val="000000"/>
          <w:spacing w:val="-1"/>
          <w:sz w:val="18"/>
          <w:szCs w:val="18"/>
          <w:lang w:val="pt-BR"/>
        </w:rPr>
        <w:t>fiscalização</w:t>
      </w:r>
      <w:r w:rsidR="00552A2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do </w:t>
      </w:r>
      <w:r w:rsidRPr="0060549F">
        <w:rPr>
          <w:rFonts w:ascii="Arial" w:hAnsi="Arial" w:cs="Arial"/>
          <w:color w:val="000000"/>
          <w:spacing w:val="-2"/>
          <w:sz w:val="18"/>
          <w:szCs w:val="18"/>
          <w:lang w:val="pt-BR"/>
        </w:rPr>
        <w:t>Contratante</w:t>
      </w:r>
      <w:r w:rsidR="00552A2E"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em seu </w:t>
      </w:r>
      <w:r w:rsidRPr="0060549F">
        <w:rPr>
          <w:rFonts w:ascii="Arial" w:hAnsi="Arial" w:cs="Arial"/>
          <w:color w:val="000000"/>
          <w:spacing w:val="-1"/>
          <w:sz w:val="18"/>
          <w:szCs w:val="18"/>
          <w:lang w:val="pt-BR"/>
        </w:rPr>
        <w:t>acompanhamento;</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9.16</w:t>
      </w:r>
      <w:r w:rsidR="005D5995" w:rsidRPr="0060549F">
        <w:rPr>
          <w:rFonts w:ascii="Arial" w:hAnsi="Arial" w:cs="Arial"/>
          <w:color w:val="000000"/>
          <w:sz w:val="18"/>
          <w:szCs w:val="18"/>
          <w:lang w:val="pt-BR"/>
        </w:rPr>
        <w:t xml:space="preserve"> </w:t>
      </w:r>
      <w:r w:rsidRPr="0060549F">
        <w:rPr>
          <w:rFonts w:ascii="Arial" w:hAnsi="Arial" w:cs="Arial"/>
          <w:color w:val="000000"/>
          <w:spacing w:val="-3"/>
          <w:sz w:val="18"/>
          <w:szCs w:val="18"/>
          <w:lang w:val="pt-BR"/>
        </w:rPr>
        <w:t>Fornecer,</w:t>
      </w:r>
      <w:r w:rsidR="005D5995" w:rsidRPr="0060549F">
        <w:rPr>
          <w:rFonts w:ascii="Arial" w:hAnsi="Arial" w:cs="Arial"/>
          <w:color w:val="000000"/>
          <w:spacing w:val="-3"/>
          <w:sz w:val="18"/>
          <w:szCs w:val="18"/>
          <w:lang w:val="pt-BR"/>
        </w:rPr>
        <w:t xml:space="preserve"> </w:t>
      </w:r>
      <w:r w:rsidRPr="0060549F">
        <w:rPr>
          <w:rFonts w:ascii="Arial" w:hAnsi="Arial" w:cs="Arial"/>
          <w:color w:val="000000"/>
          <w:spacing w:val="-1"/>
          <w:sz w:val="18"/>
          <w:szCs w:val="18"/>
          <w:lang w:val="pt-BR"/>
        </w:rPr>
        <w:t>sempre</w:t>
      </w:r>
      <w:r w:rsidR="005D5995"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que</w:t>
      </w:r>
      <w:r w:rsidR="005D5995"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solicitado,</w:t>
      </w:r>
      <w:r w:rsidR="005D5995"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amostra</w:t>
      </w:r>
      <w:r w:rsidR="005D5995" w:rsidRPr="0060549F">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para</w:t>
      </w:r>
      <w:r w:rsidR="005D5995"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a</w:t>
      </w:r>
      <w:r w:rsidR="005D5995"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realização</w:t>
      </w:r>
      <w:r w:rsidR="005D5995"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5D5995"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Homologação</w:t>
      </w:r>
      <w:r w:rsidR="005D5995"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w:t>
      </w:r>
      <w:r w:rsidR="005D5995"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Bem</w:t>
      </w:r>
      <w:r w:rsidR="005D5995"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para</w:t>
      </w:r>
      <w:r w:rsidR="005D5995"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fins</w:t>
      </w:r>
      <w:r w:rsidR="005D5995"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de </w:t>
      </w:r>
      <w:r w:rsidRPr="0060549F">
        <w:rPr>
          <w:rFonts w:ascii="Arial" w:hAnsi="Arial" w:cs="Arial"/>
          <w:color w:val="000000"/>
          <w:spacing w:val="-1"/>
          <w:sz w:val="18"/>
          <w:szCs w:val="18"/>
          <w:lang w:val="pt-BR"/>
        </w:rPr>
        <w:t>comprovação</w:t>
      </w:r>
      <w:r w:rsidR="005D5995"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de </w:t>
      </w:r>
      <w:r w:rsidRPr="0060549F">
        <w:rPr>
          <w:rFonts w:ascii="Arial" w:hAnsi="Arial" w:cs="Arial"/>
          <w:color w:val="000000"/>
          <w:spacing w:val="-1"/>
          <w:sz w:val="18"/>
          <w:szCs w:val="18"/>
          <w:lang w:val="pt-BR"/>
        </w:rPr>
        <w:t>atendimento</w:t>
      </w:r>
      <w:r w:rsidR="005D5995"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das especificações</w:t>
      </w:r>
      <w:r w:rsidR="005D5995"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técnicas;</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9.17</w:t>
      </w:r>
      <w:r w:rsidR="005D5995"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Indenizar</w:t>
      </w:r>
      <w:r w:rsidR="005D5995"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terceiros</w:t>
      </w:r>
      <w:r w:rsidR="005D5995"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e/ou</w:t>
      </w:r>
      <w:r w:rsidR="005D5995"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w:t>
      </w:r>
      <w:r w:rsidR="005D5995"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Contratante,</w:t>
      </w:r>
      <w:r w:rsidR="005D5995"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mesmo em </w:t>
      </w:r>
      <w:r w:rsidRPr="0060549F">
        <w:rPr>
          <w:rFonts w:ascii="Arial" w:hAnsi="Arial" w:cs="Arial"/>
          <w:color w:val="000000"/>
          <w:spacing w:val="-1"/>
          <w:sz w:val="18"/>
          <w:szCs w:val="18"/>
          <w:lang w:val="pt-BR"/>
        </w:rPr>
        <w:t>caso</w:t>
      </w:r>
      <w:r w:rsidR="005D5995"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de ausência ou omissão de </w:t>
      </w:r>
      <w:r w:rsidRPr="0060549F">
        <w:rPr>
          <w:rFonts w:ascii="Arial" w:hAnsi="Arial" w:cs="Arial"/>
          <w:color w:val="000000"/>
          <w:spacing w:val="-1"/>
          <w:sz w:val="18"/>
          <w:szCs w:val="18"/>
          <w:lang w:val="pt-BR"/>
        </w:rPr>
        <w:t>fiscalização</w:t>
      </w:r>
      <w:r w:rsidR="005D5995"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5D5995"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sua</w:t>
      </w:r>
      <w:r w:rsidR="005D5995"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parte,</w:t>
      </w:r>
      <w:r w:rsidR="005D5995"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por</w:t>
      </w:r>
      <w:r w:rsidR="005D5995"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quaisquer</w:t>
      </w:r>
      <w:r w:rsidR="005D5995"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danos</w:t>
      </w:r>
      <w:r w:rsidR="005D5995"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ou</w:t>
      </w:r>
      <w:r w:rsidR="005D5995"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prejuízos</w:t>
      </w:r>
      <w:r w:rsidR="005D5995"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causados,</w:t>
      </w:r>
      <w:r w:rsidR="005D5995"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devendo</w:t>
      </w:r>
      <w:r w:rsidR="005D5995"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5D5995"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Contratada</w:t>
      </w:r>
      <w:r w:rsidR="005D5995"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adotar</w:t>
      </w:r>
      <w:r w:rsidR="005D5995"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as</w:t>
      </w:r>
      <w:r w:rsidR="005D5995"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medidas</w:t>
      </w:r>
      <w:r w:rsidR="005D5995"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preventivas,</w:t>
      </w:r>
      <w:r w:rsidR="005D5995"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com</w:t>
      </w:r>
      <w:r w:rsidR="005D5995"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fiel</w:t>
      </w:r>
      <w:r w:rsidR="005D5995"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observância</w:t>
      </w:r>
      <w:r w:rsidR="005D5995"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às</w:t>
      </w:r>
      <w:r w:rsidR="005D5995"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exigências</w:t>
      </w:r>
      <w:r w:rsidR="005D5995"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das</w:t>
      </w:r>
      <w:r w:rsidR="005D5995"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autoridades</w:t>
      </w:r>
      <w:r w:rsidR="005D5995"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competentes</w:t>
      </w:r>
      <w:r w:rsidR="005D5995"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w:t>
      </w:r>
      <w:r w:rsidR="005D5995"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às</w:t>
      </w:r>
      <w:r w:rsidR="005D5995"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disposições</w:t>
      </w:r>
      <w:r w:rsidR="005D5995"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legais</w:t>
      </w:r>
      <w:r w:rsidR="005D5995"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vigentes;</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9.18</w:t>
      </w:r>
      <w:r w:rsidR="001F7C18" w:rsidRPr="0060549F">
        <w:rPr>
          <w:rFonts w:ascii="Arial" w:hAnsi="Arial" w:cs="Arial"/>
          <w:color w:val="000000"/>
          <w:sz w:val="18"/>
          <w:szCs w:val="18"/>
          <w:lang w:val="pt-BR"/>
        </w:rPr>
        <w:t xml:space="preserve"> </w:t>
      </w:r>
      <w:proofErr w:type="gramStart"/>
      <w:r w:rsidRPr="0060549F">
        <w:rPr>
          <w:rFonts w:ascii="Arial" w:hAnsi="Arial" w:cs="Arial"/>
          <w:color w:val="000000"/>
          <w:spacing w:val="-1"/>
          <w:sz w:val="18"/>
          <w:szCs w:val="18"/>
          <w:lang w:val="pt-BR"/>
        </w:rPr>
        <w:t>Responde</w:t>
      </w:r>
      <w:proofErr w:type="gramEnd"/>
      <w:r w:rsidR="001F7C18"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1F7C18"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contratada</w:t>
      </w:r>
      <w:r w:rsidR="001F7C18"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nos</w:t>
      </w:r>
      <w:r w:rsidR="001F7C18"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casos</w:t>
      </w:r>
      <w:r w:rsidR="001F7C18"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1F7C18"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qualquer</w:t>
      </w:r>
      <w:r w:rsidR="001F7C18"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tipo</w:t>
      </w:r>
      <w:r w:rsidR="001F7C18"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autuação</w:t>
      </w:r>
      <w:r w:rsidR="001F7C18"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ou</w:t>
      </w:r>
      <w:r w:rsidR="001F7C18"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ação</w:t>
      </w:r>
      <w:r w:rsidR="001F7C18"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que</w:t>
      </w:r>
      <w:r w:rsidR="001F7C18"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venha</w:t>
      </w:r>
      <w:r w:rsidR="001F7C18"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1F7C18"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sofrer</w:t>
      </w:r>
      <w:r w:rsidR="001F7C18"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em</w:t>
      </w:r>
      <w:r w:rsidR="001F7C18"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decorrência</w:t>
      </w:r>
      <w:r w:rsidR="001F7C18"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da</w:t>
      </w:r>
      <w:r w:rsidR="001F7C18"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execução</w:t>
      </w:r>
      <w:r w:rsidR="001F7C18"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do</w:t>
      </w:r>
      <w:r w:rsidR="001F7C18"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objeto</w:t>
      </w:r>
      <w:r w:rsidR="001F7C18"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em</w:t>
      </w:r>
      <w:r w:rsidR="001F7C18"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questão,</w:t>
      </w:r>
      <w:r w:rsidR="001F7C18"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bem</w:t>
      </w:r>
      <w:r w:rsidR="001F7C18"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como</w:t>
      </w:r>
      <w:r w:rsidR="001F7C18"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pelos</w:t>
      </w:r>
      <w:r w:rsidR="001F7C18"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contratos</w:t>
      </w:r>
      <w:r w:rsidR="001F7C18"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de</w:t>
      </w:r>
      <w:r w:rsidR="001F7C18"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trabalho</w:t>
      </w:r>
      <w:r w:rsidR="001F7C18"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1F7C18"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seus</w:t>
      </w:r>
      <w:r w:rsidR="001F7C18"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empregados,</w:t>
      </w:r>
      <w:r w:rsidR="001F7C18"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que</w:t>
      </w:r>
      <w:r w:rsidR="001F7C18"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envolvam</w:t>
      </w:r>
      <w:r w:rsidR="001F7C18"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eventuais</w:t>
      </w:r>
      <w:r w:rsidR="001F7C18"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decisões</w:t>
      </w:r>
      <w:r w:rsidR="001F7C18"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judiciais,</w:t>
      </w:r>
      <w:r w:rsidR="001F7C18"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eximindo</w:t>
      </w:r>
      <w:r w:rsidR="001F7C18"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w:t>
      </w:r>
      <w:r w:rsidR="001F7C18"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Órgão</w:t>
      </w:r>
      <w:r w:rsidR="001F7C18"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ou</w:t>
      </w:r>
      <w:r w:rsidR="001F7C18" w:rsidRPr="0060549F">
        <w:rPr>
          <w:rFonts w:ascii="Arial" w:hAnsi="Arial" w:cs="Arial"/>
          <w:color w:val="000000"/>
          <w:sz w:val="18"/>
          <w:szCs w:val="18"/>
          <w:lang w:val="pt-BR"/>
        </w:rPr>
        <w:t xml:space="preserve"> </w:t>
      </w:r>
      <w:proofErr w:type="spellStart"/>
      <w:r w:rsidRPr="0060549F">
        <w:rPr>
          <w:rFonts w:ascii="Arial" w:hAnsi="Arial" w:cs="Arial"/>
          <w:color w:val="000000"/>
          <w:sz w:val="18"/>
          <w:szCs w:val="18"/>
          <w:lang w:val="pt-BR"/>
        </w:rPr>
        <w:t>Entidadede</w:t>
      </w:r>
      <w:proofErr w:type="spellEnd"/>
      <w:r w:rsidR="001F7C18"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qualquer</w:t>
      </w:r>
      <w:r w:rsidR="001F7C18"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solidariedade ou responsabilidade;</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9.19</w:t>
      </w:r>
      <w:r w:rsidR="001F7C18"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Prover</w:t>
      </w:r>
      <w:r w:rsidR="001F7C18"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todos</w:t>
      </w:r>
      <w:r w:rsidR="001F7C18"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os</w:t>
      </w:r>
      <w:r w:rsidR="001F7C18"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meios</w:t>
      </w:r>
      <w:r w:rsidR="001F7C18"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necessários</w:t>
      </w:r>
      <w:r w:rsidR="001F7C18"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à</w:t>
      </w:r>
      <w:r w:rsidR="001F7C18"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execução</w:t>
      </w:r>
      <w:r w:rsidR="001F7C18"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do</w:t>
      </w:r>
      <w:r w:rsidR="001F7C18"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Contrato,</w:t>
      </w:r>
      <w:r w:rsidR="001F7C18" w:rsidRP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considerando</w:t>
      </w:r>
      <w:r w:rsidR="001F7C18"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inclusive os </w:t>
      </w:r>
      <w:r w:rsidRPr="0060549F">
        <w:rPr>
          <w:rFonts w:ascii="Arial" w:hAnsi="Arial" w:cs="Arial"/>
          <w:color w:val="000000"/>
          <w:spacing w:val="-1"/>
          <w:sz w:val="18"/>
          <w:szCs w:val="18"/>
          <w:lang w:val="pt-BR"/>
        </w:rPr>
        <w:t>casos</w:t>
      </w:r>
      <w:r w:rsidR="001F7C18"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1F7C18"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greve</w:t>
      </w:r>
      <w:r w:rsidR="001F7C18"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ou </w:t>
      </w:r>
      <w:r w:rsidRPr="0060549F">
        <w:rPr>
          <w:rFonts w:ascii="Arial" w:hAnsi="Arial" w:cs="Arial"/>
          <w:color w:val="000000"/>
          <w:spacing w:val="-1"/>
          <w:sz w:val="18"/>
          <w:szCs w:val="18"/>
          <w:lang w:val="pt-BR"/>
        </w:rPr>
        <w:t>paralisação</w:t>
      </w:r>
      <w:r w:rsidR="001F7C18"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de qualquer </w:t>
      </w:r>
      <w:r w:rsidRPr="0060549F">
        <w:rPr>
          <w:rFonts w:ascii="Arial" w:hAnsi="Arial" w:cs="Arial"/>
          <w:color w:val="000000"/>
          <w:spacing w:val="-1"/>
          <w:sz w:val="18"/>
          <w:szCs w:val="18"/>
          <w:lang w:val="pt-BR"/>
        </w:rPr>
        <w:t>natureza;</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9.20</w:t>
      </w:r>
      <w:r w:rsidR="001F7C18"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Aceitar</w:t>
      </w:r>
      <w:r w:rsidR="001F7C18"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os</w:t>
      </w:r>
      <w:r w:rsidR="001F7C18"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acréscimos ou supressões que se </w:t>
      </w:r>
      <w:r w:rsidRPr="0060549F">
        <w:rPr>
          <w:rFonts w:ascii="Arial" w:hAnsi="Arial" w:cs="Arial"/>
          <w:color w:val="000000"/>
          <w:spacing w:val="-1"/>
          <w:sz w:val="18"/>
          <w:szCs w:val="18"/>
          <w:lang w:val="pt-BR"/>
        </w:rPr>
        <w:t>fizerem</w:t>
      </w:r>
      <w:r w:rsidR="001F7C18"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necessárias no </w:t>
      </w:r>
      <w:r w:rsidRPr="0060549F">
        <w:rPr>
          <w:rFonts w:ascii="Arial" w:hAnsi="Arial" w:cs="Arial"/>
          <w:color w:val="000000"/>
          <w:spacing w:val="-1"/>
          <w:sz w:val="18"/>
          <w:szCs w:val="18"/>
          <w:lang w:val="pt-BR"/>
        </w:rPr>
        <w:t>fornecimento</w:t>
      </w:r>
      <w:r w:rsidR="001F7C18"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dos </w:t>
      </w:r>
      <w:r w:rsidRPr="0060549F">
        <w:rPr>
          <w:rFonts w:ascii="Arial" w:hAnsi="Arial" w:cs="Arial"/>
          <w:color w:val="000000"/>
          <w:spacing w:val="-1"/>
          <w:sz w:val="18"/>
          <w:szCs w:val="18"/>
          <w:lang w:val="pt-BR"/>
        </w:rPr>
        <w:t>produtos,</w:t>
      </w:r>
      <w:r w:rsidR="001F7C18" w:rsidRPr="0060549F">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até</w:t>
      </w:r>
      <w:r w:rsidR="001F7C18"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25%</w:t>
      </w:r>
      <w:r w:rsidR="001F7C18"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(vinte</w:t>
      </w:r>
      <w:r w:rsidR="001F7C18"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w:t>
      </w:r>
      <w:r w:rsidR="001F7C18"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cinco</w:t>
      </w:r>
      <w:r w:rsidR="001F7C18"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por</w:t>
      </w:r>
      <w:r w:rsidR="001F7C18"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cento)</w:t>
      </w:r>
      <w:r w:rsidR="001F7C18"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w:t>
      </w:r>
      <w:r w:rsidR="001F7C18"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valor</w:t>
      </w:r>
      <w:r w:rsidR="001F7C18"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inicial</w:t>
      </w:r>
      <w:r w:rsidR="001F7C18"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atualizado</w:t>
      </w:r>
      <w:r w:rsidR="001F7C18"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w:t>
      </w:r>
      <w:r w:rsidR="001F7C18"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Contrato,</w:t>
      </w:r>
      <w:r w:rsidR="001F7C18" w:rsidRP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devendo</w:t>
      </w:r>
      <w:r w:rsidR="001F7C18"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supressões</w:t>
      </w:r>
      <w:r w:rsidR="001F7C18"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acima</w:t>
      </w:r>
      <w:r w:rsidR="001F7C18"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desse </w:t>
      </w:r>
      <w:r w:rsidRPr="0060549F">
        <w:rPr>
          <w:rFonts w:ascii="Arial" w:hAnsi="Arial" w:cs="Arial"/>
          <w:color w:val="000000"/>
          <w:spacing w:val="-1"/>
          <w:sz w:val="18"/>
          <w:szCs w:val="18"/>
          <w:lang w:val="pt-BR"/>
        </w:rPr>
        <w:t>limite</w:t>
      </w:r>
      <w:r w:rsidRPr="0060549F">
        <w:rPr>
          <w:rFonts w:ascii="Arial" w:hAnsi="Arial" w:cs="Arial"/>
          <w:color w:val="000000"/>
          <w:sz w:val="18"/>
          <w:szCs w:val="18"/>
          <w:lang w:val="pt-BR"/>
        </w:rPr>
        <w:t xml:space="preserve"> ser </w:t>
      </w:r>
      <w:r w:rsidRPr="0060549F">
        <w:rPr>
          <w:rFonts w:ascii="Arial" w:hAnsi="Arial" w:cs="Arial"/>
          <w:color w:val="000000"/>
          <w:spacing w:val="-1"/>
          <w:sz w:val="18"/>
          <w:szCs w:val="18"/>
          <w:lang w:val="pt-BR"/>
        </w:rPr>
        <w:t>resultantes</w:t>
      </w:r>
      <w:r w:rsidR="001F7C18"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de </w:t>
      </w:r>
      <w:r w:rsidRPr="0060549F">
        <w:rPr>
          <w:rFonts w:ascii="Arial" w:hAnsi="Arial" w:cs="Arial"/>
          <w:color w:val="000000"/>
          <w:spacing w:val="-1"/>
          <w:sz w:val="18"/>
          <w:szCs w:val="18"/>
          <w:lang w:val="pt-BR"/>
        </w:rPr>
        <w:t>acordo</w:t>
      </w:r>
      <w:r w:rsidR="001F7C18"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entre</w:t>
      </w:r>
      <w:r w:rsidR="001F7C18"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as partes;</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9.21</w:t>
      </w:r>
      <w:r w:rsidR="001F419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Fiscalizar</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w:t>
      </w:r>
      <w:r w:rsidR="001F419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perfeito</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cumprimento</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do</w:t>
      </w:r>
      <w:r w:rsidR="001F419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fornecimento</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que</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se</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obrigou,</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cabendo-lhe,</w:t>
      </w:r>
      <w:r w:rsidR="001F419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integralmente,</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os</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ônus</w:t>
      </w:r>
      <w:r w:rsidR="001F419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decorrentes.</w:t>
      </w:r>
      <w:r w:rsidR="001F419D" w:rsidRPr="0060549F">
        <w:rPr>
          <w:rFonts w:ascii="Arial" w:hAnsi="Arial" w:cs="Arial"/>
          <w:color w:val="000000"/>
          <w:spacing w:val="-1"/>
          <w:sz w:val="18"/>
          <w:szCs w:val="18"/>
          <w:lang w:val="pt-BR"/>
        </w:rPr>
        <w:t xml:space="preserve"> </w:t>
      </w:r>
      <w:r w:rsidRPr="0060549F">
        <w:rPr>
          <w:rFonts w:ascii="Arial" w:hAnsi="Arial" w:cs="Arial"/>
          <w:color w:val="000000"/>
          <w:spacing w:val="-9"/>
          <w:sz w:val="18"/>
          <w:szCs w:val="18"/>
          <w:lang w:val="pt-BR"/>
        </w:rPr>
        <w:t>Tal</w:t>
      </w:r>
      <w:r w:rsidR="001F419D" w:rsidRPr="0060549F">
        <w:rPr>
          <w:rFonts w:ascii="Arial" w:hAnsi="Arial" w:cs="Arial"/>
          <w:color w:val="000000"/>
          <w:spacing w:val="-9"/>
          <w:sz w:val="18"/>
          <w:szCs w:val="18"/>
          <w:lang w:val="pt-BR"/>
        </w:rPr>
        <w:t xml:space="preserve"> </w:t>
      </w:r>
      <w:r w:rsidRPr="0060549F">
        <w:rPr>
          <w:rFonts w:ascii="Arial" w:hAnsi="Arial" w:cs="Arial"/>
          <w:color w:val="000000"/>
          <w:spacing w:val="-1"/>
          <w:sz w:val="18"/>
          <w:szCs w:val="18"/>
          <w:lang w:val="pt-BR"/>
        </w:rPr>
        <w:t>fiscalização</w:t>
      </w:r>
      <w:r w:rsidR="001F419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dar-se-á</w:t>
      </w:r>
      <w:r w:rsidR="001F419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independentemente</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da</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que </w:t>
      </w:r>
      <w:r w:rsidRPr="0060549F">
        <w:rPr>
          <w:rFonts w:ascii="Arial" w:hAnsi="Arial" w:cs="Arial"/>
          <w:color w:val="000000"/>
          <w:spacing w:val="-2"/>
          <w:sz w:val="18"/>
          <w:szCs w:val="18"/>
          <w:lang w:val="pt-BR"/>
        </w:rPr>
        <w:t>será</w:t>
      </w:r>
      <w:r w:rsidR="001F419D" w:rsidRPr="0060549F">
        <w:rPr>
          <w:rFonts w:ascii="Arial" w:hAnsi="Arial" w:cs="Arial"/>
          <w:color w:val="000000"/>
          <w:spacing w:val="-2"/>
          <w:sz w:val="18"/>
          <w:szCs w:val="18"/>
          <w:lang w:val="pt-BR"/>
        </w:rPr>
        <w:t xml:space="preserve"> </w:t>
      </w:r>
      <w:r w:rsidRPr="0060549F">
        <w:rPr>
          <w:rFonts w:ascii="Arial" w:hAnsi="Arial" w:cs="Arial"/>
          <w:color w:val="000000"/>
          <w:spacing w:val="-2"/>
          <w:sz w:val="18"/>
          <w:szCs w:val="18"/>
          <w:lang w:val="pt-BR"/>
        </w:rPr>
        <w:t>exercida</w:t>
      </w:r>
      <w:r w:rsidR="001F419D"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pelo </w:t>
      </w:r>
      <w:r w:rsidRPr="0060549F">
        <w:rPr>
          <w:rFonts w:ascii="Arial" w:hAnsi="Arial" w:cs="Arial"/>
          <w:color w:val="000000"/>
          <w:spacing w:val="-1"/>
          <w:sz w:val="18"/>
          <w:szCs w:val="18"/>
          <w:lang w:val="pt-BR"/>
        </w:rPr>
        <w:t>Contratante;</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9.22</w:t>
      </w:r>
      <w:r w:rsidR="001F419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Dispor-se</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1F419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toda</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qualquer</w:t>
      </w:r>
      <w:r w:rsidR="001F419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fiscalização</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w:t>
      </w:r>
      <w:r w:rsidR="001F419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Contratante,</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no</w:t>
      </w:r>
      <w:r w:rsidR="001F419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tocante</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ao</w:t>
      </w:r>
      <w:r w:rsidR="001F419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fornecimento</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dos</w:t>
      </w:r>
      <w:r w:rsidR="001F419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produtos,</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assim</w:t>
      </w:r>
      <w:r w:rsidR="001F419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como</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ao</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cumprimento</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das</w:t>
      </w:r>
      <w:r w:rsidR="001F419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obrigações</w:t>
      </w:r>
      <w:r w:rsidR="001F419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previstas</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no</w:t>
      </w:r>
      <w:r w:rsidR="001F419D"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Contrato</w:t>
      </w:r>
      <w:r w:rsidR="001F419D" w:rsidRP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e/ou</w:t>
      </w:r>
      <w:r w:rsidR="001F419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outro</w:t>
      </w:r>
      <w:r w:rsidR="001F419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instrumento</w:t>
      </w:r>
      <w:r w:rsidR="001F419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utilizado</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em</w:t>
      </w:r>
      <w:r w:rsidR="001F419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substituição</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ao</w:t>
      </w:r>
      <w:r w:rsidR="001F419D"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contrato</w:t>
      </w:r>
      <w:r w:rsidR="001F419D"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(art.62</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da</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Lei</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8.666/1993),</w:t>
      </w:r>
      <w:r w:rsidR="001F419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conforme</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especificações</w:t>
      </w:r>
      <w:r w:rsidR="001F419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constantes</w:t>
      </w:r>
      <w:r w:rsidR="001F419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neste</w:t>
      </w:r>
      <w:r w:rsidR="001F419D" w:rsidRPr="0060549F">
        <w:rPr>
          <w:rFonts w:ascii="Arial" w:hAnsi="Arial" w:cs="Arial"/>
          <w:color w:val="000000"/>
          <w:spacing w:val="-1"/>
          <w:sz w:val="18"/>
          <w:szCs w:val="18"/>
          <w:lang w:val="pt-BR"/>
        </w:rPr>
        <w:t xml:space="preserve"> </w:t>
      </w:r>
      <w:r w:rsidRPr="0060549F">
        <w:rPr>
          <w:rFonts w:ascii="Arial" w:hAnsi="Arial" w:cs="Arial"/>
          <w:color w:val="000000"/>
          <w:spacing w:val="-5"/>
          <w:sz w:val="18"/>
          <w:szCs w:val="18"/>
          <w:lang w:val="pt-BR"/>
        </w:rPr>
        <w:t>Termo</w:t>
      </w:r>
      <w:r w:rsidR="001F419D" w:rsidRPr="0060549F">
        <w:rPr>
          <w:rFonts w:ascii="Arial" w:hAnsi="Arial" w:cs="Arial"/>
          <w:color w:val="000000"/>
          <w:spacing w:val="-5"/>
          <w:sz w:val="18"/>
          <w:szCs w:val="18"/>
          <w:lang w:val="pt-BR"/>
        </w:rPr>
        <w:t xml:space="preserve"> </w:t>
      </w:r>
      <w:r w:rsidRPr="0060549F">
        <w:rPr>
          <w:rFonts w:ascii="Arial" w:hAnsi="Arial" w:cs="Arial"/>
          <w:color w:val="000000"/>
          <w:sz w:val="18"/>
          <w:szCs w:val="18"/>
          <w:lang w:val="pt-BR"/>
        </w:rPr>
        <w:t xml:space="preserve">de </w:t>
      </w:r>
      <w:r w:rsidRPr="0060549F">
        <w:rPr>
          <w:rFonts w:ascii="Arial" w:hAnsi="Arial" w:cs="Arial"/>
          <w:color w:val="000000"/>
          <w:spacing w:val="-1"/>
          <w:sz w:val="18"/>
          <w:szCs w:val="18"/>
          <w:lang w:val="pt-BR"/>
        </w:rPr>
        <w:t>Referência;</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9.23</w:t>
      </w:r>
      <w:r w:rsidR="001F419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Prestar</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os</w:t>
      </w:r>
      <w:r w:rsidR="001F419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esclarecimentos</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que</w:t>
      </w:r>
      <w:r w:rsidR="001F419D"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forem</w:t>
      </w:r>
      <w:r w:rsidR="001F419D"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solicitados</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pelo</w:t>
      </w:r>
      <w:r w:rsidR="001F419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Contratante,</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obrigando-se</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plano</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responder</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e</w:t>
      </w:r>
      <w:r w:rsidR="001F419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atender</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as</w:t>
      </w:r>
      <w:r w:rsidR="001F419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lastRenderedPageBreak/>
        <w:t>reclamações,</w:t>
      </w:r>
      <w:r w:rsidR="001F419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devendo</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ainda</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dar</w:t>
      </w:r>
      <w:r w:rsidR="001F419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imediata</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ciência</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w:t>
      </w:r>
      <w:r w:rsidR="001F419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este,</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por</w:t>
      </w:r>
      <w:r w:rsidR="001F419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escrito,</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qualquer anormalidade que </w:t>
      </w:r>
      <w:r w:rsidRPr="0060549F">
        <w:rPr>
          <w:rFonts w:ascii="Arial" w:hAnsi="Arial" w:cs="Arial"/>
          <w:color w:val="000000"/>
          <w:spacing w:val="-2"/>
          <w:sz w:val="18"/>
          <w:szCs w:val="18"/>
          <w:lang w:val="pt-BR"/>
        </w:rPr>
        <w:t>for</w:t>
      </w:r>
      <w:r w:rsidR="001F419D" w:rsidRP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verificada</w:t>
      </w:r>
      <w:r w:rsidRPr="0060549F">
        <w:rPr>
          <w:rFonts w:ascii="Arial" w:hAnsi="Arial" w:cs="Arial"/>
          <w:color w:val="000000"/>
          <w:sz w:val="18"/>
          <w:szCs w:val="18"/>
          <w:lang w:val="pt-BR"/>
        </w:rPr>
        <w:t xml:space="preserve"> quando da </w:t>
      </w:r>
      <w:proofErr w:type="spellStart"/>
      <w:r w:rsidRPr="0060549F">
        <w:rPr>
          <w:rFonts w:ascii="Arial" w:hAnsi="Arial" w:cs="Arial"/>
          <w:color w:val="000000"/>
          <w:spacing w:val="-2"/>
          <w:sz w:val="18"/>
          <w:szCs w:val="18"/>
          <w:lang w:val="pt-BR"/>
        </w:rPr>
        <w:t>execução</w:t>
      </w:r>
      <w:r w:rsidRPr="0060549F">
        <w:rPr>
          <w:rFonts w:ascii="Arial" w:hAnsi="Arial" w:cs="Arial"/>
          <w:color w:val="000000"/>
          <w:sz w:val="18"/>
          <w:szCs w:val="18"/>
          <w:lang w:val="pt-BR"/>
        </w:rPr>
        <w:t>do</w:t>
      </w:r>
      <w:proofErr w:type="spellEnd"/>
      <w:r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objeto;</w:t>
      </w:r>
    </w:p>
    <w:p w:rsidR="000303FE" w:rsidRPr="0060549F" w:rsidRDefault="000303FE" w:rsidP="003A1AD0">
      <w:pPr>
        <w:spacing w:before="240" w:line="269" w:lineRule="exact"/>
        <w:jc w:val="both"/>
        <w:rPr>
          <w:rFonts w:ascii="Arial" w:hAnsi="Arial" w:cs="Arial"/>
          <w:color w:val="000000"/>
          <w:sz w:val="18"/>
          <w:szCs w:val="18"/>
          <w:lang w:val="pt-BR"/>
        </w:rPr>
      </w:pPr>
      <w:proofErr w:type="gramStart"/>
      <w:r w:rsidRPr="0060549F">
        <w:rPr>
          <w:rFonts w:ascii="Arial" w:hAnsi="Arial" w:cs="Arial"/>
          <w:color w:val="000000"/>
          <w:sz w:val="18"/>
          <w:szCs w:val="18"/>
          <w:lang w:val="pt-BR"/>
        </w:rPr>
        <w:t>9.24</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Não</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veicular</w:t>
      </w:r>
      <w:proofErr w:type="gramEnd"/>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publicidade</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ou</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qualquer </w:t>
      </w:r>
      <w:r w:rsidRPr="0060549F">
        <w:rPr>
          <w:rFonts w:ascii="Arial" w:hAnsi="Arial" w:cs="Arial"/>
          <w:color w:val="000000"/>
          <w:spacing w:val="-1"/>
          <w:sz w:val="18"/>
          <w:szCs w:val="18"/>
          <w:lang w:val="pt-BR"/>
        </w:rPr>
        <w:t>outra</w:t>
      </w:r>
      <w:r w:rsidR="001F419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informação</w:t>
      </w:r>
      <w:r w:rsidR="001F419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acerca</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das atividades </w:t>
      </w:r>
      <w:r w:rsidRPr="0060549F">
        <w:rPr>
          <w:rFonts w:ascii="Arial" w:hAnsi="Arial" w:cs="Arial"/>
          <w:color w:val="000000"/>
          <w:spacing w:val="-1"/>
          <w:sz w:val="18"/>
          <w:szCs w:val="18"/>
          <w:lang w:val="pt-BR"/>
        </w:rPr>
        <w:t>contratadas,</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sem</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a </w:t>
      </w:r>
      <w:r w:rsidRPr="0060549F">
        <w:rPr>
          <w:rFonts w:ascii="Arial" w:hAnsi="Arial" w:cs="Arial"/>
          <w:color w:val="000000"/>
          <w:spacing w:val="-1"/>
          <w:sz w:val="18"/>
          <w:szCs w:val="18"/>
          <w:lang w:val="pt-BR"/>
        </w:rPr>
        <w:t>prévia</w:t>
      </w:r>
      <w:r w:rsidR="001F419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autorização</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do </w:t>
      </w:r>
      <w:r w:rsidRPr="0060549F">
        <w:rPr>
          <w:rFonts w:ascii="Arial" w:hAnsi="Arial" w:cs="Arial"/>
          <w:color w:val="000000"/>
          <w:spacing w:val="-1"/>
          <w:sz w:val="18"/>
          <w:szCs w:val="18"/>
          <w:lang w:val="pt-BR"/>
        </w:rPr>
        <w:t>Contratante;</w:t>
      </w:r>
    </w:p>
    <w:p w:rsidR="000303FE" w:rsidRPr="0060549F" w:rsidRDefault="000303FE" w:rsidP="003A1AD0">
      <w:pPr>
        <w:spacing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9.25</w:t>
      </w:r>
      <w:r w:rsidR="001F419D" w:rsidRPr="0060549F">
        <w:rPr>
          <w:rFonts w:ascii="Arial" w:hAnsi="Arial" w:cs="Arial"/>
          <w:color w:val="000000"/>
          <w:sz w:val="18"/>
          <w:szCs w:val="18"/>
          <w:lang w:val="pt-BR"/>
        </w:rPr>
        <w:t xml:space="preserve"> </w:t>
      </w:r>
      <w:proofErr w:type="gramStart"/>
      <w:r w:rsidRPr="0060549F">
        <w:rPr>
          <w:rFonts w:ascii="Arial" w:hAnsi="Arial" w:cs="Arial"/>
          <w:color w:val="000000"/>
          <w:spacing w:val="-1"/>
          <w:sz w:val="18"/>
          <w:szCs w:val="18"/>
          <w:lang w:val="pt-BR"/>
        </w:rPr>
        <w:t>Deverá</w:t>
      </w:r>
      <w:proofErr w:type="gramEnd"/>
      <w:r w:rsidRPr="0060549F">
        <w:rPr>
          <w:rFonts w:ascii="Arial" w:hAnsi="Arial" w:cs="Arial"/>
          <w:color w:val="000000"/>
          <w:spacing w:val="-1"/>
          <w:sz w:val="18"/>
          <w:szCs w:val="18"/>
          <w:lang w:val="pt-BR"/>
        </w:rPr>
        <w:t>,</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no</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que</w:t>
      </w:r>
      <w:r w:rsidR="001F419D" w:rsidRPr="0060549F">
        <w:rPr>
          <w:rFonts w:ascii="Arial" w:hAnsi="Arial" w:cs="Arial"/>
          <w:color w:val="000000"/>
          <w:sz w:val="18"/>
          <w:szCs w:val="18"/>
          <w:lang w:val="pt-BR"/>
        </w:rPr>
        <w:t xml:space="preserve"> </w:t>
      </w:r>
      <w:r w:rsidRPr="0060549F">
        <w:rPr>
          <w:rFonts w:ascii="Arial" w:hAnsi="Arial" w:cs="Arial"/>
          <w:color w:val="000000"/>
          <w:spacing w:val="-4"/>
          <w:sz w:val="18"/>
          <w:szCs w:val="18"/>
          <w:lang w:val="pt-BR"/>
        </w:rPr>
        <w:t>couber,</w:t>
      </w:r>
      <w:r w:rsidR="001F419D" w:rsidRPr="0060549F">
        <w:rPr>
          <w:rFonts w:ascii="Arial" w:hAnsi="Arial" w:cs="Arial"/>
          <w:color w:val="000000"/>
          <w:spacing w:val="-4"/>
          <w:sz w:val="18"/>
          <w:szCs w:val="18"/>
          <w:lang w:val="pt-BR"/>
        </w:rPr>
        <w:t xml:space="preserve"> </w:t>
      </w:r>
      <w:r w:rsidRPr="0060549F">
        <w:rPr>
          <w:rFonts w:ascii="Arial" w:hAnsi="Arial" w:cs="Arial"/>
          <w:color w:val="000000"/>
          <w:spacing w:val="-1"/>
          <w:sz w:val="18"/>
          <w:szCs w:val="18"/>
          <w:lang w:val="pt-BR"/>
        </w:rPr>
        <w:t>adotar</w:t>
      </w:r>
      <w:r w:rsidR="001F419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práticas</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1F419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sustentabilidade</w:t>
      </w:r>
      <w:r w:rsidR="001F419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ambiental,</w:t>
      </w:r>
      <w:r w:rsidR="001F419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conforme</w:t>
      </w:r>
      <w:r w:rsidR="001F419D" w:rsidRPr="0060549F">
        <w:rPr>
          <w:rFonts w:ascii="Arial" w:hAnsi="Arial" w:cs="Arial"/>
          <w:color w:val="000000"/>
          <w:spacing w:val="-1"/>
          <w:sz w:val="18"/>
          <w:szCs w:val="18"/>
          <w:lang w:val="pt-BR"/>
        </w:rPr>
        <w:t xml:space="preserve"> </w:t>
      </w:r>
      <w:r w:rsidR="002A5DE8" w:rsidRPr="0060549F">
        <w:rPr>
          <w:rFonts w:ascii="Arial" w:hAnsi="Arial" w:cs="Arial"/>
          <w:color w:val="000000"/>
          <w:spacing w:val="-1"/>
          <w:sz w:val="18"/>
          <w:szCs w:val="18"/>
          <w:lang w:val="pt-BR"/>
        </w:rPr>
        <w:t>requisit</w:t>
      </w:r>
      <w:r w:rsidR="001F419D" w:rsidRPr="0060549F">
        <w:rPr>
          <w:rFonts w:ascii="Arial" w:hAnsi="Arial" w:cs="Arial"/>
          <w:color w:val="000000"/>
          <w:spacing w:val="-1"/>
          <w:sz w:val="18"/>
          <w:szCs w:val="18"/>
          <w:lang w:val="pt-BR"/>
        </w:rPr>
        <w:t>o</w:t>
      </w:r>
      <w:r w:rsidR="002A5DE8" w:rsidRPr="0060549F">
        <w:rPr>
          <w:rFonts w:ascii="Arial" w:hAnsi="Arial" w:cs="Arial"/>
          <w:color w:val="000000"/>
          <w:spacing w:val="-1"/>
          <w:sz w:val="18"/>
          <w:szCs w:val="18"/>
          <w:lang w:val="pt-BR"/>
        </w:rPr>
        <w:t xml:space="preserve">s </w:t>
      </w:r>
      <w:r w:rsidRPr="0060549F">
        <w:rPr>
          <w:rFonts w:ascii="Arial" w:hAnsi="Arial" w:cs="Arial"/>
          <w:color w:val="000000"/>
          <w:spacing w:val="-1"/>
          <w:sz w:val="18"/>
          <w:szCs w:val="18"/>
          <w:lang w:val="pt-BR"/>
        </w:rPr>
        <w:t>constantes</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na</w:t>
      </w:r>
      <w:r w:rsidR="001F419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Instrução</w:t>
      </w:r>
      <w:r w:rsidR="001F419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Normativa</w:t>
      </w:r>
      <w:r w:rsidR="001F419D" w:rsidRPr="0060549F">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SLTI/MPOG</w:t>
      </w:r>
      <w:r w:rsidR="001F419D"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n°01,</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19</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1F419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janeiro</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2010,</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no</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que</w:t>
      </w:r>
      <w:r w:rsidR="001F419D" w:rsidRPr="0060549F">
        <w:rPr>
          <w:rFonts w:ascii="Arial" w:hAnsi="Arial" w:cs="Arial"/>
          <w:color w:val="000000"/>
          <w:sz w:val="18"/>
          <w:szCs w:val="18"/>
          <w:lang w:val="pt-BR"/>
        </w:rPr>
        <w:t xml:space="preserve"> </w:t>
      </w:r>
      <w:r w:rsidRPr="0060549F">
        <w:rPr>
          <w:rFonts w:ascii="Arial" w:hAnsi="Arial" w:cs="Arial"/>
          <w:color w:val="000000"/>
          <w:spacing w:val="-4"/>
          <w:sz w:val="18"/>
          <w:szCs w:val="18"/>
          <w:lang w:val="pt-BR"/>
        </w:rPr>
        <w:t xml:space="preserve">couber, priorizando </w:t>
      </w:r>
      <w:r w:rsidRPr="0060549F">
        <w:rPr>
          <w:rFonts w:ascii="Arial" w:hAnsi="Arial" w:cs="Arial"/>
          <w:color w:val="000000"/>
          <w:spacing w:val="-2"/>
          <w:sz w:val="18"/>
          <w:szCs w:val="18"/>
          <w:lang w:val="pt-BR"/>
        </w:rPr>
        <w:t>para</w:t>
      </w:r>
      <w:r w:rsidR="001F419D"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o</w:t>
      </w:r>
      <w:r w:rsidR="001F419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fornecimento</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w:t>
      </w:r>
      <w:r w:rsidR="001F419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objeto,</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1F419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utilização</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1F419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produtos/bens</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que</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sejam</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no</w:t>
      </w:r>
      <w:r w:rsidR="001F419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todo</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ou</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em</w:t>
      </w:r>
      <w:r w:rsidR="001F419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partes</w:t>
      </w:r>
      <w:r w:rsidR="001F419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compostos</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por </w:t>
      </w:r>
      <w:r w:rsidRPr="0060549F">
        <w:rPr>
          <w:rFonts w:ascii="Arial" w:hAnsi="Arial" w:cs="Arial"/>
          <w:color w:val="000000"/>
          <w:spacing w:val="-1"/>
          <w:sz w:val="18"/>
          <w:szCs w:val="18"/>
          <w:lang w:val="pt-BR"/>
        </w:rPr>
        <w:t>matérias</w:t>
      </w:r>
      <w:r w:rsidR="001F419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recicláveis,</w:t>
      </w:r>
      <w:r w:rsidR="001F419D" w:rsidRPr="0060549F">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atóxicos</w:t>
      </w:r>
      <w:r w:rsidR="001F419D"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e </w:t>
      </w:r>
      <w:r w:rsidRPr="0060549F">
        <w:rPr>
          <w:rFonts w:ascii="Arial" w:hAnsi="Arial" w:cs="Arial"/>
          <w:color w:val="000000"/>
          <w:spacing w:val="-1"/>
          <w:sz w:val="18"/>
          <w:szCs w:val="18"/>
          <w:lang w:val="pt-BR"/>
        </w:rPr>
        <w:t>biodegradáveis;</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9.26</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Os</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equipamentos</w:t>
      </w:r>
      <w:r w:rsidR="001F419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devem</w:t>
      </w:r>
      <w:r w:rsidR="001F419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estar</w:t>
      </w:r>
      <w:r w:rsidR="001F419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aderentes</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à Lei n° 12.305, de </w:t>
      </w:r>
      <w:proofErr w:type="gramStart"/>
      <w:r w:rsidRPr="0060549F">
        <w:rPr>
          <w:rFonts w:ascii="Arial" w:hAnsi="Arial" w:cs="Arial"/>
          <w:color w:val="000000"/>
          <w:sz w:val="18"/>
          <w:szCs w:val="18"/>
          <w:lang w:val="pt-BR"/>
        </w:rPr>
        <w:t>2</w:t>
      </w:r>
      <w:proofErr w:type="gramEnd"/>
      <w:r w:rsidRPr="0060549F">
        <w:rPr>
          <w:rFonts w:ascii="Arial" w:hAnsi="Arial" w:cs="Arial"/>
          <w:color w:val="000000"/>
          <w:sz w:val="18"/>
          <w:szCs w:val="18"/>
          <w:lang w:val="pt-BR"/>
        </w:rPr>
        <w:t xml:space="preserve"> de </w:t>
      </w:r>
      <w:r w:rsidRPr="0060549F">
        <w:rPr>
          <w:rFonts w:ascii="Arial" w:hAnsi="Arial" w:cs="Arial"/>
          <w:color w:val="000000"/>
          <w:spacing w:val="-1"/>
          <w:sz w:val="18"/>
          <w:szCs w:val="18"/>
          <w:lang w:val="pt-BR"/>
        </w:rPr>
        <w:t>agosto</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 2010, que institui a</w:t>
      </w:r>
      <w:r w:rsidR="001F419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Política</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Nacional de </w:t>
      </w:r>
      <w:r w:rsidRPr="0060549F">
        <w:rPr>
          <w:rFonts w:ascii="Arial" w:hAnsi="Arial" w:cs="Arial"/>
          <w:color w:val="000000"/>
          <w:spacing w:val="-1"/>
          <w:sz w:val="18"/>
          <w:szCs w:val="18"/>
          <w:lang w:val="pt-BR"/>
        </w:rPr>
        <w:t>Resíduos</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Sólidos;</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9.27</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inobservância</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das</w:t>
      </w:r>
      <w:r w:rsidR="001F419D"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regras</w:t>
      </w:r>
      <w:r w:rsidR="001F419D" w:rsidRP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previstas</w:t>
      </w:r>
      <w:r w:rsidR="001F419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neste</w:t>
      </w:r>
      <w:r w:rsidR="001F419D" w:rsidRPr="0060549F">
        <w:rPr>
          <w:rFonts w:ascii="Arial" w:hAnsi="Arial" w:cs="Arial"/>
          <w:color w:val="000000"/>
          <w:spacing w:val="-1"/>
          <w:sz w:val="18"/>
          <w:szCs w:val="18"/>
          <w:lang w:val="pt-BR"/>
        </w:rPr>
        <w:t xml:space="preserve"> </w:t>
      </w:r>
      <w:r w:rsidRPr="0060549F">
        <w:rPr>
          <w:rFonts w:ascii="Arial" w:hAnsi="Arial" w:cs="Arial"/>
          <w:color w:val="000000"/>
          <w:spacing w:val="-5"/>
          <w:sz w:val="18"/>
          <w:szCs w:val="18"/>
          <w:lang w:val="pt-BR"/>
        </w:rPr>
        <w:t>Termo</w:t>
      </w:r>
      <w:r w:rsidR="001F419D" w:rsidRPr="0060549F">
        <w:rPr>
          <w:rFonts w:ascii="Arial" w:hAnsi="Arial" w:cs="Arial"/>
          <w:color w:val="000000"/>
          <w:spacing w:val="-5"/>
          <w:sz w:val="18"/>
          <w:szCs w:val="18"/>
          <w:lang w:val="pt-BR"/>
        </w:rPr>
        <w:t xml:space="preserve"> </w:t>
      </w:r>
      <w:r w:rsidRPr="0060549F">
        <w:rPr>
          <w:rFonts w:ascii="Arial" w:hAnsi="Arial" w:cs="Arial"/>
          <w:color w:val="000000"/>
          <w:sz w:val="18"/>
          <w:szCs w:val="18"/>
          <w:lang w:val="pt-BR"/>
        </w:rPr>
        <w:t>de</w:t>
      </w:r>
      <w:r w:rsidR="001F419D"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Referência</w:t>
      </w:r>
      <w:r w:rsidR="001F419D" w:rsidRP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acarreta</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descumprimento</w:t>
      </w:r>
      <w:r w:rsidR="001F419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contratual</w:t>
      </w:r>
      <w:r w:rsidR="001F419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absoluto,</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implicando a possibilidade de rescisão por </w:t>
      </w:r>
      <w:proofErr w:type="spellStart"/>
      <w:r w:rsidRPr="0060549F">
        <w:rPr>
          <w:rFonts w:ascii="Arial" w:hAnsi="Arial" w:cs="Arial"/>
          <w:color w:val="000000"/>
          <w:spacing w:val="-1"/>
          <w:sz w:val="18"/>
          <w:szCs w:val="18"/>
          <w:lang w:val="pt-BR"/>
        </w:rPr>
        <w:t>iniciativa</w:t>
      </w:r>
      <w:r w:rsidRPr="0060549F">
        <w:rPr>
          <w:rFonts w:ascii="Arial" w:hAnsi="Arial" w:cs="Arial"/>
          <w:color w:val="000000"/>
          <w:sz w:val="18"/>
          <w:szCs w:val="18"/>
          <w:lang w:val="pt-BR"/>
        </w:rPr>
        <w:t>da</w:t>
      </w:r>
      <w:proofErr w:type="spellEnd"/>
      <w:r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Administração</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Pública;</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9.28</w:t>
      </w:r>
      <w:r w:rsidR="001F419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Obrigações</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da</w:t>
      </w:r>
      <w:r w:rsidR="001F419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Contratada</w:t>
      </w:r>
      <w:r w:rsidR="001F419D" w:rsidRPr="0060549F">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referente</w:t>
      </w:r>
      <w:r w:rsidR="001F419D"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aos</w:t>
      </w:r>
      <w:r w:rsidR="001F419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elementos</w:t>
      </w:r>
      <w:r w:rsidR="001F419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técnicos</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da</w:t>
      </w:r>
      <w:r w:rsidR="001F419D"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contratação</w:t>
      </w:r>
      <w:r w:rsidR="001F419D" w:rsidRP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estão</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na</w:t>
      </w:r>
      <w:r w:rsidR="001F419D" w:rsidRPr="0060549F">
        <w:rPr>
          <w:rFonts w:ascii="Arial" w:hAnsi="Arial" w:cs="Arial"/>
          <w:color w:val="000000"/>
          <w:sz w:val="18"/>
          <w:szCs w:val="18"/>
          <w:lang w:val="pt-BR"/>
        </w:rPr>
        <w:t xml:space="preserve"> </w:t>
      </w:r>
      <w:proofErr w:type="spellStart"/>
      <w:r w:rsidRPr="0060549F">
        <w:rPr>
          <w:rFonts w:ascii="Arial" w:hAnsi="Arial" w:cs="Arial"/>
          <w:color w:val="000000"/>
          <w:sz w:val="18"/>
          <w:szCs w:val="18"/>
          <w:lang w:val="pt-BR"/>
        </w:rPr>
        <w:t>descriçãodo</w:t>
      </w:r>
      <w:proofErr w:type="spellEnd"/>
      <w:r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ANEXO</w:t>
      </w:r>
      <w:r w:rsidR="001F419D"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I </w:t>
      </w:r>
      <w:r w:rsidR="001F419D" w:rsidRPr="0060549F">
        <w:rPr>
          <w:rFonts w:ascii="Arial" w:hAnsi="Arial" w:cs="Arial"/>
          <w:color w:val="000000"/>
          <w:sz w:val="18"/>
          <w:szCs w:val="18"/>
          <w:lang w:val="pt-BR"/>
        </w:rPr>
        <w:t>–</w:t>
      </w:r>
      <w:r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deste</w:t>
      </w:r>
      <w:r w:rsidR="001F419D" w:rsidRPr="0060549F">
        <w:rPr>
          <w:rFonts w:ascii="Arial" w:hAnsi="Arial" w:cs="Arial"/>
          <w:color w:val="000000"/>
          <w:spacing w:val="-1"/>
          <w:sz w:val="18"/>
          <w:szCs w:val="18"/>
          <w:lang w:val="pt-BR"/>
        </w:rPr>
        <w:t xml:space="preserve"> </w:t>
      </w:r>
      <w:r w:rsidRPr="0060549F">
        <w:rPr>
          <w:rFonts w:ascii="Arial" w:hAnsi="Arial" w:cs="Arial"/>
          <w:color w:val="000000"/>
          <w:spacing w:val="-5"/>
          <w:sz w:val="18"/>
          <w:szCs w:val="18"/>
          <w:lang w:val="pt-BR"/>
        </w:rPr>
        <w:t>Termo</w:t>
      </w:r>
      <w:r w:rsidR="001F419D" w:rsidRPr="0060549F">
        <w:rPr>
          <w:rFonts w:ascii="Arial" w:hAnsi="Arial" w:cs="Arial"/>
          <w:color w:val="000000"/>
          <w:spacing w:val="-5"/>
          <w:sz w:val="18"/>
          <w:szCs w:val="18"/>
          <w:lang w:val="pt-BR"/>
        </w:rPr>
        <w:t xml:space="preserve"> </w:t>
      </w:r>
      <w:r w:rsidRPr="0060549F">
        <w:rPr>
          <w:rFonts w:ascii="Arial" w:hAnsi="Arial" w:cs="Arial"/>
          <w:color w:val="000000"/>
          <w:sz w:val="18"/>
          <w:szCs w:val="18"/>
          <w:lang w:val="pt-BR"/>
        </w:rPr>
        <w:t xml:space="preserve">de </w:t>
      </w:r>
      <w:r w:rsidRPr="0060549F">
        <w:rPr>
          <w:rFonts w:ascii="Arial" w:hAnsi="Arial" w:cs="Arial"/>
          <w:color w:val="000000"/>
          <w:spacing w:val="-1"/>
          <w:sz w:val="18"/>
          <w:szCs w:val="18"/>
          <w:lang w:val="pt-BR"/>
        </w:rPr>
        <w:t>Referência;</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9.29</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w:t>
      </w:r>
      <w:r w:rsidR="001F419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Contratada</w:t>
      </w:r>
      <w:r w:rsidR="001F419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manterá,</w:t>
      </w:r>
      <w:r w:rsidR="001F419D" w:rsidRPr="0060549F">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durante</w:t>
      </w:r>
      <w:r w:rsidR="001F419D" w:rsidRP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todo</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período de vigência do </w:t>
      </w:r>
      <w:r w:rsidRPr="0060549F">
        <w:rPr>
          <w:rFonts w:ascii="Arial" w:hAnsi="Arial" w:cs="Arial"/>
          <w:color w:val="000000"/>
          <w:spacing w:val="-2"/>
          <w:sz w:val="18"/>
          <w:szCs w:val="18"/>
          <w:lang w:val="pt-BR"/>
        </w:rPr>
        <w:t>Contrato,</w:t>
      </w:r>
      <w:r w:rsidR="001F419D"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um </w:t>
      </w:r>
      <w:r w:rsidRPr="0060549F">
        <w:rPr>
          <w:rFonts w:ascii="Arial" w:hAnsi="Arial" w:cs="Arial"/>
          <w:color w:val="000000"/>
          <w:spacing w:val="-2"/>
          <w:sz w:val="18"/>
          <w:szCs w:val="18"/>
          <w:lang w:val="pt-BR"/>
        </w:rPr>
        <w:t>Preposto,</w:t>
      </w:r>
      <w:r w:rsidR="001F419D" w:rsidRP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com</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fins</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1F419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representá-la</w:t>
      </w:r>
      <w:r w:rsidR="001F419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administrativamente,</w:t>
      </w:r>
      <w:r w:rsidR="001F419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sempre</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que</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necessário,</w:t>
      </w:r>
      <w:r w:rsidR="001F419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devendo</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indicá-lo</w:t>
      </w:r>
      <w:r w:rsidR="001F419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mediante</w:t>
      </w:r>
      <w:r w:rsidR="001F419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declaração</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específica,</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na</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qual</w:t>
      </w:r>
      <w:r w:rsidR="001F419D"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constarão</w:t>
      </w:r>
      <w:r w:rsidR="001F419D" w:rsidRP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todos</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os</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dados</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necessários,</w:t>
      </w:r>
      <w:r w:rsidR="001F419D"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para</w:t>
      </w:r>
      <w:r w:rsidR="001F419D"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a sua </w:t>
      </w:r>
      <w:r w:rsidRPr="0060549F">
        <w:rPr>
          <w:rFonts w:ascii="Arial" w:hAnsi="Arial" w:cs="Arial"/>
          <w:color w:val="000000"/>
          <w:spacing w:val="-1"/>
          <w:sz w:val="18"/>
          <w:szCs w:val="18"/>
          <w:lang w:val="pt-BR"/>
        </w:rPr>
        <w:t>identificação</w:t>
      </w:r>
      <w:r w:rsidRPr="0060549F">
        <w:rPr>
          <w:rFonts w:ascii="Arial" w:hAnsi="Arial" w:cs="Arial"/>
          <w:color w:val="000000"/>
          <w:sz w:val="18"/>
          <w:szCs w:val="18"/>
          <w:lang w:val="pt-BR"/>
        </w:rPr>
        <w:t xml:space="preserve"> e seu </w:t>
      </w:r>
      <w:r w:rsidRPr="0060549F">
        <w:rPr>
          <w:rFonts w:ascii="Arial" w:hAnsi="Arial" w:cs="Arial"/>
          <w:color w:val="000000"/>
          <w:spacing w:val="-2"/>
          <w:sz w:val="18"/>
          <w:szCs w:val="18"/>
          <w:lang w:val="pt-BR"/>
        </w:rPr>
        <w:t>contato,</w:t>
      </w:r>
      <w:r w:rsidR="001F419D" w:rsidRP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como</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nome</w:t>
      </w:r>
      <w:r w:rsidR="001F419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completo,</w:t>
      </w:r>
      <w:r w:rsidR="001F419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RG,</w:t>
      </w:r>
      <w:r w:rsidR="001F419D" w:rsidRPr="0060549F">
        <w:rPr>
          <w:rFonts w:ascii="Arial" w:hAnsi="Arial" w:cs="Arial"/>
          <w:color w:val="000000"/>
          <w:spacing w:val="-1"/>
          <w:sz w:val="18"/>
          <w:szCs w:val="18"/>
          <w:lang w:val="pt-BR"/>
        </w:rPr>
        <w:t xml:space="preserve"> </w:t>
      </w:r>
      <w:r w:rsidRPr="0060549F">
        <w:rPr>
          <w:rFonts w:ascii="Arial" w:hAnsi="Arial" w:cs="Arial"/>
          <w:color w:val="000000"/>
          <w:spacing w:val="-6"/>
          <w:sz w:val="18"/>
          <w:szCs w:val="18"/>
          <w:lang w:val="pt-BR"/>
        </w:rPr>
        <w:t>CPF,</w:t>
      </w:r>
      <w:r w:rsidR="001F419D" w:rsidRPr="0060549F">
        <w:rPr>
          <w:rFonts w:ascii="Arial" w:hAnsi="Arial" w:cs="Arial"/>
          <w:color w:val="000000"/>
          <w:spacing w:val="-6"/>
          <w:sz w:val="18"/>
          <w:szCs w:val="18"/>
          <w:lang w:val="pt-BR"/>
        </w:rPr>
        <w:t xml:space="preserve"> </w:t>
      </w:r>
      <w:r w:rsidRPr="0060549F">
        <w:rPr>
          <w:rFonts w:ascii="Arial" w:hAnsi="Arial" w:cs="Arial"/>
          <w:color w:val="000000"/>
          <w:spacing w:val="-1"/>
          <w:sz w:val="18"/>
          <w:szCs w:val="18"/>
          <w:lang w:val="pt-BR"/>
        </w:rPr>
        <w:t>endereço,</w:t>
      </w:r>
      <w:r w:rsidR="001F419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telefones</w:t>
      </w:r>
      <w:r w:rsidR="001F419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comercial</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1F419D" w:rsidRPr="0060549F">
        <w:rPr>
          <w:rFonts w:ascii="Arial" w:hAnsi="Arial" w:cs="Arial"/>
          <w:color w:val="000000"/>
          <w:sz w:val="18"/>
          <w:szCs w:val="18"/>
          <w:lang w:val="pt-BR"/>
        </w:rPr>
        <w:t xml:space="preserve"> </w:t>
      </w:r>
      <w:r w:rsidRPr="0060549F">
        <w:rPr>
          <w:rFonts w:ascii="Arial" w:hAnsi="Arial" w:cs="Arial"/>
          <w:color w:val="000000"/>
          <w:spacing w:val="-3"/>
          <w:sz w:val="18"/>
          <w:szCs w:val="18"/>
          <w:lang w:val="pt-BR"/>
        </w:rPr>
        <w:t>celular,</w:t>
      </w:r>
      <w:r w:rsidR="001F419D" w:rsidRPr="0060549F">
        <w:rPr>
          <w:rFonts w:ascii="Arial" w:hAnsi="Arial" w:cs="Arial"/>
          <w:color w:val="000000"/>
          <w:spacing w:val="-3"/>
          <w:sz w:val="18"/>
          <w:szCs w:val="18"/>
          <w:lang w:val="pt-BR"/>
        </w:rPr>
        <w:t xml:space="preserve"> </w:t>
      </w:r>
      <w:r w:rsidRPr="0060549F">
        <w:rPr>
          <w:rFonts w:ascii="Arial" w:hAnsi="Arial" w:cs="Arial"/>
          <w:color w:val="000000"/>
          <w:sz w:val="18"/>
          <w:szCs w:val="18"/>
          <w:lang w:val="pt-BR"/>
        </w:rPr>
        <w:t>e-mail,</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além</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dos</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dados</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relacionados à sua qualificação profissional, </w:t>
      </w:r>
      <w:r w:rsidRPr="0060549F">
        <w:rPr>
          <w:rFonts w:ascii="Arial" w:hAnsi="Arial" w:cs="Arial"/>
          <w:color w:val="000000"/>
          <w:spacing w:val="-1"/>
          <w:sz w:val="18"/>
          <w:szCs w:val="18"/>
          <w:lang w:val="pt-BR"/>
        </w:rPr>
        <w:t>entre</w:t>
      </w:r>
      <w:r w:rsidR="001F419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outros;</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9.29.1</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O</w:t>
      </w:r>
      <w:r w:rsidR="001F419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Preposto</w:t>
      </w:r>
      <w:r w:rsidR="001F419D" w:rsidRPr="0060549F">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deverá</w:t>
      </w:r>
      <w:r w:rsidR="001F419D" w:rsidRP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estar</w:t>
      </w:r>
      <w:r w:rsidR="001F419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apto</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esclarecer</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as</w:t>
      </w:r>
      <w:r w:rsidR="001F419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questões</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relacionadas</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às</w:t>
      </w:r>
      <w:r w:rsidR="001F419D"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faturas</w:t>
      </w:r>
      <w:r w:rsidR="001F419D"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dos</w:t>
      </w:r>
      <w:r w:rsidR="001F419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produtos</w:t>
      </w:r>
      <w:r w:rsidR="001F419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fornecidos;</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9.29.2</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w:t>
      </w:r>
      <w:r w:rsidR="001F419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Contratada</w:t>
      </w:r>
      <w:r w:rsidR="001F419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orientará</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seu</w:t>
      </w:r>
      <w:r w:rsidR="001F419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Preposto</w:t>
      </w:r>
      <w:r w:rsidR="001F419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quanto</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à</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necessidade</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1F419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acatar</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as</w:t>
      </w:r>
      <w:r w:rsidR="001F419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orientações</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w:t>
      </w:r>
      <w:r w:rsidR="001F419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Contratante,</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inclusive</w:t>
      </w:r>
      <w:r w:rsidR="001F419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quanto</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ao</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cumprimento</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das</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Normas</w:t>
      </w:r>
      <w:r w:rsidR="001F419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Internas</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1F419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Segurança</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Medicina</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do</w:t>
      </w:r>
      <w:r w:rsidR="001F419D"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Trabalho;</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9.29.3</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O</w:t>
      </w:r>
      <w:r w:rsidR="001F419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Preposto</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designado</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não</w:t>
      </w:r>
      <w:r w:rsidR="001F419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necessitará</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permanecer</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em</w:t>
      </w:r>
      <w:r w:rsidR="001F419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tempo</w:t>
      </w:r>
      <w:r w:rsidR="001F419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integral</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à</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disposição</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do</w:t>
      </w:r>
      <w:r w:rsidR="001F419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Contratante,</w:t>
      </w:r>
      <w:r w:rsidR="001F419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devendo,</w:t>
      </w:r>
      <w:r w:rsidR="001F419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contudo,</w:t>
      </w:r>
      <w:r w:rsidR="001F419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serem</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observadas</w:t>
      </w:r>
      <w:r w:rsidR="001F419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todas</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as</w:t>
      </w:r>
      <w:r w:rsidR="001F419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exigências</w:t>
      </w:r>
      <w:r w:rsidR="001F419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relativas</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à</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sua</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vinculação</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ao</w:t>
      </w:r>
      <w:r w:rsidR="001F419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Contrato;</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9.29.4</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w:t>
      </w:r>
      <w:r w:rsidR="001F419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Contratada</w:t>
      </w:r>
      <w:r w:rsidR="001F419D" w:rsidRPr="0060549F">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deverá</w:t>
      </w:r>
      <w:r w:rsidR="001F419D"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instruir</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seu</w:t>
      </w:r>
      <w:r w:rsidR="001F419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Preposto</w:t>
      </w:r>
      <w:r w:rsidR="001F419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quanto</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à</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necessidade</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1F419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atender</w:t>
      </w:r>
      <w:r w:rsidR="001F419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prontamente</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quaisquer</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solicitações</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do</w:t>
      </w:r>
      <w:r w:rsidR="001F419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Contratante,</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por</w:t>
      </w:r>
      <w:r w:rsidR="001F419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intermédio</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da</w:t>
      </w:r>
      <w:r w:rsidR="001F419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Fiscalização</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w:t>
      </w:r>
      <w:r w:rsidR="001F419D"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Contratante</w:t>
      </w:r>
      <w:r w:rsidR="001F419D"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ou</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seu</w:t>
      </w:r>
      <w:r w:rsidR="001F419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substituto,</w:t>
      </w:r>
      <w:r w:rsidR="001F419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acatando</w:t>
      </w:r>
      <w:r w:rsidR="001F419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imediatamente</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as</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determinações,</w:t>
      </w:r>
      <w:r w:rsidR="001F419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instruções</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w:t>
      </w:r>
      <w:r w:rsidR="001F419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orientações</w:t>
      </w:r>
      <w:r w:rsidR="001F419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destes,</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inclusive</w:t>
      </w:r>
      <w:r w:rsidR="001F419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quanto</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ao cumprimento das normas </w:t>
      </w:r>
      <w:r w:rsidRPr="0060549F">
        <w:rPr>
          <w:rFonts w:ascii="Arial" w:hAnsi="Arial" w:cs="Arial"/>
          <w:color w:val="000000"/>
          <w:spacing w:val="-1"/>
          <w:sz w:val="18"/>
          <w:szCs w:val="18"/>
          <w:lang w:val="pt-BR"/>
        </w:rPr>
        <w:t>internas,</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desde que de </w:t>
      </w:r>
      <w:r w:rsidRPr="0060549F">
        <w:rPr>
          <w:rFonts w:ascii="Arial" w:hAnsi="Arial" w:cs="Arial"/>
          <w:color w:val="000000"/>
          <w:spacing w:val="-1"/>
          <w:sz w:val="18"/>
          <w:szCs w:val="18"/>
          <w:lang w:val="pt-BR"/>
        </w:rPr>
        <w:t>acordo</w:t>
      </w:r>
      <w:r w:rsidR="001F419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com</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a legalidade, e </w:t>
      </w:r>
      <w:r w:rsidRPr="0060549F">
        <w:rPr>
          <w:rFonts w:ascii="Arial" w:hAnsi="Arial" w:cs="Arial"/>
          <w:color w:val="000000"/>
          <w:spacing w:val="-1"/>
          <w:sz w:val="18"/>
          <w:szCs w:val="18"/>
          <w:lang w:val="pt-BR"/>
        </w:rPr>
        <w:t>devendo,</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ainda,</w:t>
      </w:r>
      <w:r w:rsidR="001F419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tomar</w:t>
      </w:r>
      <w:r w:rsidR="001F419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todas</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as</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providências</w:t>
      </w:r>
      <w:r w:rsidR="001F419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pertinentes</w:t>
      </w:r>
      <w:r w:rsidR="001F419D" w:rsidRPr="0060549F">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para</w:t>
      </w:r>
      <w:r w:rsidR="001F419D"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que</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sejam</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corrigidas</w:t>
      </w:r>
      <w:r w:rsidR="001F419D"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quaisquer</w:t>
      </w:r>
      <w:r w:rsidR="001F419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falhas</w:t>
      </w:r>
      <w:r w:rsidR="001F419D"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detectadas</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no</w:t>
      </w:r>
      <w:r w:rsidR="001F419D"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fornecimento</w:t>
      </w:r>
      <w:r w:rsidR="001F419D"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dos </w:t>
      </w:r>
      <w:r w:rsidRPr="0060549F">
        <w:rPr>
          <w:rFonts w:ascii="Arial" w:hAnsi="Arial" w:cs="Arial"/>
          <w:color w:val="000000"/>
          <w:spacing w:val="-1"/>
          <w:sz w:val="18"/>
          <w:szCs w:val="18"/>
          <w:lang w:val="pt-BR"/>
        </w:rPr>
        <w:t>produtos;</w:t>
      </w:r>
    </w:p>
    <w:p w:rsidR="000303FE" w:rsidRPr="0060549F" w:rsidRDefault="000303FE" w:rsidP="003A1AD0">
      <w:pPr>
        <w:spacing w:before="230" w:line="279" w:lineRule="exact"/>
        <w:jc w:val="both"/>
        <w:rPr>
          <w:rFonts w:ascii="Arial" w:hAnsi="Arial" w:cs="Arial"/>
          <w:color w:val="000000"/>
          <w:sz w:val="18"/>
          <w:szCs w:val="18"/>
          <w:lang w:val="pt-BR"/>
        </w:rPr>
      </w:pPr>
      <w:r w:rsidRPr="0060549F">
        <w:rPr>
          <w:rFonts w:ascii="Arial" w:hAnsi="Arial" w:cs="Arial"/>
          <w:color w:val="000000"/>
          <w:sz w:val="18"/>
          <w:szCs w:val="18"/>
          <w:lang w:val="pt-BR"/>
        </w:rPr>
        <w:t>9.29.5</w:t>
      </w:r>
      <w:r w:rsidR="00FD7409"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São</w:t>
      </w:r>
      <w:r w:rsidR="00FD7409"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atribuições do </w:t>
      </w:r>
      <w:r w:rsidRPr="0060549F">
        <w:rPr>
          <w:rFonts w:ascii="Arial" w:hAnsi="Arial" w:cs="Arial"/>
          <w:color w:val="000000"/>
          <w:spacing w:val="-2"/>
          <w:sz w:val="18"/>
          <w:szCs w:val="18"/>
          <w:lang w:val="pt-BR"/>
        </w:rPr>
        <w:t>Preposto,</w:t>
      </w:r>
      <w:r w:rsidR="00FD7409" w:rsidRP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dentre</w:t>
      </w:r>
      <w:r w:rsidR="00FD7409"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outras:</w:t>
      </w:r>
    </w:p>
    <w:p w:rsidR="000303FE" w:rsidRPr="0060549F" w:rsidRDefault="000303FE" w:rsidP="003A1AD0">
      <w:pPr>
        <w:spacing w:before="230" w:line="279" w:lineRule="exact"/>
        <w:jc w:val="both"/>
        <w:rPr>
          <w:rFonts w:ascii="Arial" w:hAnsi="Arial" w:cs="Arial"/>
          <w:color w:val="000000"/>
          <w:sz w:val="18"/>
          <w:szCs w:val="18"/>
          <w:lang w:val="pt-BR"/>
        </w:rPr>
      </w:pPr>
      <w:r w:rsidRPr="0060549F">
        <w:rPr>
          <w:rFonts w:ascii="Arial" w:hAnsi="Arial" w:cs="Arial"/>
          <w:color w:val="000000"/>
          <w:sz w:val="18"/>
          <w:szCs w:val="18"/>
          <w:lang w:val="pt-BR"/>
        </w:rPr>
        <w:t>a)</w:t>
      </w:r>
      <w:r w:rsidR="00FD7409"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Comandar,</w:t>
      </w:r>
      <w:r w:rsidR="00FD7409" w:rsidRP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coordenar</w:t>
      </w:r>
      <w:r w:rsidR="00FD7409"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e </w:t>
      </w:r>
      <w:r w:rsidRPr="0060549F">
        <w:rPr>
          <w:rFonts w:ascii="Arial" w:hAnsi="Arial" w:cs="Arial"/>
          <w:color w:val="000000"/>
          <w:spacing w:val="-1"/>
          <w:sz w:val="18"/>
          <w:szCs w:val="18"/>
          <w:lang w:val="pt-BR"/>
        </w:rPr>
        <w:t>controlar</w:t>
      </w:r>
      <w:r w:rsidR="00FD7409"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fornecimento</w:t>
      </w:r>
      <w:r w:rsidR="00FD7409"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dos </w:t>
      </w:r>
      <w:r w:rsidRPr="0060549F">
        <w:rPr>
          <w:rFonts w:ascii="Arial" w:hAnsi="Arial" w:cs="Arial"/>
          <w:color w:val="000000"/>
          <w:spacing w:val="-1"/>
          <w:sz w:val="18"/>
          <w:szCs w:val="18"/>
          <w:lang w:val="pt-BR"/>
        </w:rPr>
        <w:t>produtos</w:t>
      </w:r>
      <w:r w:rsidR="00FD7409"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contratados;</w:t>
      </w:r>
    </w:p>
    <w:p w:rsidR="000303FE" w:rsidRPr="0060549F" w:rsidRDefault="000303FE" w:rsidP="003A1AD0">
      <w:pPr>
        <w:spacing w:before="230" w:line="279" w:lineRule="exact"/>
        <w:jc w:val="both"/>
        <w:rPr>
          <w:rFonts w:ascii="Arial" w:hAnsi="Arial" w:cs="Arial"/>
          <w:color w:val="000000"/>
          <w:sz w:val="18"/>
          <w:szCs w:val="18"/>
          <w:lang w:val="pt-BR"/>
        </w:rPr>
      </w:pPr>
      <w:r w:rsidRPr="0060549F">
        <w:rPr>
          <w:rFonts w:ascii="Arial" w:hAnsi="Arial" w:cs="Arial"/>
          <w:color w:val="000000"/>
          <w:sz w:val="18"/>
          <w:szCs w:val="18"/>
          <w:lang w:val="pt-BR"/>
        </w:rPr>
        <w:t>b)</w:t>
      </w:r>
      <w:r w:rsidR="00FD7409"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Zelar</w:t>
      </w:r>
      <w:r w:rsidR="00FD7409"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pela </w:t>
      </w:r>
      <w:r w:rsidRPr="0060549F">
        <w:rPr>
          <w:rFonts w:ascii="Arial" w:hAnsi="Arial" w:cs="Arial"/>
          <w:color w:val="000000"/>
          <w:spacing w:val="-1"/>
          <w:sz w:val="18"/>
          <w:szCs w:val="18"/>
          <w:lang w:val="pt-BR"/>
        </w:rPr>
        <w:t>segurança</w:t>
      </w:r>
      <w:r w:rsidR="00FD7409"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dos </w:t>
      </w:r>
      <w:r w:rsidRPr="0060549F">
        <w:rPr>
          <w:rFonts w:ascii="Arial" w:hAnsi="Arial" w:cs="Arial"/>
          <w:color w:val="000000"/>
          <w:spacing w:val="-1"/>
          <w:sz w:val="18"/>
          <w:szCs w:val="18"/>
          <w:lang w:val="pt-BR"/>
        </w:rPr>
        <w:t>empregados</w:t>
      </w:r>
      <w:r w:rsidR="00FD7409"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responsáveis</w:t>
      </w:r>
      <w:r w:rsidR="00FD7409"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pela </w:t>
      </w:r>
      <w:r w:rsidRPr="0060549F">
        <w:rPr>
          <w:rFonts w:ascii="Arial" w:hAnsi="Arial" w:cs="Arial"/>
          <w:color w:val="000000"/>
          <w:spacing w:val="-2"/>
          <w:sz w:val="18"/>
          <w:szCs w:val="18"/>
          <w:lang w:val="pt-BR"/>
        </w:rPr>
        <w:t>entrega</w:t>
      </w:r>
      <w:r w:rsidRPr="0060549F">
        <w:rPr>
          <w:rFonts w:ascii="Arial" w:hAnsi="Arial" w:cs="Arial"/>
          <w:color w:val="000000"/>
          <w:sz w:val="18"/>
          <w:szCs w:val="18"/>
          <w:lang w:val="pt-BR"/>
        </w:rPr>
        <w:t xml:space="preserve">do </w:t>
      </w:r>
      <w:r w:rsidRPr="0060549F">
        <w:rPr>
          <w:rFonts w:ascii="Arial" w:hAnsi="Arial" w:cs="Arial"/>
          <w:color w:val="000000"/>
          <w:spacing w:val="-1"/>
          <w:sz w:val="18"/>
          <w:szCs w:val="18"/>
          <w:lang w:val="pt-BR"/>
        </w:rPr>
        <w:t>produto</w:t>
      </w:r>
      <w:r w:rsidR="00FD7409"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ao </w:t>
      </w:r>
      <w:r w:rsidRPr="0060549F">
        <w:rPr>
          <w:rFonts w:ascii="Arial" w:hAnsi="Arial" w:cs="Arial"/>
          <w:color w:val="000000"/>
          <w:spacing w:val="-1"/>
          <w:sz w:val="18"/>
          <w:szCs w:val="18"/>
          <w:lang w:val="pt-BR"/>
        </w:rPr>
        <w:t>Contratante;</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c)</w:t>
      </w:r>
      <w:r w:rsidR="00FD7409"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Cumprir</w:t>
      </w:r>
      <w:r w:rsidR="00FD7409"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e</w:t>
      </w:r>
      <w:r w:rsidR="00FD7409"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fazer</w:t>
      </w:r>
      <w:r w:rsidR="00FD7409"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cumprir</w:t>
      </w:r>
      <w:r w:rsidR="00FD7409"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todas</w:t>
      </w:r>
      <w:r w:rsidR="00FD7409"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as</w:t>
      </w:r>
      <w:r w:rsidR="00FD7409"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determinações,</w:t>
      </w:r>
      <w:r w:rsidR="00FD7409"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instruções</w:t>
      </w:r>
      <w:r w:rsidR="00FD7409"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w:t>
      </w:r>
      <w:r w:rsidR="00FD7409"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orientações</w:t>
      </w:r>
      <w:r w:rsidR="00FD7409"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emanadas</w:t>
      </w:r>
      <w:r w:rsidR="00FD7409"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da</w:t>
      </w:r>
      <w:r w:rsidR="00FD7409"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Fiscalização</w:t>
      </w:r>
      <w:r w:rsidR="00FD7409"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e das autoridades do </w:t>
      </w:r>
      <w:r w:rsidRPr="0060549F">
        <w:rPr>
          <w:rFonts w:ascii="Arial" w:hAnsi="Arial" w:cs="Arial"/>
          <w:color w:val="000000"/>
          <w:spacing w:val="-1"/>
          <w:sz w:val="18"/>
          <w:szCs w:val="18"/>
          <w:lang w:val="pt-BR"/>
        </w:rPr>
        <w:t>Contratante;</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d)</w:t>
      </w:r>
      <w:r w:rsidR="00FD7409"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Apresentar</w:t>
      </w:r>
      <w:r w:rsidR="00FD7409"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informações</w:t>
      </w:r>
      <w:r w:rsidR="00FD7409"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e/ou</w:t>
      </w:r>
      <w:r w:rsidR="00FD7409"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documentação</w:t>
      </w:r>
      <w:r w:rsidR="00FD7409"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solicitada</w:t>
      </w:r>
      <w:r w:rsidR="00FD7409"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pela</w:t>
      </w:r>
      <w:r w:rsidR="00FD7409"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Fiscalização</w:t>
      </w:r>
      <w:r w:rsidR="00FD7409"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e/ou</w:t>
      </w:r>
      <w:r w:rsidR="00FD7409"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pelas</w:t>
      </w:r>
      <w:r w:rsidR="00FD7409"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autoridades do </w:t>
      </w:r>
      <w:r w:rsidRPr="0060549F">
        <w:rPr>
          <w:rFonts w:ascii="Arial" w:hAnsi="Arial" w:cs="Arial"/>
          <w:color w:val="000000"/>
          <w:spacing w:val="-1"/>
          <w:sz w:val="18"/>
          <w:szCs w:val="18"/>
          <w:lang w:val="pt-BR"/>
        </w:rPr>
        <w:t>Contratante,</w:t>
      </w:r>
      <w:r w:rsidR="00FD7409"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inerentes</w:t>
      </w:r>
      <w:r w:rsidR="00FD7409"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à</w:t>
      </w:r>
      <w:r w:rsidR="00FD7409"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execução</w:t>
      </w:r>
      <w:r w:rsidR="00FD7409"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e às</w:t>
      </w:r>
      <w:r w:rsidR="00FD7409"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obrigações</w:t>
      </w:r>
      <w:r w:rsidR="00FD7409"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contratuais,</w:t>
      </w:r>
      <w:r w:rsidR="00FD7409"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em </w:t>
      </w:r>
      <w:r w:rsidRPr="0060549F">
        <w:rPr>
          <w:rFonts w:ascii="Arial" w:hAnsi="Arial" w:cs="Arial"/>
          <w:color w:val="000000"/>
          <w:spacing w:val="-1"/>
          <w:sz w:val="18"/>
          <w:szCs w:val="18"/>
          <w:lang w:val="pt-BR"/>
        </w:rPr>
        <w:t>tempo</w:t>
      </w:r>
      <w:r w:rsidR="00FD7409"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hábil;</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e)</w:t>
      </w:r>
      <w:r w:rsidR="00FD7409"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Reportar-se</w:t>
      </w:r>
      <w:r w:rsidR="00FD7409"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à</w:t>
      </w:r>
      <w:r w:rsidR="00FD7409"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Fiscalização</w:t>
      </w:r>
      <w:r w:rsidR="00FD7409"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w:t>
      </w:r>
      <w:r w:rsidR="00FD7409"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Contratante</w:t>
      </w:r>
      <w:r w:rsidR="00FD7409" w:rsidRPr="0060549F">
        <w:rPr>
          <w:rFonts w:ascii="Arial" w:hAnsi="Arial" w:cs="Arial"/>
          <w:color w:val="000000"/>
          <w:spacing w:val="-2"/>
          <w:sz w:val="18"/>
          <w:szCs w:val="18"/>
          <w:lang w:val="pt-BR"/>
        </w:rPr>
        <w:t xml:space="preserve"> </w:t>
      </w:r>
      <w:r w:rsidRPr="0060549F">
        <w:rPr>
          <w:rFonts w:ascii="Arial" w:hAnsi="Arial" w:cs="Arial"/>
          <w:color w:val="000000"/>
          <w:spacing w:val="-2"/>
          <w:sz w:val="18"/>
          <w:szCs w:val="18"/>
          <w:lang w:val="pt-BR"/>
        </w:rPr>
        <w:t>para</w:t>
      </w:r>
      <w:r w:rsidR="00FD7409"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dirimir</w:t>
      </w:r>
      <w:r w:rsidR="00FD7409"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quaisquer</w:t>
      </w:r>
      <w:r w:rsidR="00FD7409"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dúvidas</w:t>
      </w:r>
      <w:r w:rsidR="00FD7409"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w:t>
      </w:r>
      <w:r w:rsidR="00FD7409"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respeito</w:t>
      </w:r>
      <w:r w:rsidR="00FD7409"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w:t>
      </w:r>
      <w:r w:rsidR="00FD7409"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fornecimento</w:t>
      </w:r>
      <w:r w:rsidR="00FD7409"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dos </w:t>
      </w:r>
      <w:r w:rsidRPr="0060549F">
        <w:rPr>
          <w:rFonts w:ascii="Arial" w:hAnsi="Arial" w:cs="Arial"/>
          <w:color w:val="000000"/>
          <w:spacing w:val="-1"/>
          <w:sz w:val="18"/>
          <w:szCs w:val="18"/>
          <w:lang w:val="pt-BR"/>
        </w:rPr>
        <w:t>produtos</w:t>
      </w:r>
      <w:r w:rsidR="00FD7409"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e das demais </w:t>
      </w:r>
      <w:r w:rsidRPr="0060549F">
        <w:rPr>
          <w:rFonts w:ascii="Arial" w:hAnsi="Arial" w:cs="Arial"/>
          <w:color w:val="000000"/>
          <w:spacing w:val="-1"/>
          <w:sz w:val="18"/>
          <w:szCs w:val="18"/>
          <w:lang w:val="pt-BR"/>
        </w:rPr>
        <w:t>obrigações</w:t>
      </w:r>
      <w:r w:rsidR="00FD7409"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contratuais;</w:t>
      </w:r>
    </w:p>
    <w:p w:rsidR="000303FE" w:rsidRPr="0060549F" w:rsidRDefault="000303FE" w:rsidP="003A1AD0">
      <w:pPr>
        <w:spacing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f)</w:t>
      </w:r>
      <w:proofErr w:type="gramStart"/>
      <w:r w:rsidRPr="0060549F">
        <w:rPr>
          <w:rFonts w:ascii="Arial" w:hAnsi="Arial" w:cs="Arial"/>
          <w:color w:val="000000"/>
          <w:sz w:val="18"/>
          <w:szCs w:val="18"/>
          <w:lang w:val="pt-BR"/>
        </w:rPr>
        <w:t xml:space="preserve"> </w:t>
      </w:r>
      <w:r w:rsidR="00FD7409" w:rsidRPr="0060549F">
        <w:rPr>
          <w:rFonts w:ascii="Arial" w:hAnsi="Arial" w:cs="Arial"/>
          <w:color w:val="000000"/>
          <w:sz w:val="18"/>
          <w:szCs w:val="18"/>
          <w:lang w:val="pt-BR"/>
        </w:rPr>
        <w:t xml:space="preserve"> </w:t>
      </w:r>
      <w:proofErr w:type="gramEnd"/>
      <w:r w:rsidRPr="0060549F">
        <w:rPr>
          <w:rFonts w:ascii="Arial" w:hAnsi="Arial" w:cs="Arial"/>
          <w:color w:val="000000"/>
          <w:spacing w:val="-1"/>
          <w:sz w:val="18"/>
          <w:szCs w:val="18"/>
          <w:lang w:val="pt-BR"/>
        </w:rPr>
        <w:t>Relatar</w:t>
      </w:r>
      <w:r w:rsidR="00FD7409"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à</w:t>
      </w:r>
      <w:r w:rsidR="00FD7409"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Fiscalização,</w:t>
      </w:r>
      <w:r w:rsidR="00FD7409" w:rsidRPr="0060549F">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pronta</w:t>
      </w:r>
      <w:r w:rsidR="00FD7409"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e</w:t>
      </w:r>
      <w:r w:rsidR="00FD7409"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imediatamente,</w:t>
      </w:r>
      <w:r w:rsidR="00FD7409"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por</w:t>
      </w:r>
      <w:r w:rsidR="00FD7409"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escrito,</w:t>
      </w:r>
      <w:r w:rsidR="00FD7409"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toda</w:t>
      </w:r>
      <w:r w:rsidR="00FD7409"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w:t>
      </w:r>
      <w:r w:rsidR="00FD7409"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qualquer</w:t>
      </w:r>
      <w:r w:rsidR="00FD7409"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irregularidade</w:t>
      </w:r>
      <w:r w:rsidR="00FD7409"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observada;</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lastRenderedPageBreak/>
        <w:t>g)</w:t>
      </w:r>
      <w:r w:rsidR="00377349"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Encaminhar</w:t>
      </w:r>
      <w:r w:rsidR="00377349"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à</w:t>
      </w:r>
      <w:r w:rsidR="00377349"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Fiscalização</w:t>
      </w:r>
      <w:r w:rsidR="00377349"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w:t>
      </w:r>
      <w:r w:rsidR="00377349"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Contratante</w:t>
      </w:r>
      <w:r w:rsidR="00377349" w:rsidRP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todas</w:t>
      </w:r>
      <w:r w:rsidR="00377349"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as</w:t>
      </w:r>
      <w:r w:rsidR="00377349"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Notas</w:t>
      </w:r>
      <w:r w:rsidR="00377349"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Fiscais/Faturas</w:t>
      </w:r>
      <w:r w:rsidR="00377349"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dos</w:t>
      </w:r>
      <w:r w:rsidR="00377349"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produtos</w:t>
      </w:r>
      <w:r w:rsidR="00377349"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entregues,</w:t>
      </w:r>
      <w:r w:rsidR="00377349"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bem </w:t>
      </w:r>
      <w:r w:rsidRPr="0060549F">
        <w:rPr>
          <w:rFonts w:ascii="Arial" w:hAnsi="Arial" w:cs="Arial"/>
          <w:color w:val="000000"/>
          <w:spacing w:val="-1"/>
          <w:sz w:val="18"/>
          <w:szCs w:val="18"/>
          <w:lang w:val="pt-BR"/>
        </w:rPr>
        <w:t>como</w:t>
      </w:r>
      <w:r w:rsidR="00377349"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toda</w:t>
      </w:r>
      <w:r w:rsidR="00377349"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a </w:t>
      </w:r>
      <w:r w:rsidRPr="0060549F">
        <w:rPr>
          <w:rFonts w:ascii="Arial" w:hAnsi="Arial" w:cs="Arial"/>
          <w:color w:val="000000"/>
          <w:spacing w:val="-1"/>
          <w:sz w:val="18"/>
          <w:szCs w:val="18"/>
          <w:lang w:val="pt-BR"/>
        </w:rPr>
        <w:t>documentação</w:t>
      </w:r>
      <w:r w:rsidR="00377349"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complementar</w:t>
      </w:r>
      <w:r w:rsidR="00377349"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exigida;</w:t>
      </w:r>
    </w:p>
    <w:p w:rsidR="000303FE" w:rsidRPr="0060549F" w:rsidRDefault="000303FE" w:rsidP="003A1AD0">
      <w:pPr>
        <w:spacing w:before="240" w:line="269" w:lineRule="exact"/>
        <w:ind w:right="-2"/>
        <w:jc w:val="both"/>
        <w:rPr>
          <w:rFonts w:ascii="Arial" w:hAnsi="Arial" w:cs="Arial"/>
          <w:color w:val="000000"/>
          <w:sz w:val="18"/>
          <w:szCs w:val="18"/>
          <w:lang w:val="pt-BR"/>
        </w:rPr>
      </w:pPr>
      <w:proofErr w:type="gramStart"/>
      <w:r w:rsidRPr="0060549F">
        <w:rPr>
          <w:rFonts w:ascii="Arial" w:hAnsi="Arial" w:cs="Arial"/>
          <w:b/>
          <w:color w:val="000000"/>
          <w:sz w:val="18"/>
          <w:szCs w:val="18"/>
          <w:lang w:val="pt-BR"/>
        </w:rPr>
        <w:t>g.</w:t>
      </w:r>
      <w:proofErr w:type="gramEnd"/>
      <w:r w:rsidRPr="0060549F">
        <w:rPr>
          <w:rFonts w:ascii="Arial" w:hAnsi="Arial" w:cs="Arial"/>
          <w:b/>
          <w:color w:val="000000"/>
          <w:sz w:val="18"/>
          <w:szCs w:val="18"/>
          <w:lang w:val="pt-BR"/>
        </w:rPr>
        <w:t>1)</w:t>
      </w:r>
      <w:r w:rsidR="00377349" w:rsidRPr="0060549F">
        <w:rPr>
          <w:rFonts w:ascii="Arial" w:hAnsi="Arial" w:cs="Arial"/>
          <w:b/>
          <w:color w:val="000000"/>
          <w:sz w:val="18"/>
          <w:szCs w:val="18"/>
          <w:lang w:val="pt-BR"/>
        </w:rPr>
        <w:t xml:space="preserve"> </w:t>
      </w:r>
      <w:r w:rsidRPr="0060549F">
        <w:rPr>
          <w:rFonts w:ascii="Arial" w:hAnsi="Arial" w:cs="Arial"/>
          <w:color w:val="000000"/>
          <w:sz w:val="18"/>
          <w:szCs w:val="18"/>
          <w:lang w:val="pt-BR"/>
        </w:rPr>
        <w:t>Esclarecer</w:t>
      </w:r>
      <w:r w:rsidR="00377349"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quaisquer</w:t>
      </w:r>
      <w:r w:rsidR="00377349"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questões</w:t>
      </w:r>
      <w:r w:rsidR="00377349"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relacionadas</w:t>
      </w:r>
      <w:r w:rsidR="00377349"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às</w:t>
      </w:r>
      <w:r w:rsidR="00377349"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Notas</w:t>
      </w:r>
      <w:r w:rsidR="00377349"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Fiscais/Faturas</w:t>
      </w:r>
      <w:r w:rsidR="00377349"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ou</w:t>
      </w:r>
      <w:r w:rsidR="00377349"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377349"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qualquer</w:t>
      </w:r>
      <w:r w:rsidR="00377349"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outra documentação</w:t>
      </w:r>
      <w:r w:rsidR="00377349"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encaminhada, </w:t>
      </w:r>
      <w:r w:rsidRPr="0060549F">
        <w:rPr>
          <w:rFonts w:ascii="Arial" w:hAnsi="Arial" w:cs="Arial"/>
          <w:color w:val="000000"/>
          <w:spacing w:val="-1"/>
          <w:sz w:val="18"/>
          <w:szCs w:val="18"/>
          <w:lang w:val="pt-BR"/>
        </w:rPr>
        <w:t>sempre</w:t>
      </w:r>
      <w:r w:rsidR="00377349"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que solicitado;</w:t>
      </w:r>
    </w:p>
    <w:p w:rsidR="000303FE" w:rsidRPr="0060549F" w:rsidRDefault="000303FE" w:rsidP="003A1AD0">
      <w:pPr>
        <w:spacing w:before="240" w:line="269" w:lineRule="exact"/>
        <w:ind w:right="-2"/>
        <w:jc w:val="both"/>
        <w:rPr>
          <w:rFonts w:ascii="Arial" w:hAnsi="Arial" w:cs="Arial"/>
          <w:color w:val="000000"/>
          <w:sz w:val="18"/>
          <w:szCs w:val="18"/>
          <w:lang w:val="pt-BR"/>
        </w:rPr>
      </w:pPr>
      <w:r w:rsidRPr="0060549F">
        <w:rPr>
          <w:rFonts w:ascii="Arial" w:hAnsi="Arial" w:cs="Arial"/>
          <w:b/>
          <w:color w:val="000000"/>
          <w:sz w:val="18"/>
          <w:szCs w:val="18"/>
          <w:lang w:val="pt-BR"/>
        </w:rPr>
        <w:t>h)</w:t>
      </w:r>
      <w:r w:rsidR="00377349" w:rsidRPr="0060549F">
        <w:rPr>
          <w:rFonts w:ascii="Arial" w:hAnsi="Arial" w:cs="Arial"/>
          <w:b/>
          <w:color w:val="000000"/>
          <w:sz w:val="18"/>
          <w:szCs w:val="18"/>
          <w:lang w:val="pt-BR"/>
        </w:rPr>
        <w:t xml:space="preserve"> </w:t>
      </w:r>
      <w:r w:rsidRPr="0060549F">
        <w:rPr>
          <w:rFonts w:ascii="Arial" w:hAnsi="Arial" w:cs="Arial"/>
          <w:color w:val="000000"/>
          <w:spacing w:val="-1"/>
          <w:sz w:val="18"/>
          <w:szCs w:val="18"/>
          <w:lang w:val="pt-BR"/>
        </w:rPr>
        <w:t>Administrar</w:t>
      </w:r>
      <w:r w:rsidR="00377349"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todo</w:t>
      </w:r>
      <w:r w:rsidR="00377349"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w:t>
      </w:r>
      <w:r w:rsidR="00377349"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qualquer</w:t>
      </w:r>
      <w:r w:rsidR="00377349"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assunto</w:t>
      </w:r>
      <w:r w:rsidR="00377349"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relativo</w:t>
      </w:r>
      <w:r w:rsidR="00377349"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aos</w:t>
      </w:r>
      <w:r w:rsidR="00377349"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empregados</w:t>
      </w:r>
      <w:r w:rsidR="00377349"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da </w:t>
      </w:r>
      <w:r w:rsidRPr="0060549F">
        <w:rPr>
          <w:rFonts w:ascii="Arial" w:hAnsi="Arial" w:cs="Arial"/>
          <w:color w:val="000000"/>
          <w:spacing w:val="-1"/>
          <w:sz w:val="18"/>
          <w:szCs w:val="18"/>
          <w:lang w:val="pt-BR"/>
        </w:rPr>
        <w:t>Contratada,</w:t>
      </w:r>
      <w:r w:rsidR="00377349"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respondendo </w:t>
      </w:r>
      <w:proofErr w:type="gramStart"/>
      <w:r w:rsidRPr="0060549F">
        <w:rPr>
          <w:rFonts w:ascii="Arial" w:hAnsi="Arial" w:cs="Arial"/>
          <w:color w:val="000000"/>
          <w:spacing w:val="-2"/>
          <w:sz w:val="18"/>
          <w:szCs w:val="18"/>
          <w:lang w:val="pt-BR"/>
        </w:rPr>
        <w:t xml:space="preserve">perante </w:t>
      </w:r>
      <w:r w:rsidRPr="0060549F">
        <w:rPr>
          <w:rFonts w:ascii="Arial" w:hAnsi="Arial" w:cs="Arial"/>
          <w:color w:val="000000"/>
          <w:sz w:val="18"/>
          <w:szCs w:val="18"/>
          <w:lang w:val="pt-BR"/>
        </w:rPr>
        <w:t>ao</w:t>
      </w:r>
      <w:proofErr w:type="gramEnd"/>
      <w:r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Contratante</w:t>
      </w:r>
      <w:r w:rsidR="00377349"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por </w:t>
      </w:r>
      <w:r w:rsidRPr="0060549F">
        <w:rPr>
          <w:rFonts w:ascii="Arial" w:hAnsi="Arial" w:cs="Arial"/>
          <w:color w:val="000000"/>
          <w:spacing w:val="-1"/>
          <w:sz w:val="18"/>
          <w:szCs w:val="18"/>
          <w:lang w:val="pt-BR"/>
        </w:rPr>
        <w:t>todos</w:t>
      </w:r>
      <w:r w:rsidR="00377349"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os </w:t>
      </w:r>
      <w:r w:rsidRPr="0060549F">
        <w:rPr>
          <w:rFonts w:ascii="Arial" w:hAnsi="Arial" w:cs="Arial"/>
          <w:color w:val="000000"/>
          <w:spacing w:val="-1"/>
          <w:sz w:val="18"/>
          <w:szCs w:val="18"/>
          <w:lang w:val="pt-BR"/>
        </w:rPr>
        <w:t>atos</w:t>
      </w:r>
      <w:r w:rsidR="00377349"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e </w:t>
      </w:r>
      <w:r w:rsidRPr="0060549F">
        <w:rPr>
          <w:rFonts w:ascii="Arial" w:hAnsi="Arial" w:cs="Arial"/>
          <w:color w:val="000000"/>
          <w:spacing w:val="-2"/>
          <w:sz w:val="18"/>
          <w:szCs w:val="18"/>
          <w:lang w:val="pt-BR"/>
        </w:rPr>
        <w:t>fatos</w:t>
      </w:r>
      <w:r w:rsidR="00377349" w:rsidRP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gerados</w:t>
      </w:r>
      <w:r w:rsidR="00377349"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ou </w:t>
      </w:r>
      <w:r w:rsidRPr="0060549F">
        <w:rPr>
          <w:rFonts w:ascii="Arial" w:hAnsi="Arial" w:cs="Arial"/>
          <w:color w:val="000000"/>
          <w:spacing w:val="-1"/>
          <w:sz w:val="18"/>
          <w:szCs w:val="18"/>
          <w:lang w:val="pt-BR"/>
        </w:rPr>
        <w:t>provocados</w:t>
      </w:r>
      <w:r w:rsidR="00377349"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por eles;</w:t>
      </w:r>
    </w:p>
    <w:p w:rsidR="000303FE" w:rsidRPr="0060549F" w:rsidRDefault="000303FE" w:rsidP="003A1AD0">
      <w:pPr>
        <w:spacing w:before="240" w:line="269" w:lineRule="exact"/>
        <w:ind w:right="-2"/>
        <w:jc w:val="both"/>
        <w:rPr>
          <w:rFonts w:ascii="Arial" w:hAnsi="Arial" w:cs="Arial"/>
          <w:color w:val="000000"/>
          <w:sz w:val="18"/>
          <w:szCs w:val="18"/>
          <w:lang w:val="pt-BR"/>
        </w:rPr>
      </w:pPr>
      <w:r w:rsidRPr="0060549F">
        <w:rPr>
          <w:rFonts w:ascii="Arial" w:hAnsi="Arial" w:cs="Arial"/>
          <w:color w:val="000000"/>
          <w:sz w:val="18"/>
          <w:szCs w:val="18"/>
          <w:lang w:val="pt-BR"/>
        </w:rPr>
        <w:t>9.30</w:t>
      </w:r>
      <w:r w:rsidR="00F53FC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Demais</w:t>
      </w:r>
      <w:r w:rsidR="00F53FC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obrigações</w:t>
      </w:r>
      <w:r w:rsidR="00F53FC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w:t>
      </w:r>
      <w:r w:rsidR="00F53FC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responsabilidades</w:t>
      </w:r>
      <w:r w:rsidR="00F53FC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previstas</w:t>
      </w:r>
      <w:r w:rsidR="00F53FC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na</w:t>
      </w:r>
      <w:r w:rsidR="00F53FC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Lei</w:t>
      </w:r>
      <w:r w:rsidR="00F53FC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nº</w:t>
      </w:r>
      <w:r w:rsidR="00F53FC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8.666/93</w:t>
      </w:r>
      <w:r w:rsidR="00F53FC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e</w:t>
      </w:r>
      <w:r w:rsidR="00F53FC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alterações,</w:t>
      </w:r>
      <w:r w:rsidR="00F53FC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na</w:t>
      </w:r>
      <w:r w:rsidR="00F53FC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Lei</w:t>
      </w:r>
      <w:r w:rsidR="00F53FC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nº</w:t>
      </w:r>
      <w:r w:rsidR="00F53FC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10.520/02 e </w:t>
      </w:r>
      <w:r w:rsidRPr="0060549F">
        <w:rPr>
          <w:rFonts w:ascii="Arial" w:hAnsi="Arial" w:cs="Arial"/>
          <w:color w:val="000000"/>
          <w:spacing w:val="-1"/>
          <w:sz w:val="18"/>
          <w:szCs w:val="18"/>
          <w:lang w:val="pt-BR"/>
        </w:rPr>
        <w:t>Decreto</w:t>
      </w:r>
      <w:r w:rsidR="00F53FCE"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Estadual</w:t>
      </w:r>
      <w:r w:rsidR="00F53FC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nº 840/17 e </w:t>
      </w:r>
      <w:r w:rsidRPr="0060549F">
        <w:rPr>
          <w:rFonts w:ascii="Arial" w:hAnsi="Arial" w:cs="Arial"/>
          <w:color w:val="000000"/>
          <w:spacing w:val="-1"/>
          <w:sz w:val="18"/>
          <w:szCs w:val="18"/>
          <w:lang w:val="pt-BR"/>
        </w:rPr>
        <w:t>alterações.</w:t>
      </w:r>
    </w:p>
    <w:p w:rsidR="000303FE" w:rsidRPr="0060549F" w:rsidRDefault="000303FE" w:rsidP="003A1AD0">
      <w:pPr>
        <w:spacing w:before="230" w:line="279" w:lineRule="exact"/>
        <w:jc w:val="both"/>
        <w:rPr>
          <w:rFonts w:ascii="Arial" w:hAnsi="Arial" w:cs="Arial"/>
          <w:b/>
          <w:color w:val="000000"/>
          <w:sz w:val="18"/>
          <w:szCs w:val="18"/>
          <w:u w:val="single"/>
          <w:lang w:val="pt-BR"/>
        </w:rPr>
      </w:pPr>
      <w:r w:rsidRPr="0060549F">
        <w:rPr>
          <w:rFonts w:ascii="Arial" w:hAnsi="Arial" w:cs="Arial"/>
          <w:color w:val="000000"/>
          <w:sz w:val="18"/>
          <w:szCs w:val="18"/>
          <w:u w:val="single"/>
          <w:lang w:val="pt-BR"/>
        </w:rPr>
        <w:t>10</w:t>
      </w:r>
      <w:r w:rsidR="00F53FCE" w:rsidRPr="0060549F">
        <w:rPr>
          <w:rFonts w:ascii="Arial" w:hAnsi="Arial" w:cs="Arial"/>
          <w:color w:val="000000"/>
          <w:sz w:val="18"/>
          <w:szCs w:val="18"/>
          <w:u w:val="single"/>
          <w:lang w:val="pt-BR"/>
        </w:rPr>
        <w:t xml:space="preserve"> </w:t>
      </w:r>
      <w:r w:rsidRPr="0060549F">
        <w:rPr>
          <w:rFonts w:ascii="Arial" w:hAnsi="Arial" w:cs="Arial"/>
          <w:b/>
          <w:color w:val="000000"/>
          <w:spacing w:val="-3"/>
          <w:sz w:val="18"/>
          <w:szCs w:val="18"/>
          <w:u w:val="single"/>
          <w:lang w:val="pt-BR"/>
        </w:rPr>
        <w:t>DAS</w:t>
      </w:r>
      <w:r w:rsidR="00F53FCE" w:rsidRPr="0060549F">
        <w:rPr>
          <w:rFonts w:ascii="Arial" w:hAnsi="Arial" w:cs="Arial"/>
          <w:b/>
          <w:color w:val="000000"/>
          <w:spacing w:val="-3"/>
          <w:sz w:val="18"/>
          <w:szCs w:val="18"/>
          <w:u w:val="single"/>
          <w:lang w:val="pt-BR"/>
        </w:rPr>
        <w:t xml:space="preserve"> </w:t>
      </w:r>
      <w:r w:rsidRPr="0060549F">
        <w:rPr>
          <w:rFonts w:ascii="Arial" w:hAnsi="Arial" w:cs="Arial"/>
          <w:b/>
          <w:color w:val="000000"/>
          <w:spacing w:val="-1"/>
          <w:sz w:val="18"/>
          <w:szCs w:val="18"/>
          <w:u w:val="single"/>
          <w:lang w:val="pt-BR"/>
        </w:rPr>
        <w:t>OBRIGAÇÕES</w:t>
      </w:r>
      <w:r w:rsidR="00F53FCE" w:rsidRPr="0060549F">
        <w:rPr>
          <w:rFonts w:ascii="Arial" w:hAnsi="Arial" w:cs="Arial"/>
          <w:b/>
          <w:color w:val="000000"/>
          <w:spacing w:val="-1"/>
          <w:sz w:val="18"/>
          <w:szCs w:val="18"/>
          <w:u w:val="single"/>
          <w:lang w:val="pt-BR"/>
        </w:rPr>
        <w:t xml:space="preserve"> </w:t>
      </w:r>
      <w:r w:rsidRPr="0060549F">
        <w:rPr>
          <w:rFonts w:ascii="Arial" w:hAnsi="Arial" w:cs="Arial"/>
          <w:b/>
          <w:color w:val="000000"/>
          <w:sz w:val="18"/>
          <w:szCs w:val="18"/>
          <w:u w:val="single"/>
          <w:lang w:val="pt-BR"/>
        </w:rPr>
        <w:t xml:space="preserve">E </w:t>
      </w:r>
      <w:r w:rsidRPr="0060549F">
        <w:rPr>
          <w:rFonts w:ascii="Arial" w:hAnsi="Arial" w:cs="Arial"/>
          <w:b/>
          <w:color w:val="000000"/>
          <w:spacing w:val="-1"/>
          <w:sz w:val="18"/>
          <w:szCs w:val="18"/>
          <w:u w:val="single"/>
          <w:lang w:val="pt-BR"/>
        </w:rPr>
        <w:t>RESPONSABILIDADES</w:t>
      </w:r>
      <w:r w:rsidR="00F53FCE" w:rsidRPr="0060549F">
        <w:rPr>
          <w:rFonts w:ascii="Arial" w:hAnsi="Arial" w:cs="Arial"/>
          <w:b/>
          <w:color w:val="000000"/>
          <w:spacing w:val="-1"/>
          <w:sz w:val="18"/>
          <w:szCs w:val="18"/>
          <w:u w:val="single"/>
          <w:lang w:val="pt-BR"/>
        </w:rPr>
        <w:t xml:space="preserve"> </w:t>
      </w:r>
      <w:r w:rsidRPr="0060549F">
        <w:rPr>
          <w:rFonts w:ascii="Arial" w:hAnsi="Arial" w:cs="Arial"/>
          <w:b/>
          <w:color w:val="000000"/>
          <w:sz w:val="18"/>
          <w:szCs w:val="18"/>
          <w:u w:val="single"/>
          <w:lang w:val="pt-BR"/>
        </w:rPr>
        <w:t xml:space="preserve">DO </w:t>
      </w:r>
      <w:r w:rsidRPr="0060549F">
        <w:rPr>
          <w:rFonts w:ascii="Arial" w:hAnsi="Arial" w:cs="Arial"/>
          <w:b/>
          <w:color w:val="000000"/>
          <w:spacing w:val="-4"/>
          <w:sz w:val="18"/>
          <w:szCs w:val="18"/>
          <w:u w:val="single"/>
          <w:lang w:val="pt-BR"/>
        </w:rPr>
        <w:t>CONTRATANTE</w:t>
      </w:r>
    </w:p>
    <w:p w:rsidR="000303FE" w:rsidRPr="0060549F" w:rsidRDefault="000303FE" w:rsidP="003A1AD0">
      <w:pPr>
        <w:spacing w:before="230" w:line="279" w:lineRule="exact"/>
        <w:jc w:val="both"/>
        <w:rPr>
          <w:rFonts w:ascii="Arial" w:hAnsi="Arial" w:cs="Arial"/>
          <w:color w:val="000000"/>
          <w:sz w:val="18"/>
          <w:szCs w:val="18"/>
          <w:lang w:val="pt-BR"/>
        </w:rPr>
      </w:pPr>
      <w:r w:rsidRPr="0060549F">
        <w:rPr>
          <w:rFonts w:ascii="Arial" w:hAnsi="Arial" w:cs="Arial"/>
          <w:color w:val="000000"/>
          <w:sz w:val="18"/>
          <w:szCs w:val="18"/>
          <w:lang w:val="pt-BR"/>
        </w:rPr>
        <w:t xml:space="preserve">O </w:t>
      </w:r>
      <w:r w:rsidRPr="0060549F">
        <w:rPr>
          <w:rFonts w:ascii="Arial" w:hAnsi="Arial" w:cs="Arial"/>
          <w:color w:val="000000"/>
          <w:spacing w:val="-1"/>
          <w:sz w:val="18"/>
          <w:szCs w:val="18"/>
          <w:lang w:val="pt-BR"/>
        </w:rPr>
        <w:t>Estado</w:t>
      </w:r>
      <w:r w:rsidR="00F53FC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de </w:t>
      </w:r>
      <w:r w:rsidRPr="0060549F">
        <w:rPr>
          <w:rFonts w:ascii="Arial" w:hAnsi="Arial" w:cs="Arial"/>
          <w:color w:val="000000"/>
          <w:spacing w:val="-1"/>
          <w:sz w:val="18"/>
          <w:szCs w:val="18"/>
          <w:lang w:val="pt-BR"/>
        </w:rPr>
        <w:t>Mato</w:t>
      </w:r>
      <w:r w:rsidR="00F53FCE"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Grosso,</w:t>
      </w:r>
      <w:r w:rsidR="00F53FCE" w:rsidRPr="0060549F">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através</w:t>
      </w:r>
      <w:r w:rsidR="00F53FCE"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dos </w:t>
      </w:r>
      <w:r w:rsidRPr="0060549F">
        <w:rPr>
          <w:rFonts w:ascii="Arial" w:hAnsi="Arial" w:cs="Arial"/>
          <w:color w:val="000000"/>
          <w:spacing w:val="-1"/>
          <w:sz w:val="18"/>
          <w:szCs w:val="18"/>
          <w:lang w:val="pt-BR"/>
        </w:rPr>
        <w:t>Órgãos/Entidades</w:t>
      </w:r>
      <w:r w:rsidR="00F53FC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do </w:t>
      </w:r>
      <w:r w:rsidRPr="0060549F">
        <w:rPr>
          <w:rFonts w:ascii="Arial" w:hAnsi="Arial" w:cs="Arial"/>
          <w:color w:val="000000"/>
          <w:spacing w:val="-1"/>
          <w:sz w:val="18"/>
          <w:szCs w:val="18"/>
          <w:lang w:val="pt-BR"/>
        </w:rPr>
        <w:t>Poder</w:t>
      </w:r>
      <w:r w:rsidR="00F53FCE"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Executivo</w:t>
      </w:r>
      <w:r w:rsidR="00F53FCE"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Estadual,</w:t>
      </w:r>
      <w:r w:rsidR="00F53FCE"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obriga-se</w:t>
      </w:r>
      <w:r w:rsidRPr="0060549F">
        <w:rPr>
          <w:rFonts w:ascii="Arial" w:hAnsi="Arial" w:cs="Arial"/>
          <w:color w:val="000000"/>
          <w:sz w:val="18"/>
          <w:szCs w:val="18"/>
          <w:lang w:val="pt-BR"/>
        </w:rPr>
        <w:t xml:space="preserve"> a:</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10.1</w:t>
      </w:r>
      <w:r w:rsidR="00F53FCE"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Designar,</w:t>
      </w:r>
      <w:r w:rsidR="00F53FCE" w:rsidRPr="0060549F">
        <w:rPr>
          <w:rFonts w:ascii="Arial" w:hAnsi="Arial" w:cs="Arial"/>
          <w:color w:val="000000"/>
          <w:spacing w:val="-2"/>
          <w:sz w:val="18"/>
          <w:szCs w:val="18"/>
          <w:lang w:val="pt-BR"/>
        </w:rPr>
        <w:t xml:space="preserve"> </w:t>
      </w:r>
      <w:proofErr w:type="gramStart"/>
      <w:r w:rsidRPr="0060549F">
        <w:rPr>
          <w:rFonts w:ascii="Arial" w:hAnsi="Arial" w:cs="Arial"/>
          <w:color w:val="000000"/>
          <w:sz w:val="18"/>
          <w:szCs w:val="18"/>
          <w:lang w:val="pt-BR"/>
        </w:rPr>
        <w:t>servidor(</w:t>
      </w:r>
      <w:proofErr w:type="spellStart"/>
      <w:proofErr w:type="gramEnd"/>
      <w:r w:rsidRPr="0060549F">
        <w:rPr>
          <w:rFonts w:ascii="Arial" w:hAnsi="Arial" w:cs="Arial"/>
          <w:color w:val="000000"/>
          <w:sz w:val="18"/>
          <w:szCs w:val="18"/>
          <w:lang w:val="pt-BR"/>
        </w:rPr>
        <w:t>es</w:t>
      </w:r>
      <w:proofErr w:type="spellEnd"/>
      <w:r w:rsidRPr="0060549F">
        <w:rPr>
          <w:rFonts w:ascii="Arial" w:hAnsi="Arial" w:cs="Arial"/>
          <w:color w:val="000000"/>
          <w:sz w:val="18"/>
          <w:szCs w:val="18"/>
          <w:lang w:val="pt-BR"/>
        </w:rPr>
        <w:t>)</w:t>
      </w:r>
      <w:r w:rsidR="00F53FC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ao</w:t>
      </w:r>
      <w:r w:rsidR="00F53FC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qual(is)</w:t>
      </w:r>
      <w:r w:rsidR="00F53FC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caberá(</w:t>
      </w:r>
      <w:proofErr w:type="spellStart"/>
      <w:r w:rsidRPr="0060549F">
        <w:rPr>
          <w:rFonts w:ascii="Arial" w:hAnsi="Arial" w:cs="Arial"/>
          <w:color w:val="000000"/>
          <w:spacing w:val="-1"/>
          <w:sz w:val="18"/>
          <w:szCs w:val="18"/>
          <w:lang w:val="pt-BR"/>
        </w:rPr>
        <w:t>ão</w:t>
      </w:r>
      <w:proofErr w:type="spellEnd"/>
      <w:r w:rsidRPr="0060549F">
        <w:rPr>
          <w:rFonts w:ascii="Arial" w:hAnsi="Arial" w:cs="Arial"/>
          <w:color w:val="000000"/>
          <w:spacing w:val="-1"/>
          <w:sz w:val="18"/>
          <w:szCs w:val="18"/>
          <w:lang w:val="pt-BR"/>
        </w:rPr>
        <w:t>)</w:t>
      </w:r>
      <w:r w:rsidR="00F53FC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F53FC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responsabilidade</w:t>
      </w:r>
      <w:r w:rsidR="00F53FC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F53FCE"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acompanhar,</w:t>
      </w:r>
      <w:r w:rsidR="00F53FCE" w:rsidRP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fiscalizar</w:t>
      </w:r>
      <w:r w:rsidR="00F53FC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w:t>
      </w:r>
      <w:r w:rsidR="00F53FC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avaliar</w:t>
      </w:r>
      <w:r w:rsidR="00F53FC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a </w:t>
      </w:r>
      <w:r w:rsidRPr="0060549F">
        <w:rPr>
          <w:rFonts w:ascii="Arial" w:hAnsi="Arial" w:cs="Arial"/>
          <w:color w:val="000000"/>
          <w:spacing w:val="-2"/>
          <w:sz w:val="18"/>
          <w:szCs w:val="18"/>
          <w:lang w:val="pt-BR"/>
        </w:rPr>
        <w:t>execução</w:t>
      </w:r>
      <w:r w:rsidR="00F53FCE"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do </w:t>
      </w:r>
      <w:r w:rsidRPr="0060549F">
        <w:rPr>
          <w:rFonts w:ascii="Arial" w:hAnsi="Arial" w:cs="Arial"/>
          <w:color w:val="000000"/>
          <w:spacing w:val="-2"/>
          <w:sz w:val="18"/>
          <w:szCs w:val="18"/>
          <w:lang w:val="pt-BR"/>
        </w:rPr>
        <w:t>Contrato,</w:t>
      </w:r>
      <w:r w:rsidR="00F53FCE" w:rsidRP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conforme</w:t>
      </w:r>
      <w:r w:rsidR="00F53FC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legislação</w:t>
      </w:r>
      <w:r w:rsidR="00F53FC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vigente;</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10.2</w:t>
      </w:r>
      <w:r w:rsidR="00F53FC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Fornecer</w:t>
      </w:r>
      <w:r w:rsidR="00F53FC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à</w:t>
      </w:r>
      <w:r w:rsidR="00F53FC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Contratada</w:t>
      </w:r>
      <w:r w:rsidR="00F53FCE"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todos</w:t>
      </w:r>
      <w:r w:rsidR="00F53FC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os</w:t>
      </w:r>
      <w:r w:rsidR="00F53FC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elementos</w:t>
      </w:r>
      <w:r w:rsidR="00F53FC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w:t>
      </w:r>
      <w:r w:rsidR="00F53FC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dados</w:t>
      </w:r>
      <w:r w:rsidR="00F53FC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necessários</w:t>
      </w:r>
      <w:r w:rsidR="00F53FC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à</w:t>
      </w:r>
      <w:r w:rsidR="00F53FC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perfeita</w:t>
      </w:r>
      <w:r w:rsidR="00F53FCE" w:rsidRPr="0060549F">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execução</w:t>
      </w:r>
      <w:r w:rsidR="00F53FCE"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do</w:t>
      </w:r>
      <w:r w:rsidR="00F53FC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objeto</w:t>
      </w:r>
      <w:r w:rsidR="00F53FCE"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deste</w:t>
      </w:r>
      <w:r w:rsidR="00F53FCE" w:rsidRPr="0060549F">
        <w:rPr>
          <w:rFonts w:ascii="Arial" w:hAnsi="Arial" w:cs="Arial"/>
          <w:color w:val="000000"/>
          <w:spacing w:val="-1"/>
          <w:sz w:val="18"/>
          <w:szCs w:val="18"/>
          <w:lang w:val="pt-BR"/>
        </w:rPr>
        <w:t xml:space="preserve"> </w:t>
      </w:r>
      <w:r w:rsidRPr="0060549F">
        <w:rPr>
          <w:rFonts w:ascii="Arial" w:hAnsi="Arial" w:cs="Arial"/>
          <w:color w:val="000000"/>
          <w:spacing w:val="-5"/>
          <w:sz w:val="18"/>
          <w:szCs w:val="18"/>
          <w:lang w:val="pt-BR"/>
        </w:rPr>
        <w:t>Termo</w:t>
      </w:r>
      <w:r w:rsidR="00F53FCE" w:rsidRPr="0060549F">
        <w:rPr>
          <w:rFonts w:ascii="Arial" w:hAnsi="Arial" w:cs="Arial"/>
          <w:color w:val="000000"/>
          <w:spacing w:val="-5"/>
          <w:sz w:val="18"/>
          <w:szCs w:val="18"/>
          <w:lang w:val="pt-BR"/>
        </w:rPr>
        <w:t xml:space="preserve"> </w:t>
      </w:r>
      <w:r w:rsidRPr="0060549F">
        <w:rPr>
          <w:rFonts w:ascii="Arial" w:hAnsi="Arial" w:cs="Arial"/>
          <w:color w:val="000000"/>
          <w:sz w:val="18"/>
          <w:szCs w:val="18"/>
          <w:lang w:val="pt-BR"/>
        </w:rPr>
        <w:t>de</w:t>
      </w:r>
      <w:r w:rsidR="00F53FCE"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Referência</w:t>
      </w:r>
      <w:r w:rsidR="00F53FCE"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e</w:t>
      </w:r>
      <w:r w:rsidR="00F53FC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do</w:t>
      </w:r>
      <w:r w:rsidR="00F53FCE"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Contrato,</w:t>
      </w:r>
      <w:r w:rsidR="00F53FCE"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inclusive</w:t>
      </w:r>
      <w:r w:rsidR="00F53FC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permitindo</w:t>
      </w:r>
      <w:r w:rsidR="00F53FC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o</w:t>
      </w:r>
      <w:r w:rsidR="00F53FC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acesso</w:t>
      </w:r>
      <w:r w:rsidR="00F53FC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de </w:t>
      </w:r>
      <w:r w:rsidRPr="0060549F">
        <w:rPr>
          <w:rFonts w:ascii="Arial" w:hAnsi="Arial" w:cs="Arial"/>
          <w:color w:val="000000"/>
          <w:spacing w:val="-1"/>
          <w:sz w:val="18"/>
          <w:szCs w:val="18"/>
          <w:lang w:val="pt-BR"/>
        </w:rPr>
        <w:t>empregados,</w:t>
      </w:r>
      <w:r w:rsidR="00F53FCE"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prepostos</w:t>
      </w:r>
      <w:r w:rsidR="00F53FC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ou</w:t>
      </w:r>
      <w:r w:rsidR="00F53FC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representantes</w:t>
      </w:r>
      <w:r w:rsidR="00F53FC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da </w:t>
      </w:r>
      <w:r w:rsidRPr="0060549F">
        <w:rPr>
          <w:rFonts w:ascii="Arial" w:hAnsi="Arial" w:cs="Arial"/>
          <w:color w:val="000000"/>
          <w:spacing w:val="-1"/>
          <w:sz w:val="18"/>
          <w:szCs w:val="18"/>
          <w:lang w:val="pt-BR"/>
        </w:rPr>
        <w:t>Contratada</w:t>
      </w:r>
      <w:r w:rsidR="00F53FC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em suas dependências, desde que observadas às normas de </w:t>
      </w:r>
      <w:r w:rsidRPr="0060549F">
        <w:rPr>
          <w:rFonts w:ascii="Arial" w:hAnsi="Arial" w:cs="Arial"/>
          <w:color w:val="000000"/>
          <w:spacing w:val="-1"/>
          <w:sz w:val="18"/>
          <w:szCs w:val="18"/>
          <w:lang w:val="pt-BR"/>
        </w:rPr>
        <w:t>segurança;</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10.3</w:t>
      </w:r>
      <w:r w:rsidR="00F53FC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Emitir</w:t>
      </w:r>
      <w:r w:rsidR="00F53FC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Ordem</w:t>
      </w:r>
      <w:r w:rsidR="00F53FC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F53FC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Fornecimento</w:t>
      </w:r>
      <w:r w:rsidR="00F53FCE"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estabelecendo</w:t>
      </w:r>
      <w:r w:rsidR="00F53FC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dia,</w:t>
      </w:r>
      <w:r w:rsidR="00F53FC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hora,</w:t>
      </w:r>
      <w:r w:rsidR="00F53FC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quantidade,</w:t>
      </w:r>
      <w:r w:rsidR="00F53FC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local</w:t>
      </w:r>
      <w:r w:rsidR="00F53FC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w:t>
      </w:r>
      <w:r w:rsidR="00F53FC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demais</w:t>
      </w:r>
      <w:r w:rsidR="00F53FC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informações</w:t>
      </w:r>
      <w:r w:rsidR="00F53FC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que achar </w:t>
      </w:r>
      <w:r w:rsidRPr="0060549F">
        <w:rPr>
          <w:rFonts w:ascii="Arial" w:hAnsi="Arial" w:cs="Arial"/>
          <w:color w:val="000000"/>
          <w:spacing w:val="-1"/>
          <w:sz w:val="18"/>
          <w:szCs w:val="18"/>
          <w:lang w:val="pt-BR"/>
        </w:rPr>
        <w:t>pertinentes</w:t>
      </w:r>
      <w:r w:rsidR="00F53FCE" w:rsidRPr="0060549F">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para</w:t>
      </w:r>
      <w:r w:rsidR="00F53FCE"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o bom cumprimento do </w:t>
      </w:r>
      <w:r w:rsidRPr="0060549F">
        <w:rPr>
          <w:rFonts w:ascii="Arial" w:hAnsi="Arial" w:cs="Arial"/>
          <w:color w:val="000000"/>
          <w:spacing w:val="-1"/>
          <w:sz w:val="18"/>
          <w:szCs w:val="18"/>
          <w:lang w:val="pt-BR"/>
        </w:rPr>
        <w:t>objeto;</w:t>
      </w:r>
    </w:p>
    <w:p w:rsidR="000303FE" w:rsidRPr="0060549F" w:rsidRDefault="000303FE" w:rsidP="003A1AD0">
      <w:pPr>
        <w:spacing w:before="230" w:line="279" w:lineRule="exact"/>
        <w:jc w:val="both"/>
        <w:rPr>
          <w:rFonts w:ascii="Arial" w:hAnsi="Arial" w:cs="Arial"/>
          <w:color w:val="000000"/>
          <w:sz w:val="18"/>
          <w:szCs w:val="18"/>
          <w:lang w:val="pt-BR"/>
        </w:rPr>
      </w:pPr>
      <w:r w:rsidRPr="0060549F">
        <w:rPr>
          <w:rFonts w:ascii="Arial" w:hAnsi="Arial" w:cs="Arial"/>
          <w:color w:val="000000"/>
          <w:sz w:val="18"/>
          <w:szCs w:val="18"/>
          <w:lang w:val="pt-BR"/>
        </w:rPr>
        <w:t>10.4</w:t>
      </w:r>
      <w:r w:rsidR="00F53FC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Disponibilizar </w:t>
      </w:r>
      <w:r w:rsidRPr="0060549F">
        <w:rPr>
          <w:rFonts w:ascii="Arial" w:hAnsi="Arial" w:cs="Arial"/>
          <w:color w:val="000000"/>
          <w:spacing w:val="-1"/>
          <w:sz w:val="18"/>
          <w:szCs w:val="18"/>
          <w:lang w:val="pt-BR"/>
        </w:rPr>
        <w:t>local</w:t>
      </w:r>
      <w:r w:rsidRPr="0060549F">
        <w:rPr>
          <w:rFonts w:ascii="Arial" w:hAnsi="Arial" w:cs="Arial"/>
          <w:color w:val="000000"/>
          <w:sz w:val="18"/>
          <w:szCs w:val="18"/>
          <w:lang w:val="pt-BR"/>
        </w:rPr>
        <w:t xml:space="preserve"> adequado </w:t>
      </w:r>
      <w:r w:rsidRPr="0060549F">
        <w:rPr>
          <w:rFonts w:ascii="Arial" w:hAnsi="Arial" w:cs="Arial"/>
          <w:color w:val="000000"/>
          <w:spacing w:val="-2"/>
          <w:sz w:val="18"/>
          <w:szCs w:val="18"/>
          <w:lang w:val="pt-BR"/>
        </w:rPr>
        <w:t>para</w:t>
      </w:r>
      <w:r w:rsidR="00F53FCE"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a </w:t>
      </w:r>
      <w:r w:rsidRPr="0060549F">
        <w:rPr>
          <w:rFonts w:ascii="Arial" w:hAnsi="Arial" w:cs="Arial"/>
          <w:color w:val="000000"/>
          <w:spacing w:val="-1"/>
          <w:sz w:val="18"/>
          <w:szCs w:val="18"/>
          <w:lang w:val="pt-BR"/>
        </w:rPr>
        <w:t>realização</w:t>
      </w:r>
      <w:r w:rsidR="00F53FC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da </w:t>
      </w:r>
      <w:r w:rsidRPr="0060549F">
        <w:rPr>
          <w:rFonts w:ascii="Arial" w:hAnsi="Arial" w:cs="Arial"/>
          <w:color w:val="000000"/>
          <w:spacing w:val="-2"/>
          <w:sz w:val="18"/>
          <w:szCs w:val="18"/>
          <w:lang w:val="pt-BR"/>
        </w:rPr>
        <w:t>entrega</w:t>
      </w:r>
      <w:r w:rsidR="00F53FCE"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dos </w:t>
      </w:r>
      <w:r w:rsidRPr="0060549F">
        <w:rPr>
          <w:rFonts w:ascii="Arial" w:hAnsi="Arial" w:cs="Arial"/>
          <w:color w:val="000000"/>
          <w:spacing w:val="-1"/>
          <w:sz w:val="18"/>
          <w:szCs w:val="18"/>
          <w:lang w:val="pt-BR"/>
        </w:rPr>
        <w:t>produtos;</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10.5</w:t>
      </w:r>
      <w:r w:rsidR="00F53FC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Receber</w:t>
      </w:r>
      <w:r w:rsidR="00F53FC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w:t>
      </w:r>
      <w:r w:rsidR="00F53FC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objeto</w:t>
      </w:r>
      <w:r w:rsidR="00F53FCE" w:rsidRPr="0060549F">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contratado,</w:t>
      </w:r>
      <w:r w:rsidR="00F53FCE"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nos</w:t>
      </w:r>
      <w:r w:rsidR="00F53FC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termos,</w:t>
      </w:r>
      <w:r w:rsidR="00F53FCE"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prazos,</w:t>
      </w:r>
      <w:r w:rsidR="00F53FCE"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quantidade,</w:t>
      </w:r>
      <w:r w:rsidR="00F53FC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qualidade</w:t>
      </w:r>
      <w:r w:rsidR="00F53FC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e</w:t>
      </w:r>
      <w:r w:rsidR="00F53FC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condições</w:t>
      </w:r>
      <w:r w:rsidR="00F53FC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estabelecidas no </w:t>
      </w:r>
      <w:r w:rsidRPr="0060549F">
        <w:rPr>
          <w:rFonts w:ascii="Arial" w:hAnsi="Arial" w:cs="Arial"/>
          <w:color w:val="000000"/>
          <w:spacing w:val="-1"/>
          <w:sz w:val="18"/>
          <w:szCs w:val="18"/>
          <w:lang w:val="pt-BR"/>
        </w:rPr>
        <w:t>Edital;</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10.6</w:t>
      </w:r>
      <w:r w:rsidR="00F53FC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Realizar</w:t>
      </w:r>
      <w:r w:rsidR="00F53FCE"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rigorosa</w:t>
      </w:r>
      <w:r w:rsidR="00F53FCE"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conferência</w:t>
      </w:r>
      <w:r w:rsidR="00F53FC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das </w:t>
      </w:r>
      <w:r w:rsidRPr="0060549F">
        <w:rPr>
          <w:rFonts w:ascii="Arial" w:hAnsi="Arial" w:cs="Arial"/>
          <w:color w:val="000000"/>
          <w:spacing w:val="-1"/>
          <w:sz w:val="18"/>
          <w:szCs w:val="18"/>
          <w:lang w:val="pt-BR"/>
        </w:rPr>
        <w:t>características</w:t>
      </w:r>
      <w:r w:rsidR="00F53FC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dos </w:t>
      </w:r>
      <w:r w:rsidRPr="0060549F">
        <w:rPr>
          <w:rFonts w:ascii="Arial" w:hAnsi="Arial" w:cs="Arial"/>
          <w:color w:val="000000"/>
          <w:spacing w:val="-1"/>
          <w:sz w:val="18"/>
          <w:szCs w:val="18"/>
          <w:lang w:val="pt-BR"/>
        </w:rPr>
        <w:t>produtos</w:t>
      </w:r>
      <w:r w:rsidR="00F53FCE"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entregues,</w:t>
      </w:r>
      <w:r w:rsidR="00F53FCE"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somente</w:t>
      </w:r>
      <w:r w:rsidR="00F53FCE"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atestando</w:t>
      </w:r>
      <w:r w:rsidR="00F53FC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os</w:t>
      </w:r>
      <w:r w:rsidR="00F53FC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documentos</w:t>
      </w:r>
      <w:r w:rsidR="00F53FCE"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pertinentes</w:t>
      </w:r>
      <w:r w:rsidR="00F53FC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quando</w:t>
      </w:r>
      <w:r w:rsidR="00F53FC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comprovada</w:t>
      </w:r>
      <w:r w:rsidR="00F53FC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F53FCE"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entrega</w:t>
      </w:r>
      <w:r w:rsidR="00F53FCE" w:rsidRP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total,</w:t>
      </w:r>
      <w:r w:rsidR="00F53FC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fiel</w:t>
      </w:r>
      <w:r w:rsidR="00F53FC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e</w:t>
      </w:r>
      <w:r w:rsidR="00F53FC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correta</w:t>
      </w:r>
      <w:r w:rsidR="00F53FC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dos</w:t>
      </w:r>
      <w:r w:rsidR="00F53FC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produtos</w:t>
      </w:r>
      <w:r w:rsidR="00F53FC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ou</w:t>
      </w:r>
      <w:r w:rsidR="00F53FC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F53FC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parte</w:t>
      </w:r>
      <w:r w:rsidR="00F53FC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da </w:t>
      </w:r>
      <w:r w:rsidRPr="0060549F">
        <w:rPr>
          <w:rFonts w:ascii="Arial" w:hAnsi="Arial" w:cs="Arial"/>
          <w:color w:val="000000"/>
          <w:spacing w:val="-2"/>
          <w:sz w:val="18"/>
          <w:szCs w:val="18"/>
          <w:lang w:val="pt-BR"/>
        </w:rPr>
        <w:t>entrega</w:t>
      </w:r>
      <w:r w:rsidR="00F53FCE"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a que se </w:t>
      </w:r>
      <w:r w:rsidRPr="0060549F">
        <w:rPr>
          <w:rFonts w:ascii="Arial" w:hAnsi="Arial" w:cs="Arial"/>
          <w:color w:val="000000"/>
          <w:spacing w:val="-2"/>
          <w:sz w:val="18"/>
          <w:szCs w:val="18"/>
          <w:lang w:val="pt-BR"/>
        </w:rPr>
        <w:t>referirem;</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10.7</w:t>
      </w:r>
      <w:r w:rsidR="00F53FC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Notificar</w:t>
      </w:r>
      <w:r w:rsidR="00F53FC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à</w:t>
      </w:r>
      <w:r w:rsidR="00F53FC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empresa</w:t>
      </w:r>
      <w:r w:rsidR="00F53FCE"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Contratada</w:t>
      </w:r>
      <w:r w:rsidR="00F53FCE"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sobre</w:t>
      </w:r>
      <w:r w:rsidR="00F53FC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possíveis</w:t>
      </w:r>
      <w:r w:rsidR="00F53FC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irregularidades</w:t>
      </w:r>
      <w:r w:rsidR="00F53FC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(vícios,</w:t>
      </w:r>
      <w:r w:rsidR="00F53FC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defeitos</w:t>
      </w:r>
      <w:r w:rsidR="00F53FC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ou </w:t>
      </w:r>
      <w:r w:rsidRPr="0060549F">
        <w:rPr>
          <w:rFonts w:ascii="Arial" w:hAnsi="Arial" w:cs="Arial"/>
          <w:color w:val="000000"/>
          <w:spacing w:val="-1"/>
          <w:sz w:val="18"/>
          <w:szCs w:val="18"/>
          <w:lang w:val="pt-BR"/>
        </w:rPr>
        <w:t>incorreções</w:t>
      </w:r>
      <w:r w:rsidR="00F53FCE"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insanáveis)</w:t>
      </w:r>
      <w:r w:rsidR="00F53FC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observadas na </w:t>
      </w:r>
      <w:r w:rsidRPr="0060549F">
        <w:rPr>
          <w:rFonts w:ascii="Arial" w:hAnsi="Arial" w:cs="Arial"/>
          <w:color w:val="000000"/>
          <w:spacing w:val="-2"/>
          <w:sz w:val="18"/>
          <w:szCs w:val="18"/>
          <w:lang w:val="pt-BR"/>
        </w:rPr>
        <w:t>entrega</w:t>
      </w:r>
      <w:r w:rsidRPr="0060549F">
        <w:rPr>
          <w:rFonts w:ascii="Arial" w:hAnsi="Arial" w:cs="Arial"/>
          <w:color w:val="000000"/>
          <w:sz w:val="18"/>
          <w:szCs w:val="18"/>
          <w:lang w:val="pt-BR"/>
        </w:rPr>
        <w:t xml:space="preserve">dos </w:t>
      </w:r>
      <w:r w:rsidRPr="0060549F">
        <w:rPr>
          <w:rFonts w:ascii="Arial" w:hAnsi="Arial" w:cs="Arial"/>
          <w:color w:val="000000"/>
          <w:spacing w:val="-1"/>
          <w:sz w:val="18"/>
          <w:szCs w:val="18"/>
          <w:lang w:val="pt-BR"/>
        </w:rPr>
        <w:t>produtos</w:t>
      </w:r>
      <w:r w:rsidR="00F53FCE"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fornecidos,</w:t>
      </w:r>
      <w:r w:rsidR="00F53FCE" w:rsidRPr="0060549F">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para</w:t>
      </w:r>
      <w:r w:rsidR="00F53FCE" w:rsidRPr="0060549F">
        <w:rPr>
          <w:rFonts w:ascii="Arial" w:hAnsi="Arial" w:cs="Arial"/>
          <w:color w:val="000000"/>
          <w:spacing w:val="-2"/>
          <w:sz w:val="18"/>
          <w:szCs w:val="18"/>
          <w:lang w:val="pt-BR"/>
        </w:rPr>
        <w:t xml:space="preserve"> </w:t>
      </w:r>
      <w:r w:rsidRPr="0060549F">
        <w:rPr>
          <w:rFonts w:ascii="Arial" w:hAnsi="Arial" w:cs="Arial"/>
          <w:color w:val="000000"/>
          <w:spacing w:val="-4"/>
          <w:sz w:val="18"/>
          <w:szCs w:val="18"/>
          <w:lang w:val="pt-BR"/>
        </w:rPr>
        <w:t>reparar,</w:t>
      </w:r>
      <w:r w:rsidR="00F53FCE" w:rsidRPr="0060549F">
        <w:rPr>
          <w:rFonts w:ascii="Arial" w:hAnsi="Arial" w:cs="Arial"/>
          <w:color w:val="000000"/>
          <w:spacing w:val="-4"/>
          <w:sz w:val="18"/>
          <w:szCs w:val="18"/>
          <w:lang w:val="pt-BR"/>
        </w:rPr>
        <w:t xml:space="preserve"> </w:t>
      </w:r>
      <w:r w:rsidRPr="0060549F">
        <w:rPr>
          <w:rFonts w:ascii="Arial" w:hAnsi="Arial" w:cs="Arial"/>
          <w:color w:val="000000"/>
          <w:spacing w:val="-3"/>
          <w:sz w:val="18"/>
          <w:szCs w:val="18"/>
          <w:lang w:val="pt-BR"/>
        </w:rPr>
        <w:t>corrigir,</w:t>
      </w:r>
      <w:r w:rsidR="00F53FCE" w:rsidRPr="0060549F">
        <w:rPr>
          <w:rFonts w:ascii="Arial" w:hAnsi="Arial" w:cs="Arial"/>
          <w:color w:val="000000"/>
          <w:spacing w:val="-3"/>
          <w:sz w:val="18"/>
          <w:szCs w:val="18"/>
          <w:lang w:val="pt-BR"/>
        </w:rPr>
        <w:t xml:space="preserve"> </w:t>
      </w:r>
      <w:r w:rsidRPr="0060549F">
        <w:rPr>
          <w:rFonts w:ascii="Arial" w:hAnsi="Arial" w:cs="Arial"/>
          <w:color w:val="000000"/>
          <w:spacing w:val="-1"/>
          <w:sz w:val="18"/>
          <w:szCs w:val="18"/>
          <w:lang w:val="pt-BR"/>
        </w:rPr>
        <w:t>remover</w:t>
      </w:r>
      <w:r w:rsidR="00F53FC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ou substituir</w:t>
      </w:r>
      <w:r w:rsidR="00F53FC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às</w:t>
      </w:r>
      <w:r w:rsidR="00F53FC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suas</w:t>
      </w:r>
      <w:r w:rsidR="00F53FC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expensas,</w:t>
      </w:r>
      <w:r w:rsidR="00F53FC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no</w:t>
      </w:r>
      <w:r w:rsidR="00F53FC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total</w:t>
      </w:r>
      <w:r w:rsidR="00F53FC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ou</w:t>
      </w:r>
      <w:r w:rsidR="00F53FC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em</w:t>
      </w:r>
      <w:r w:rsidR="00F53FC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parte,</w:t>
      </w:r>
      <w:r w:rsidR="00F53FC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no</w:t>
      </w:r>
      <w:r w:rsidR="00F53FCE"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prazo</w:t>
      </w:r>
      <w:r w:rsidR="00F53FCE"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máximo</w:t>
      </w:r>
      <w:r w:rsidR="00F53FC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F53FC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02</w:t>
      </w:r>
      <w:r w:rsidR="00F53FC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(dois)</w:t>
      </w:r>
      <w:r w:rsidR="00F53FC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dias</w:t>
      </w:r>
      <w:r w:rsidR="00F53FC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úteis,</w:t>
      </w:r>
      <w:r w:rsidR="00F53FCE"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contados</w:t>
      </w:r>
      <w:r w:rsidR="00F53FC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da</w:t>
      </w:r>
      <w:r w:rsidR="00F53FC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solicitação</w:t>
      </w:r>
      <w:r w:rsidR="00F53FCE"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formal</w:t>
      </w:r>
      <w:r w:rsidR="00F53FC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do Fiscal dos </w:t>
      </w:r>
      <w:r w:rsidRPr="0060549F">
        <w:rPr>
          <w:rFonts w:ascii="Arial" w:hAnsi="Arial" w:cs="Arial"/>
          <w:color w:val="000000"/>
          <w:spacing w:val="-1"/>
          <w:sz w:val="18"/>
          <w:szCs w:val="18"/>
          <w:lang w:val="pt-BR"/>
        </w:rPr>
        <w:t>Órgãos/Entidades</w:t>
      </w:r>
      <w:r w:rsidR="00F53FCE"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Contratante;</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10.8</w:t>
      </w:r>
      <w:r w:rsidR="00F53FCE" w:rsidRPr="0060549F">
        <w:rPr>
          <w:rFonts w:ascii="Arial" w:hAnsi="Arial" w:cs="Arial"/>
          <w:color w:val="000000"/>
          <w:sz w:val="18"/>
          <w:szCs w:val="18"/>
          <w:lang w:val="pt-BR"/>
        </w:rPr>
        <w:t xml:space="preserve"> </w:t>
      </w:r>
      <w:r w:rsidRPr="0060549F">
        <w:rPr>
          <w:rFonts w:ascii="Arial" w:hAnsi="Arial" w:cs="Arial"/>
          <w:color w:val="000000"/>
          <w:spacing w:val="-3"/>
          <w:sz w:val="18"/>
          <w:szCs w:val="18"/>
          <w:lang w:val="pt-BR"/>
        </w:rPr>
        <w:t>Rejeitar,</w:t>
      </w:r>
      <w:r w:rsidR="00F53FCE" w:rsidRPr="0060549F">
        <w:rPr>
          <w:rFonts w:ascii="Arial" w:hAnsi="Arial" w:cs="Arial"/>
          <w:color w:val="000000"/>
          <w:spacing w:val="-3"/>
          <w:sz w:val="18"/>
          <w:szCs w:val="18"/>
          <w:lang w:val="pt-BR"/>
        </w:rPr>
        <w:t xml:space="preserve"> </w:t>
      </w:r>
      <w:r w:rsidRPr="0060549F">
        <w:rPr>
          <w:rFonts w:ascii="Arial" w:hAnsi="Arial" w:cs="Arial"/>
          <w:color w:val="000000"/>
          <w:sz w:val="18"/>
          <w:szCs w:val="18"/>
          <w:lang w:val="pt-BR"/>
        </w:rPr>
        <w:t>no</w:t>
      </w:r>
      <w:r w:rsidR="00F53FC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todo</w:t>
      </w:r>
      <w:r w:rsidR="00F53FC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ou</w:t>
      </w:r>
      <w:r w:rsidR="00F53FC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em</w:t>
      </w:r>
      <w:r w:rsidR="00F53FC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parte,</w:t>
      </w:r>
      <w:r w:rsidR="00F53FC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os</w:t>
      </w:r>
      <w:r w:rsidR="00F53FC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produtos</w:t>
      </w:r>
      <w:r w:rsidR="00F53FCE"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entregues</w:t>
      </w:r>
      <w:r w:rsidR="00F53FC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em</w:t>
      </w:r>
      <w:r w:rsidR="00F53FC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desacordo</w:t>
      </w:r>
      <w:r w:rsidR="00F53FCE"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com</w:t>
      </w:r>
      <w:r w:rsidR="00F53FC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as</w:t>
      </w:r>
      <w:r w:rsidR="00F53FC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obrigações</w:t>
      </w:r>
      <w:r w:rsidR="00F53FC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assumidas pela </w:t>
      </w:r>
      <w:r w:rsidRPr="0060549F">
        <w:rPr>
          <w:rFonts w:ascii="Arial" w:hAnsi="Arial" w:cs="Arial"/>
          <w:color w:val="000000"/>
          <w:spacing w:val="-1"/>
          <w:sz w:val="18"/>
          <w:szCs w:val="18"/>
          <w:lang w:val="pt-BR"/>
        </w:rPr>
        <w:t>Contratada;</w:t>
      </w:r>
    </w:p>
    <w:p w:rsidR="000303FE" w:rsidRPr="0060549F" w:rsidRDefault="000303FE" w:rsidP="003A1AD0">
      <w:pPr>
        <w:spacing w:before="230" w:line="279" w:lineRule="exact"/>
        <w:jc w:val="both"/>
        <w:rPr>
          <w:rFonts w:ascii="Arial" w:hAnsi="Arial" w:cs="Arial"/>
          <w:color w:val="000000"/>
          <w:sz w:val="18"/>
          <w:szCs w:val="18"/>
          <w:lang w:val="pt-BR"/>
        </w:rPr>
      </w:pPr>
      <w:r w:rsidRPr="0060549F">
        <w:rPr>
          <w:rFonts w:ascii="Arial" w:hAnsi="Arial" w:cs="Arial"/>
          <w:color w:val="000000"/>
          <w:sz w:val="18"/>
          <w:szCs w:val="18"/>
          <w:lang w:val="pt-BR"/>
        </w:rPr>
        <w:t>10.8.1</w:t>
      </w:r>
      <w:r w:rsidR="00F53FC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Os </w:t>
      </w:r>
      <w:r w:rsidRPr="0060549F">
        <w:rPr>
          <w:rFonts w:ascii="Arial" w:hAnsi="Arial" w:cs="Arial"/>
          <w:color w:val="000000"/>
          <w:spacing w:val="-1"/>
          <w:sz w:val="18"/>
          <w:szCs w:val="18"/>
          <w:lang w:val="pt-BR"/>
        </w:rPr>
        <w:t>produtos</w:t>
      </w:r>
      <w:r w:rsidR="00F53FCE"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poderão</w:t>
      </w:r>
      <w:r w:rsidR="00F53FC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ser recusados e devolvidos pela </w:t>
      </w:r>
      <w:r w:rsidRPr="0060549F">
        <w:rPr>
          <w:rFonts w:ascii="Arial" w:hAnsi="Arial" w:cs="Arial"/>
          <w:color w:val="000000"/>
          <w:spacing w:val="-2"/>
          <w:sz w:val="18"/>
          <w:szCs w:val="18"/>
          <w:lang w:val="pt-BR"/>
        </w:rPr>
        <w:t>Contratante</w:t>
      </w:r>
      <w:r w:rsidR="00F53FCE"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nas </w:t>
      </w:r>
      <w:r w:rsidRPr="0060549F">
        <w:rPr>
          <w:rFonts w:ascii="Arial" w:hAnsi="Arial" w:cs="Arial"/>
          <w:color w:val="000000"/>
          <w:spacing w:val="-1"/>
          <w:sz w:val="18"/>
          <w:szCs w:val="18"/>
          <w:lang w:val="pt-BR"/>
        </w:rPr>
        <w:t>seguintes</w:t>
      </w:r>
      <w:r w:rsidR="00F53FC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hipóteses:</w:t>
      </w:r>
    </w:p>
    <w:p w:rsidR="000303FE" w:rsidRPr="0060549F" w:rsidRDefault="000303FE" w:rsidP="003A1AD0">
      <w:pPr>
        <w:spacing w:before="230" w:line="279" w:lineRule="exact"/>
        <w:jc w:val="both"/>
        <w:rPr>
          <w:rFonts w:ascii="Arial" w:hAnsi="Arial" w:cs="Arial"/>
          <w:color w:val="000000"/>
          <w:sz w:val="18"/>
          <w:szCs w:val="18"/>
          <w:lang w:val="pt-BR"/>
        </w:rPr>
      </w:pPr>
      <w:r w:rsidRPr="0060549F">
        <w:rPr>
          <w:rFonts w:ascii="Arial" w:hAnsi="Arial" w:cs="Arial"/>
          <w:b/>
          <w:color w:val="000000"/>
          <w:sz w:val="18"/>
          <w:szCs w:val="18"/>
          <w:lang w:val="pt-BR"/>
        </w:rPr>
        <w:t>a)</w:t>
      </w:r>
      <w:r w:rsidR="00F53FCE" w:rsidRPr="0060549F">
        <w:rPr>
          <w:rFonts w:ascii="Arial" w:hAnsi="Arial" w:cs="Arial"/>
          <w:b/>
          <w:color w:val="000000"/>
          <w:sz w:val="18"/>
          <w:szCs w:val="18"/>
          <w:lang w:val="pt-BR"/>
        </w:rPr>
        <w:t xml:space="preserve"> </w:t>
      </w:r>
      <w:r w:rsidRPr="0060549F">
        <w:rPr>
          <w:rFonts w:ascii="Arial" w:hAnsi="Arial" w:cs="Arial"/>
          <w:color w:val="000000"/>
          <w:spacing w:val="-1"/>
          <w:sz w:val="18"/>
          <w:szCs w:val="18"/>
          <w:lang w:val="pt-BR"/>
        </w:rPr>
        <w:t>Apresentem</w:t>
      </w:r>
      <w:r w:rsidR="00F53FC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vício de qualidade ou impropriedade </w:t>
      </w:r>
      <w:r w:rsidRPr="0060549F">
        <w:rPr>
          <w:rFonts w:ascii="Arial" w:hAnsi="Arial" w:cs="Arial"/>
          <w:color w:val="000000"/>
          <w:spacing w:val="-2"/>
          <w:sz w:val="18"/>
          <w:szCs w:val="18"/>
          <w:lang w:val="pt-BR"/>
        </w:rPr>
        <w:t>para</w:t>
      </w:r>
      <w:r w:rsidR="00F53FCE"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o uso;</w:t>
      </w:r>
    </w:p>
    <w:p w:rsidR="002270FC" w:rsidRPr="0060549F" w:rsidRDefault="000303FE" w:rsidP="003A1AD0">
      <w:pPr>
        <w:spacing w:before="240" w:line="269" w:lineRule="exact"/>
        <w:jc w:val="both"/>
        <w:rPr>
          <w:rFonts w:ascii="Arial" w:hAnsi="Arial" w:cs="Arial"/>
          <w:color w:val="000000"/>
          <w:spacing w:val="-1"/>
          <w:sz w:val="18"/>
          <w:szCs w:val="18"/>
          <w:lang w:val="pt-BR"/>
        </w:rPr>
      </w:pPr>
      <w:r w:rsidRPr="0060549F">
        <w:rPr>
          <w:rFonts w:ascii="Arial" w:hAnsi="Arial" w:cs="Arial"/>
          <w:b/>
          <w:color w:val="000000"/>
          <w:sz w:val="18"/>
          <w:szCs w:val="18"/>
          <w:lang w:val="pt-BR"/>
        </w:rPr>
        <w:t>b)</w:t>
      </w:r>
      <w:r w:rsidR="00F53FCE" w:rsidRPr="0060549F">
        <w:rPr>
          <w:rFonts w:ascii="Arial" w:hAnsi="Arial" w:cs="Arial"/>
          <w:b/>
          <w:color w:val="000000"/>
          <w:sz w:val="18"/>
          <w:szCs w:val="18"/>
          <w:lang w:val="pt-BR"/>
        </w:rPr>
        <w:t xml:space="preserve"> </w:t>
      </w:r>
      <w:r w:rsidRPr="0060549F">
        <w:rPr>
          <w:rFonts w:ascii="Arial" w:hAnsi="Arial" w:cs="Arial"/>
          <w:color w:val="000000"/>
          <w:spacing w:val="-1"/>
          <w:sz w:val="18"/>
          <w:szCs w:val="18"/>
          <w:lang w:val="pt-BR"/>
        </w:rPr>
        <w:t>Entregues</w:t>
      </w:r>
      <w:r w:rsidR="00F53FC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em </w:t>
      </w:r>
      <w:r w:rsidRPr="0060549F">
        <w:rPr>
          <w:rFonts w:ascii="Arial" w:hAnsi="Arial" w:cs="Arial"/>
          <w:color w:val="000000"/>
          <w:spacing w:val="-1"/>
          <w:sz w:val="18"/>
          <w:szCs w:val="18"/>
          <w:lang w:val="pt-BR"/>
        </w:rPr>
        <w:t>desacordo</w:t>
      </w:r>
      <w:r w:rsidR="00F53FCE"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com</w:t>
      </w:r>
      <w:r w:rsidR="00F53FC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as especificações dos </w:t>
      </w:r>
      <w:r w:rsidRPr="0060549F">
        <w:rPr>
          <w:rFonts w:ascii="Arial" w:hAnsi="Arial" w:cs="Arial"/>
          <w:color w:val="000000"/>
          <w:spacing w:val="-1"/>
          <w:sz w:val="18"/>
          <w:szCs w:val="18"/>
          <w:lang w:val="pt-BR"/>
        </w:rPr>
        <w:t>requisitos</w:t>
      </w:r>
      <w:r w:rsidR="00F53FCE"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obrigatórios</w:t>
      </w:r>
      <w:r w:rsidR="00F53FC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no </w:t>
      </w:r>
      <w:r w:rsidRPr="0060549F">
        <w:rPr>
          <w:rFonts w:ascii="Arial" w:hAnsi="Arial" w:cs="Arial"/>
          <w:color w:val="000000"/>
          <w:spacing w:val="-1"/>
          <w:sz w:val="18"/>
          <w:szCs w:val="18"/>
          <w:lang w:val="pt-BR"/>
        </w:rPr>
        <w:t>Edital;</w:t>
      </w:r>
    </w:p>
    <w:p w:rsidR="000303FE" w:rsidRPr="0060549F" w:rsidRDefault="000303FE" w:rsidP="003A1AD0">
      <w:pPr>
        <w:spacing w:line="279" w:lineRule="exact"/>
        <w:jc w:val="both"/>
        <w:rPr>
          <w:rFonts w:ascii="Arial" w:hAnsi="Arial" w:cs="Arial"/>
          <w:color w:val="000000"/>
          <w:sz w:val="18"/>
          <w:szCs w:val="18"/>
          <w:lang w:val="pt-BR"/>
        </w:rPr>
      </w:pPr>
      <w:r w:rsidRPr="0060549F">
        <w:rPr>
          <w:rFonts w:ascii="Arial" w:hAnsi="Arial" w:cs="Arial"/>
          <w:color w:val="000000"/>
          <w:spacing w:val="-1"/>
          <w:sz w:val="18"/>
          <w:szCs w:val="18"/>
          <w:lang w:val="pt-BR"/>
        </w:rPr>
        <w:t xml:space="preserve">c) </w:t>
      </w:r>
      <w:r w:rsidRPr="0060549F">
        <w:rPr>
          <w:rFonts w:ascii="Arial" w:hAnsi="Arial" w:cs="Arial"/>
          <w:color w:val="000000"/>
          <w:spacing w:val="-1"/>
          <w:sz w:val="18"/>
          <w:szCs w:val="18"/>
          <w:lang w:val="pt-BR"/>
        </w:rPr>
        <w:tab/>
        <w:t>Nota</w:t>
      </w:r>
      <w:r w:rsidR="00F53FC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fiscal </w:t>
      </w:r>
      <w:r w:rsidRPr="0060549F">
        <w:rPr>
          <w:rFonts w:ascii="Arial" w:hAnsi="Arial" w:cs="Arial"/>
          <w:color w:val="000000"/>
          <w:spacing w:val="-1"/>
          <w:sz w:val="18"/>
          <w:szCs w:val="18"/>
          <w:lang w:val="pt-BR"/>
        </w:rPr>
        <w:t>com</w:t>
      </w:r>
      <w:r w:rsidR="00F53FC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especificação e quantidade em </w:t>
      </w:r>
      <w:r w:rsidRPr="0060549F">
        <w:rPr>
          <w:rFonts w:ascii="Arial" w:hAnsi="Arial" w:cs="Arial"/>
          <w:color w:val="000000"/>
          <w:spacing w:val="-1"/>
          <w:sz w:val="18"/>
          <w:szCs w:val="18"/>
          <w:lang w:val="pt-BR"/>
        </w:rPr>
        <w:t>desacordo</w:t>
      </w:r>
      <w:r w:rsidR="00F53FCE"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com</w:t>
      </w:r>
      <w:r w:rsidR="00F53FC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o </w:t>
      </w:r>
      <w:r w:rsidRPr="0060549F">
        <w:rPr>
          <w:rFonts w:ascii="Arial" w:hAnsi="Arial" w:cs="Arial"/>
          <w:color w:val="000000"/>
          <w:spacing w:val="-1"/>
          <w:sz w:val="18"/>
          <w:szCs w:val="18"/>
          <w:lang w:val="pt-BR"/>
        </w:rPr>
        <w:t>produto</w:t>
      </w:r>
      <w:r w:rsidR="00F53FCE"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entregue;</w:t>
      </w:r>
    </w:p>
    <w:p w:rsidR="000303FE" w:rsidRPr="0060549F" w:rsidRDefault="000303FE" w:rsidP="003A1AD0">
      <w:pPr>
        <w:spacing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10.9</w:t>
      </w:r>
      <w:r w:rsidR="00F53FC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Notificar</w:t>
      </w:r>
      <w:r w:rsidR="00F53FC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w:t>
      </w:r>
      <w:r w:rsidR="00F53FC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Contratada</w:t>
      </w:r>
      <w:r w:rsidR="00F53FC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F53FC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qualquer</w:t>
      </w:r>
      <w:r w:rsidR="00F53FC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alteração</w:t>
      </w:r>
      <w:r w:rsidR="00F53FC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ou</w:t>
      </w:r>
      <w:r w:rsidR="00F53FC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irregularidade</w:t>
      </w:r>
      <w:r w:rsidR="00F53FC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encontrada</w:t>
      </w:r>
      <w:r w:rsidR="00F53FC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na</w:t>
      </w:r>
      <w:r w:rsidR="00F53FCE"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execução</w:t>
      </w:r>
      <w:r w:rsidR="00F53FCE"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do</w:t>
      </w:r>
      <w:r w:rsidR="00F53FC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Contrato;</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10.10</w:t>
      </w:r>
      <w:r w:rsidR="00F53FC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Inserir</w:t>
      </w:r>
      <w:r w:rsidR="00F53FC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as</w:t>
      </w:r>
      <w:r w:rsidR="00F53FC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informações</w:t>
      </w:r>
      <w:r w:rsidR="00F53FCE"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pertinentes</w:t>
      </w:r>
      <w:r w:rsidR="00F53FC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ao</w:t>
      </w:r>
      <w:r w:rsidR="00F53FC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objeto</w:t>
      </w:r>
      <w:r w:rsidR="00F53FCE" w:rsidRPr="0060549F">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contratado</w:t>
      </w:r>
      <w:r w:rsidR="00F53FCE"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no</w:t>
      </w:r>
      <w:r w:rsidR="00F53FC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sistema</w:t>
      </w:r>
      <w:r w:rsidR="00F53FCE"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SIAG-C,</w:t>
      </w:r>
      <w:r w:rsidR="00F53FC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após</w:t>
      </w:r>
      <w:r w:rsidR="00F53FC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firmar</w:t>
      </w:r>
      <w:r w:rsidR="00F53FC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o</w:t>
      </w:r>
      <w:r w:rsidR="00F53FCE"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Contrato</w:t>
      </w:r>
      <w:r w:rsidR="00F53FCE" w:rsidRP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e/ou</w:t>
      </w:r>
      <w:r w:rsidR="00F53FC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emitir a </w:t>
      </w:r>
      <w:r w:rsidRPr="0060549F">
        <w:rPr>
          <w:rFonts w:ascii="Arial" w:hAnsi="Arial" w:cs="Arial"/>
          <w:color w:val="000000"/>
          <w:spacing w:val="-1"/>
          <w:sz w:val="18"/>
          <w:szCs w:val="18"/>
          <w:lang w:val="pt-BR"/>
        </w:rPr>
        <w:t>Nota</w:t>
      </w:r>
      <w:r w:rsidR="00F53FC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de </w:t>
      </w:r>
      <w:r w:rsidRPr="0060549F">
        <w:rPr>
          <w:rFonts w:ascii="Arial" w:hAnsi="Arial" w:cs="Arial"/>
          <w:color w:val="000000"/>
          <w:spacing w:val="-1"/>
          <w:sz w:val="18"/>
          <w:szCs w:val="18"/>
          <w:lang w:val="pt-BR"/>
        </w:rPr>
        <w:t>Empenho,</w:t>
      </w:r>
      <w:r w:rsidR="00F53FC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em </w:t>
      </w:r>
      <w:r w:rsidRPr="0060549F">
        <w:rPr>
          <w:rFonts w:ascii="Arial" w:hAnsi="Arial" w:cs="Arial"/>
          <w:color w:val="000000"/>
          <w:spacing w:val="-1"/>
          <w:sz w:val="18"/>
          <w:szCs w:val="18"/>
          <w:lang w:val="pt-BR"/>
        </w:rPr>
        <w:t>atendimento</w:t>
      </w:r>
      <w:r w:rsidR="00F53FC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à Lei de Acesso à</w:t>
      </w:r>
      <w:r w:rsidR="00F53FC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Informação</w:t>
      </w:r>
      <w:r w:rsidR="00F53FC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(Lei </w:t>
      </w:r>
      <w:r w:rsidRPr="0060549F">
        <w:rPr>
          <w:rFonts w:ascii="Arial" w:hAnsi="Arial" w:cs="Arial"/>
          <w:color w:val="000000"/>
          <w:spacing w:val="-1"/>
          <w:sz w:val="18"/>
          <w:szCs w:val="18"/>
          <w:lang w:val="pt-BR"/>
        </w:rPr>
        <w:t>Federal</w:t>
      </w:r>
      <w:r w:rsidR="00BB0FC5"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nº</w:t>
      </w:r>
      <w:r w:rsidR="00BB0FC5"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12.527/11), </w:t>
      </w:r>
      <w:r w:rsidRPr="0060549F">
        <w:rPr>
          <w:rFonts w:ascii="Arial" w:hAnsi="Arial" w:cs="Arial"/>
          <w:color w:val="000000"/>
          <w:spacing w:val="-1"/>
          <w:sz w:val="18"/>
          <w:szCs w:val="18"/>
          <w:lang w:val="pt-BR"/>
        </w:rPr>
        <w:t>regulamentada</w:t>
      </w:r>
      <w:r w:rsidR="00BB0FC5"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pelo </w:t>
      </w:r>
      <w:r w:rsidRPr="0060549F">
        <w:rPr>
          <w:rFonts w:ascii="Arial" w:hAnsi="Arial" w:cs="Arial"/>
          <w:color w:val="000000"/>
          <w:spacing w:val="-1"/>
          <w:sz w:val="18"/>
          <w:szCs w:val="18"/>
          <w:lang w:val="pt-BR"/>
        </w:rPr>
        <w:t>Decreto</w:t>
      </w:r>
      <w:r w:rsidR="00BB0FC5"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Estadual</w:t>
      </w:r>
      <w:r w:rsidR="00BB0FC5"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nº 1.973/13;</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10.11</w:t>
      </w:r>
      <w:r w:rsidR="00BB0FC5"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Efetuar</w:t>
      </w:r>
      <w:r w:rsidR="00BB0FC5"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o</w:t>
      </w:r>
      <w:r w:rsidR="00BB0FC5"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pagamento</w:t>
      </w:r>
      <w:r w:rsidR="00BB0FC5"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à</w:t>
      </w:r>
      <w:r w:rsidR="00BB0FC5"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Contratada,</w:t>
      </w:r>
      <w:r w:rsidR="00BB0FC5"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nas</w:t>
      </w:r>
      <w:r w:rsidR="00BB0FC5"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condições</w:t>
      </w:r>
      <w:r w:rsidR="00BB0FC5"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estabelecidas</w:t>
      </w:r>
      <w:r w:rsidR="00BB0FC5"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neste</w:t>
      </w:r>
      <w:r w:rsidR="00BB0FC5" w:rsidRPr="0060549F">
        <w:rPr>
          <w:rFonts w:ascii="Arial" w:hAnsi="Arial" w:cs="Arial"/>
          <w:color w:val="000000"/>
          <w:spacing w:val="-1"/>
          <w:sz w:val="18"/>
          <w:szCs w:val="18"/>
          <w:lang w:val="pt-BR"/>
        </w:rPr>
        <w:t xml:space="preserve"> </w:t>
      </w:r>
      <w:r w:rsidRPr="0060549F">
        <w:rPr>
          <w:rFonts w:ascii="Arial" w:hAnsi="Arial" w:cs="Arial"/>
          <w:color w:val="000000"/>
          <w:spacing w:val="-5"/>
          <w:sz w:val="18"/>
          <w:szCs w:val="18"/>
          <w:lang w:val="pt-BR"/>
        </w:rPr>
        <w:t>Termo</w:t>
      </w:r>
      <w:r w:rsidR="00BB0FC5" w:rsidRPr="0060549F">
        <w:rPr>
          <w:rFonts w:ascii="Arial" w:hAnsi="Arial" w:cs="Arial"/>
          <w:color w:val="000000"/>
          <w:spacing w:val="-5"/>
          <w:sz w:val="18"/>
          <w:szCs w:val="18"/>
          <w:lang w:val="pt-BR"/>
        </w:rPr>
        <w:t xml:space="preserve"> </w:t>
      </w:r>
      <w:r w:rsidRPr="0060549F">
        <w:rPr>
          <w:rFonts w:ascii="Arial" w:hAnsi="Arial" w:cs="Arial"/>
          <w:color w:val="000000"/>
          <w:sz w:val="18"/>
          <w:szCs w:val="18"/>
          <w:lang w:val="pt-BR"/>
        </w:rPr>
        <w:t>de</w:t>
      </w:r>
      <w:r w:rsidR="00BB0FC5"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Referência</w:t>
      </w:r>
      <w:r w:rsidR="00BB0FC5"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e</w:t>
      </w:r>
      <w:r w:rsidR="00BB0FC5"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em </w:t>
      </w:r>
      <w:r w:rsidRPr="0060549F">
        <w:rPr>
          <w:rFonts w:ascii="Arial" w:hAnsi="Arial" w:cs="Arial"/>
          <w:color w:val="000000"/>
          <w:spacing w:val="-1"/>
          <w:sz w:val="18"/>
          <w:szCs w:val="18"/>
          <w:lang w:val="pt-BR"/>
        </w:rPr>
        <w:t>Edital;</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lastRenderedPageBreak/>
        <w:t>10.11.1</w:t>
      </w:r>
      <w:r w:rsidR="00BB0FC5"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Efetuar</w:t>
      </w:r>
      <w:r w:rsidR="00BB0FC5"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as</w:t>
      </w:r>
      <w:r w:rsidR="00BB0FC5"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retenções</w:t>
      </w:r>
      <w:r w:rsidR="00BB0FC5"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tributárias</w:t>
      </w:r>
      <w:r w:rsidR="00BB0FC5"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devidas</w:t>
      </w:r>
      <w:r w:rsidR="00BB0FC5"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sobre</w:t>
      </w:r>
      <w:r w:rsidR="00BB0FC5"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w:t>
      </w:r>
      <w:r w:rsidR="00BB0FC5"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valor</w:t>
      </w:r>
      <w:r w:rsidR="00BB0FC5"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da</w:t>
      </w:r>
      <w:r w:rsidR="00BB0FC5"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Nota</w:t>
      </w:r>
      <w:r w:rsidR="00BB0FC5"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Fiscal/Fatura</w:t>
      </w:r>
      <w:r w:rsidR="00BB0FC5"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fornecida</w:t>
      </w:r>
      <w:r w:rsidR="00BB0FC5"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pela</w:t>
      </w:r>
      <w:r w:rsidR="00BB0FC5"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Contratada,</w:t>
      </w:r>
      <w:r w:rsidR="00BB0FC5"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quando couber;</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10.11.2</w:t>
      </w:r>
      <w:r w:rsidR="00BB0FC5"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Não</w:t>
      </w:r>
      <w:r w:rsidR="00BB0FC5"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será</w:t>
      </w:r>
      <w:r w:rsidR="00BB0FC5" w:rsidRP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efetuado</w:t>
      </w:r>
      <w:r w:rsidR="00BB0FC5"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pagamento</w:t>
      </w:r>
      <w:r w:rsidR="00BB0FC5"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à</w:t>
      </w:r>
      <w:r w:rsidR="00BB0FC5"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empresa</w:t>
      </w:r>
      <w:r w:rsidR="00BB0FC5"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contratada,</w:t>
      </w:r>
      <w:r w:rsidR="00BB0FC5"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enquanto</w:t>
      </w:r>
      <w:r w:rsidR="00BB0FC5"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estiver</w:t>
      </w:r>
      <w:r w:rsidR="00BB0FC5"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pendente</w:t>
      </w:r>
      <w:r w:rsidR="00BB0FC5"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 liquidação</w:t>
      </w:r>
      <w:r w:rsidR="00BB0FC5"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qualquer</w:t>
      </w:r>
      <w:r w:rsidR="00BB0FC5"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obrigação.</w:t>
      </w:r>
      <w:r w:rsidR="00BB0FC5"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Esse</w:t>
      </w:r>
      <w:r w:rsidR="00BB0FC5" w:rsidRPr="0060549F">
        <w:rPr>
          <w:rFonts w:ascii="Arial" w:hAnsi="Arial" w:cs="Arial"/>
          <w:color w:val="000000"/>
          <w:sz w:val="18"/>
          <w:szCs w:val="18"/>
          <w:lang w:val="pt-BR"/>
        </w:rPr>
        <w:t xml:space="preserve"> </w:t>
      </w:r>
      <w:r w:rsidRPr="0060549F">
        <w:rPr>
          <w:rFonts w:ascii="Arial" w:hAnsi="Arial" w:cs="Arial"/>
          <w:color w:val="000000"/>
          <w:spacing w:val="-3"/>
          <w:sz w:val="18"/>
          <w:szCs w:val="18"/>
          <w:lang w:val="pt-BR"/>
        </w:rPr>
        <w:t>fato</w:t>
      </w:r>
      <w:r w:rsidR="00BB0FC5" w:rsidRPr="0060549F">
        <w:rPr>
          <w:rFonts w:ascii="Arial" w:hAnsi="Arial" w:cs="Arial"/>
          <w:color w:val="000000"/>
          <w:spacing w:val="-3"/>
          <w:sz w:val="18"/>
          <w:szCs w:val="18"/>
          <w:lang w:val="pt-BR"/>
        </w:rPr>
        <w:t xml:space="preserve"> </w:t>
      </w:r>
      <w:r w:rsidRPr="0060549F">
        <w:rPr>
          <w:rFonts w:ascii="Arial" w:hAnsi="Arial" w:cs="Arial"/>
          <w:color w:val="000000"/>
          <w:sz w:val="18"/>
          <w:szCs w:val="18"/>
          <w:lang w:val="pt-BR"/>
        </w:rPr>
        <w:t>não</w:t>
      </w:r>
      <w:r w:rsidR="00BB0FC5"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será</w:t>
      </w:r>
      <w:r w:rsidR="00BB0FC5" w:rsidRP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gerador</w:t>
      </w:r>
      <w:r w:rsidR="00BB0FC5"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BB0FC5"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direito</w:t>
      </w:r>
      <w:r w:rsidR="00BB0FC5"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BB0FC5"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reajuste</w:t>
      </w:r>
      <w:r w:rsidR="00BB0FC5"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BB0FC5"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preços</w:t>
      </w:r>
      <w:r w:rsidR="00BB0FC5"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ou</w:t>
      </w:r>
      <w:r w:rsidR="00BB0FC5"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w:t>
      </w:r>
      <w:r w:rsidR="00BB0FC5"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atualização</w:t>
      </w:r>
      <w:r w:rsidR="00BB0FC5"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monetária.</w:t>
      </w:r>
    </w:p>
    <w:p w:rsidR="000303FE" w:rsidRPr="0060549F" w:rsidRDefault="000303FE" w:rsidP="003A1AD0">
      <w:pPr>
        <w:spacing w:before="230" w:line="279" w:lineRule="exact"/>
        <w:jc w:val="both"/>
        <w:rPr>
          <w:rFonts w:ascii="Arial" w:hAnsi="Arial" w:cs="Arial"/>
          <w:b/>
          <w:color w:val="000000"/>
          <w:sz w:val="18"/>
          <w:szCs w:val="18"/>
          <w:u w:val="single"/>
          <w:lang w:val="pt-BR"/>
        </w:rPr>
      </w:pPr>
      <w:r w:rsidRPr="0060549F">
        <w:rPr>
          <w:rFonts w:ascii="Arial" w:hAnsi="Arial" w:cs="Arial"/>
          <w:color w:val="000000"/>
          <w:sz w:val="18"/>
          <w:szCs w:val="18"/>
          <w:u w:val="single"/>
          <w:lang w:val="pt-BR"/>
        </w:rPr>
        <w:t>11</w:t>
      </w:r>
      <w:r w:rsidR="007C25CE" w:rsidRPr="0060549F">
        <w:rPr>
          <w:rFonts w:ascii="Arial" w:hAnsi="Arial" w:cs="Arial"/>
          <w:color w:val="000000"/>
          <w:sz w:val="18"/>
          <w:szCs w:val="18"/>
          <w:u w:val="single"/>
          <w:lang w:val="pt-BR"/>
        </w:rPr>
        <w:t xml:space="preserve"> </w:t>
      </w:r>
      <w:r w:rsidRPr="0060549F">
        <w:rPr>
          <w:rFonts w:ascii="Arial" w:hAnsi="Arial" w:cs="Arial"/>
          <w:b/>
          <w:color w:val="000000"/>
          <w:sz w:val="18"/>
          <w:szCs w:val="18"/>
          <w:u w:val="single"/>
          <w:lang w:val="pt-BR"/>
        </w:rPr>
        <w:t xml:space="preserve">DO </w:t>
      </w:r>
      <w:r w:rsidRPr="0060549F">
        <w:rPr>
          <w:rFonts w:ascii="Arial" w:hAnsi="Arial" w:cs="Arial"/>
          <w:b/>
          <w:color w:val="000000"/>
          <w:spacing w:val="-4"/>
          <w:sz w:val="18"/>
          <w:szCs w:val="18"/>
          <w:u w:val="single"/>
          <w:lang w:val="pt-BR"/>
        </w:rPr>
        <w:t>CONTRATO</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11.1</w:t>
      </w:r>
      <w:r w:rsidR="007C25C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Após</w:t>
      </w:r>
      <w:r w:rsidR="007C25C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a </w:t>
      </w:r>
      <w:r w:rsidRPr="0060549F">
        <w:rPr>
          <w:rFonts w:ascii="Arial" w:hAnsi="Arial" w:cs="Arial"/>
          <w:color w:val="000000"/>
          <w:spacing w:val="-1"/>
          <w:sz w:val="18"/>
          <w:szCs w:val="18"/>
          <w:lang w:val="pt-BR"/>
        </w:rPr>
        <w:t>homologação</w:t>
      </w:r>
      <w:r w:rsidR="007C25C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da </w:t>
      </w:r>
      <w:r w:rsidRPr="0060549F">
        <w:rPr>
          <w:rFonts w:ascii="Arial" w:hAnsi="Arial" w:cs="Arial"/>
          <w:color w:val="000000"/>
          <w:spacing w:val="-1"/>
          <w:sz w:val="18"/>
          <w:szCs w:val="18"/>
          <w:lang w:val="pt-BR"/>
        </w:rPr>
        <w:t>licitação,</w:t>
      </w:r>
      <w:r w:rsidR="007C25C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a </w:t>
      </w:r>
      <w:r w:rsidRPr="0060549F">
        <w:rPr>
          <w:rFonts w:ascii="Arial" w:hAnsi="Arial" w:cs="Arial"/>
          <w:color w:val="000000"/>
          <w:spacing w:val="-1"/>
          <w:sz w:val="18"/>
          <w:szCs w:val="18"/>
          <w:lang w:val="pt-BR"/>
        </w:rPr>
        <w:t>Adjudicatária</w:t>
      </w:r>
      <w:r w:rsidR="007C25CE" w:rsidRPr="0060549F">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terá</w:t>
      </w:r>
      <w:r w:rsidR="007C25CE"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o </w:t>
      </w:r>
      <w:r w:rsidRPr="0060549F">
        <w:rPr>
          <w:rFonts w:ascii="Arial" w:hAnsi="Arial" w:cs="Arial"/>
          <w:color w:val="000000"/>
          <w:spacing w:val="-2"/>
          <w:sz w:val="18"/>
          <w:szCs w:val="18"/>
          <w:lang w:val="pt-BR"/>
        </w:rPr>
        <w:t>prazo</w:t>
      </w:r>
      <w:r w:rsidR="007C25CE"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de 03 </w:t>
      </w:r>
      <w:r w:rsidRPr="0060549F">
        <w:rPr>
          <w:rFonts w:ascii="Arial" w:hAnsi="Arial" w:cs="Arial"/>
          <w:color w:val="000000"/>
          <w:spacing w:val="-1"/>
          <w:sz w:val="18"/>
          <w:szCs w:val="18"/>
          <w:lang w:val="pt-BR"/>
        </w:rPr>
        <w:t>(três)</w:t>
      </w:r>
      <w:r w:rsidR="007C25C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dias </w:t>
      </w:r>
      <w:r w:rsidRPr="0060549F">
        <w:rPr>
          <w:rFonts w:ascii="Arial" w:hAnsi="Arial" w:cs="Arial"/>
          <w:color w:val="000000"/>
          <w:spacing w:val="-1"/>
          <w:sz w:val="18"/>
          <w:szCs w:val="18"/>
          <w:lang w:val="pt-BR"/>
        </w:rPr>
        <w:t>úteis,</w:t>
      </w:r>
      <w:r w:rsidR="007C25CE"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contados</w:t>
      </w:r>
      <w:r w:rsidR="007C25C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7C25C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partir</w:t>
      </w:r>
      <w:r w:rsidR="007C25C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da</w:t>
      </w:r>
      <w:r w:rsidR="007C25CE"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data</w:t>
      </w:r>
      <w:r w:rsidR="007C25CE"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de sua </w:t>
      </w:r>
      <w:r w:rsidRPr="0060549F">
        <w:rPr>
          <w:rFonts w:ascii="Arial" w:hAnsi="Arial" w:cs="Arial"/>
          <w:color w:val="000000"/>
          <w:spacing w:val="-1"/>
          <w:sz w:val="18"/>
          <w:szCs w:val="18"/>
          <w:lang w:val="pt-BR"/>
        </w:rPr>
        <w:t>convocação</w:t>
      </w:r>
      <w:r w:rsidR="007C25CE"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formal</w:t>
      </w:r>
      <w:r w:rsidR="007C25C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pelo </w:t>
      </w:r>
      <w:r w:rsidRPr="0060549F">
        <w:rPr>
          <w:rFonts w:ascii="Arial" w:hAnsi="Arial" w:cs="Arial"/>
          <w:color w:val="000000"/>
          <w:spacing w:val="-1"/>
          <w:sz w:val="18"/>
          <w:szCs w:val="18"/>
          <w:lang w:val="pt-BR"/>
        </w:rPr>
        <w:t>Órgão/Entidade</w:t>
      </w:r>
      <w:r w:rsidR="007C25CE"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Contratante,</w:t>
      </w:r>
      <w:r w:rsidR="007C25CE" w:rsidRPr="0060549F">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para</w:t>
      </w:r>
      <w:r w:rsidR="007C25CE"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assinar o </w:t>
      </w:r>
      <w:r w:rsidRPr="0060549F">
        <w:rPr>
          <w:rFonts w:ascii="Arial" w:hAnsi="Arial" w:cs="Arial"/>
          <w:color w:val="000000"/>
          <w:spacing w:val="-2"/>
          <w:sz w:val="18"/>
          <w:szCs w:val="18"/>
          <w:lang w:val="pt-BR"/>
        </w:rPr>
        <w:t>Contrato,</w:t>
      </w:r>
      <w:r w:rsidR="007C25CE"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sob</w:t>
      </w:r>
      <w:r w:rsidR="007C25C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pena de decair o </w:t>
      </w:r>
      <w:r w:rsidRPr="0060549F">
        <w:rPr>
          <w:rFonts w:ascii="Arial" w:hAnsi="Arial" w:cs="Arial"/>
          <w:color w:val="000000"/>
          <w:spacing w:val="-1"/>
          <w:sz w:val="18"/>
          <w:szCs w:val="18"/>
          <w:lang w:val="pt-BR"/>
        </w:rPr>
        <w:t>direito</w:t>
      </w:r>
      <w:r w:rsidR="007C25C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à</w:t>
      </w:r>
      <w:r w:rsidR="007C25CE"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contratação,</w:t>
      </w:r>
      <w:r w:rsidR="007C25CE"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sem </w:t>
      </w:r>
      <w:proofErr w:type="spellStart"/>
      <w:r w:rsidRPr="0060549F">
        <w:rPr>
          <w:rFonts w:ascii="Arial" w:hAnsi="Arial" w:cs="Arial"/>
          <w:color w:val="000000"/>
          <w:spacing w:val="-1"/>
          <w:sz w:val="18"/>
          <w:szCs w:val="18"/>
          <w:lang w:val="pt-BR"/>
        </w:rPr>
        <w:t>prejuízo</w:t>
      </w:r>
      <w:r w:rsidRPr="0060549F">
        <w:rPr>
          <w:rFonts w:ascii="Arial" w:hAnsi="Arial" w:cs="Arial"/>
          <w:color w:val="000000"/>
          <w:sz w:val="18"/>
          <w:szCs w:val="18"/>
          <w:lang w:val="pt-BR"/>
        </w:rPr>
        <w:t>das</w:t>
      </w:r>
      <w:proofErr w:type="spellEnd"/>
      <w:r w:rsidRPr="0060549F">
        <w:rPr>
          <w:rFonts w:ascii="Arial" w:hAnsi="Arial" w:cs="Arial"/>
          <w:color w:val="000000"/>
          <w:sz w:val="18"/>
          <w:szCs w:val="18"/>
          <w:lang w:val="pt-BR"/>
        </w:rPr>
        <w:t xml:space="preserve"> sanções</w:t>
      </w:r>
      <w:r w:rsidR="007C25C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previstas</w:t>
      </w:r>
      <w:r w:rsidR="007C25CE"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neste</w:t>
      </w:r>
      <w:r w:rsidR="007C25CE" w:rsidRPr="0060549F">
        <w:rPr>
          <w:rFonts w:ascii="Arial" w:hAnsi="Arial" w:cs="Arial"/>
          <w:color w:val="000000"/>
          <w:spacing w:val="-1"/>
          <w:sz w:val="18"/>
          <w:szCs w:val="18"/>
          <w:lang w:val="pt-BR"/>
        </w:rPr>
        <w:t xml:space="preserve"> </w:t>
      </w:r>
      <w:r w:rsidRPr="0060549F">
        <w:rPr>
          <w:rFonts w:ascii="Arial" w:hAnsi="Arial" w:cs="Arial"/>
          <w:color w:val="000000"/>
          <w:spacing w:val="-5"/>
          <w:sz w:val="18"/>
          <w:szCs w:val="18"/>
          <w:lang w:val="pt-BR"/>
        </w:rPr>
        <w:t>Termo</w:t>
      </w:r>
      <w:r w:rsidR="007C25CE" w:rsidRPr="0060549F">
        <w:rPr>
          <w:rFonts w:ascii="Arial" w:hAnsi="Arial" w:cs="Arial"/>
          <w:color w:val="000000"/>
          <w:spacing w:val="-5"/>
          <w:sz w:val="18"/>
          <w:szCs w:val="18"/>
          <w:lang w:val="pt-BR"/>
        </w:rPr>
        <w:t xml:space="preserve"> </w:t>
      </w:r>
      <w:r w:rsidRPr="0060549F">
        <w:rPr>
          <w:rFonts w:ascii="Arial" w:hAnsi="Arial" w:cs="Arial"/>
          <w:color w:val="000000"/>
          <w:sz w:val="18"/>
          <w:szCs w:val="18"/>
          <w:lang w:val="pt-BR"/>
        </w:rPr>
        <w:t xml:space="preserve">de </w:t>
      </w:r>
      <w:r w:rsidRPr="0060549F">
        <w:rPr>
          <w:rFonts w:ascii="Arial" w:hAnsi="Arial" w:cs="Arial"/>
          <w:color w:val="000000"/>
          <w:spacing w:val="-1"/>
          <w:sz w:val="18"/>
          <w:szCs w:val="18"/>
          <w:lang w:val="pt-BR"/>
        </w:rPr>
        <w:t>Referência;</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11.1.1</w:t>
      </w:r>
      <w:r w:rsidR="007C25C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O</w:t>
      </w:r>
      <w:r w:rsidR="007C25CE"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prazo</w:t>
      </w:r>
      <w:r w:rsidR="007C25CE" w:rsidRP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previsto</w:t>
      </w:r>
      <w:r w:rsidR="007C25C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no</w:t>
      </w:r>
      <w:r w:rsidR="007C25C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subitem</w:t>
      </w:r>
      <w:r w:rsidR="007C25C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anterior</w:t>
      </w:r>
      <w:r w:rsidR="007C25CE"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poderá</w:t>
      </w:r>
      <w:r w:rsidR="007C25C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ser</w:t>
      </w:r>
      <w:r w:rsidR="007C25CE"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prorrogado,</w:t>
      </w:r>
      <w:r w:rsidR="007C25CE"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por</w:t>
      </w:r>
      <w:r w:rsidR="007C25C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igual </w:t>
      </w:r>
      <w:r w:rsidRPr="0060549F">
        <w:rPr>
          <w:rFonts w:ascii="Arial" w:hAnsi="Arial" w:cs="Arial"/>
          <w:color w:val="000000"/>
          <w:spacing w:val="-1"/>
          <w:sz w:val="18"/>
          <w:szCs w:val="18"/>
          <w:lang w:val="pt-BR"/>
        </w:rPr>
        <w:t>período,</w:t>
      </w:r>
      <w:r w:rsidR="007C25C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por </w:t>
      </w:r>
      <w:r w:rsidRPr="0060549F">
        <w:rPr>
          <w:rFonts w:ascii="Arial" w:hAnsi="Arial" w:cs="Arial"/>
          <w:color w:val="000000"/>
          <w:spacing w:val="-1"/>
          <w:sz w:val="18"/>
          <w:szCs w:val="18"/>
          <w:lang w:val="pt-BR"/>
        </w:rPr>
        <w:t>solicitação</w:t>
      </w:r>
      <w:r w:rsidR="007C25C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justificada da </w:t>
      </w:r>
      <w:r w:rsidRPr="0060549F">
        <w:rPr>
          <w:rFonts w:ascii="Arial" w:hAnsi="Arial" w:cs="Arial"/>
          <w:color w:val="000000"/>
          <w:spacing w:val="-1"/>
          <w:sz w:val="18"/>
          <w:szCs w:val="18"/>
          <w:lang w:val="pt-BR"/>
        </w:rPr>
        <w:t>Adjudicatária</w:t>
      </w:r>
      <w:r w:rsidRPr="0060549F">
        <w:rPr>
          <w:rFonts w:ascii="Arial" w:hAnsi="Arial" w:cs="Arial"/>
          <w:color w:val="000000"/>
          <w:sz w:val="18"/>
          <w:szCs w:val="18"/>
          <w:lang w:val="pt-BR"/>
        </w:rPr>
        <w:t xml:space="preserve"> e </w:t>
      </w:r>
      <w:r w:rsidRPr="0060549F">
        <w:rPr>
          <w:rFonts w:ascii="Arial" w:hAnsi="Arial" w:cs="Arial"/>
          <w:color w:val="000000"/>
          <w:spacing w:val="-1"/>
          <w:sz w:val="18"/>
          <w:szCs w:val="18"/>
          <w:lang w:val="pt-BR"/>
        </w:rPr>
        <w:t>aceita</w:t>
      </w:r>
      <w:r w:rsidRPr="0060549F">
        <w:rPr>
          <w:rFonts w:ascii="Arial" w:hAnsi="Arial" w:cs="Arial"/>
          <w:color w:val="000000"/>
          <w:sz w:val="18"/>
          <w:szCs w:val="18"/>
          <w:lang w:val="pt-BR"/>
        </w:rPr>
        <w:t xml:space="preserve"> pela </w:t>
      </w:r>
      <w:r w:rsidRPr="0060549F">
        <w:rPr>
          <w:rFonts w:ascii="Arial" w:hAnsi="Arial" w:cs="Arial"/>
          <w:color w:val="000000"/>
          <w:spacing w:val="-1"/>
          <w:sz w:val="18"/>
          <w:szCs w:val="18"/>
          <w:lang w:val="pt-BR"/>
        </w:rPr>
        <w:t>Administração;</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11.2</w:t>
      </w:r>
      <w:r w:rsidR="007C25C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O </w:t>
      </w:r>
      <w:r w:rsidRPr="0060549F">
        <w:rPr>
          <w:rFonts w:ascii="Arial" w:hAnsi="Arial" w:cs="Arial"/>
          <w:color w:val="000000"/>
          <w:spacing w:val="-2"/>
          <w:sz w:val="18"/>
          <w:szCs w:val="18"/>
          <w:lang w:val="pt-BR"/>
        </w:rPr>
        <w:t>prazo</w:t>
      </w:r>
      <w:r w:rsidR="007C25CE"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da </w:t>
      </w:r>
      <w:r w:rsidRPr="0060549F">
        <w:rPr>
          <w:rFonts w:ascii="Arial" w:hAnsi="Arial" w:cs="Arial"/>
          <w:color w:val="000000"/>
          <w:spacing w:val="-2"/>
          <w:sz w:val="18"/>
          <w:szCs w:val="18"/>
          <w:lang w:val="pt-BR"/>
        </w:rPr>
        <w:t>contratação</w:t>
      </w:r>
      <w:r w:rsidR="007C25CE" w:rsidRPr="0060549F">
        <w:rPr>
          <w:rFonts w:ascii="Arial" w:hAnsi="Arial" w:cs="Arial"/>
          <w:color w:val="000000"/>
          <w:spacing w:val="-2"/>
          <w:sz w:val="18"/>
          <w:szCs w:val="18"/>
          <w:lang w:val="pt-BR"/>
        </w:rPr>
        <w:t xml:space="preserve"> </w:t>
      </w:r>
      <w:r w:rsidRPr="0060549F">
        <w:rPr>
          <w:rFonts w:ascii="Arial" w:hAnsi="Arial" w:cs="Arial"/>
          <w:color w:val="000000"/>
          <w:spacing w:val="-2"/>
          <w:sz w:val="18"/>
          <w:szCs w:val="18"/>
          <w:lang w:val="pt-BR"/>
        </w:rPr>
        <w:t>será</w:t>
      </w:r>
      <w:r w:rsidR="007C25CE"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de </w:t>
      </w:r>
      <w:r w:rsidRPr="0060549F">
        <w:rPr>
          <w:rFonts w:ascii="Arial" w:hAnsi="Arial" w:cs="Arial"/>
          <w:color w:val="000000"/>
          <w:spacing w:val="-2"/>
          <w:sz w:val="18"/>
          <w:szCs w:val="18"/>
          <w:lang w:val="pt-BR"/>
        </w:rPr>
        <w:t>até</w:t>
      </w:r>
      <w:r w:rsidR="007C25CE" w:rsidRPr="0060549F">
        <w:rPr>
          <w:rFonts w:ascii="Arial" w:hAnsi="Arial" w:cs="Arial"/>
          <w:color w:val="000000"/>
          <w:spacing w:val="-2"/>
          <w:sz w:val="18"/>
          <w:szCs w:val="18"/>
          <w:lang w:val="pt-BR"/>
        </w:rPr>
        <w:t xml:space="preserve"> </w:t>
      </w:r>
      <w:proofErr w:type="gramStart"/>
      <w:r w:rsidRPr="0060549F">
        <w:rPr>
          <w:rFonts w:ascii="Arial" w:hAnsi="Arial" w:cs="Arial"/>
          <w:color w:val="000000"/>
          <w:sz w:val="18"/>
          <w:szCs w:val="18"/>
          <w:lang w:val="pt-BR"/>
        </w:rPr>
        <w:t xml:space="preserve">12 </w:t>
      </w:r>
      <w:r w:rsidRPr="0060549F">
        <w:rPr>
          <w:rFonts w:ascii="Arial" w:hAnsi="Arial" w:cs="Arial"/>
          <w:color w:val="000000"/>
          <w:spacing w:val="-2"/>
          <w:sz w:val="18"/>
          <w:szCs w:val="18"/>
          <w:lang w:val="pt-BR"/>
        </w:rPr>
        <w:t>(doze)</w:t>
      </w:r>
      <w:r w:rsidR="007C25CE"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meses, </w:t>
      </w:r>
      <w:r w:rsidRPr="0060549F">
        <w:rPr>
          <w:rFonts w:ascii="Arial" w:hAnsi="Arial" w:cs="Arial"/>
          <w:color w:val="000000"/>
          <w:spacing w:val="-1"/>
          <w:sz w:val="18"/>
          <w:szCs w:val="18"/>
          <w:lang w:val="pt-BR"/>
        </w:rPr>
        <w:t>adstrito</w:t>
      </w:r>
      <w:proofErr w:type="gramEnd"/>
      <w:r w:rsidR="007C25C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à</w:t>
      </w:r>
      <w:r w:rsidR="007C25C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vigência dos </w:t>
      </w:r>
      <w:r w:rsidRPr="0060549F">
        <w:rPr>
          <w:rFonts w:ascii="Arial" w:hAnsi="Arial" w:cs="Arial"/>
          <w:color w:val="000000"/>
          <w:spacing w:val="-1"/>
          <w:sz w:val="18"/>
          <w:szCs w:val="18"/>
          <w:lang w:val="pt-BR"/>
        </w:rPr>
        <w:t>respectivos</w:t>
      </w:r>
      <w:r w:rsidR="007C25CE"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créditos</w:t>
      </w:r>
      <w:r w:rsidR="007C25CE"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orçamentários;</w:t>
      </w:r>
    </w:p>
    <w:p w:rsidR="000303FE" w:rsidRPr="0060549F" w:rsidRDefault="000303FE" w:rsidP="003A1AD0">
      <w:pPr>
        <w:spacing w:before="230" w:line="279" w:lineRule="exact"/>
        <w:jc w:val="both"/>
        <w:rPr>
          <w:rFonts w:ascii="Arial" w:hAnsi="Arial" w:cs="Arial"/>
          <w:color w:val="000000"/>
          <w:sz w:val="18"/>
          <w:szCs w:val="18"/>
          <w:lang w:val="pt-BR"/>
        </w:rPr>
      </w:pPr>
      <w:r w:rsidRPr="0060549F">
        <w:rPr>
          <w:rFonts w:ascii="Arial" w:hAnsi="Arial" w:cs="Arial"/>
          <w:color w:val="000000"/>
          <w:sz w:val="18"/>
          <w:szCs w:val="18"/>
          <w:lang w:val="pt-BR"/>
        </w:rPr>
        <w:t>11.3</w:t>
      </w:r>
      <w:r w:rsidR="007C25C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A </w:t>
      </w:r>
      <w:r w:rsidRPr="0060549F">
        <w:rPr>
          <w:rFonts w:ascii="Arial" w:hAnsi="Arial" w:cs="Arial"/>
          <w:color w:val="000000"/>
          <w:spacing w:val="-1"/>
          <w:sz w:val="18"/>
          <w:szCs w:val="18"/>
          <w:lang w:val="pt-BR"/>
        </w:rPr>
        <w:t>licitante</w:t>
      </w:r>
      <w:r w:rsidR="007C25CE"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vencedora</w:t>
      </w:r>
      <w:r w:rsidR="007C25CE" w:rsidRPr="0060549F">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deverá</w:t>
      </w:r>
      <w:r w:rsidR="007C25CE" w:rsidRP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apresentar</w:t>
      </w:r>
      <w:r w:rsidR="007C25C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no </w:t>
      </w:r>
      <w:r w:rsidRPr="0060549F">
        <w:rPr>
          <w:rFonts w:ascii="Arial" w:hAnsi="Arial" w:cs="Arial"/>
          <w:color w:val="000000"/>
          <w:spacing w:val="-2"/>
          <w:sz w:val="18"/>
          <w:szCs w:val="18"/>
          <w:lang w:val="pt-BR"/>
        </w:rPr>
        <w:t>ato</w:t>
      </w:r>
      <w:r w:rsidR="007C25CE"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da </w:t>
      </w:r>
      <w:r w:rsidRPr="0060549F">
        <w:rPr>
          <w:rFonts w:ascii="Arial" w:hAnsi="Arial" w:cs="Arial"/>
          <w:color w:val="000000"/>
          <w:spacing w:val="-1"/>
          <w:sz w:val="18"/>
          <w:szCs w:val="18"/>
          <w:lang w:val="pt-BR"/>
        </w:rPr>
        <w:t>assinatura</w:t>
      </w:r>
      <w:r w:rsidR="007C25C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do </w:t>
      </w:r>
      <w:r w:rsidRPr="0060549F">
        <w:rPr>
          <w:rFonts w:ascii="Arial" w:hAnsi="Arial" w:cs="Arial"/>
          <w:color w:val="000000"/>
          <w:spacing w:val="-1"/>
          <w:sz w:val="18"/>
          <w:szCs w:val="18"/>
          <w:lang w:val="pt-BR"/>
        </w:rPr>
        <w:t>Contrato:</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11.3.1</w:t>
      </w:r>
      <w:r w:rsidR="007C25CE"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Alvará</w:t>
      </w:r>
      <w:r w:rsidR="007C25CE"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de</w:t>
      </w:r>
      <w:r w:rsidR="007C25C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funcionamento</w:t>
      </w:r>
      <w:r w:rsidR="007C25CE"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ou</w:t>
      </w:r>
      <w:r w:rsidR="007C25CE"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outro</w:t>
      </w:r>
      <w:r w:rsidR="007C25CE"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documento,</w:t>
      </w:r>
      <w:r w:rsidR="007C25CE"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expedido</w:t>
      </w:r>
      <w:r w:rsidR="007C25C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pela</w:t>
      </w:r>
      <w:r w:rsidR="007C25CE"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Prefeitura</w:t>
      </w:r>
      <w:r w:rsidR="007C25CE"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Municipal,</w:t>
      </w:r>
      <w:r w:rsidR="007C25CE"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referente</w:t>
      </w:r>
      <w:r w:rsidR="007C25CE"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ao ano de </w:t>
      </w:r>
      <w:r w:rsidRPr="0060549F">
        <w:rPr>
          <w:rFonts w:ascii="Arial" w:hAnsi="Arial" w:cs="Arial"/>
          <w:color w:val="000000"/>
          <w:spacing w:val="-2"/>
          <w:sz w:val="18"/>
          <w:szCs w:val="18"/>
          <w:lang w:val="pt-BR"/>
        </w:rPr>
        <w:t>exercício</w:t>
      </w:r>
      <w:r w:rsidR="007C25CE" w:rsidRP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vigente,</w:t>
      </w:r>
      <w:r w:rsidR="007C25C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que </w:t>
      </w:r>
      <w:r w:rsidRPr="0060549F">
        <w:rPr>
          <w:rFonts w:ascii="Arial" w:hAnsi="Arial" w:cs="Arial"/>
          <w:color w:val="000000"/>
          <w:spacing w:val="-1"/>
          <w:sz w:val="18"/>
          <w:szCs w:val="18"/>
          <w:lang w:val="pt-BR"/>
        </w:rPr>
        <w:t>comprove</w:t>
      </w:r>
      <w:r w:rsidR="007C25CE"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o funcionamento da </w:t>
      </w:r>
      <w:r w:rsidRPr="0060549F">
        <w:rPr>
          <w:rFonts w:ascii="Arial" w:hAnsi="Arial" w:cs="Arial"/>
          <w:color w:val="000000"/>
          <w:spacing w:val="-1"/>
          <w:sz w:val="18"/>
          <w:szCs w:val="18"/>
          <w:lang w:val="pt-BR"/>
        </w:rPr>
        <w:t>empresa</w:t>
      </w:r>
      <w:r w:rsidRPr="0060549F">
        <w:rPr>
          <w:rFonts w:ascii="Arial" w:hAnsi="Arial" w:cs="Arial"/>
          <w:color w:val="000000"/>
          <w:sz w:val="18"/>
          <w:szCs w:val="18"/>
          <w:lang w:val="pt-BR"/>
        </w:rPr>
        <w:t xml:space="preserve"> adjudicada;</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11.3.2</w:t>
      </w:r>
      <w:r w:rsidR="00D766E1"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Preposto</w:t>
      </w:r>
      <w:r w:rsidR="00D766E1" w:rsidRPr="0060549F">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para</w:t>
      </w:r>
      <w:r w:rsidR="00D766E1" w:rsidRP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representá-la</w:t>
      </w:r>
      <w:r w:rsidR="00D766E1"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na </w:t>
      </w:r>
      <w:r w:rsidRPr="0060549F">
        <w:rPr>
          <w:rFonts w:ascii="Arial" w:hAnsi="Arial" w:cs="Arial"/>
          <w:color w:val="000000"/>
          <w:spacing w:val="-2"/>
          <w:sz w:val="18"/>
          <w:szCs w:val="18"/>
          <w:lang w:val="pt-BR"/>
        </w:rPr>
        <w:t>execução</w:t>
      </w:r>
      <w:r w:rsidR="00D766E1"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do </w:t>
      </w:r>
      <w:r w:rsidRPr="0060549F">
        <w:rPr>
          <w:rFonts w:ascii="Arial" w:hAnsi="Arial" w:cs="Arial"/>
          <w:color w:val="000000"/>
          <w:spacing w:val="-2"/>
          <w:sz w:val="18"/>
          <w:szCs w:val="18"/>
          <w:lang w:val="pt-BR"/>
        </w:rPr>
        <w:t>contrato,</w:t>
      </w:r>
      <w:r w:rsidR="00D766E1" w:rsidRP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fornecendo</w:t>
      </w:r>
      <w:r w:rsidRPr="0060549F">
        <w:rPr>
          <w:rFonts w:ascii="Arial" w:hAnsi="Arial" w:cs="Arial"/>
          <w:color w:val="000000"/>
          <w:sz w:val="18"/>
          <w:szCs w:val="18"/>
          <w:lang w:val="pt-BR"/>
        </w:rPr>
        <w:t xml:space="preserve"> os dados necessários</w:t>
      </w:r>
      <w:r w:rsidR="00D766E1"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para</w:t>
      </w:r>
      <w:r w:rsidR="00D766E1"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a</w:t>
      </w:r>
      <w:r w:rsidR="00D766E1"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sua</w:t>
      </w:r>
      <w:r w:rsidR="00D766E1"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identificação</w:t>
      </w:r>
      <w:r w:rsidR="00D766E1"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w:t>
      </w:r>
      <w:r w:rsidR="00D766E1"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seu</w:t>
      </w:r>
      <w:r w:rsidR="00D766E1"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contato,</w:t>
      </w:r>
      <w:r w:rsidR="00D766E1" w:rsidRP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com</w:t>
      </w:r>
      <w:r w:rsidR="00D766E1"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o</w:t>
      </w:r>
      <w:r w:rsidR="00D766E1"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nome</w:t>
      </w:r>
      <w:r w:rsidR="00D766E1"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completo,</w:t>
      </w:r>
      <w:r w:rsidR="00D766E1"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RG,</w:t>
      </w:r>
      <w:r w:rsidR="00D766E1" w:rsidRPr="0060549F">
        <w:rPr>
          <w:rFonts w:ascii="Arial" w:hAnsi="Arial" w:cs="Arial"/>
          <w:color w:val="000000"/>
          <w:spacing w:val="-1"/>
          <w:sz w:val="18"/>
          <w:szCs w:val="18"/>
          <w:lang w:val="pt-BR"/>
        </w:rPr>
        <w:t xml:space="preserve"> </w:t>
      </w:r>
      <w:r w:rsidRPr="0060549F">
        <w:rPr>
          <w:rFonts w:ascii="Arial" w:hAnsi="Arial" w:cs="Arial"/>
          <w:color w:val="000000"/>
          <w:spacing w:val="-6"/>
          <w:sz w:val="18"/>
          <w:szCs w:val="18"/>
          <w:lang w:val="pt-BR"/>
        </w:rPr>
        <w:t>CPF,</w:t>
      </w:r>
      <w:r w:rsidR="00D766E1" w:rsidRPr="0060549F">
        <w:rPr>
          <w:rFonts w:ascii="Arial" w:hAnsi="Arial" w:cs="Arial"/>
          <w:color w:val="000000"/>
          <w:spacing w:val="-6"/>
          <w:sz w:val="18"/>
          <w:szCs w:val="18"/>
          <w:lang w:val="pt-BR"/>
        </w:rPr>
        <w:t xml:space="preserve"> </w:t>
      </w:r>
      <w:r w:rsidRPr="0060549F">
        <w:rPr>
          <w:rFonts w:ascii="Arial" w:hAnsi="Arial" w:cs="Arial"/>
          <w:color w:val="000000"/>
          <w:spacing w:val="-1"/>
          <w:sz w:val="18"/>
          <w:szCs w:val="18"/>
          <w:lang w:val="pt-BR"/>
        </w:rPr>
        <w:t>endereço,</w:t>
      </w:r>
      <w:r w:rsidR="00D766E1"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telefones</w:t>
      </w:r>
      <w:r w:rsidR="00D766E1"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comercial</w:t>
      </w:r>
      <w:r w:rsidR="00D766E1"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w:t>
      </w:r>
      <w:r w:rsidR="00D766E1"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D766E1" w:rsidRPr="0060549F">
        <w:rPr>
          <w:rFonts w:ascii="Arial" w:hAnsi="Arial" w:cs="Arial"/>
          <w:color w:val="000000"/>
          <w:sz w:val="18"/>
          <w:szCs w:val="18"/>
          <w:lang w:val="pt-BR"/>
        </w:rPr>
        <w:t xml:space="preserve"> </w:t>
      </w:r>
      <w:r w:rsidRPr="0060549F">
        <w:rPr>
          <w:rFonts w:ascii="Arial" w:hAnsi="Arial" w:cs="Arial"/>
          <w:color w:val="000000"/>
          <w:spacing w:val="-3"/>
          <w:sz w:val="18"/>
          <w:szCs w:val="18"/>
          <w:lang w:val="pt-BR"/>
        </w:rPr>
        <w:t>celular,</w:t>
      </w:r>
      <w:r w:rsidR="00D766E1" w:rsidRPr="0060549F">
        <w:rPr>
          <w:rFonts w:ascii="Arial" w:hAnsi="Arial" w:cs="Arial"/>
          <w:color w:val="000000"/>
          <w:spacing w:val="-3"/>
          <w:sz w:val="18"/>
          <w:szCs w:val="18"/>
          <w:lang w:val="pt-BR"/>
        </w:rPr>
        <w:t xml:space="preserve"> </w:t>
      </w:r>
      <w:r w:rsidRPr="0060549F">
        <w:rPr>
          <w:rFonts w:ascii="Arial" w:hAnsi="Arial" w:cs="Arial"/>
          <w:color w:val="000000"/>
          <w:sz w:val="18"/>
          <w:szCs w:val="18"/>
          <w:lang w:val="pt-BR"/>
        </w:rPr>
        <w:t xml:space="preserve">e-mail, além dos dados relacionados à sua qualificação profissional, </w:t>
      </w:r>
      <w:r w:rsidRPr="0060549F">
        <w:rPr>
          <w:rFonts w:ascii="Arial" w:hAnsi="Arial" w:cs="Arial"/>
          <w:color w:val="000000"/>
          <w:spacing w:val="-1"/>
          <w:sz w:val="18"/>
          <w:szCs w:val="18"/>
          <w:lang w:val="pt-BR"/>
        </w:rPr>
        <w:t>entre</w:t>
      </w:r>
      <w:r w:rsidR="00D766E1"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outros;</w:t>
      </w:r>
    </w:p>
    <w:p w:rsidR="000303FE" w:rsidRPr="0060549F" w:rsidRDefault="000303FE" w:rsidP="003A1AD0">
      <w:pPr>
        <w:spacing w:before="230" w:line="279" w:lineRule="exact"/>
        <w:jc w:val="both"/>
        <w:rPr>
          <w:rFonts w:ascii="Arial" w:hAnsi="Arial" w:cs="Arial"/>
          <w:b/>
          <w:color w:val="000000"/>
          <w:sz w:val="18"/>
          <w:szCs w:val="18"/>
          <w:u w:val="single"/>
          <w:lang w:val="pt-BR"/>
        </w:rPr>
      </w:pPr>
      <w:r w:rsidRPr="0060549F">
        <w:rPr>
          <w:rFonts w:ascii="Arial" w:hAnsi="Arial" w:cs="Arial"/>
          <w:color w:val="000000"/>
          <w:sz w:val="18"/>
          <w:szCs w:val="18"/>
          <w:u w:val="single"/>
          <w:lang w:val="pt-BR"/>
        </w:rPr>
        <w:t>12</w:t>
      </w:r>
      <w:r w:rsidR="00D766E1" w:rsidRPr="0060549F">
        <w:rPr>
          <w:rFonts w:ascii="Arial" w:hAnsi="Arial" w:cs="Arial"/>
          <w:color w:val="000000"/>
          <w:sz w:val="18"/>
          <w:szCs w:val="18"/>
          <w:u w:val="single"/>
          <w:lang w:val="pt-BR"/>
        </w:rPr>
        <w:t xml:space="preserve"> </w:t>
      </w:r>
      <w:r w:rsidRPr="0060549F">
        <w:rPr>
          <w:rFonts w:ascii="Arial" w:hAnsi="Arial" w:cs="Arial"/>
          <w:b/>
          <w:color w:val="000000"/>
          <w:spacing w:val="-5"/>
          <w:sz w:val="18"/>
          <w:szCs w:val="18"/>
          <w:u w:val="single"/>
          <w:lang w:val="pt-BR"/>
        </w:rPr>
        <w:t>DA</w:t>
      </w:r>
      <w:r w:rsidR="00D766E1" w:rsidRPr="0060549F">
        <w:rPr>
          <w:rFonts w:ascii="Arial" w:hAnsi="Arial" w:cs="Arial"/>
          <w:b/>
          <w:color w:val="000000"/>
          <w:spacing w:val="-5"/>
          <w:sz w:val="18"/>
          <w:szCs w:val="18"/>
          <w:u w:val="single"/>
          <w:lang w:val="pt-BR"/>
        </w:rPr>
        <w:t xml:space="preserve"> </w:t>
      </w:r>
      <w:r w:rsidRPr="0060549F">
        <w:rPr>
          <w:rFonts w:ascii="Arial" w:hAnsi="Arial" w:cs="Arial"/>
          <w:b/>
          <w:color w:val="000000"/>
          <w:sz w:val="18"/>
          <w:szCs w:val="18"/>
          <w:u w:val="single"/>
          <w:lang w:val="pt-BR"/>
        </w:rPr>
        <w:t xml:space="preserve">GARANTIA </w:t>
      </w:r>
      <w:r w:rsidRPr="0060549F">
        <w:rPr>
          <w:rFonts w:ascii="Arial" w:hAnsi="Arial" w:cs="Arial"/>
          <w:b/>
          <w:color w:val="000000"/>
          <w:spacing w:val="-3"/>
          <w:sz w:val="18"/>
          <w:szCs w:val="18"/>
          <w:u w:val="single"/>
          <w:lang w:val="pt-BR"/>
        </w:rPr>
        <w:t>CONTRATUAL</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12.1</w:t>
      </w:r>
      <w:r w:rsidR="00D766E1"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w:t>
      </w:r>
      <w:r w:rsidR="00D766E1"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Contratada</w:t>
      </w:r>
      <w:r w:rsidR="00D766E1" w:rsidRPr="0060549F">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deverá</w:t>
      </w:r>
      <w:r w:rsidR="00D766E1" w:rsidRP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apresentar</w:t>
      </w:r>
      <w:r w:rsidR="00D766E1"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ao</w:t>
      </w:r>
      <w:r w:rsidR="00D766E1"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Contratante,</w:t>
      </w:r>
      <w:r w:rsidR="00D766E1"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no</w:t>
      </w:r>
      <w:r w:rsidR="00D766E1"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prazo</w:t>
      </w:r>
      <w:r w:rsidR="00D766E1"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máximo</w:t>
      </w:r>
      <w:r w:rsidR="00D766E1"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D766E1"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10</w:t>
      </w:r>
      <w:r w:rsidR="00D766E1"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(dez)</w:t>
      </w:r>
      <w:r w:rsidR="00D766E1"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dias</w:t>
      </w:r>
      <w:r w:rsidR="00D766E1"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corridos,</w:t>
      </w:r>
      <w:r w:rsidR="00D766E1"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contado</w:t>
      </w:r>
      <w:r w:rsidR="00D766E1"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da</w:t>
      </w:r>
      <w:r w:rsidR="00D766E1"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data</w:t>
      </w:r>
      <w:r w:rsidR="00D766E1"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da</w:t>
      </w:r>
      <w:r w:rsidR="00D766E1"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assinatura</w:t>
      </w:r>
      <w:r w:rsidR="00D766E1"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w:t>
      </w:r>
      <w:r w:rsidR="00D766E1"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contrato,</w:t>
      </w:r>
      <w:r w:rsidR="00D766E1" w:rsidRP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comprovante</w:t>
      </w:r>
      <w:r w:rsidR="00D766E1"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D766E1"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prestação</w:t>
      </w:r>
      <w:r w:rsidR="00D766E1"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D766E1"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garantia</w:t>
      </w:r>
      <w:r w:rsidR="00D766E1"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de</w:t>
      </w:r>
      <w:r w:rsidR="00D766E1"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2%</w:t>
      </w:r>
      <w:r w:rsidR="00D766E1"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(dois</w:t>
      </w:r>
      <w:r w:rsidR="00D766E1"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por</w:t>
      </w:r>
      <w:r w:rsidR="00D766E1"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cento)</w:t>
      </w:r>
      <w:r w:rsidR="00D766E1"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sobre</w:t>
      </w:r>
      <w:r w:rsidR="00D766E1"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o </w:t>
      </w:r>
      <w:r w:rsidRPr="0060549F">
        <w:rPr>
          <w:rFonts w:ascii="Arial" w:hAnsi="Arial" w:cs="Arial"/>
          <w:color w:val="000000"/>
          <w:spacing w:val="-1"/>
          <w:sz w:val="18"/>
          <w:szCs w:val="18"/>
          <w:lang w:val="pt-BR"/>
        </w:rPr>
        <w:t>valor</w:t>
      </w:r>
      <w:r w:rsidR="00D766E1"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do </w:t>
      </w:r>
      <w:r w:rsidRPr="0060549F">
        <w:rPr>
          <w:rFonts w:ascii="Arial" w:hAnsi="Arial" w:cs="Arial"/>
          <w:color w:val="000000"/>
          <w:spacing w:val="-2"/>
          <w:sz w:val="18"/>
          <w:szCs w:val="18"/>
          <w:lang w:val="pt-BR"/>
        </w:rPr>
        <w:t>contrato,</w:t>
      </w:r>
      <w:r w:rsidR="00D766E1" w:rsidRP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mediante</w:t>
      </w:r>
      <w:r w:rsidR="00D766E1"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a </w:t>
      </w:r>
      <w:r w:rsidRPr="0060549F">
        <w:rPr>
          <w:rFonts w:ascii="Arial" w:hAnsi="Arial" w:cs="Arial"/>
          <w:color w:val="000000"/>
          <w:spacing w:val="-1"/>
          <w:sz w:val="18"/>
          <w:szCs w:val="18"/>
          <w:lang w:val="pt-BR"/>
        </w:rPr>
        <w:t>opção</w:t>
      </w:r>
      <w:r w:rsidRPr="0060549F">
        <w:rPr>
          <w:rFonts w:ascii="Arial" w:hAnsi="Arial" w:cs="Arial"/>
          <w:color w:val="000000"/>
          <w:sz w:val="18"/>
          <w:szCs w:val="18"/>
          <w:lang w:val="pt-BR"/>
        </w:rPr>
        <w:t xml:space="preserve"> por umas das </w:t>
      </w:r>
      <w:r w:rsidRPr="0060549F">
        <w:rPr>
          <w:rFonts w:ascii="Arial" w:hAnsi="Arial" w:cs="Arial"/>
          <w:color w:val="000000"/>
          <w:spacing w:val="-1"/>
          <w:sz w:val="18"/>
          <w:szCs w:val="18"/>
          <w:lang w:val="pt-BR"/>
        </w:rPr>
        <w:t>seguintes</w:t>
      </w:r>
      <w:r w:rsidR="00D766E1"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modalidades:</w:t>
      </w:r>
    </w:p>
    <w:p w:rsidR="000303FE" w:rsidRPr="0060549F" w:rsidRDefault="000303FE" w:rsidP="003A1AD0">
      <w:pPr>
        <w:spacing w:before="230" w:line="279" w:lineRule="exact"/>
        <w:jc w:val="both"/>
        <w:rPr>
          <w:rFonts w:ascii="Arial" w:hAnsi="Arial" w:cs="Arial"/>
          <w:color w:val="000000"/>
          <w:sz w:val="18"/>
          <w:szCs w:val="18"/>
          <w:lang w:val="pt-BR"/>
        </w:rPr>
      </w:pPr>
      <w:r w:rsidRPr="0060549F">
        <w:rPr>
          <w:rFonts w:ascii="Arial" w:hAnsi="Arial" w:cs="Arial"/>
          <w:b/>
          <w:color w:val="000000"/>
          <w:sz w:val="18"/>
          <w:szCs w:val="18"/>
          <w:lang w:val="pt-BR"/>
        </w:rPr>
        <w:t>a)</w:t>
      </w:r>
      <w:r w:rsidR="00D766E1" w:rsidRPr="0060549F">
        <w:rPr>
          <w:rFonts w:ascii="Arial" w:hAnsi="Arial" w:cs="Arial"/>
          <w:b/>
          <w:color w:val="000000"/>
          <w:sz w:val="18"/>
          <w:szCs w:val="18"/>
          <w:lang w:val="pt-BR"/>
        </w:rPr>
        <w:t xml:space="preserve"> </w:t>
      </w:r>
      <w:r w:rsidRPr="0060549F">
        <w:rPr>
          <w:rFonts w:ascii="Arial" w:hAnsi="Arial" w:cs="Arial"/>
          <w:color w:val="000000"/>
          <w:sz w:val="18"/>
          <w:szCs w:val="18"/>
          <w:lang w:val="pt-BR"/>
        </w:rPr>
        <w:t>Caução</w:t>
      </w:r>
      <w:r w:rsidR="00D766E1"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em</w:t>
      </w:r>
      <w:r w:rsidR="00D766E1"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dinheiro</w:t>
      </w:r>
      <w:r w:rsidR="00D766E1"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ou</w:t>
      </w:r>
      <w:r w:rsidR="00D766E1"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títulos</w:t>
      </w:r>
      <w:r w:rsidR="00D766E1"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da</w:t>
      </w:r>
      <w:r w:rsidR="00D766E1"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dívida</w:t>
      </w:r>
      <w:r w:rsidR="00D766E1"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pública,</w:t>
      </w:r>
      <w:r w:rsidR="00D766E1"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sendo</w:t>
      </w:r>
      <w:r w:rsidR="00D766E1"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estes</w:t>
      </w:r>
      <w:r w:rsidR="00D766E1"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emitidos</w:t>
      </w:r>
      <w:r w:rsidR="00D766E1"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sob</w:t>
      </w:r>
      <w:r w:rsidR="00D766E1"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w:t>
      </w:r>
      <w:r w:rsidR="00D766E1"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forma</w:t>
      </w:r>
      <w:r w:rsidR="00D766E1"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escritural,</w:t>
      </w:r>
      <w:r w:rsidR="00D766E1"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mediante</w:t>
      </w:r>
      <w:r w:rsidR="00D766E1"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registro</w:t>
      </w:r>
      <w:r w:rsidR="00D766E1"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em</w:t>
      </w:r>
      <w:r w:rsidR="00D766E1"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sistema</w:t>
      </w:r>
      <w:r w:rsidR="00D766E1"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centralizado</w:t>
      </w:r>
      <w:r w:rsidR="00D766E1"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D766E1"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liquidação</w:t>
      </w:r>
      <w:r w:rsidR="00D766E1"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e</w:t>
      </w:r>
      <w:r w:rsidR="00D766E1"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D766E1"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custódia</w:t>
      </w:r>
      <w:r w:rsidR="00D766E1"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autorizado</w:t>
      </w:r>
      <w:r w:rsidR="00D766E1"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pelo</w:t>
      </w:r>
      <w:r w:rsidR="00D766E1"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Banco</w:t>
      </w:r>
      <w:r w:rsidR="00D766E1"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Central do Brasil</w:t>
      </w:r>
      <w:r w:rsidR="00D766E1"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w:t>
      </w:r>
      <w:r w:rsidR="00D766E1"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avaliados</w:t>
      </w:r>
      <w:r w:rsidR="00D766E1"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pelos</w:t>
      </w:r>
      <w:r w:rsidR="00D766E1"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seus</w:t>
      </w:r>
      <w:r w:rsidR="00D766E1"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credores</w:t>
      </w:r>
      <w:r w:rsidR="00D766E1"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econômicos,</w:t>
      </w:r>
      <w:r w:rsidR="00D766E1"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definido</w:t>
      </w:r>
      <w:r w:rsidR="00D766E1"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pelo</w:t>
      </w:r>
      <w:r w:rsidR="00D766E1"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Ministério</w:t>
      </w:r>
      <w:r w:rsidR="00D766E1"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da</w:t>
      </w:r>
      <w:r w:rsidR="00D766E1"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Fazenda,</w:t>
      </w:r>
      <w:r w:rsidR="00D766E1" w:rsidRP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conforme</w:t>
      </w:r>
      <w:r w:rsidR="00D766E1"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orientação</w:t>
      </w:r>
      <w:r w:rsidR="00D766E1"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técnica</w:t>
      </w:r>
      <w:r w:rsidR="00D766E1"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n. </w:t>
      </w:r>
      <w:r w:rsidRPr="0060549F">
        <w:rPr>
          <w:rFonts w:ascii="Arial" w:hAnsi="Arial" w:cs="Arial"/>
          <w:color w:val="000000"/>
          <w:spacing w:val="-1"/>
          <w:sz w:val="18"/>
          <w:szCs w:val="18"/>
          <w:lang w:val="pt-BR"/>
        </w:rPr>
        <w:t>040/2010/AGE;</w:t>
      </w:r>
    </w:p>
    <w:p w:rsidR="000303FE" w:rsidRPr="0060549F" w:rsidRDefault="000303FE" w:rsidP="003A1AD0">
      <w:pPr>
        <w:spacing w:before="244" w:line="279" w:lineRule="exact"/>
        <w:jc w:val="both"/>
        <w:rPr>
          <w:rFonts w:ascii="Arial" w:hAnsi="Arial" w:cs="Arial"/>
          <w:color w:val="000000"/>
          <w:sz w:val="18"/>
          <w:szCs w:val="18"/>
          <w:lang w:val="pt-BR"/>
        </w:rPr>
      </w:pPr>
      <w:r w:rsidRPr="0060549F">
        <w:rPr>
          <w:rFonts w:ascii="Arial" w:hAnsi="Arial" w:cs="Arial"/>
          <w:b/>
          <w:color w:val="000000"/>
          <w:sz w:val="18"/>
          <w:szCs w:val="18"/>
          <w:lang w:val="pt-BR"/>
        </w:rPr>
        <w:t>a1)</w:t>
      </w:r>
      <w:r w:rsidR="00D766E1" w:rsidRPr="0060549F">
        <w:rPr>
          <w:rFonts w:ascii="Arial" w:hAnsi="Arial" w:cs="Arial"/>
          <w:b/>
          <w:color w:val="000000"/>
          <w:sz w:val="18"/>
          <w:szCs w:val="18"/>
          <w:lang w:val="pt-BR"/>
        </w:rPr>
        <w:t xml:space="preserve"> </w:t>
      </w:r>
      <w:r w:rsidRPr="0060549F">
        <w:rPr>
          <w:rFonts w:ascii="Arial" w:hAnsi="Arial" w:cs="Arial"/>
          <w:color w:val="000000"/>
          <w:sz w:val="18"/>
          <w:szCs w:val="18"/>
          <w:lang w:val="pt-BR"/>
        </w:rPr>
        <w:t>A</w:t>
      </w:r>
      <w:r w:rsidR="00D766E1"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garantia</w:t>
      </w:r>
      <w:r w:rsidR="00D766E1"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em</w:t>
      </w:r>
      <w:r w:rsidR="00D766E1"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apreço,</w:t>
      </w:r>
      <w:r w:rsidR="00D766E1"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quando</w:t>
      </w:r>
      <w:r w:rsidR="00D766E1"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em</w:t>
      </w:r>
      <w:r w:rsidR="00D766E1"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dinheiro,</w:t>
      </w:r>
      <w:r w:rsidR="00D766E1" w:rsidRPr="0060549F">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deverá</w:t>
      </w:r>
      <w:r w:rsidR="00D766E1"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ser</w:t>
      </w:r>
      <w:r w:rsidR="00D766E1" w:rsidRPr="0060549F">
        <w:rPr>
          <w:rFonts w:ascii="Arial" w:hAnsi="Arial" w:cs="Arial"/>
          <w:color w:val="000000"/>
          <w:sz w:val="18"/>
          <w:szCs w:val="18"/>
          <w:lang w:val="pt-BR"/>
        </w:rPr>
        <w:t xml:space="preserve"> </w:t>
      </w:r>
      <w:proofErr w:type="gramStart"/>
      <w:r w:rsidRPr="0060549F">
        <w:rPr>
          <w:rFonts w:ascii="Arial" w:hAnsi="Arial" w:cs="Arial"/>
          <w:color w:val="000000"/>
          <w:spacing w:val="-1"/>
          <w:sz w:val="18"/>
          <w:szCs w:val="18"/>
          <w:lang w:val="pt-BR"/>
        </w:rPr>
        <w:t>efetuado</w:t>
      </w:r>
      <w:proofErr w:type="gramEnd"/>
      <w:r w:rsidR="00D766E1"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w:t>
      </w:r>
      <w:r w:rsidR="00D766E1"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recolhimento</w:t>
      </w:r>
      <w:r w:rsidR="00D766E1"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D766E1"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DAR</w:t>
      </w:r>
      <w:r w:rsidR="00D766E1" w:rsidRP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w:t>
      </w:r>
      <w:proofErr w:type="spellStart"/>
      <w:r w:rsidRPr="0060549F">
        <w:rPr>
          <w:rFonts w:ascii="Arial" w:hAnsi="Arial" w:cs="Arial"/>
          <w:color w:val="000000"/>
          <w:spacing w:val="-1"/>
          <w:sz w:val="18"/>
          <w:szCs w:val="18"/>
          <w:lang w:val="pt-BR"/>
        </w:rPr>
        <w:t>Documento</w:t>
      </w:r>
      <w:r w:rsidRPr="0060549F">
        <w:rPr>
          <w:rFonts w:ascii="Arial" w:hAnsi="Arial" w:cs="Arial"/>
          <w:color w:val="000000"/>
          <w:sz w:val="18"/>
          <w:szCs w:val="18"/>
          <w:lang w:val="pt-BR"/>
        </w:rPr>
        <w:t>de</w:t>
      </w:r>
      <w:proofErr w:type="spellEnd"/>
      <w:r w:rsidR="00D766E1"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Arrecadação).</w:t>
      </w:r>
      <w:r w:rsidR="00D766E1" w:rsidRPr="0060549F">
        <w:rPr>
          <w:rFonts w:ascii="Arial" w:hAnsi="Arial" w:cs="Arial"/>
          <w:color w:val="000000"/>
          <w:spacing w:val="-1"/>
          <w:sz w:val="18"/>
          <w:szCs w:val="18"/>
          <w:lang w:val="pt-BR"/>
        </w:rPr>
        <w:t xml:space="preserve"> </w:t>
      </w:r>
      <w:r w:rsidRPr="0060549F">
        <w:rPr>
          <w:rFonts w:ascii="Arial" w:hAnsi="Arial" w:cs="Arial"/>
          <w:color w:val="000000"/>
          <w:spacing w:val="-3"/>
          <w:sz w:val="18"/>
          <w:szCs w:val="18"/>
          <w:lang w:val="pt-BR"/>
        </w:rPr>
        <w:t>Para</w:t>
      </w:r>
      <w:r w:rsidR="00D766E1" w:rsidRPr="0060549F">
        <w:rPr>
          <w:rFonts w:ascii="Arial" w:hAnsi="Arial" w:cs="Arial"/>
          <w:color w:val="000000"/>
          <w:spacing w:val="-3"/>
          <w:sz w:val="18"/>
          <w:szCs w:val="18"/>
          <w:lang w:val="pt-BR"/>
        </w:rPr>
        <w:t xml:space="preserve"> </w:t>
      </w:r>
      <w:r w:rsidRPr="0060549F">
        <w:rPr>
          <w:rFonts w:ascii="Arial" w:hAnsi="Arial" w:cs="Arial"/>
          <w:color w:val="000000"/>
          <w:sz w:val="18"/>
          <w:szCs w:val="18"/>
          <w:lang w:val="pt-BR"/>
        </w:rPr>
        <w:t>a</w:t>
      </w:r>
      <w:r w:rsidR="00D766E1"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emissão</w:t>
      </w:r>
      <w:r w:rsidR="00D766E1"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do</w:t>
      </w:r>
      <w:r w:rsidR="00D766E1"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referido</w:t>
      </w:r>
      <w:r w:rsidR="00D766E1" w:rsidRP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documento,</w:t>
      </w:r>
      <w:r w:rsidR="00D766E1"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deve-se</w:t>
      </w:r>
      <w:r w:rsidR="00D766E1"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realizar</w:t>
      </w:r>
      <w:r w:rsidR="00D766E1"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w:t>
      </w:r>
      <w:r w:rsidR="00D766E1"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seguinte</w:t>
      </w:r>
      <w:r w:rsidR="00D766E1"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procedimento:</w:t>
      </w:r>
    </w:p>
    <w:p w:rsidR="000303FE" w:rsidRPr="0060549F" w:rsidRDefault="000303FE" w:rsidP="003A1AD0">
      <w:pPr>
        <w:spacing w:before="244" w:line="279" w:lineRule="exact"/>
        <w:jc w:val="both"/>
        <w:rPr>
          <w:rFonts w:ascii="Arial" w:hAnsi="Arial" w:cs="Arial"/>
          <w:color w:val="000000"/>
          <w:sz w:val="18"/>
          <w:szCs w:val="18"/>
          <w:lang w:val="pt-BR"/>
        </w:rPr>
      </w:pPr>
      <w:proofErr w:type="gramStart"/>
      <w:r w:rsidRPr="0060549F">
        <w:rPr>
          <w:rFonts w:ascii="Arial" w:hAnsi="Arial" w:cs="Arial"/>
          <w:b/>
          <w:color w:val="000000"/>
          <w:sz w:val="18"/>
          <w:szCs w:val="18"/>
          <w:lang w:val="pt-BR"/>
        </w:rPr>
        <w:t>1.</w:t>
      </w:r>
      <w:proofErr w:type="gramEnd"/>
      <w:r w:rsidRPr="0060549F">
        <w:rPr>
          <w:rFonts w:ascii="Arial" w:hAnsi="Arial" w:cs="Arial"/>
          <w:color w:val="000000"/>
          <w:sz w:val="18"/>
          <w:szCs w:val="18"/>
          <w:lang w:val="pt-BR"/>
        </w:rPr>
        <w:t xml:space="preserve">Acessar </w:t>
      </w:r>
      <w:r w:rsidRPr="0060549F">
        <w:rPr>
          <w:rFonts w:ascii="Arial" w:hAnsi="Arial" w:cs="Arial"/>
          <w:color w:val="000000"/>
          <w:spacing w:val="-1"/>
          <w:sz w:val="18"/>
          <w:szCs w:val="18"/>
          <w:lang w:val="pt-BR"/>
        </w:rPr>
        <w:t>site</w:t>
      </w:r>
      <w:r w:rsidR="00A33812"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da </w:t>
      </w:r>
      <w:r w:rsidRPr="0060549F">
        <w:rPr>
          <w:rFonts w:ascii="Arial" w:hAnsi="Arial" w:cs="Arial"/>
          <w:color w:val="000000"/>
          <w:spacing w:val="-3"/>
          <w:sz w:val="18"/>
          <w:szCs w:val="18"/>
          <w:lang w:val="pt-BR"/>
        </w:rPr>
        <w:t>SEFAZ,</w:t>
      </w:r>
      <w:r w:rsidR="00A33812" w:rsidRPr="0060549F">
        <w:rPr>
          <w:rFonts w:ascii="Arial" w:hAnsi="Arial" w:cs="Arial"/>
          <w:color w:val="000000"/>
          <w:spacing w:val="-3"/>
          <w:sz w:val="18"/>
          <w:szCs w:val="18"/>
          <w:lang w:val="pt-BR"/>
        </w:rPr>
        <w:t xml:space="preserve"> </w:t>
      </w:r>
      <w:r w:rsidRPr="0060549F">
        <w:rPr>
          <w:rFonts w:ascii="Arial" w:hAnsi="Arial" w:cs="Arial"/>
          <w:color w:val="000000"/>
          <w:sz w:val="18"/>
          <w:szCs w:val="18"/>
          <w:lang w:val="pt-BR"/>
        </w:rPr>
        <w:t xml:space="preserve">no </w:t>
      </w:r>
      <w:r w:rsidRPr="0060549F">
        <w:rPr>
          <w:rFonts w:ascii="Arial" w:hAnsi="Arial" w:cs="Arial"/>
          <w:color w:val="000000"/>
          <w:spacing w:val="-1"/>
          <w:sz w:val="18"/>
          <w:szCs w:val="18"/>
          <w:lang w:val="pt-BR"/>
        </w:rPr>
        <w:t>endereço</w:t>
      </w:r>
      <w:r w:rsidR="00A33812" w:rsidRPr="0060549F">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http://www.sefaz.mt.gov.br;</w:t>
      </w:r>
    </w:p>
    <w:p w:rsidR="000303FE" w:rsidRPr="0060549F" w:rsidRDefault="000303FE" w:rsidP="003A1AD0">
      <w:pPr>
        <w:spacing w:before="230" w:line="279" w:lineRule="exact"/>
        <w:jc w:val="both"/>
        <w:rPr>
          <w:rFonts w:ascii="Arial" w:hAnsi="Arial" w:cs="Arial"/>
          <w:color w:val="000000"/>
          <w:sz w:val="18"/>
          <w:szCs w:val="18"/>
          <w:lang w:val="pt-BR"/>
        </w:rPr>
      </w:pPr>
      <w:proofErr w:type="gramStart"/>
      <w:r w:rsidRPr="0060549F">
        <w:rPr>
          <w:rFonts w:ascii="Arial" w:hAnsi="Arial" w:cs="Arial"/>
          <w:b/>
          <w:color w:val="000000"/>
          <w:sz w:val="18"/>
          <w:szCs w:val="18"/>
          <w:lang w:val="pt-BR"/>
        </w:rPr>
        <w:t>2.</w:t>
      </w:r>
      <w:proofErr w:type="gramEnd"/>
      <w:r w:rsidRPr="0060549F">
        <w:rPr>
          <w:rFonts w:ascii="Arial" w:hAnsi="Arial" w:cs="Arial"/>
          <w:color w:val="000000"/>
          <w:sz w:val="18"/>
          <w:szCs w:val="18"/>
          <w:lang w:val="pt-BR"/>
        </w:rPr>
        <w:t xml:space="preserve">Na aba Serviços, clicar em </w:t>
      </w:r>
      <w:r w:rsidRPr="0060549F">
        <w:rPr>
          <w:rFonts w:ascii="Arial" w:hAnsi="Arial" w:cs="Arial"/>
          <w:color w:val="000000"/>
          <w:spacing w:val="-1"/>
          <w:sz w:val="18"/>
          <w:szCs w:val="18"/>
          <w:lang w:val="pt-BR"/>
        </w:rPr>
        <w:t>Documentos</w:t>
      </w:r>
      <w:r w:rsidR="00A33812"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Arrecadação,</w:t>
      </w:r>
      <w:r w:rsidR="00A33812"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clicar em </w:t>
      </w:r>
      <w:r w:rsidRPr="0060549F">
        <w:rPr>
          <w:rFonts w:ascii="Arial" w:hAnsi="Arial" w:cs="Arial"/>
          <w:color w:val="000000"/>
          <w:spacing w:val="-1"/>
          <w:sz w:val="18"/>
          <w:szCs w:val="18"/>
          <w:lang w:val="pt-BR"/>
        </w:rPr>
        <w:t>DAR-1</w:t>
      </w:r>
      <w:r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Órgãos;</w:t>
      </w:r>
    </w:p>
    <w:p w:rsidR="000303FE" w:rsidRPr="0060549F" w:rsidRDefault="000303FE" w:rsidP="003A1AD0">
      <w:pPr>
        <w:spacing w:before="230" w:line="279" w:lineRule="exact"/>
        <w:jc w:val="both"/>
        <w:rPr>
          <w:rFonts w:ascii="Arial" w:hAnsi="Arial" w:cs="Arial"/>
          <w:color w:val="000000"/>
          <w:sz w:val="18"/>
          <w:szCs w:val="18"/>
          <w:lang w:val="pt-BR"/>
        </w:rPr>
      </w:pPr>
      <w:proofErr w:type="gramStart"/>
      <w:r w:rsidRPr="0060549F">
        <w:rPr>
          <w:rFonts w:ascii="Arial" w:hAnsi="Arial" w:cs="Arial"/>
          <w:b/>
          <w:color w:val="000000"/>
          <w:sz w:val="18"/>
          <w:szCs w:val="18"/>
          <w:lang w:val="pt-BR"/>
        </w:rPr>
        <w:t>3.</w:t>
      </w:r>
      <w:proofErr w:type="gramEnd"/>
      <w:r w:rsidRPr="0060549F">
        <w:rPr>
          <w:rFonts w:ascii="Arial" w:hAnsi="Arial" w:cs="Arial"/>
          <w:color w:val="000000"/>
          <w:sz w:val="18"/>
          <w:szCs w:val="18"/>
          <w:lang w:val="pt-BR"/>
        </w:rPr>
        <w:t xml:space="preserve">Selecionar o </w:t>
      </w:r>
      <w:r w:rsidRPr="0060549F">
        <w:rPr>
          <w:rFonts w:ascii="Arial" w:hAnsi="Arial" w:cs="Arial"/>
          <w:color w:val="000000"/>
          <w:spacing w:val="-1"/>
          <w:sz w:val="18"/>
          <w:szCs w:val="18"/>
          <w:lang w:val="pt-BR"/>
        </w:rPr>
        <w:t>Órgão/Entidade</w:t>
      </w:r>
      <w:r w:rsidR="00A33812" w:rsidRPr="0060549F">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Contratante</w:t>
      </w:r>
      <w:r w:rsidR="00A33812"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e escolher o tipo de pessoa (no </w:t>
      </w:r>
      <w:r w:rsidRPr="0060549F">
        <w:rPr>
          <w:rFonts w:ascii="Arial" w:hAnsi="Arial" w:cs="Arial"/>
          <w:color w:val="000000"/>
          <w:spacing w:val="-2"/>
          <w:sz w:val="18"/>
          <w:szCs w:val="18"/>
          <w:lang w:val="pt-BR"/>
        </w:rPr>
        <w:t>caso,</w:t>
      </w:r>
      <w:r w:rsidR="00A33812"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Jurídica);</w:t>
      </w:r>
    </w:p>
    <w:p w:rsidR="000303FE" w:rsidRPr="0060549F" w:rsidRDefault="000303FE" w:rsidP="003A1AD0">
      <w:pPr>
        <w:spacing w:before="230" w:line="279" w:lineRule="exact"/>
        <w:jc w:val="both"/>
        <w:rPr>
          <w:rFonts w:ascii="Arial" w:hAnsi="Arial" w:cs="Arial"/>
          <w:color w:val="000000"/>
          <w:sz w:val="18"/>
          <w:szCs w:val="18"/>
          <w:lang w:val="pt-BR"/>
        </w:rPr>
      </w:pPr>
      <w:proofErr w:type="gramStart"/>
      <w:r w:rsidRPr="0060549F">
        <w:rPr>
          <w:rFonts w:ascii="Arial" w:hAnsi="Arial" w:cs="Arial"/>
          <w:b/>
          <w:color w:val="000000"/>
          <w:sz w:val="18"/>
          <w:szCs w:val="18"/>
          <w:lang w:val="pt-BR"/>
        </w:rPr>
        <w:t>4.</w:t>
      </w:r>
      <w:proofErr w:type="gramEnd"/>
      <w:r w:rsidRPr="0060549F">
        <w:rPr>
          <w:rFonts w:ascii="Arial" w:hAnsi="Arial" w:cs="Arial"/>
          <w:color w:val="000000"/>
          <w:sz w:val="18"/>
          <w:szCs w:val="18"/>
          <w:lang w:val="pt-BR"/>
        </w:rPr>
        <w:t>Preencher o Formulário</w:t>
      </w:r>
      <w:r w:rsidR="00A33812"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para</w:t>
      </w:r>
      <w:r w:rsidR="00A33812"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emissão do </w:t>
      </w:r>
      <w:r w:rsidRPr="0060549F">
        <w:rPr>
          <w:rFonts w:ascii="Arial" w:hAnsi="Arial" w:cs="Arial"/>
          <w:color w:val="000000"/>
          <w:spacing w:val="-1"/>
          <w:sz w:val="18"/>
          <w:szCs w:val="18"/>
          <w:lang w:val="pt-BR"/>
        </w:rPr>
        <w:t>DAR:</w:t>
      </w:r>
    </w:p>
    <w:p w:rsidR="000303FE" w:rsidRPr="0060549F" w:rsidRDefault="000303FE" w:rsidP="003A1AD0">
      <w:pPr>
        <w:spacing w:before="230" w:line="279" w:lineRule="exact"/>
        <w:jc w:val="both"/>
        <w:rPr>
          <w:rFonts w:ascii="Arial" w:hAnsi="Arial" w:cs="Arial"/>
          <w:color w:val="000000"/>
          <w:sz w:val="18"/>
          <w:szCs w:val="18"/>
          <w:lang w:val="pt-BR"/>
        </w:rPr>
      </w:pPr>
      <w:proofErr w:type="gramStart"/>
      <w:r w:rsidRPr="0060549F">
        <w:rPr>
          <w:rFonts w:ascii="Arial" w:hAnsi="Arial" w:cs="Arial"/>
          <w:b/>
          <w:color w:val="000000"/>
          <w:sz w:val="18"/>
          <w:szCs w:val="18"/>
          <w:lang w:val="pt-BR"/>
        </w:rPr>
        <w:t>5.</w:t>
      </w:r>
      <w:proofErr w:type="gramEnd"/>
      <w:r w:rsidRPr="0060549F">
        <w:rPr>
          <w:rFonts w:ascii="Arial" w:hAnsi="Arial" w:cs="Arial"/>
          <w:color w:val="000000"/>
          <w:sz w:val="18"/>
          <w:szCs w:val="18"/>
          <w:lang w:val="pt-BR"/>
        </w:rPr>
        <w:t>Preencher os dados necessários;</w:t>
      </w:r>
    </w:p>
    <w:p w:rsidR="000303FE" w:rsidRPr="0060549F" w:rsidRDefault="000303FE" w:rsidP="003A1AD0">
      <w:pPr>
        <w:spacing w:before="230" w:line="279" w:lineRule="exact"/>
        <w:jc w:val="both"/>
        <w:rPr>
          <w:rFonts w:ascii="Arial" w:hAnsi="Arial" w:cs="Arial"/>
          <w:color w:val="000000"/>
          <w:sz w:val="18"/>
          <w:szCs w:val="18"/>
          <w:lang w:val="pt-BR"/>
        </w:rPr>
      </w:pPr>
      <w:proofErr w:type="gramStart"/>
      <w:r w:rsidRPr="0060549F">
        <w:rPr>
          <w:rFonts w:ascii="Arial" w:hAnsi="Arial" w:cs="Arial"/>
          <w:b/>
          <w:color w:val="000000"/>
          <w:sz w:val="18"/>
          <w:szCs w:val="18"/>
          <w:lang w:val="pt-BR"/>
        </w:rPr>
        <w:t>a.</w:t>
      </w:r>
      <w:proofErr w:type="gramEnd"/>
      <w:r w:rsidRPr="0060549F">
        <w:rPr>
          <w:rFonts w:ascii="Arial" w:hAnsi="Arial" w:cs="Arial"/>
          <w:b/>
          <w:color w:val="000000"/>
          <w:sz w:val="18"/>
          <w:szCs w:val="18"/>
          <w:lang w:val="pt-BR"/>
        </w:rPr>
        <w:t>2)</w:t>
      </w:r>
      <w:r w:rsidR="00A33812" w:rsidRPr="0060549F">
        <w:rPr>
          <w:rFonts w:ascii="Arial" w:hAnsi="Arial" w:cs="Arial"/>
          <w:b/>
          <w:color w:val="000000"/>
          <w:sz w:val="18"/>
          <w:szCs w:val="18"/>
          <w:lang w:val="pt-BR"/>
        </w:rPr>
        <w:t xml:space="preserve"> </w:t>
      </w:r>
      <w:r w:rsidRPr="0060549F">
        <w:rPr>
          <w:rFonts w:ascii="Arial" w:hAnsi="Arial" w:cs="Arial"/>
          <w:color w:val="000000"/>
          <w:sz w:val="18"/>
          <w:szCs w:val="18"/>
          <w:lang w:val="pt-BR"/>
        </w:rPr>
        <w:t>Após</w:t>
      </w:r>
      <w:r w:rsidR="00A33812"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w:t>
      </w:r>
      <w:r w:rsidR="00A33812"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emissão</w:t>
      </w:r>
      <w:r w:rsidR="00A33812"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do</w:t>
      </w:r>
      <w:r w:rsidR="00A33812"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Documento</w:t>
      </w:r>
      <w:r w:rsidR="00A33812"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A33812"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Arrecadação</w:t>
      </w:r>
      <w:r w:rsidR="00A33812"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(DAR),</w:t>
      </w:r>
      <w:r w:rsidR="00A33812" w:rsidRPr="0060549F">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efetuar</w:t>
      </w:r>
      <w:r w:rsidR="00A33812"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o</w:t>
      </w:r>
      <w:r w:rsidR="00A33812"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pagamento</w:t>
      </w:r>
      <w:r w:rsidR="00A33812"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em qualquer agência</w:t>
      </w:r>
      <w:r w:rsidR="00A33812"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do</w:t>
      </w:r>
      <w:r w:rsidR="00A33812"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Banco</w:t>
      </w:r>
      <w:r w:rsidR="00A33812"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w:t>
      </w:r>
      <w:r w:rsidR="00A33812"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Brasil</w:t>
      </w:r>
      <w:r w:rsidR="00A33812"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w:t>
      </w:r>
      <w:r w:rsidR="00A33812"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em</w:t>
      </w:r>
      <w:r w:rsidR="00A33812"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seguida,</w:t>
      </w:r>
      <w:r w:rsidR="00A33812"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encaminhar ao </w:t>
      </w:r>
      <w:r w:rsidRPr="0060549F">
        <w:rPr>
          <w:rFonts w:ascii="Arial" w:hAnsi="Arial" w:cs="Arial"/>
          <w:color w:val="000000"/>
          <w:spacing w:val="-1"/>
          <w:sz w:val="18"/>
          <w:szCs w:val="18"/>
          <w:lang w:val="pt-BR"/>
        </w:rPr>
        <w:t>Contratante,</w:t>
      </w:r>
      <w:r w:rsidR="00A33812"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ambos documentos: as cópias do </w:t>
      </w:r>
      <w:r w:rsidRPr="0060549F">
        <w:rPr>
          <w:rFonts w:ascii="Arial" w:hAnsi="Arial" w:cs="Arial"/>
          <w:color w:val="000000"/>
          <w:spacing w:val="-2"/>
          <w:sz w:val="18"/>
          <w:szCs w:val="18"/>
          <w:lang w:val="pt-BR"/>
        </w:rPr>
        <w:t>DAR</w:t>
      </w:r>
      <w:r w:rsidR="00A33812"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e</w:t>
      </w:r>
      <w:r w:rsidR="00A33812"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do </w:t>
      </w:r>
      <w:r w:rsidRPr="0060549F">
        <w:rPr>
          <w:rFonts w:ascii="Arial" w:hAnsi="Arial" w:cs="Arial"/>
          <w:color w:val="000000"/>
          <w:spacing w:val="-1"/>
          <w:sz w:val="18"/>
          <w:szCs w:val="18"/>
          <w:lang w:val="pt-BR"/>
        </w:rPr>
        <w:t>comprovante</w:t>
      </w:r>
      <w:r w:rsidR="00A33812"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de </w:t>
      </w:r>
      <w:r w:rsidRPr="0060549F">
        <w:rPr>
          <w:rFonts w:ascii="Arial" w:hAnsi="Arial" w:cs="Arial"/>
          <w:color w:val="000000"/>
          <w:spacing w:val="-1"/>
          <w:sz w:val="18"/>
          <w:szCs w:val="18"/>
          <w:lang w:val="pt-BR"/>
        </w:rPr>
        <w:t>pagamento;</w:t>
      </w:r>
    </w:p>
    <w:p w:rsidR="000303FE" w:rsidRPr="0060549F" w:rsidRDefault="000303FE" w:rsidP="003A1AD0">
      <w:pPr>
        <w:spacing w:before="364" w:line="279" w:lineRule="exact"/>
        <w:jc w:val="both"/>
        <w:rPr>
          <w:rFonts w:ascii="Arial" w:hAnsi="Arial" w:cs="Arial"/>
          <w:color w:val="000000"/>
          <w:sz w:val="18"/>
          <w:szCs w:val="18"/>
          <w:lang w:val="pt-BR"/>
        </w:rPr>
      </w:pPr>
      <w:proofErr w:type="gramStart"/>
      <w:r w:rsidRPr="0060549F">
        <w:rPr>
          <w:rFonts w:ascii="Arial" w:hAnsi="Arial" w:cs="Arial"/>
          <w:b/>
          <w:color w:val="000000"/>
          <w:sz w:val="18"/>
          <w:szCs w:val="18"/>
          <w:lang w:val="pt-BR"/>
        </w:rPr>
        <w:lastRenderedPageBreak/>
        <w:t>b)</w:t>
      </w:r>
      <w:proofErr w:type="gramEnd"/>
      <w:r w:rsidRPr="0060549F">
        <w:rPr>
          <w:rFonts w:ascii="Arial" w:hAnsi="Arial" w:cs="Arial"/>
          <w:color w:val="000000"/>
          <w:spacing w:val="-1"/>
          <w:sz w:val="18"/>
          <w:szCs w:val="18"/>
          <w:lang w:val="pt-BR"/>
        </w:rPr>
        <w:t>Seguro-garantia,</w:t>
      </w:r>
      <w:r w:rsidR="00A33812"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modalidade</w:t>
      </w:r>
      <w:r w:rsidR="00A33812"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“Seguro-garantia</w:t>
      </w:r>
      <w:r w:rsidR="00A33812"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w:t>
      </w:r>
      <w:r w:rsidR="00A33812"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Construtor,</w:t>
      </w:r>
      <w:r w:rsidR="00A33812"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do Fornecedor e do </w:t>
      </w:r>
      <w:r w:rsidRPr="0060549F">
        <w:rPr>
          <w:rFonts w:ascii="Arial" w:hAnsi="Arial" w:cs="Arial"/>
          <w:color w:val="000000"/>
          <w:spacing w:val="-1"/>
          <w:sz w:val="18"/>
          <w:szCs w:val="18"/>
          <w:lang w:val="pt-BR"/>
        </w:rPr>
        <w:t>Prestador</w:t>
      </w:r>
      <w:r w:rsidR="00A33812"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A33812"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Serviço”; ou</w:t>
      </w:r>
    </w:p>
    <w:p w:rsidR="000303FE" w:rsidRPr="0060549F" w:rsidRDefault="000303FE" w:rsidP="003A1AD0">
      <w:pPr>
        <w:spacing w:before="244" w:line="279" w:lineRule="exact"/>
        <w:jc w:val="both"/>
        <w:rPr>
          <w:rFonts w:ascii="Arial" w:hAnsi="Arial" w:cs="Arial"/>
          <w:color w:val="000000"/>
          <w:sz w:val="18"/>
          <w:szCs w:val="18"/>
          <w:lang w:val="pt-BR"/>
        </w:rPr>
      </w:pPr>
      <w:proofErr w:type="gramStart"/>
      <w:r w:rsidRPr="0060549F">
        <w:rPr>
          <w:rFonts w:ascii="Arial" w:hAnsi="Arial" w:cs="Arial"/>
          <w:b/>
          <w:color w:val="000000"/>
          <w:sz w:val="18"/>
          <w:szCs w:val="18"/>
          <w:lang w:val="pt-BR"/>
        </w:rPr>
        <w:t>c)</w:t>
      </w:r>
      <w:proofErr w:type="gramEnd"/>
      <w:r w:rsidRPr="0060549F">
        <w:rPr>
          <w:rFonts w:ascii="Arial" w:hAnsi="Arial" w:cs="Arial"/>
          <w:color w:val="000000"/>
          <w:sz w:val="18"/>
          <w:szCs w:val="18"/>
          <w:lang w:val="pt-BR"/>
        </w:rPr>
        <w:t>Fiança</w:t>
      </w:r>
      <w:r w:rsidR="00A33812"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bancária.</w:t>
      </w:r>
    </w:p>
    <w:p w:rsidR="000303FE" w:rsidRPr="0060549F" w:rsidRDefault="000303FE" w:rsidP="003A1AD0">
      <w:pPr>
        <w:spacing w:before="254"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12.2</w:t>
      </w:r>
      <w:r w:rsidR="00A33812"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w:t>
      </w:r>
      <w:r w:rsidR="00A33812"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inobservância</w:t>
      </w:r>
      <w:r w:rsidR="00A33812"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do</w:t>
      </w:r>
      <w:r w:rsidR="00A33812"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prazo</w:t>
      </w:r>
      <w:r w:rsidR="00A33812" w:rsidRP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fixado</w:t>
      </w:r>
      <w:r w:rsidR="00A33812" w:rsidRPr="0060549F">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para</w:t>
      </w:r>
      <w:r w:rsidR="00A33812" w:rsidRP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apresentação</w:t>
      </w:r>
      <w:r w:rsidR="00A33812"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da </w:t>
      </w:r>
      <w:r w:rsidRPr="0060549F">
        <w:rPr>
          <w:rFonts w:ascii="Arial" w:hAnsi="Arial" w:cs="Arial"/>
          <w:color w:val="000000"/>
          <w:spacing w:val="-2"/>
          <w:sz w:val="18"/>
          <w:szCs w:val="18"/>
          <w:lang w:val="pt-BR"/>
        </w:rPr>
        <w:t>garantia</w:t>
      </w:r>
      <w:r w:rsidR="00A33812" w:rsidRPr="0060549F">
        <w:rPr>
          <w:rFonts w:ascii="Arial" w:hAnsi="Arial" w:cs="Arial"/>
          <w:color w:val="000000"/>
          <w:spacing w:val="-2"/>
          <w:sz w:val="18"/>
          <w:szCs w:val="18"/>
          <w:lang w:val="pt-BR"/>
        </w:rPr>
        <w:t xml:space="preserve"> </w:t>
      </w:r>
      <w:r w:rsidRPr="0060549F">
        <w:rPr>
          <w:rFonts w:ascii="Arial" w:hAnsi="Arial" w:cs="Arial"/>
          <w:color w:val="000000"/>
          <w:spacing w:val="-2"/>
          <w:sz w:val="18"/>
          <w:szCs w:val="18"/>
          <w:lang w:val="pt-BR"/>
        </w:rPr>
        <w:t>acarretará</w:t>
      </w:r>
      <w:r w:rsidR="00A33812"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a </w:t>
      </w:r>
      <w:r w:rsidRPr="0060549F">
        <w:rPr>
          <w:rFonts w:ascii="Arial" w:hAnsi="Arial" w:cs="Arial"/>
          <w:color w:val="000000"/>
          <w:spacing w:val="-1"/>
          <w:sz w:val="18"/>
          <w:szCs w:val="18"/>
          <w:lang w:val="pt-BR"/>
        </w:rPr>
        <w:t>aplicação</w:t>
      </w:r>
      <w:r w:rsidRPr="0060549F">
        <w:rPr>
          <w:rFonts w:ascii="Arial" w:hAnsi="Arial" w:cs="Arial"/>
          <w:color w:val="000000"/>
          <w:sz w:val="18"/>
          <w:szCs w:val="18"/>
          <w:lang w:val="pt-BR"/>
        </w:rPr>
        <w:t xml:space="preserve"> de </w:t>
      </w:r>
      <w:r w:rsidRPr="0060549F">
        <w:rPr>
          <w:rFonts w:ascii="Arial" w:hAnsi="Arial" w:cs="Arial"/>
          <w:color w:val="000000"/>
          <w:spacing w:val="-1"/>
          <w:sz w:val="18"/>
          <w:szCs w:val="18"/>
          <w:lang w:val="pt-BR"/>
        </w:rPr>
        <w:t>multa</w:t>
      </w:r>
      <w:r w:rsidR="00A33812"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de 0,2% (dois décimos por </w:t>
      </w:r>
      <w:r w:rsidRPr="0060549F">
        <w:rPr>
          <w:rFonts w:ascii="Arial" w:hAnsi="Arial" w:cs="Arial"/>
          <w:color w:val="000000"/>
          <w:spacing w:val="-1"/>
          <w:sz w:val="18"/>
          <w:szCs w:val="18"/>
          <w:lang w:val="pt-BR"/>
        </w:rPr>
        <w:t>cento)</w:t>
      </w:r>
      <w:r w:rsidR="00A33812"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do </w:t>
      </w:r>
      <w:r w:rsidRPr="0060549F">
        <w:rPr>
          <w:rFonts w:ascii="Arial" w:hAnsi="Arial" w:cs="Arial"/>
          <w:color w:val="000000"/>
          <w:spacing w:val="-1"/>
          <w:sz w:val="18"/>
          <w:szCs w:val="18"/>
          <w:lang w:val="pt-BR"/>
        </w:rPr>
        <w:t>valor</w:t>
      </w:r>
      <w:r w:rsidR="00A33812"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do </w:t>
      </w:r>
      <w:r w:rsidRPr="0060549F">
        <w:rPr>
          <w:rFonts w:ascii="Arial" w:hAnsi="Arial" w:cs="Arial"/>
          <w:color w:val="000000"/>
          <w:spacing w:val="-2"/>
          <w:sz w:val="18"/>
          <w:szCs w:val="18"/>
          <w:lang w:val="pt-BR"/>
        </w:rPr>
        <w:t>contrato</w:t>
      </w:r>
      <w:r w:rsidR="00A33812"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por dia de </w:t>
      </w:r>
      <w:r w:rsidRPr="0060549F">
        <w:rPr>
          <w:rFonts w:ascii="Arial" w:hAnsi="Arial" w:cs="Arial"/>
          <w:color w:val="000000"/>
          <w:spacing w:val="-2"/>
          <w:sz w:val="18"/>
          <w:szCs w:val="18"/>
          <w:lang w:val="pt-BR"/>
        </w:rPr>
        <w:t>atraso,</w:t>
      </w:r>
      <w:r w:rsidR="00A33812" w:rsidRPr="0060549F">
        <w:rPr>
          <w:rFonts w:ascii="Arial" w:hAnsi="Arial" w:cs="Arial"/>
          <w:color w:val="000000"/>
          <w:spacing w:val="-2"/>
          <w:sz w:val="18"/>
          <w:szCs w:val="18"/>
          <w:lang w:val="pt-BR"/>
        </w:rPr>
        <w:t xml:space="preserve"> </w:t>
      </w:r>
      <w:r w:rsidRPr="0060549F">
        <w:rPr>
          <w:rFonts w:ascii="Arial" w:hAnsi="Arial" w:cs="Arial"/>
          <w:color w:val="000000"/>
          <w:spacing w:val="-2"/>
          <w:sz w:val="18"/>
          <w:szCs w:val="18"/>
          <w:lang w:val="pt-BR"/>
        </w:rPr>
        <w:t>até</w:t>
      </w:r>
      <w:r w:rsidR="00A33812"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o máximo de 5% (cinco por</w:t>
      </w:r>
      <w:r w:rsidR="00A33812"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cento);</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12.2.1</w:t>
      </w:r>
      <w:r w:rsidR="00A33812"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O</w:t>
      </w:r>
      <w:r w:rsidR="00A33812"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atraso</w:t>
      </w:r>
      <w:r w:rsidR="00A33812"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superior</w:t>
      </w:r>
      <w:r w:rsidR="00A33812"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w:t>
      </w:r>
      <w:r w:rsidR="00A33812"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25</w:t>
      </w:r>
      <w:r w:rsidR="00A33812"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(vinte</w:t>
      </w:r>
      <w:r w:rsidR="00A33812"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w:t>
      </w:r>
      <w:r w:rsidR="00A33812"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cinco)</w:t>
      </w:r>
      <w:r w:rsidR="00A33812"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dias </w:t>
      </w:r>
      <w:r w:rsidRPr="0060549F">
        <w:rPr>
          <w:rFonts w:ascii="Arial" w:hAnsi="Arial" w:cs="Arial"/>
          <w:color w:val="000000"/>
          <w:spacing w:val="-1"/>
          <w:sz w:val="18"/>
          <w:szCs w:val="18"/>
          <w:lang w:val="pt-BR"/>
        </w:rPr>
        <w:t>autoriza</w:t>
      </w:r>
      <w:r w:rsidR="00A33812"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a </w:t>
      </w:r>
      <w:r w:rsidRPr="0060549F">
        <w:rPr>
          <w:rFonts w:ascii="Arial" w:hAnsi="Arial" w:cs="Arial"/>
          <w:color w:val="000000"/>
          <w:spacing w:val="-1"/>
          <w:sz w:val="18"/>
          <w:szCs w:val="18"/>
          <w:lang w:val="pt-BR"/>
        </w:rPr>
        <w:t>Administração</w:t>
      </w:r>
      <w:r w:rsidR="00A33812"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a </w:t>
      </w:r>
      <w:r w:rsidRPr="0060549F">
        <w:rPr>
          <w:rFonts w:ascii="Arial" w:hAnsi="Arial" w:cs="Arial"/>
          <w:color w:val="000000"/>
          <w:spacing w:val="-1"/>
          <w:sz w:val="18"/>
          <w:szCs w:val="18"/>
          <w:lang w:val="pt-BR"/>
        </w:rPr>
        <w:t>promover</w:t>
      </w:r>
      <w:r w:rsidR="00A33812"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a </w:t>
      </w:r>
      <w:r w:rsidRPr="0060549F">
        <w:rPr>
          <w:rFonts w:ascii="Arial" w:hAnsi="Arial" w:cs="Arial"/>
          <w:color w:val="000000"/>
          <w:spacing w:val="-1"/>
          <w:sz w:val="18"/>
          <w:szCs w:val="18"/>
          <w:lang w:val="pt-BR"/>
        </w:rPr>
        <w:t>retenção</w:t>
      </w:r>
      <w:r w:rsidR="00A33812"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dos</w:t>
      </w:r>
      <w:r w:rsidR="00A33812"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pagamentos</w:t>
      </w:r>
      <w:r w:rsidR="00A33812"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devidos</w:t>
      </w:r>
      <w:r w:rsidR="00A33812"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à</w:t>
      </w:r>
      <w:r w:rsidR="00A33812"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Contratada,</w:t>
      </w:r>
      <w:r w:rsidR="00A33812" w:rsidRPr="0060549F">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até</w:t>
      </w:r>
      <w:r w:rsidR="00A33812"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o</w:t>
      </w:r>
      <w:r w:rsidR="00A33812"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limite</w:t>
      </w:r>
      <w:r w:rsidR="00A33812"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A33812"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2%</w:t>
      </w:r>
      <w:r w:rsidR="00A33812"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(dois</w:t>
      </w:r>
      <w:r w:rsidR="00A33812"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por</w:t>
      </w:r>
      <w:r w:rsidR="00A33812"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cento)</w:t>
      </w:r>
      <w:r w:rsidR="00A33812"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w:t>
      </w:r>
      <w:r w:rsidR="00A33812"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valor</w:t>
      </w:r>
      <w:r w:rsidR="00A33812"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total</w:t>
      </w:r>
      <w:r w:rsidR="00A33812"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w:t>
      </w:r>
      <w:r w:rsidR="00A33812"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contrato,</w:t>
      </w:r>
      <w:r w:rsidR="00A33812"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a</w:t>
      </w:r>
      <w:r w:rsidR="00A33812"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título de </w:t>
      </w:r>
      <w:r w:rsidRPr="0060549F">
        <w:rPr>
          <w:rFonts w:ascii="Arial" w:hAnsi="Arial" w:cs="Arial"/>
          <w:color w:val="000000"/>
          <w:spacing w:val="-1"/>
          <w:sz w:val="18"/>
          <w:szCs w:val="18"/>
          <w:lang w:val="pt-BR"/>
        </w:rPr>
        <w:t>garantia;</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12.2.2</w:t>
      </w:r>
      <w:r w:rsidR="00A33812"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w:t>
      </w:r>
      <w:r w:rsidR="00A33812"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retenção</w:t>
      </w:r>
      <w:r w:rsidR="00A33812"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efetuada</w:t>
      </w:r>
      <w:r w:rsidR="00A33812"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com</w:t>
      </w:r>
      <w:r w:rsidR="00A33812"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base</w:t>
      </w:r>
      <w:r w:rsidR="00A33812"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no</w:t>
      </w:r>
      <w:r w:rsidR="00A33812"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item</w:t>
      </w:r>
      <w:r w:rsidR="00A33812"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12.2.1 não</w:t>
      </w:r>
      <w:r w:rsidR="00A33812"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gera</w:t>
      </w:r>
      <w:r w:rsidR="00A33812" w:rsidRP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direito</w:t>
      </w:r>
      <w:r w:rsidR="00A33812"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 nenhum tipo de compensação</w:t>
      </w:r>
      <w:r w:rsidR="00A33812"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financeira</w:t>
      </w:r>
      <w:r w:rsidR="00A33812"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à</w:t>
      </w:r>
      <w:r w:rsidR="00A33812"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Contratada;</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12.3</w:t>
      </w:r>
      <w:r w:rsidR="00A33812"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w:t>
      </w:r>
      <w:r w:rsidR="00A33812"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Contratada,</w:t>
      </w:r>
      <w:r w:rsidR="00A33812"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A33812"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qualquer</w:t>
      </w:r>
      <w:r w:rsidR="00A33812"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tempo,</w:t>
      </w:r>
      <w:r w:rsidR="00A33812" w:rsidRPr="0060549F">
        <w:rPr>
          <w:rFonts w:ascii="Arial" w:hAnsi="Arial" w:cs="Arial"/>
          <w:color w:val="000000"/>
          <w:spacing w:val="-1"/>
          <w:sz w:val="18"/>
          <w:szCs w:val="18"/>
          <w:lang w:val="pt-BR"/>
        </w:rPr>
        <w:t xml:space="preserve"> </w:t>
      </w:r>
      <w:proofErr w:type="gramStart"/>
      <w:r w:rsidRPr="0060549F">
        <w:rPr>
          <w:rFonts w:ascii="Arial" w:hAnsi="Arial" w:cs="Arial"/>
          <w:color w:val="000000"/>
          <w:spacing w:val="-1"/>
          <w:sz w:val="18"/>
          <w:szCs w:val="18"/>
          <w:lang w:val="pt-BR"/>
        </w:rPr>
        <w:t>poderá</w:t>
      </w:r>
      <w:r w:rsidR="00A33812"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substituir</w:t>
      </w:r>
      <w:proofErr w:type="gramEnd"/>
      <w:r w:rsidR="00A33812"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w:t>
      </w:r>
      <w:r w:rsidR="00A33812"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retenção</w:t>
      </w:r>
      <w:r w:rsidR="00A33812"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efetuada</w:t>
      </w:r>
      <w:r w:rsidR="00A33812"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com</w:t>
      </w:r>
      <w:r w:rsidR="00A33812"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base</w:t>
      </w:r>
      <w:r w:rsidR="00A33812"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no</w:t>
      </w:r>
      <w:r w:rsidR="00A33812"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item</w:t>
      </w:r>
      <w:r w:rsidR="00A33812"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12.2.1.</w:t>
      </w:r>
      <w:r w:rsidR="00A33812" w:rsidRPr="0060549F">
        <w:rPr>
          <w:rFonts w:ascii="Arial" w:hAnsi="Arial" w:cs="Arial"/>
          <w:color w:val="000000"/>
          <w:sz w:val="18"/>
          <w:szCs w:val="18"/>
          <w:lang w:val="pt-BR"/>
        </w:rPr>
        <w:t xml:space="preserve"> </w:t>
      </w:r>
      <w:proofErr w:type="gramStart"/>
      <w:r w:rsidRPr="0060549F">
        <w:rPr>
          <w:rFonts w:ascii="Arial" w:hAnsi="Arial" w:cs="Arial"/>
          <w:color w:val="000000"/>
          <w:spacing w:val="-1"/>
          <w:sz w:val="18"/>
          <w:szCs w:val="18"/>
          <w:lang w:val="pt-BR"/>
        </w:rPr>
        <w:t>desta</w:t>
      </w:r>
      <w:proofErr w:type="gramEnd"/>
      <w:r w:rsidR="00A33812"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cláusula</w:t>
      </w:r>
      <w:r w:rsidR="00A33812"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por</w:t>
      </w:r>
      <w:r w:rsidR="00A33812"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quaisquer</w:t>
      </w:r>
      <w:r w:rsidR="00A33812"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das</w:t>
      </w:r>
      <w:r w:rsidR="00A33812"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modalidades</w:t>
      </w:r>
      <w:r w:rsidR="00A33812"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A33812"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garantia,</w:t>
      </w:r>
      <w:r w:rsidR="00A33812"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caução</w:t>
      </w:r>
      <w:r w:rsidR="00A33812"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em</w:t>
      </w:r>
      <w:r w:rsidR="00A33812"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dinheiro</w:t>
      </w:r>
      <w:r w:rsidR="00A33812"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ou</w:t>
      </w:r>
      <w:r w:rsidR="00A33812"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títulos</w:t>
      </w:r>
      <w:r w:rsidR="00A33812"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da</w:t>
      </w:r>
      <w:r w:rsidR="00A33812"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dívida</w:t>
      </w:r>
      <w:r w:rsidR="00A33812"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pública,</w:t>
      </w:r>
      <w:r w:rsidR="00A33812"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seguro-garantia</w:t>
      </w:r>
      <w:r w:rsidR="00A33812"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ou fiança</w:t>
      </w:r>
      <w:r w:rsidR="00A33812"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bancária;</w:t>
      </w:r>
    </w:p>
    <w:p w:rsidR="000303FE" w:rsidRPr="0060549F" w:rsidRDefault="000303FE" w:rsidP="003A1AD0">
      <w:pPr>
        <w:spacing w:before="230" w:line="279" w:lineRule="exact"/>
        <w:jc w:val="both"/>
        <w:rPr>
          <w:rFonts w:ascii="Arial" w:hAnsi="Arial" w:cs="Arial"/>
          <w:color w:val="000000"/>
          <w:sz w:val="18"/>
          <w:szCs w:val="18"/>
          <w:lang w:val="pt-BR"/>
        </w:rPr>
      </w:pPr>
      <w:r w:rsidRPr="0060549F">
        <w:rPr>
          <w:rFonts w:ascii="Arial" w:hAnsi="Arial" w:cs="Arial"/>
          <w:color w:val="000000"/>
          <w:sz w:val="18"/>
          <w:szCs w:val="18"/>
          <w:lang w:val="pt-BR"/>
        </w:rPr>
        <w:t>12.4</w:t>
      </w:r>
      <w:r w:rsidR="00A33812"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A </w:t>
      </w:r>
      <w:r w:rsidRPr="0060549F">
        <w:rPr>
          <w:rFonts w:ascii="Arial" w:hAnsi="Arial" w:cs="Arial"/>
          <w:color w:val="000000"/>
          <w:spacing w:val="-2"/>
          <w:sz w:val="18"/>
          <w:szCs w:val="18"/>
          <w:lang w:val="pt-BR"/>
        </w:rPr>
        <w:t>garantia</w:t>
      </w:r>
      <w:r w:rsidR="00A33812" w:rsidRP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contratual</w:t>
      </w:r>
      <w:r w:rsidR="00A33812" w:rsidRPr="0060549F">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deverá</w:t>
      </w:r>
      <w:r w:rsidR="00A33812" w:rsidRP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ter</w:t>
      </w:r>
      <w:r w:rsidR="00A33812"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validade</w:t>
      </w:r>
      <w:r w:rsidR="00A33812" w:rsidRPr="0060549F">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durante</w:t>
      </w:r>
      <w:r w:rsidR="00A33812" w:rsidRP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toda</w:t>
      </w:r>
      <w:r w:rsidR="00A33812"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a vigência do </w:t>
      </w:r>
      <w:r w:rsidRPr="0060549F">
        <w:rPr>
          <w:rFonts w:ascii="Arial" w:hAnsi="Arial" w:cs="Arial"/>
          <w:color w:val="000000"/>
          <w:spacing w:val="-1"/>
          <w:sz w:val="18"/>
          <w:szCs w:val="18"/>
          <w:lang w:val="pt-BR"/>
        </w:rPr>
        <w:t>Contrato;</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12.5</w:t>
      </w:r>
      <w:r w:rsidR="003D3386" w:rsidRPr="0060549F">
        <w:rPr>
          <w:rFonts w:ascii="Arial" w:hAnsi="Arial" w:cs="Arial"/>
          <w:color w:val="000000"/>
          <w:sz w:val="18"/>
          <w:szCs w:val="18"/>
          <w:lang w:val="pt-BR"/>
        </w:rPr>
        <w:t xml:space="preserve"> </w:t>
      </w:r>
      <w:proofErr w:type="gramStart"/>
      <w:r w:rsidRPr="0060549F">
        <w:rPr>
          <w:rFonts w:ascii="Arial" w:hAnsi="Arial" w:cs="Arial"/>
          <w:color w:val="000000"/>
          <w:sz w:val="18"/>
          <w:szCs w:val="18"/>
          <w:lang w:val="pt-BR"/>
        </w:rPr>
        <w:t>Caso</w:t>
      </w:r>
      <w:proofErr w:type="gramEnd"/>
      <w:r w:rsidR="003D3386"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o</w:t>
      </w:r>
      <w:r w:rsidR="003D3386"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valor</w:t>
      </w:r>
      <w:r w:rsidR="003D3386"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ou</w:t>
      </w:r>
      <w:r w:rsidR="003D3386"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o</w:t>
      </w:r>
      <w:r w:rsidR="003D3386"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prazo</w:t>
      </w:r>
      <w:r w:rsidR="003D3386"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da</w:t>
      </w:r>
      <w:r w:rsidR="003D3386"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garantia</w:t>
      </w:r>
      <w:r w:rsidR="003D3386"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seja</w:t>
      </w:r>
      <w:r w:rsidR="003D3386"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insuficiente</w:t>
      </w:r>
      <w:r w:rsidR="003D3386"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para</w:t>
      </w:r>
      <w:r w:rsidR="003D3386" w:rsidRPr="0060549F">
        <w:rPr>
          <w:rFonts w:ascii="Arial" w:hAnsi="Arial" w:cs="Arial"/>
          <w:color w:val="000000"/>
          <w:spacing w:val="-2"/>
          <w:sz w:val="18"/>
          <w:szCs w:val="18"/>
          <w:lang w:val="pt-BR"/>
        </w:rPr>
        <w:t xml:space="preserve"> </w:t>
      </w:r>
      <w:r w:rsidRPr="0060549F">
        <w:rPr>
          <w:rFonts w:ascii="Arial" w:hAnsi="Arial" w:cs="Arial"/>
          <w:color w:val="000000"/>
          <w:spacing w:val="-2"/>
          <w:sz w:val="18"/>
          <w:szCs w:val="18"/>
          <w:lang w:val="pt-BR"/>
        </w:rPr>
        <w:t>garantir</w:t>
      </w:r>
      <w:r w:rsidR="003D3386"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o</w:t>
      </w:r>
      <w:r w:rsidR="003D3386"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contrato,</w:t>
      </w:r>
      <w:r w:rsidR="003D3386"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a</w:t>
      </w:r>
      <w:r w:rsidR="003D3386"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contratada</w:t>
      </w:r>
      <w:r w:rsidR="003D3386" w:rsidRP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providenciará,</w:t>
      </w:r>
      <w:r w:rsidR="003D3386"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compulsoriamente,</w:t>
      </w:r>
      <w:r w:rsidR="003D3386"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tantos</w:t>
      </w:r>
      <w:r w:rsidR="003D3386"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aditamentos</w:t>
      </w:r>
      <w:r w:rsidR="003D3386"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quantos</w:t>
      </w:r>
      <w:r w:rsidR="003D3386" w:rsidRPr="0060549F">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forem</w:t>
      </w:r>
      <w:r w:rsidR="003D3386"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necessários</w:t>
      </w:r>
      <w:r w:rsidR="003D3386"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até</w:t>
      </w:r>
      <w:r w:rsidR="003D3386"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o</w:t>
      </w:r>
      <w:r w:rsidR="003D3386"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término</w:t>
      </w:r>
      <w:r w:rsidR="003D3386"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da</w:t>
      </w:r>
      <w:r w:rsidR="003D3386"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vigência do </w:t>
      </w:r>
      <w:r w:rsidRPr="0060549F">
        <w:rPr>
          <w:rFonts w:ascii="Arial" w:hAnsi="Arial" w:cs="Arial"/>
          <w:color w:val="000000"/>
          <w:spacing w:val="-2"/>
          <w:sz w:val="18"/>
          <w:szCs w:val="18"/>
          <w:lang w:val="pt-BR"/>
        </w:rPr>
        <w:t>contrato;</w:t>
      </w:r>
    </w:p>
    <w:p w:rsidR="000303FE" w:rsidRPr="0060549F" w:rsidRDefault="000303FE" w:rsidP="003A1AD0">
      <w:pPr>
        <w:spacing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12</w:t>
      </w:r>
      <w:proofErr w:type="gramStart"/>
      <w:r w:rsidRPr="0060549F">
        <w:rPr>
          <w:rFonts w:ascii="Arial" w:hAnsi="Arial" w:cs="Arial"/>
          <w:color w:val="000000"/>
          <w:sz w:val="18"/>
          <w:szCs w:val="18"/>
          <w:lang w:val="pt-BR"/>
        </w:rPr>
        <w:t>..</w:t>
      </w:r>
      <w:proofErr w:type="gramEnd"/>
      <w:r w:rsidRPr="0060549F">
        <w:rPr>
          <w:rFonts w:ascii="Arial" w:hAnsi="Arial" w:cs="Arial"/>
          <w:color w:val="000000"/>
          <w:sz w:val="18"/>
          <w:szCs w:val="18"/>
          <w:lang w:val="pt-BR"/>
        </w:rPr>
        <w:t>6</w:t>
      </w:r>
      <w:r w:rsidR="003D3386"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w:t>
      </w:r>
      <w:r w:rsidR="003D3386"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garantia</w:t>
      </w:r>
      <w:r w:rsidR="003D3386" w:rsidRP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prestada</w:t>
      </w:r>
      <w:r w:rsidR="003D3386"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pela</w:t>
      </w:r>
      <w:r w:rsidR="003D3386"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contratada</w:t>
      </w:r>
      <w:r w:rsidR="003D3386"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só</w:t>
      </w:r>
      <w:r w:rsidR="003D3386"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será</w:t>
      </w:r>
      <w:r w:rsidR="003D3386" w:rsidRP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liberada</w:t>
      </w:r>
      <w:r w:rsidR="003D3386"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ou</w:t>
      </w:r>
      <w:r w:rsidR="003D3386"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restituída</w:t>
      </w:r>
      <w:r w:rsidR="003D3386"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após</w:t>
      </w:r>
      <w:r w:rsidR="003D3386"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o</w:t>
      </w:r>
      <w:r w:rsidR="003D3386"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término</w:t>
      </w:r>
      <w:r w:rsidR="003D3386"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da</w:t>
      </w:r>
      <w:r w:rsidR="003D3386"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vigência</w:t>
      </w:r>
      <w:r w:rsidR="003D3386"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do </w:t>
      </w:r>
      <w:r w:rsidRPr="0060549F">
        <w:rPr>
          <w:rFonts w:ascii="Arial" w:hAnsi="Arial" w:cs="Arial"/>
          <w:color w:val="000000"/>
          <w:spacing w:val="-2"/>
          <w:sz w:val="18"/>
          <w:szCs w:val="18"/>
          <w:lang w:val="pt-BR"/>
        </w:rPr>
        <w:t>contrato,</w:t>
      </w:r>
      <w:r w:rsidR="003D3386"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ou ainda na </w:t>
      </w:r>
      <w:r w:rsidRPr="0060549F">
        <w:rPr>
          <w:rFonts w:ascii="Arial" w:hAnsi="Arial" w:cs="Arial"/>
          <w:color w:val="000000"/>
          <w:spacing w:val="-1"/>
          <w:sz w:val="18"/>
          <w:szCs w:val="18"/>
          <w:lang w:val="pt-BR"/>
        </w:rPr>
        <w:t>ocorrência</w:t>
      </w:r>
      <w:r w:rsidRPr="0060549F">
        <w:rPr>
          <w:rFonts w:ascii="Arial" w:hAnsi="Arial" w:cs="Arial"/>
          <w:color w:val="000000"/>
          <w:sz w:val="18"/>
          <w:szCs w:val="18"/>
          <w:lang w:val="pt-BR"/>
        </w:rPr>
        <w:t xml:space="preserve"> de </w:t>
      </w:r>
      <w:r w:rsidRPr="0060549F">
        <w:rPr>
          <w:rFonts w:ascii="Arial" w:hAnsi="Arial" w:cs="Arial"/>
          <w:color w:val="000000"/>
          <w:spacing w:val="-1"/>
          <w:sz w:val="18"/>
          <w:szCs w:val="18"/>
          <w:lang w:val="pt-BR"/>
        </w:rPr>
        <w:t>outras</w:t>
      </w:r>
      <w:r w:rsidR="003D3386"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hipóteses de </w:t>
      </w:r>
      <w:r w:rsidRPr="0060549F">
        <w:rPr>
          <w:rFonts w:ascii="Arial" w:hAnsi="Arial" w:cs="Arial"/>
          <w:color w:val="000000"/>
          <w:spacing w:val="-1"/>
          <w:sz w:val="18"/>
          <w:szCs w:val="18"/>
          <w:lang w:val="pt-BR"/>
        </w:rPr>
        <w:t>extinção</w:t>
      </w:r>
      <w:r w:rsidR="003D3386"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contratual</w:t>
      </w:r>
      <w:r w:rsidR="003D3386"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previstas</w:t>
      </w:r>
      <w:r w:rsidR="003D3386"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em Lei.</w:t>
      </w:r>
    </w:p>
    <w:p w:rsidR="000303FE" w:rsidRPr="0060549F" w:rsidRDefault="000303FE" w:rsidP="003A1AD0">
      <w:pPr>
        <w:spacing w:before="230" w:line="279" w:lineRule="exact"/>
        <w:jc w:val="both"/>
        <w:rPr>
          <w:rFonts w:ascii="Arial" w:hAnsi="Arial" w:cs="Arial"/>
          <w:b/>
          <w:color w:val="000000"/>
          <w:sz w:val="18"/>
          <w:szCs w:val="18"/>
          <w:lang w:val="pt-BR"/>
        </w:rPr>
      </w:pPr>
      <w:r w:rsidRPr="0060549F">
        <w:rPr>
          <w:rFonts w:ascii="Arial" w:hAnsi="Arial" w:cs="Arial"/>
          <w:color w:val="000000"/>
          <w:sz w:val="18"/>
          <w:szCs w:val="18"/>
          <w:lang w:val="pt-BR"/>
        </w:rPr>
        <w:t>12.7</w:t>
      </w:r>
      <w:r w:rsidR="003D3386" w:rsidRPr="0060549F">
        <w:rPr>
          <w:rFonts w:ascii="Arial" w:hAnsi="Arial" w:cs="Arial"/>
          <w:color w:val="000000"/>
          <w:sz w:val="18"/>
          <w:szCs w:val="18"/>
          <w:lang w:val="pt-BR"/>
        </w:rPr>
        <w:t xml:space="preserve"> </w:t>
      </w:r>
      <w:r w:rsidRPr="0060549F">
        <w:rPr>
          <w:rFonts w:ascii="Arial" w:hAnsi="Arial" w:cs="Arial"/>
          <w:b/>
          <w:color w:val="000000"/>
          <w:spacing w:val="-5"/>
          <w:sz w:val="18"/>
          <w:szCs w:val="18"/>
          <w:lang w:val="pt-BR"/>
        </w:rPr>
        <w:t>DA</w:t>
      </w:r>
      <w:r w:rsidR="003D3386" w:rsidRPr="0060549F">
        <w:rPr>
          <w:rFonts w:ascii="Arial" w:hAnsi="Arial" w:cs="Arial"/>
          <w:b/>
          <w:color w:val="000000"/>
          <w:spacing w:val="-5"/>
          <w:sz w:val="18"/>
          <w:szCs w:val="18"/>
          <w:lang w:val="pt-BR"/>
        </w:rPr>
        <w:t xml:space="preserve"> </w:t>
      </w:r>
      <w:r w:rsidRPr="0060549F">
        <w:rPr>
          <w:rFonts w:ascii="Arial" w:hAnsi="Arial" w:cs="Arial"/>
          <w:b/>
          <w:color w:val="000000"/>
          <w:sz w:val="18"/>
          <w:szCs w:val="18"/>
          <w:lang w:val="pt-BR"/>
        </w:rPr>
        <w:t xml:space="preserve">GARANTIA DOS </w:t>
      </w:r>
      <w:r w:rsidRPr="0060549F">
        <w:rPr>
          <w:rFonts w:ascii="Arial" w:hAnsi="Arial" w:cs="Arial"/>
          <w:b/>
          <w:color w:val="000000"/>
          <w:spacing w:val="-1"/>
          <w:sz w:val="18"/>
          <w:szCs w:val="18"/>
          <w:lang w:val="pt-BR"/>
        </w:rPr>
        <w:t>PRODUTOS</w:t>
      </w:r>
      <w:r w:rsidR="003D3386" w:rsidRPr="0060549F">
        <w:rPr>
          <w:rFonts w:ascii="Arial" w:hAnsi="Arial" w:cs="Arial"/>
          <w:b/>
          <w:color w:val="000000"/>
          <w:spacing w:val="-1"/>
          <w:sz w:val="18"/>
          <w:szCs w:val="18"/>
          <w:lang w:val="pt-BR"/>
        </w:rPr>
        <w:t xml:space="preserve"> </w:t>
      </w:r>
      <w:r w:rsidRPr="0060549F">
        <w:rPr>
          <w:rFonts w:ascii="Arial" w:hAnsi="Arial" w:cs="Arial"/>
          <w:b/>
          <w:color w:val="000000"/>
          <w:sz w:val="18"/>
          <w:szCs w:val="18"/>
          <w:lang w:val="pt-BR"/>
        </w:rPr>
        <w:t>E ASSISTÊNCIA</w:t>
      </w:r>
      <w:r w:rsidR="003D3386" w:rsidRPr="0060549F">
        <w:rPr>
          <w:rFonts w:ascii="Arial" w:hAnsi="Arial" w:cs="Arial"/>
          <w:b/>
          <w:color w:val="000000"/>
          <w:sz w:val="18"/>
          <w:szCs w:val="18"/>
          <w:lang w:val="pt-BR"/>
        </w:rPr>
        <w:t xml:space="preserve"> </w:t>
      </w:r>
      <w:r w:rsidRPr="0060549F">
        <w:rPr>
          <w:rFonts w:ascii="Arial" w:hAnsi="Arial" w:cs="Arial"/>
          <w:b/>
          <w:color w:val="000000"/>
          <w:spacing w:val="-1"/>
          <w:sz w:val="18"/>
          <w:szCs w:val="18"/>
          <w:lang w:val="pt-BR"/>
        </w:rPr>
        <w:t>TÉCNICA</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12.7.1</w:t>
      </w:r>
      <w:r w:rsidR="003D3386"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Os</w:t>
      </w:r>
      <w:r w:rsidR="003D3386"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equipamentos</w:t>
      </w:r>
      <w:r w:rsidR="003D3386"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devem</w:t>
      </w:r>
      <w:r w:rsidR="003D3386"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possuir</w:t>
      </w:r>
      <w:r w:rsidR="003D3386"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garantia</w:t>
      </w:r>
      <w:r w:rsidR="003D3386" w:rsidRP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técnica</w:t>
      </w:r>
      <w:r w:rsidR="003D3386"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conforme</w:t>
      </w:r>
      <w:r w:rsidR="003D3386"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descrição</w:t>
      </w:r>
      <w:r w:rsidR="003D3386"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do</w:t>
      </w:r>
      <w:r w:rsidR="003D3386"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item</w:t>
      </w:r>
      <w:r w:rsidR="003D3386"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nos</w:t>
      </w:r>
      <w:r w:rsidR="003D3386"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termos</w:t>
      </w:r>
      <w:r w:rsidR="003D3386"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w:t>
      </w:r>
      <w:r w:rsidR="003D3386"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ANEXO</w:t>
      </w:r>
      <w:r w:rsidR="003D3386"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I </w:t>
      </w:r>
      <w:r w:rsidRPr="0060549F">
        <w:rPr>
          <w:rFonts w:ascii="Arial" w:hAnsi="Arial" w:cs="Arial"/>
          <w:color w:val="000000"/>
          <w:spacing w:val="-1"/>
          <w:sz w:val="18"/>
          <w:szCs w:val="18"/>
          <w:lang w:val="pt-BR"/>
        </w:rPr>
        <w:t>deste</w:t>
      </w:r>
      <w:r w:rsidR="003D3386" w:rsidRPr="0060549F">
        <w:rPr>
          <w:rFonts w:ascii="Arial" w:hAnsi="Arial" w:cs="Arial"/>
          <w:color w:val="000000"/>
          <w:spacing w:val="-1"/>
          <w:sz w:val="18"/>
          <w:szCs w:val="18"/>
          <w:lang w:val="pt-BR"/>
        </w:rPr>
        <w:t xml:space="preserve"> </w:t>
      </w:r>
      <w:r w:rsidRPr="0060549F">
        <w:rPr>
          <w:rFonts w:ascii="Arial" w:hAnsi="Arial" w:cs="Arial"/>
          <w:color w:val="000000"/>
          <w:spacing w:val="-5"/>
          <w:sz w:val="18"/>
          <w:szCs w:val="18"/>
          <w:lang w:val="pt-BR"/>
        </w:rPr>
        <w:t>Termo</w:t>
      </w:r>
      <w:r w:rsidR="003D3386" w:rsidRPr="0060549F">
        <w:rPr>
          <w:rFonts w:ascii="Arial" w:hAnsi="Arial" w:cs="Arial"/>
          <w:color w:val="000000"/>
          <w:spacing w:val="-5"/>
          <w:sz w:val="18"/>
          <w:szCs w:val="18"/>
          <w:lang w:val="pt-BR"/>
        </w:rPr>
        <w:t xml:space="preserve"> </w:t>
      </w:r>
      <w:r w:rsidRPr="0060549F">
        <w:rPr>
          <w:rFonts w:ascii="Arial" w:hAnsi="Arial" w:cs="Arial"/>
          <w:color w:val="000000"/>
          <w:sz w:val="18"/>
          <w:szCs w:val="18"/>
          <w:lang w:val="pt-BR"/>
        </w:rPr>
        <w:t xml:space="preserve">de </w:t>
      </w:r>
      <w:r w:rsidRPr="0060549F">
        <w:rPr>
          <w:rFonts w:ascii="Arial" w:hAnsi="Arial" w:cs="Arial"/>
          <w:color w:val="000000"/>
          <w:spacing w:val="-1"/>
          <w:sz w:val="18"/>
          <w:szCs w:val="18"/>
          <w:lang w:val="pt-BR"/>
        </w:rPr>
        <w:t>Referência;</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12.7.2</w:t>
      </w:r>
      <w:r w:rsidR="003D3386"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O</w:t>
      </w:r>
      <w:r w:rsidR="003D3386"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prazo</w:t>
      </w:r>
      <w:r w:rsidR="003D3386"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de</w:t>
      </w:r>
      <w:r w:rsidR="003D3386"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garantia</w:t>
      </w:r>
      <w:r w:rsidR="003D3386"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dos</w:t>
      </w:r>
      <w:r w:rsidR="003D3386"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produtos</w:t>
      </w:r>
      <w:r w:rsidR="003D3386" w:rsidRPr="0060549F">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deverá</w:t>
      </w:r>
      <w:r w:rsidR="003D3386"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ser</w:t>
      </w:r>
      <w:r w:rsidR="003D3386"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pelo</w:t>
      </w:r>
      <w:r w:rsidR="003D3386"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período</w:t>
      </w:r>
      <w:r w:rsidR="003D3386"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3D3386"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36</w:t>
      </w:r>
      <w:r w:rsidR="003D3386"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(trinta</w:t>
      </w:r>
      <w:r w:rsidR="003D3386"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w:t>
      </w:r>
      <w:r w:rsidR="003D3386"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seis)</w:t>
      </w:r>
      <w:r w:rsidR="003D3386"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meses</w:t>
      </w:r>
      <w:r w:rsidR="003D3386"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consecutivos</w:t>
      </w:r>
      <w:r w:rsidR="003D3386" w:rsidRPr="0060549F">
        <w:rPr>
          <w:rFonts w:ascii="Arial" w:hAnsi="Arial" w:cs="Arial"/>
          <w:color w:val="000000"/>
          <w:sz w:val="18"/>
          <w:szCs w:val="18"/>
          <w:lang w:val="pt-BR"/>
        </w:rPr>
        <w:t xml:space="preserve"> </w:t>
      </w:r>
      <w:proofErr w:type="spellStart"/>
      <w:r w:rsidRPr="0060549F">
        <w:rPr>
          <w:rFonts w:ascii="Arial" w:hAnsi="Arial" w:cs="Arial"/>
          <w:color w:val="000000"/>
          <w:sz w:val="18"/>
          <w:szCs w:val="18"/>
          <w:lang w:val="pt-BR"/>
        </w:rPr>
        <w:t>on-site</w:t>
      </w:r>
      <w:proofErr w:type="spellEnd"/>
      <w:r w:rsidR="003D3386"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integral</w:t>
      </w:r>
      <w:r w:rsidR="003D3386"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3D3386"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fábrica</w:t>
      </w:r>
      <w:r w:rsidR="003D3386"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w:t>
      </w:r>
      <w:r w:rsidR="003D3386"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será</w:t>
      </w:r>
      <w:r w:rsidR="003D3386" w:rsidRP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contado</w:t>
      </w:r>
      <w:r w:rsidR="003D3386"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3D3386"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partir</w:t>
      </w:r>
      <w:r w:rsidR="003D3386"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da</w:t>
      </w:r>
      <w:r w:rsidR="003D3386"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data</w:t>
      </w:r>
      <w:r w:rsidR="003D3386"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da</w:t>
      </w:r>
      <w:r w:rsidR="003D3386"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emissão</w:t>
      </w:r>
      <w:r w:rsidR="003D3386"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do</w:t>
      </w:r>
      <w:r w:rsidR="003D3386"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documento</w:t>
      </w:r>
      <w:r w:rsidR="003D3386" w:rsidRPr="0060549F">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“TERMO</w:t>
      </w:r>
      <w:r w:rsidR="003D3386"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DE</w:t>
      </w:r>
      <w:r w:rsidR="003D3386"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RECEBIMENTO</w:t>
      </w:r>
      <w:r w:rsidR="003D3386"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DEFINITIVO”</w:t>
      </w:r>
      <w:r w:rsidR="003D3386"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dos</w:t>
      </w:r>
      <w:r w:rsidR="003D3386"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bens,</w:t>
      </w:r>
      <w:r w:rsidR="003D3386"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prevalecendo</w:t>
      </w:r>
      <w:r w:rsidR="003D3386"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w:t>
      </w:r>
      <w:r w:rsidR="003D3386"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prazo</w:t>
      </w:r>
      <w:r w:rsidR="003D3386"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de</w:t>
      </w:r>
      <w:r w:rsidR="003D3386"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garantia</w:t>
      </w:r>
      <w:r w:rsidR="003D3386" w:rsidRP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fixado</w:t>
      </w:r>
      <w:r w:rsidR="003D3386"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pelo</w:t>
      </w:r>
      <w:r w:rsidR="003D3386"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fabricante</w:t>
      </w:r>
      <w:r w:rsidR="003D3386"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ou</w:t>
      </w:r>
      <w:r w:rsidR="003D3386"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fornecedor,</w:t>
      </w:r>
      <w:r w:rsidR="003D3386" w:rsidRP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caso</w:t>
      </w:r>
      <w:r w:rsidR="003D3386"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maior;</w:t>
      </w:r>
      <w:r w:rsidR="003D3386"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contemplando</w:t>
      </w:r>
      <w:r w:rsidR="003D3386"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serviço</w:t>
      </w:r>
      <w:r w:rsidR="003D3386"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3D3386"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suporte</w:t>
      </w:r>
      <w:r w:rsidR="003D3386"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e</w:t>
      </w:r>
      <w:r w:rsidR="003D3386"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assistência</w:t>
      </w:r>
      <w:r w:rsidR="003D3386"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técnica</w:t>
      </w:r>
      <w:r w:rsidR="003D3386"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com</w:t>
      </w:r>
      <w:r w:rsidR="003D3386"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reposição</w:t>
      </w:r>
      <w:r w:rsidR="003D3386"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 peças;</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12.7.3</w:t>
      </w:r>
      <w:r w:rsidR="003D3386"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w:t>
      </w:r>
      <w:r w:rsidR="003D3386" w:rsidRP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garantia</w:t>
      </w:r>
      <w:r w:rsidR="003D3386" w:rsidRP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dos</w:t>
      </w:r>
      <w:r w:rsidR="003D3386"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equipamentos</w:t>
      </w:r>
      <w:r w:rsidR="003D3386"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deve</w:t>
      </w:r>
      <w:r w:rsidR="003D3386"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ser</w:t>
      </w:r>
      <w:r w:rsidR="003D3386"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provida</w:t>
      </w:r>
      <w:r w:rsidR="003D3386"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pelo</w:t>
      </w:r>
      <w:r w:rsidR="003D3386"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fabricante</w:t>
      </w:r>
      <w:r w:rsidR="003D3386"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ou</w:t>
      </w:r>
      <w:r w:rsidR="003D3386"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pela</w:t>
      </w:r>
      <w:r w:rsidR="003D3386"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contratada,</w:t>
      </w:r>
      <w:r w:rsidR="003D3386"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nos</w:t>
      </w:r>
      <w:r w:rsidR="003D3386"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casos</w:t>
      </w:r>
      <w:r w:rsidR="003D3386"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em que, ela </w:t>
      </w:r>
      <w:r w:rsidRPr="0060549F">
        <w:rPr>
          <w:rFonts w:ascii="Arial" w:hAnsi="Arial" w:cs="Arial"/>
          <w:color w:val="000000"/>
          <w:spacing w:val="-1"/>
          <w:sz w:val="18"/>
          <w:szCs w:val="18"/>
          <w:lang w:val="pt-BR"/>
        </w:rPr>
        <w:t>própria,</w:t>
      </w:r>
      <w:r w:rsidR="003D3386" w:rsidRPr="0060549F">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for</w:t>
      </w:r>
      <w:r w:rsidR="003D3386" w:rsidRP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fabricante</w:t>
      </w:r>
      <w:r w:rsidR="003D3386"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dos equipamentos adquiridos.</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12.7.4</w:t>
      </w:r>
      <w:r w:rsidR="003D3386"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O</w:t>
      </w:r>
      <w:r w:rsidR="003D3386"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serviço</w:t>
      </w:r>
      <w:r w:rsidR="003D3386"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3D3386"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Assistência</w:t>
      </w:r>
      <w:r w:rsidR="003D3386" w:rsidRPr="0060549F">
        <w:rPr>
          <w:rFonts w:ascii="Arial" w:hAnsi="Arial" w:cs="Arial"/>
          <w:color w:val="000000"/>
          <w:spacing w:val="-1"/>
          <w:sz w:val="18"/>
          <w:szCs w:val="18"/>
          <w:lang w:val="pt-BR"/>
        </w:rPr>
        <w:t xml:space="preserve"> </w:t>
      </w:r>
      <w:r w:rsidRPr="0060549F">
        <w:rPr>
          <w:rFonts w:ascii="Arial" w:hAnsi="Arial" w:cs="Arial"/>
          <w:color w:val="000000"/>
          <w:spacing w:val="-4"/>
          <w:sz w:val="18"/>
          <w:szCs w:val="18"/>
          <w:lang w:val="pt-BR"/>
        </w:rPr>
        <w:t>Técnica</w:t>
      </w:r>
      <w:r w:rsidR="003D3386" w:rsidRPr="0060549F">
        <w:rPr>
          <w:rFonts w:ascii="Arial" w:hAnsi="Arial" w:cs="Arial"/>
          <w:color w:val="000000"/>
          <w:spacing w:val="-4"/>
          <w:sz w:val="18"/>
          <w:szCs w:val="18"/>
          <w:lang w:val="pt-BR"/>
        </w:rPr>
        <w:t xml:space="preserve"> </w:t>
      </w:r>
      <w:r w:rsidRPr="0060549F">
        <w:rPr>
          <w:rFonts w:ascii="Arial" w:hAnsi="Arial" w:cs="Arial"/>
          <w:color w:val="000000"/>
          <w:sz w:val="18"/>
          <w:szCs w:val="18"/>
          <w:lang w:val="pt-BR"/>
        </w:rPr>
        <w:t>em</w:t>
      </w:r>
      <w:r w:rsidR="003D3386"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Garantia</w:t>
      </w:r>
      <w:r w:rsidR="003D3386"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deve</w:t>
      </w:r>
      <w:r w:rsidR="003D3386"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cobrir</w:t>
      </w:r>
      <w:r w:rsidR="003D3386"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todos</w:t>
      </w:r>
      <w:r w:rsidR="003D3386"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os</w:t>
      </w:r>
      <w:r w:rsidR="003D3386"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procedimentos</w:t>
      </w:r>
      <w:r w:rsidR="003D3386"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técnicos</w:t>
      </w:r>
      <w:r w:rsidR="003D3386"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destinados</w:t>
      </w:r>
      <w:r w:rsidR="003D3386"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ao</w:t>
      </w:r>
      <w:r w:rsidR="003D3386"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reparo</w:t>
      </w:r>
      <w:r w:rsidR="003D3386"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3D3386"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eventuais</w:t>
      </w:r>
      <w:r w:rsidR="003D3386"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falhas</w:t>
      </w:r>
      <w:r w:rsidR="003D3386"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apresentadas</w:t>
      </w:r>
      <w:r w:rsidR="003D3386"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nos equipamentos, de modo a </w:t>
      </w:r>
      <w:r w:rsidRPr="0060549F">
        <w:rPr>
          <w:rFonts w:ascii="Arial" w:hAnsi="Arial" w:cs="Arial"/>
          <w:color w:val="000000"/>
          <w:spacing w:val="-1"/>
          <w:sz w:val="18"/>
          <w:szCs w:val="18"/>
          <w:lang w:val="pt-BR"/>
        </w:rPr>
        <w:t>restabelecer</w:t>
      </w:r>
      <w:r w:rsidR="003D3386"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seu</w:t>
      </w:r>
      <w:r w:rsidR="003D3386"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normal</w:t>
      </w:r>
      <w:r w:rsidR="003D3386"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estado</w:t>
      </w:r>
      <w:r w:rsidR="003D3386"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3D3386"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uso</w:t>
      </w:r>
      <w:r w:rsidR="003D3386"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e</w:t>
      </w:r>
      <w:r w:rsidR="003D3386"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dentre</w:t>
      </w:r>
      <w:r w:rsidR="003D3386"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os</w:t>
      </w:r>
      <w:r w:rsidR="003D3386"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quais</w:t>
      </w:r>
      <w:r w:rsidR="003D3386"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se</w:t>
      </w:r>
      <w:r w:rsidR="003D3386"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incluem</w:t>
      </w:r>
      <w:r w:rsidR="003D3386"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a</w:t>
      </w:r>
      <w:r w:rsidR="003D3386"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substituição</w:t>
      </w:r>
      <w:r w:rsidR="003D3386"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3D3386"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peças</w:t>
      </w:r>
      <w:r w:rsidR="003D3386"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3D3386"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hardware,</w:t>
      </w:r>
      <w:r w:rsidR="003D3386"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ajustes</w:t>
      </w:r>
      <w:r w:rsidR="003D3386"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w:t>
      </w:r>
      <w:r w:rsidR="003D3386"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reparos</w:t>
      </w:r>
      <w:r w:rsidR="003D3386"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técnicos</w:t>
      </w:r>
      <w:r w:rsidR="003D3386"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em</w:t>
      </w:r>
      <w:r w:rsidR="003D3386"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conformidade</w:t>
      </w:r>
      <w:r w:rsidR="003D3386"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com</w:t>
      </w:r>
      <w:r w:rsidR="003D3386"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manuais</w:t>
      </w:r>
      <w:r w:rsidR="003D3386"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e</w:t>
      </w:r>
      <w:r w:rsidR="003D3386"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normas</w:t>
      </w:r>
      <w:r w:rsidR="003D3386"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técnicas</w:t>
      </w:r>
      <w:r w:rsidR="003D3386"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especificadas</w:t>
      </w:r>
      <w:r w:rsidR="003D3386"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pelo</w:t>
      </w:r>
      <w:r w:rsidR="003D3386"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fabricante</w:t>
      </w:r>
      <w:r w:rsidR="003D3386"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ou a</w:t>
      </w:r>
      <w:r w:rsidR="00A55629"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troca</w:t>
      </w:r>
      <w:r w:rsidR="00A55629"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técnica</w:t>
      </w:r>
      <w:r w:rsidR="00A55629"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(substituição)</w:t>
      </w:r>
      <w:r w:rsidR="00A55629"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A55629"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equipamento</w:t>
      </w:r>
      <w:r w:rsidR="00A55629"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avariado</w:t>
      </w:r>
      <w:r w:rsidR="00A55629"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por</w:t>
      </w:r>
      <w:r w:rsidR="00A55629"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outro</w:t>
      </w:r>
      <w:r w:rsidR="00A55629"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novo</w:t>
      </w:r>
      <w:r w:rsidR="00A55629"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(sem</w:t>
      </w:r>
      <w:r w:rsidR="00A55629"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uso),</w:t>
      </w:r>
      <w:r w:rsidR="00A55629"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nomes</w:t>
      </w:r>
      <w:r w:rsidR="00A55629"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modelo</w:t>
      </w:r>
      <w:r w:rsidR="00A55629" w:rsidRPr="0060549F">
        <w:rPr>
          <w:rFonts w:ascii="Arial" w:hAnsi="Arial" w:cs="Arial"/>
          <w:color w:val="000000"/>
          <w:sz w:val="18"/>
          <w:szCs w:val="18"/>
          <w:lang w:val="pt-BR"/>
        </w:rPr>
        <w:t xml:space="preserve"> </w:t>
      </w:r>
      <w:r w:rsidRPr="0060549F">
        <w:rPr>
          <w:rFonts w:ascii="Arial" w:hAnsi="Arial" w:cs="Arial"/>
          <w:color w:val="000000"/>
          <w:sz w:val="18"/>
          <w:szCs w:val="18"/>
          <w:lang w:val="pt-BR"/>
        </w:rPr>
        <w:t>e</w:t>
      </w:r>
      <w:r w:rsidR="00A55629"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padrão</w:t>
      </w:r>
      <w:r w:rsidR="00A55629" w:rsidRP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apresentado</w:t>
      </w:r>
      <w:r w:rsidR="00A55629"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na </w:t>
      </w:r>
      <w:r w:rsidRPr="0060549F">
        <w:rPr>
          <w:rFonts w:ascii="Arial" w:hAnsi="Arial" w:cs="Arial"/>
          <w:color w:val="000000"/>
          <w:spacing w:val="-1"/>
          <w:sz w:val="18"/>
          <w:szCs w:val="18"/>
          <w:lang w:val="pt-BR"/>
        </w:rPr>
        <w:t>proposta</w:t>
      </w:r>
      <w:r w:rsidR="00A55629" w:rsidRP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ou superior;</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12.8.5.</w:t>
      </w:r>
      <w:r w:rsidR="0060549F">
        <w:rPr>
          <w:rFonts w:ascii="Arial" w:hAnsi="Arial" w:cs="Arial"/>
          <w:color w:val="000000"/>
          <w:sz w:val="18"/>
          <w:szCs w:val="18"/>
          <w:lang w:val="pt-BR"/>
        </w:rPr>
        <w:t xml:space="preserve"> </w:t>
      </w:r>
      <w:r w:rsidRPr="0060549F">
        <w:rPr>
          <w:rFonts w:ascii="Arial" w:hAnsi="Arial" w:cs="Arial"/>
          <w:color w:val="000000"/>
          <w:sz w:val="18"/>
          <w:szCs w:val="18"/>
          <w:lang w:val="pt-BR"/>
        </w:rPr>
        <w:t>O</w:t>
      </w:r>
      <w:r w:rsidR="0060549F">
        <w:rPr>
          <w:rFonts w:ascii="Arial" w:hAnsi="Arial" w:cs="Arial"/>
          <w:color w:val="000000"/>
          <w:sz w:val="18"/>
          <w:szCs w:val="18"/>
          <w:lang w:val="pt-BR"/>
        </w:rPr>
        <w:t xml:space="preserve"> </w:t>
      </w:r>
      <w:r w:rsidRPr="0060549F">
        <w:rPr>
          <w:rFonts w:ascii="Arial" w:hAnsi="Arial" w:cs="Arial"/>
          <w:color w:val="000000"/>
          <w:sz w:val="18"/>
          <w:szCs w:val="18"/>
          <w:lang w:val="pt-BR"/>
        </w:rPr>
        <w:t>acionamento</w:t>
      </w:r>
      <w:r w:rsidR="0060549F">
        <w:rPr>
          <w:rFonts w:ascii="Arial" w:hAnsi="Arial" w:cs="Arial"/>
          <w:color w:val="000000"/>
          <w:sz w:val="18"/>
          <w:szCs w:val="18"/>
          <w:lang w:val="pt-BR"/>
        </w:rPr>
        <w:t xml:space="preserve"> </w:t>
      </w:r>
      <w:r w:rsidRPr="0060549F">
        <w:rPr>
          <w:rFonts w:ascii="Arial" w:hAnsi="Arial" w:cs="Arial"/>
          <w:color w:val="000000"/>
          <w:sz w:val="18"/>
          <w:szCs w:val="18"/>
          <w:lang w:val="pt-BR"/>
        </w:rPr>
        <w:t>do</w:t>
      </w:r>
      <w:r w:rsidR="0060549F">
        <w:rPr>
          <w:rFonts w:ascii="Arial" w:hAnsi="Arial" w:cs="Arial"/>
          <w:color w:val="000000"/>
          <w:sz w:val="18"/>
          <w:szCs w:val="18"/>
          <w:lang w:val="pt-BR"/>
        </w:rPr>
        <w:t xml:space="preserve"> </w:t>
      </w:r>
      <w:r w:rsidRPr="0060549F">
        <w:rPr>
          <w:rFonts w:ascii="Arial" w:hAnsi="Arial" w:cs="Arial"/>
          <w:color w:val="000000"/>
          <w:sz w:val="18"/>
          <w:szCs w:val="18"/>
          <w:lang w:val="pt-BR"/>
        </w:rPr>
        <w:t>serviço</w:t>
      </w:r>
      <w:r w:rsidR="0060549F">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Assistência</w:t>
      </w:r>
      <w:r w:rsidR="0060549F">
        <w:rPr>
          <w:rFonts w:ascii="Arial" w:hAnsi="Arial" w:cs="Arial"/>
          <w:color w:val="000000"/>
          <w:spacing w:val="-1"/>
          <w:sz w:val="18"/>
          <w:szCs w:val="18"/>
          <w:lang w:val="pt-BR"/>
        </w:rPr>
        <w:t xml:space="preserve"> </w:t>
      </w:r>
      <w:r w:rsidRPr="0060549F">
        <w:rPr>
          <w:rFonts w:ascii="Arial" w:hAnsi="Arial" w:cs="Arial"/>
          <w:color w:val="000000"/>
          <w:spacing w:val="-4"/>
          <w:sz w:val="18"/>
          <w:szCs w:val="18"/>
          <w:lang w:val="pt-BR"/>
        </w:rPr>
        <w:t>Técnica</w:t>
      </w:r>
      <w:r w:rsidR="0060549F">
        <w:rPr>
          <w:rFonts w:ascii="Arial" w:hAnsi="Arial" w:cs="Arial"/>
          <w:color w:val="000000"/>
          <w:spacing w:val="-4"/>
          <w:sz w:val="18"/>
          <w:szCs w:val="18"/>
          <w:lang w:val="pt-BR"/>
        </w:rPr>
        <w:t xml:space="preserve"> </w:t>
      </w:r>
      <w:r w:rsidRPr="0060549F">
        <w:rPr>
          <w:rFonts w:ascii="Arial" w:hAnsi="Arial" w:cs="Arial"/>
          <w:color w:val="000000"/>
          <w:sz w:val="18"/>
          <w:szCs w:val="18"/>
          <w:lang w:val="pt-BR"/>
        </w:rPr>
        <w:t>em</w:t>
      </w:r>
      <w:r w:rsid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Garantia</w:t>
      </w:r>
      <w:r w:rsidR="0060549F">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deverá</w:t>
      </w:r>
      <w:r w:rsid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estar</w:t>
      </w:r>
      <w:r w:rsid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disponível</w:t>
      </w:r>
      <w:r w:rsid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preferencialmente</w:t>
      </w:r>
      <w:r w:rsidR="0060549F">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através</w:t>
      </w:r>
      <w:r w:rsid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de</w:t>
      </w:r>
      <w:r w:rsid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central</w:t>
      </w:r>
      <w:r w:rsid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telefônica</w:t>
      </w:r>
      <w:r w:rsid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DDG</w:t>
      </w:r>
      <w:r w:rsidR="0060549F">
        <w:rPr>
          <w:rFonts w:ascii="Arial" w:hAnsi="Arial" w:cs="Arial"/>
          <w:color w:val="000000"/>
          <w:sz w:val="18"/>
          <w:szCs w:val="18"/>
          <w:lang w:val="pt-BR"/>
        </w:rPr>
        <w:t xml:space="preserve"> </w:t>
      </w:r>
      <w:r w:rsidRPr="0060549F">
        <w:rPr>
          <w:rFonts w:ascii="Arial" w:hAnsi="Arial" w:cs="Arial"/>
          <w:color w:val="000000"/>
          <w:sz w:val="18"/>
          <w:szCs w:val="18"/>
          <w:lang w:val="pt-BR"/>
        </w:rPr>
        <w:t>(0800)</w:t>
      </w:r>
      <w:r w:rsidR="0060549F">
        <w:rPr>
          <w:rFonts w:ascii="Arial" w:hAnsi="Arial" w:cs="Arial"/>
          <w:color w:val="000000"/>
          <w:sz w:val="18"/>
          <w:szCs w:val="18"/>
          <w:lang w:val="pt-BR"/>
        </w:rPr>
        <w:t xml:space="preserve"> </w:t>
      </w:r>
      <w:r w:rsidRPr="0060549F">
        <w:rPr>
          <w:rFonts w:ascii="Arial" w:hAnsi="Arial" w:cs="Arial"/>
          <w:color w:val="000000"/>
          <w:sz w:val="18"/>
          <w:szCs w:val="18"/>
          <w:lang w:val="pt-BR"/>
        </w:rPr>
        <w:t>ou</w:t>
      </w:r>
      <w:r w:rsid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diretamente</w:t>
      </w:r>
      <w:r w:rsid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via</w:t>
      </w:r>
      <w:r w:rsidR="0060549F">
        <w:rPr>
          <w:rFonts w:ascii="Arial" w:hAnsi="Arial" w:cs="Arial"/>
          <w:color w:val="000000"/>
          <w:sz w:val="18"/>
          <w:szCs w:val="18"/>
          <w:lang w:val="pt-BR"/>
        </w:rPr>
        <w:t xml:space="preserve"> </w:t>
      </w:r>
      <w:proofErr w:type="spellStart"/>
      <w:r w:rsidRPr="0060549F">
        <w:rPr>
          <w:rFonts w:ascii="Arial" w:hAnsi="Arial" w:cs="Arial"/>
          <w:color w:val="000000"/>
          <w:spacing w:val="-1"/>
          <w:sz w:val="18"/>
          <w:szCs w:val="18"/>
          <w:lang w:val="pt-BR"/>
        </w:rPr>
        <w:t>website</w:t>
      </w:r>
      <w:proofErr w:type="spellEnd"/>
      <w:r w:rsidRPr="0060549F">
        <w:rPr>
          <w:rFonts w:ascii="Arial" w:hAnsi="Arial" w:cs="Arial"/>
          <w:color w:val="000000"/>
          <w:spacing w:val="-1"/>
          <w:sz w:val="18"/>
          <w:szCs w:val="18"/>
          <w:lang w:val="pt-BR"/>
        </w:rPr>
        <w:t>,</w:t>
      </w:r>
      <w:r w:rsid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ambos</w:t>
      </w:r>
      <w:r w:rsidR="0060549F">
        <w:rPr>
          <w:rFonts w:ascii="Arial" w:hAnsi="Arial" w:cs="Arial"/>
          <w:color w:val="000000"/>
          <w:sz w:val="18"/>
          <w:szCs w:val="18"/>
          <w:lang w:val="pt-BR"/>
        </w:rPr>
        <w:t xml:space="preserve"> </w:t>
      </w:r>
      <w:r w:rsidRPr="0060549F">
        <w:rPr>
          <w:rFonts w:ascii="Arial" w:hAnsi="Arial" w:cs="Arial"/>
          <w:color w:val="000000"/>
          <w:sz w:val="18"/>
          <w:szCs w:val="18"/>
          <w:lang w:val="pt-BR"/>
        </w:rPr>
        <w:t>em</w:t>
      </w:r>
      <w:r w:rsidR="0060549F">
        <w:rPr>
          <w:rFonts w:ascii="Arial" w:hAnsi="Arial" w:cs="Arial"/>
          <w:color w:val="000000"/>
          <w:sz w:val="18"/>
          <w:szCs w:val="18"/>
          <w:lang w:val="pt-BR"/>
        </w:rPr>
        <w:t xml:space="preserve"> </w:t>
      </w:r>
      <w:r w:rsidRPr="0060549F">
        <w:rPr>
          <w:rFonts w:ascii="Arial" w:hAnsi="Arial" w:cs="Arial"/>
          <w:color w:val="000000"/>
          <w:sz w:val="18"/>
          <w:szCs w:val="18"/>
          <w:lang w:val="pt-BR"/>
        </w:rPr>
        <w:t>língua</w:t>
      </w:r>
      <w:r w:rsidR="0060549F">
        <w:rPr>
          <w:rFonts w:ascii="Arial" w:hAnsi="Arial" w:cs="Arial"/>
          <w:color w:val="000000"/>
          <w:sz w:val="18"/>
          <w:szCs w:val="18"/>
          <w:lang w:val="pt-BR"/>
        </w:rPr>
        <w:t xml:space="preserve"> </w:t>
      </w:r>
      <w:r w:rsidRPr="0060549F">
        <w:rPr>
          <w:rFonts w:ascii="Arial" w:hAnsi="Arial" w:cs="Arial"/>
          <w:color w:val="000000"/>
          <w:sz w:val="18"/>
          <w:szCs w:val="18"/>
          <w:lang w:val="pt-BR"/>
        </w:rPr>
        <w:t>portuguesa</w:t>
      </w:r>
      <w:r w:rsidR="0060549F">
        <w:rPr>
          <w:rFonts w:ascii="Arial" w:hAnsi="Arial" w:cs="Arial"/>
          <w:color w:val="000000"/>
          <w:sz w:val="18"/>
          <w:szCs w:val="18"/>
          <w:lang w:val="pt-BR"/>
        </w:rPr>
        <w:t xml:space="preserve"> </w:t>
      </w:r>
      <w:r w:rsidRPr="0060549F">
        <w:rPr>
          <w:rFonts w:ascii="Arial" w:hAnsi="Arial" w:cs="Arial"/>
          <w:color w:val="000000"/>
          <w:sz w:val="18"/>
          <w:szCs w:val="18"/>
          <w:lang w:val="pt-BR"/>
        </w:rPr>
        <w:t>(Português-BR)</w:t>
      </w:r>
      <w:r w:rsid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para</w:t>
      </w:r>
      <w:r w:rsid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operacionalização</w:t>
      </w:r>
      <w:r w:rsid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da</w:t>
      </w:r>
      <w:r w:rsid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abertura</w:t>
      </w:r>
      <w:r w:rsid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de chamados e </w:t>
      </w:r>
      <w:r w:rsidRPr="0060549F">
        <w:rPr>
          <w:rFonts w:ascii="Arial" w:hAnsi="Arial" w:cs="Arial"/>
          <w:color w:val="000000"/>
          <w:spacing w:val="-1"/>
          <w:sz w:val="18"/>
          <w:szCs w:val="18"/>
          <w:lang w:val="pt-BR"/>
        </w:rPr>
        <w:t>fornecimento</w:t>
      </w:r>
      <w:r w:rsid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número</w:t>
      </w:r>
      <w:r w:rsid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de </w:t>
      </w:r>
      <w:r w:rsidRPr="0060549F">
        <w:rPr>
          <w:rFonts w:ascii="Arial" w:hAnsi="Arial" w:cs="Arial"/>
          <w:color w:val="000000"/>
          <w:spacing w:val="-1"/>
          <w:sz w:val="18"/>
          <w:szCs w:val="18"/>
          <w:lang w:val="pt-BR"/>
        </w:rPr>
        <w:t>protocolo</w:t>
      </w:r>
      <w:r w:rsid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a fim de </w:t>
      </w:r>
      <w:r w:rsidRPr="0060549F">
        <w:rPr>
          <w:rFonts w:ascii="Arial" w:hAnsi="Arial" w:cs="Arial"/>
          <w:color w:val="000000"/>
          <w:spacing w:val="-1"/>
          <w:sz w:val="18"/>
          <w:szCs w:val="18"/>
          <w:lang w:val="pt-BR"/>
        </w:rPr>
        <w:t>realizar</w:t>
      </w:r>
      <w:r w:rsid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o </w:t>
      </w:r>
      <w:r w:rsidRPr="0060549F">
        <w:rPr>
          <w:rFonts w:ascii="Arial" w:hAnsi="Arial" w:cs="Arial"/>
          <w:color w:val="000000"/>
          <w:spacing w:val="-1"/>
          <w:sz w:val="18"/>
          <w:szCs w:val="18"/>
          <w:lang w:val="pt-BR"/>
        </w:rPr>
        <w:t>acompanhamento</w:t>
      </w:r>
      <w:r w:rsidRPr="0060549F">
        <w:rPr>
          <w:rFonts w:ascii="Arial" w:hAnsi="Arial" w:cs="Arial"/>
          <w:color w:val="000000"/>
          <w:sz w:val="18"/>
          <w:szCs w:val="18"/>
          <w:lang w:val="pt-BR"/>
        </w:rPr>
        <w:t xml:space="preserve"> e </w:t>
      </w:r>
      <w:r w:rsidRPr="0060549F">
        <w:rPr>
          <w:rFonts w:ascii="Arial" w:hAnsi="Arial" w:cs="Arial"/>
          <w:color w:val="000000"/>
          <w:spacing w:val="-1"/>
          <w:sz w:val="18"/>
          <w:szCs w:val="18"/>
          <w:lang w:val="pt-BR"/>
        </w:rPr>
        <w:t>monitoramento</w:t>
      </w:r>
      <w:r w:rsid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das solicitações;</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12.8.5.1.</w:t>
      </w:r>
      <w:r w:rsidR="0060549F">
        <w:rPr>
          <w:rFonts w:ascii="Arial" w:hAnsi="Arial" w:cs="Arial"/>
          <w:color w:val="000000"/>
          <w:sz w:val="18"/>
          <w:szCs w:val="18"/>
          <w:lang w:val="pt-BR"/>
        </w:rPr>
        <w:t xml:space="preserve"> </w:t>
      </w:r>
      <w:r w:rsidRPr="0060549F">
        <w:rPr>
          <w:rFonts w:ascii="Arial" w:hAnsi="Arial" w:cs="Arial"/>
          <w:color w:val="000000"/>
          <w:sz w:val="18"/>
          <w:szCs w:val="18"/>
          <w:lang w:val="pt-BR"/>
        </w:rPr>
        <w:t>A</w:t>
      </w:r>
      <w:r w:rsidR="0060549F">
        <w:rPr>
          <w:rFonts w:ascii="Arial" w:hAnsi="Arial" w:cs="Arial"/>
          <w:color w:val="000000"/>
          <w:sz w:val="18"/>
          <w:szCs w:val="18"/>
          <w:lang w:val="pt-BR"/>
        </w:rPr>
        <w:t xml:space="preserve"> </w:t>
      </w:r>
      <w:r w:rsidRPr="0060549F">
        <w:rPr>
          <w:rFonts w:ascii="Arial" w:hAnsi="Arial" w:cs="Arial"/>
          <w:color w:val="000000"/>
          <w:sz w:val="18"/>
          <w:szCs w:val="18"/>
          <w:lang w:val="pt-BR"/>
        </w:rPr>
        <w:t>solução</w:t>
      </w:r>
      <w:r w:rsidR="0060549F">
        <w:rPr>
          <w:rFonts w:ascii="Arial" w:hAnsi="Arial" w:cs="Arial"/>
          <w:color w:val="000000"/>
          <w:sz w:val="18"/>
          <w:szCs w:val="18"/>
          <w:lang w:val="pt-BR"/>
        </w:rPr>
        <w:t xml:space="preserve"> </w:t>
      </w:r>
      <w:r w:rsidRPr="0060549F">
        <w:rPr>
          <w:rFonts w:ascii="Arial" w:hAnsi="Arial" w:cs="Arial"/>
          <w:color w:val="000000"/>
          <w:sz w:val="18"/>
          <w:szCs w:val="18"/>
          <w:lang w:val="pt-BR"/>
        </w:rPr>
        <w:t>do</w:t>
      </w:r>
      <w:r w:rsid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problema</w:t>
      </w:r>
      <w:r w:rsidR="0060549F">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deverá</w:t>
      </w:r>
      <w:r w:rsid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ocorrer</w:t>
      </w:r>
      <w:r w:rsid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em</w:t>
      </w:r>
      <w:r w:rsid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até</w:t>
      </w:r>
      <w:r w:rsid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48</w:t>
      </w:r>
      <w:r w:rsid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(quarenta</w:t>
      </w:r>
      <w:r w:rsid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w:t>
      </w:r>
      <w:r w:rsid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oito)</w:t>
      </w:r>
      <w:r w:rsid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horas</w:t>
      </w:r>
      <w:r w:rsid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contar</w:t>
      </w:r>
      <w:r w:rsid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da</w:t>
      </w:r>
      <w:r w:rsid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data</w:t>
      </w:r>
      <w:r w:rsid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de</w:t>
      </w:r>
      <w:r w:rsid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abertura</w:t>
      </w:r>
      <w:r w:rsid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w:t>
      </w:r>
      <w:r w:rsidR="0060549F">
        <w:rPr>
          <w:rFonts w:ascii="Arial" w:hAnsi="Arial" w:cs="Arial"/>
          <w:color w:val="000000"/>
          <w:sz w:val="18"/>
          <w:szCs w:val="18"/>
          <w:lang w:val="pt-BR"/>
        </w:rPr>
        <w:t xml:space="preserve"> </w:t>
      </w:r>
      <w:r w:rsidRPr="0060549F">
        <w:rPr>
          <w:rFonts w:ascii="Arial" w:hAnsi="Arial" w:cs="Arial"/>
          <w:color w:val="000000"/>
          <w:sz w:val="18"/>
          <w:szCs w:val="18"/>
          <w:lang w:val="pt-BR"/>
        </w:rPr>
        <w:t>chamado</w:t>
      </w:r>
      <w:r w:rsid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técnico</w:t>
      </w:r>
      <w:r w:rsid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(por</w:t>
      </w:r>
      <w:r w:rsidR="0060549F">
        <w:rPr>
          <w:rFonts w:ascii="Arial" w:hAnsi="Arial" w:cs="Arial"/>
          <w:color w:val="000000"/>
          <w:sz w:val="18"/>
          <w:szCs w:val="18"/>
          <w:lang w:val="pt-BR"/>
        </w:rPr>
        <w:t xml:space="preserve"> </w:t>
      </w:r>
      <w:r w:rsidRPr="0060549F">
        <w:rPr>
          <w:rFonts w:ascii="Arial" w:hAnsi="Arial" w:cs="Arial"/>
          <w:color w:val="000000"/>
          <w:sz w:val="18"/>
          <w:szCs w:val="18"/>
          <w:lang w:val="pt-BR"/>
        </w:rPr>
        <w:t>e-mail,</w:t>
      </w:r>
      <w:r w:rsid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central</w:t>
      </w:r>
      <w:r w:rsid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telefônica</w:t>
      </w:r>
      <w:r w:rsid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ou</w:t>
      </w:r>
      <w:r w:rsid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portal</w:t>
      </w:r>
      <w:r w:rsid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web),</w:t>
      </w:r>
      <w:r w:rsid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caso</w:t>
      </w:r>
      <w:r w:rsid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ultrapasse</w:t>
      </w:r>
      <w:r w:rsid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esse </w:t>
      </w:r>
      <w:r w:rsidRPr="0060549F">
        <w:rPr>
          <w:rFonts w:ascii="Arial" w:hAnsi="Arial" w:cs="Arial"/>
          <w:color w:val="000000"/>
          <w:spacing w:val="-1"/>
          <w:sz w:val="18"/>
          <w:szCs w:val="18"/>
          <w:lang w:val="pt-BR"/>
        </w:rPr>
        <w:t>limite</w:t>
      </w:r>
      <w:r w:rsidR="0060549F">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deverá</w:t>
      </w:r>
      <w:r w:rsid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ser </w:t>
      </w:r>
      <w:r w:rsidRPr="0060549F">
        <w:rPr>
          <w:rFonts w:ascii="Arial" w:hAnsi="Arial" w:cs="Arial"/>
          <w:color w:val="000000"/>
          <w:spacing w:val="-1"/>
          <w:sz w:val="18"/>
          <w:szCs w:val="18"/>
          <w:lang w:val="pt-BR"/>
        </w:rPr>
        <w:t>fornecido</w:t>
      </w:r>
      <w:r w:rsid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máquina de igual </w:t>
      </w:r>
      <w:r w:rsidRPr="0060549F">
        <w:rPr>
          <w:rFonts w:ascii="Arial" w:hAnsi="Arial" w:cs="Arial"/>
          <w:color w:val="000000"/>
          <w:spacing w:val="-1"/>
          <w:sz w:val="18"/>
          <w:szCs w:val="18"/>
          <w:lang w:val="pt-BR"/>
        </w:rPr>
        <w:t>configuração</w:t>
      </w:r>
      <w:r w:rsid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ou superior </w:t>
      </w:r>
      <w:r w:rsidRPr="0060549F">
        <w:rPr>
          <w:rFonts w:ascii="Arial" w:hAnsi="Arial" w:cs="Arial"/>
          <w:color w:val="000000"/>
          <w:spacing w:val="-2"/>
          <w:sz w:val="18"/>
          <w:szCs w:val="18"/>
          <w:lang w:val="pt-BR"/>
        </w:rPr>
        <w:t>para</w:t>
      </w:r>
      <w:r w:rsidR="0060549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substituição;</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12.8.6.</w:t>
      </w:r>
      <w:r w:rsid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Sempre</w:t>
      </w:r>
      <w:r w:rsid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que</w:t>
      </w:r>
      <w:r w:rsidR="0060549F">
        <w:rPr>
          <w:rFonts w:ascii="Arial" w:hAnsi="Arial" w:cs="Arial"/>
          <w:color w:val="000000"/>
          <w:sz w:val="18"/>
          <w:szCs w:val="18"/>
          <w:lang w:val="pt-BR"/>
        </w:rPr>
        <w:t xml:space="preserve"> </w:t>
      </w:r>
      <w:r w:rsidRPr="0060549F">
        <w:rPr>
          <w:rFonts w:ascii="Arial" w:hAnsi="Arial" w:cs="Arial"/>
          <w:color w:val="000000"/>
          <w:sz w:val="18"/>
          <w:szCs w:val="18"/>
          <w:lang w:val="pt-BR"/>
        </w:rPr>
        <w:t>Solicitado</w:t>
      </w:r>
      <w:r w:rsidR="0060549F">
        <w:rPr>
          <w:rFonts w:ascii="Arial" w:hAnsi="Arial" w:cs="Arial"/>
          <w:color w:val="000000"/>
          <w:sz w:val="18"/>
          <w:szCs w:val="18"/>
          <w:lang w:val="pt-BR"/>
        </w:rPr>
        <w:t xml:space="preserve"> </w:t>
      </w:r>
      <w:r w:rsidRPr="0060549F">
        <w:rPr>
          <w:rFonts w:ascii="Arial" w:hAnsi="Arial" w:cs="Arial"/>
          <w:color w:val="000000"/>
          <w:sz w:val="18"/>
          <w:szCs w:val="18"/>
          <w:lang w:val="pt-BR"/>
        </w:rPr>
        <w:t>pelo</w:t>
      </w:r>
      <w:r w:rsid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Contratante,</w:t>
      </w:r>
      <w:r w:rsid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Contratada</w:t>
      </w:r>
      <w:r w:rsidR="0060549F">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deverá</w:t>
      </w:r>
      <w:r w:rsid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emitir</w:t>
      </w:r>
      <w:r w:rsid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relatório(s),</w:t>
      </w:r>
      <w:r w:rsid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preferencialmente</w:t>
      </w:r>
      <w:r w:rsid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em</w:t>
      </w:r>
      <w:r w:rsidR="0060549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formato</w:t>
      </w:r>
      <w:r w:rsid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digital,</w:t>
      </w:r>
      <w:r w:rsid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com</w:t>
      </w:r>
      <w:r w:rsid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informações</w:t>
      </w:r>
      <w:r w:rsid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analíticas</w:t>
      </w:r>
      <w:r w:rsidR="0060549F">
        <w:rPr>
          <w:rFonts w:ascii="Arial" w:hAnsi="Arial" w:cs="Arial"/>
          <w:color w:val="000000"/>
          <w:sz w:val="18"/>
          <w:szCs w:val="18"/>
          <w:lang w:val="pt-BR"/>
        </w:rPr>
        <w:t xml:space="preserve"> </w:t>
      </w:r>
      <w:r w:rsidRPr="0060549F">
        <w:rPr>
          <w:rFonts w:ascii="Arial" w:hAnsi="Arial" w:cs="Arial"/>
          <w:color w:val="000000"/>
          <w:sz w:val="18"/>
          <w:szCs w:val="18"/>
          <w:lang w:val="pt-BR"/>
        </w:rPr>
        <w:t>e</w:t>
      </w:r>
      <w:r w:rsid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sintéticas</w:t>
      </w:r>
      <w:r w:rsid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dos</w:t>
      </w:r>
      <w:r w:rsidR="0060549F">
        <w:rPr>
          <w:rFonts w:ascii="Arial" w:hAnsi="Arial" w:cs="Arial"/>
          <w:color w:val="000000"/>
          <w:sz w:val="18"/>
          <w:szCs w:val="18"/>
          <w:lang w:val="pt-BR"/>
        </w:rPr>
        <w:t xml:space="preserve"> </w:t>
      </w:r>
      <w:r w:rsidRPr="0060549F">
        <w:rPr>
          <w:rFonts w:ascii="Arial" w:hAnsi="Arial" w:cs="Arial"/>
          <w:color w:val="000000"/>
          <w:sz w:val="18"/>
          <w:szCs w:val="18"/>
          <w:lang w:val="pt-BR"/>
        </w:rPr>
        <w:t>chamados</w:t>
      </w:r>
      <w:r w:rsid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técnicos</w:t>
      </w:r>
      <w:r w:rsid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abertos</w:t>
      </w:r>
      <w:r w:rsidR="0060549F">
        <w:rPr>
          <w:rFonts w:ascii="Arial" w:hAnsi="Arial" w:cs="Arial"/>
          <w:color w:val="000000"/>
          <w:sz w:val="18"/>
          <w:szCs w:val="18"/>
          <w:lang w:val="pt-BR"/>
        </w:rPr>
        <w:t xml:space="preserve"> </w:t>
      </w:r>
      <w:r w:rsidRPr="0060549F">
        <w:rPr>
          <w:rFonts w:ascii="Arial" w:hAnsi="Arial" w:cs="Arial"/>
          <w:color w:val="000000"/>
          <w:sz w:val="18"/>
          <w:szCs w:val="18"/>
          <w:lang w:val="pt-BR"/>
        </w:rPr>
        <w:t>e</w:t>
      </w:r>
      <w:r w:rsid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atendimentos</w:t>
      </w:r>
      <w:r w:rsid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realizados</w:t>
      </w:r>
      <w:r w:rsid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no</w:t>
      </w:r>
      <w:r w:rsidR="0060549F">
        <w:rPr>
          <w:rFonts w:ascii="Arial" w:hAnsi="Arial" w:cs="Arial"/>
          <w:color w:val="000000"/>
          <w:sz w:val="18"/>
          <w:szCs w:val="18"/>
          <w:lang w:val="pt-BR"/>
        </w:rPr>
        <w:t xml:space="preserve"> </w:t>
      </w:r>
      <w:r w:rsidRPr="0060549F">
        <w:rPr>
          <w:rFonts w:ascii="Arial" w:hAnsi="Arial" w:cs="Arial"/>
          <w:color w:val="000000"/>
          <w:sz w:val="18"/>
          <w:szCs w:val="18"/>
          <w:lang w:val="pt-BR"/>
        </w:rPr>
        <w:t>período</w:t>
      </w:r>
      <w:r w:rsidR="0060549F">
        <w:rPr>
          <w:rFonts w:ascii="Arial" w:hAnsi="Arial" w:cs="Arial"/>
          <w:color w:val="000000"/>
          <w:sz w:val="18"/>
          <w:szCs w:val="18"/>
          <w:lang w:val="pt-BR"/>
        </w:rPr>
        <w:t xml:space="preserve"> </w:t>
      </w:r>
      <w:r w:rsidRPr="0060549F">
        <w:rPr>
          <w:rFonts w:ascii="Arial" w:hAnsi="Arial" w:cs="Arial"/>
          <w:color w:val="000000"/>
          <w:sz w:val="18"/>
          <w:szCs w:val="18"/>
          <w:lang w:val="pt-BR"/>
        </w:rPr>
        <w:lastRenderedPageBreak/>
        <w:t>estipulado</w:t>
      </w:r>
      <w:r w:rsidR="0060549F">
        <w:rPr>
          <w:rFonts w:ascii="Arial" w:hAnsi="Arial" w:cs="Arial"/>
          <w:color w:val="000000"/>
          <w:sz w:val="18"/>
          <w:szCs w:val="18"/>
          <w:lang w:val="pt-BR"/>
        </w:rPr>
        <w:t xml:space="preserve"> </w:t>
      </w:r>
      <w:r w:rsidRPr="0060549F">
        <w:rPr>
          <w:rFonts w:ascii="Arial" w:hAnsi="Arial" w:cs="Arial"/>
          <w:color w:val="000000"/>
          <w:sz w:val="18"/>
          <w:szCs w:val="18"/>
          <w:lang w:val="pt-BR"/>
        </w:rPr>
        <w:t>na</w:t>
      </w:r>
      <w:r w:rsid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solicitação,</w:t>
      </w:r>
      <w:r w:rsid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contendo</w:t>
      </w:r>
      <w:r w:rsid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informações</w:t>
      </w:r>
      <w:r w:rsid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todas</w:t>
      </w:r>
      <w:r w:rsid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as</w:t>
      </w:r>
      <w:r w:rsid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intervenções</w:t>
      </w:r>
      <w:r w:rsid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realizadas</w:t>
      </w:r>
      <w:r w:rsid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com</w:t>
      </w:r>
      <w:r w:rsid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os</w:t>
      </w:r>
      <w:r w:rsid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registros</w:t>
      </w:r>
      <w:r w:rsid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completos</w:t>
      </w:r>
      <w:r w:rsid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das</w:t>
      </w:r>
      <w:r w:rsidR="0060549F">
        <w:rPr>
          <w:rFonts w:ascii="Arial" w:hAnsi="Arial" w:cs="Arial"/>
          <w:color w:val="000000"/>
          <w:sz w:val="18"/>
          <w:szCs w:val="18"/>
          <w:lang w:val="pt-BR"/>
        </w:rPr>
        <w:t xml:space="preserve"> </w:t>
      </w:r>
      <w:r w:rsidRPr="0060549F">
        <w:rPr>
          <w:rFonts w:ascii="Arial" w:hAnsi="Arial" w:cs="Arial"/>
          <w:color w:val="000000"/>
          <w:sz w:val="18"/>
          <w:szCs w:val="18"/>
          <w:lang w:val="pt-BR"/>
        </w:rPr>
        <w:t>ocorrências,</w:t>
      </w:r>
      <w:r w:rsid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incluindo,</w:t>
      </w:r>
      <w:r w:rsid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no</w:t>
      </w:r>
      <w:r w:rsid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mínimo,</w:t>
      </w:r>
      <w:r w:rsid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informações</w:t>
      </w:r>
      <w:r w:rsid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w:t>
      </w:r>
      <w:r w:rsidR="0060549F">
        <w:rPr>
          <w:rFonts w:ascii="Arial" w:hAnsi="Arial" w:cs="Arial"/>
          <w:color w:val="000000"/>
          <w:sz w:val="18"/>
          <w:szCs w:val="18"/>
          <w:lang w:val="pt-BR"/>
        </w:rPr>
        <w:t xml:space="preserve"> </w:t>
      </w:r>
      <w:r w:rsidRPr="0060549F">
        <w:rPr>
          <w:rFonts w:ascii="Arial" w:hAnsi="Arial" w:cs="Arial"/>
          <w:color w:val="000000"/>
          <w:sz w:val="18"/>
          <w:szCs w:val="18"/>
          <w:lang w:val="pt-BR"/>
        </w:rPr>
        <w:t>chamado</w:t>
      </w:r>
      <w:r w:rsid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como:</w:t>
      </w:r>
      <w:r w:rsid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identificação</w:t>
      </w:r>
      <w:r w:rsid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w:t>
      </w:r>
      <w:r w:rsid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Órgão/Entidade</w:t>
      </w:r>
      <w:r w:rsid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Contratante,</w:t>
      </w:r>
      <w:r w:rsid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nome</w:t>
      </w:r>
      <w:r w:rsidR="0060549F">
        <w:rPr>
          <w:rFonts w:ascii="Arial" w:hAnsi="Arial" w:cs="Arial"/>
          <w:color w:val="000000"/>
          <w:sz w:val="18"/>
          <w:szCs w:val="18"/>
          <w:lang w:val="pt-BR"/>
        </w:rPr>
        <w:t xml:space="preserve"> </w:t>
      </w:r>
      <w:r w:rsidRPr="0060549F">
        <w:rPr>
          <w:rFonts w:ascii="Arial" w:hAnsi="Arial" w:cs="Arial"/>
          <w:color w:val="000000"/>
          <w:sz w:val="18"/>
          <w:szCs w:val="18"/>
          <w:lang w:val="pt-BR"/>
        </w:rPr>
        <w:t>do</w:t>
      </w:r>
      <w:r w:rsid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solicitante,</w:t>
      </w:r>
      <w:r w:rsid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data,</w:t>
      </w:r>
      <w:r w:rsid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hora,</w:t>
      </w:r>
      <w:r w:rsid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modelo</w:t>
      </w:r>
      <w:r w:rsidR="0060549F">
        <w:rPr>
          <w:rFonts w:ascii="Arial" w:hAnsi="Arial" w:cs="Arial"/>
          <w:color w:val="000000"/>
          <w:sz w:val="18"/>
          <w:szCs w:val="18"/>
          <w:lang w:val="pt-BR"/>
        </w:rPr>
        <w:t xml:space="preserve"> </w:t>
      </w:r>
      <w:r w:rsidRPr="0060549F">
        <w:rPr>
          <w:rFonts w:ascii="Arial" w:hAnsi="Arial" w:cs="Arial"/>
          <w:color w:val="000000"/>
          <w:sz w:val="18"/>
          <w:szCs w:val="18"/>
          <w:lang w:val="pt-BR"/>
        </w:rPr>
        <w:t>do</w:t>
      </w:r>
      <w:r w:rsid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equipamento,</w:t>
      </w:r>
      <w:r w:rsid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falha</w:t>
      </w:r>
      <w:r w:rsid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relatada,</w:t>
      </w:r>
      <w:r w:rsid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problema</w:t>
      </w:r>
      <w:r w:rsid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identificado</w:t>
      </w:r>
      <w:r w:rsidR="0060549F">
        <w:rPr>
          <w:rFonts w:ascii="Arial" w:hAnsi="Arial" w:cs="Arial"/>
          <w:color w:val="000000"/>
          <w:sz w:val="18"/>
          <w:szCs w:val="18"/>
          <w:lang w:val="pt-BR"/>
        </w:rPr>
        <w:t xml:space="preserve"> </w:t>
      </w:r>
      <w:r w:rsidRPr="0060549F">
        <w:rPr>
          <w:rFonts w:ascii="Arial" w:hAnsi="Arial" w:cs="Arial"/>
          <w:color w:val="000000"/>
          <w:sz w:val="18"/>
          <w:szCs w:val="18"/>
          <w:lang w:val="pt-BR"/>
        </w:rPr>
        <w:t>pelo</w:t>
      </w:r>
      <w:r w:rsid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fabricante,</w:t>
      </w:r>
      <w:r w:rsid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ação</w:t>
      </w:r>
      <w:r w:rsid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corretiva</w:t>
      </w:r>
      <w:r w:rsid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realizada</w:t>
      </w:r>
      <w:r w:rsid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e </w:t>
      </w:r>
      <w:r w:rsidRPr="0060549F">
        <w:rPr>
          <w:rFonts w:ascii="Arial" w:hAnsi="Arial" w:cs="Arial"/>
          <w:color w:val="000000"/>
          <w:spacing w:val="-2"/>
          <w:sz w:val="18"/>
          <w:szCs w:val="18"/>
          <w:lang w:val="pt-BR"/>
        </w:rPr>
        <w:t>data</w:t>
      </w:r>
      <w:r w:rsidR="0060549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de </w:t>
      </w:r>
      <w:r w:rsidRPr="0060549F">
        <w:rPr>
          <w:rFonts w:ascii="Arial" w:hAnsi="Arial" w:cs="Arial"/>
          <w:color w:val="000000"/>
          <w:spacing w:val="-1"/>
          <w:sz w:val="18"/>
          <w:szCs w:val="18"/>
          <w:lang w:val="pt-BR"/>
        </w:rPr>
        <w:t>fechamento</w:t>
      </w:r>
      <w:r w:rsid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do chamado </w:t>
      </w:r>
      <w:r w:rsidRPr="0060549F">
        <w:rPr>
          <w:rFonts w:ascii="Arial" w:hAnsi="Arial" w:cs="Arial"/>
          <w:color w:val="000000"/>
          <w:spacing w:val="-1"/>
          <w:sz w:val="18"/>
          <w:szCs w:val="18"/>
          <w:lang w:val="pt-BR"/>
        </w:rPr>
        <w:t>com</w:t>
      </w:r>
      <w:r w:rsidR="0060549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equipamentos </w:t>
      </w:r>
      <w:r w:rsidRPr="0060549F">
        <w:rPr>
          <w:rFonts w:ascii="Arial" w:hAnsi="Arial" w:cs="Arial"/>
          <w:color w:val="000000"/>
          <w:spacing w:val="-1"/>
          <w:sz w:val="18"/>
          <w:szCs w:val="18"/>
          <w:lang w:val="pt-BR"/>
        </w:rPr>
        <w:t>prontamente</w:t>
      </w:r>
      <w:r w:rsidR="0060549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restabelecidos;</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12.8.7.</w:t>
      </w:r>
      <w:r w:rsidR="00083FD9">
        <w:rPr>
          <w:rFonts w:ascii="Arial" w:hAnsi="Arial" w:cs="Arial"/>
          <w:color w:val="000000"/>
          <w:sz w:val="18"/>
          <w:szCs w:val="18"/>
          <w:lang w:val="pt-BR"/>
        </w:rPr>
        <w:t xml:space="preserve"> </w:t>
      </w:r>
      <w:r w:rsidRPr="0060549F">
        <w:rPr>
          <w:rFonts w:ascii="Arial" w:hAnsi="Arial" w:cs="Arial"/>
          <w:color w:val="000000"/>
          <w:sz w:val="18"/>
          <w:szCs w:val="18"/>
          <w:lang w:val="pt-BR"/>
        </w:rPr>
        <w:t>O</w:t>
      </w:r>
      <w:r w:rsidR="00083FD9">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Fabricante</w:t>
      </w:r>
      <w:r w:rsidR="00083FD9">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deverá</w:t>
      </w:r>
      <w:r w:rsidR="00083FD9">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possuir</w:t>
      </w:r>
      <w:r w:rsidR="00083FD9">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site</w:t>
      </w:r>
      <w:r w:rsidR="00083FD9">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com</w:t>
      </w:r>
      <w:r w:rsidR="00083FD9">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083FD9">
        <w:rPr>
          <w:rFonts w:ascii="Arial" w:hAnsi="Arial" w:cs="Arial"/>
          <w:color w:val="000000"/>
          <w:sz w:val="18"/>
          <w:szCs w:val="18"/>
          <w:lang w:val="pt-BR"/>
        </w:rPr>
        <w:t xml:space="preserve"> </w:t>
      </w:r>
      <w:r w:rsidRPr="0060549F">
        <w:rPr>
          <w:rFonts w:ascii="Arial" w:hAnsi="Arial" w:cs="Arial"/>
          <w:color w:val="000000"/>
          <w:sz w:val="18"/>
          <w:szCs w:val="18"/>
          <w:lang w:val="pt-BR"/>
        </w:rPr>
        <w:t>disponibilização</w:t>
      </w:r>
      <w:r w:rsidR="00083FD9">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de manuais, </w:t>
      </w:r>
      <w:proofErr w:type="spellStart"/>
      <w:r w:rsidRPr="0060549F">
        <w:rPr>
          <w:rFonts w:ascii="Arial" w:hAnsi="Arial" w:cs="Arial"/>
          <w:color w:val="000000"/>
          <w:spacing w:val="-1"/>
          <w:sz w:val="18"/>
          <w:szCs w:val="18"/>
          <w:lang w:val="pt-BR"/>
        </w:rPr>
        <w:t>drivers</w:t>
      </w:r>
      <w:proofErr w:type="spellEnd"/>
      <w:r w:rsidRPr="0060549F">
        <w:rPr>
          <w:rFonts w:ascii="Arial" w:hAnsi="Arial" w:cs="Arial"/>
          <w:color w:val="000000"/>
          <w:spacing w:val="-1"/>
          <w:sz w:val="18"/>
          <w:szCs w:val="18"/>
          <w:lang w:val="pt-BR"/>
        </w:rPr>
        <w:t>,</w:t>
      </w:r>
      <w:r w:rsidR="00083FD9">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firmwares</w:t>
      </w:r>
      <w:r w:rsidR="00083FD9">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e </w:t>
      </w:r>
      <w:r w:rsidRPr="0060549F">
        <w:rPr>
          <w:rFonts w:ascii="Arial" w:hAnsi="Arial" w:cs="Arial"/>
          <w:color w:val="000000"/>
          <w:spacing w:val="-1"/>
          <w:sz w:val="18"/>
          <w:szCs w:val="18"/>
          <w:lang w:val="pt-BR"/>
        </w:rPr>
        <w:t>todas</w:t>
      </w:r>
      <w:r w:rsidR="00083FD9">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as</w:t>
      </w:r>
      <w:r w:rsidR="00083FD9">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atualizações</w:t>
      </w:r>
      <w:r w:rsidR="00083FD9">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existentes</w:t>
      </w:r>
      <w:r w:rsidR="00083FD9">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relativas</w:t>
      </w:r>
      <w:r w:rsidR="00083FD9">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ao</w:t>
      </w:r>
      <w:r w:rsidR="00083FD9">
        <w:rPr>
          <w:rFonts w:ascii="Arial" w:hAnsi="Arial" w:cs="Arial"/>
          <w:color w:val="000000"/>
          <w:sz w:val="18"/>
          <w:szCs w:val="18"/>
          <w:lang w:val="pt-BR"/>
        </w:rPr>
        <w:t xml:space="preserve"> </w:t>
      </w:r>
      <w:r w:rsidRPr="0060549F">
        <w:rPr>
          <w:rFonts w:ascii="Arial" w:hAnsi="Arial" w:cs="Arial"/>
          <w:color w:val="000000"/>
          <w:sz w:val="18"/>
          <w:szCs w:val="18"/>
          <w:lang w:val="pt-BR"/>
        </w:rPr>
        <w:t>equipamento</w:t>
      </w:r>
      <w:r w:rsidR="00083FD9">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ofertado.</w:t>
      </w:r>
      <w:r w:rsidR="00083FD9">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Durante</w:t>
      </w:r>
      <w:r w:rsidR="00083FD9">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toda</w:t>
      </w:r>
      <w:r w:rsidR="00083FD9">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vigência</w:t>
      </w:r>
      <w:r w:rsidR="00083FD9">
        <w:rPr>
          <w:rFonts w:ascii="Arial" w:hAnsi="Arial" w:cs="Arial"/>
          <w:color w:val="000000"/>
          <w:sz w:val="18"/>
          <w:szCs w:val="18"/>
          <w:lang w:val="pt-BR"/>
        </w:rPr>
        <w:t xml:space="preserve"> </w:t>
      </w:r>
      <w:r w:rsidRPr="0060549F">
        <w:rPr>
          <w:rFonts w:ascii="Arial" w:hAnsi="Arial" w:cs="Arial"/>
          <w:color w:val="000000"/>
          <w:sz w:val="18"/>
          <w:szCs w:val="18"/>
          <w:lang w:val="pt-BR"/>
        </w:rPr>
        <w:t>do</w:t>
      </w:r>
      <w:r w:rsidR="00083FD9">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Contrato</w:t>
      </w:r>
      <w:r w:rsidR="00083FD9">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e</w:t>
      </w:r>
      <w:r w:rsidR="00083FD9">
        <w:rPr>
          <w:rFonts w:ascii="Arial" w:hAnsi="Arial" w:cs="Arial"/>
          <w:color w:val="000000"/>
          <w:sz w:val="18"/>
          <w:szCs w:val="18"/>
          <w:lang w:val="pt-BR"/>
        </w:rPr>
        <w:t xml:space="preserve"> </w:t>
      </w:r>
      <w:r w:rsidRPr="0060549F">
        <w:rPr>
          <w:rFonts w:ascii="Arial" w:hAnsi="Arial" w:cs="Arial"/>
          <w:color w:val="000000"/>
          <w:sz w:val="18"/>
          <w:szCs w:val="18"/>
          <w:lang w:val="pt-BR"/>
        </w:rPr>
        <w:t>da</w:t>
      </w:r>
      <w:r w:rsidR="00083FD9">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Garantia,</w:t>
      </w:r>
      <w:r w:rsidR="00083FD9">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deverá</w:t>
      </w:r>
      <w:r w:rsidR="00083FD9">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ser</w:t>
      </w:r>
      <w:r w:rsidR="00083FD9">
        <w:rPr>
          <w:rFonts w:ascii="Arial" w:hAnsi="Arial" w:cs="Arial"/>
          <w:color w:val="000000"/>
          <w:sz w:val="18"/>
          <w:szCs w:val="18"/>
          <w:lang w:val="pt-BR"/>
        </w:rPr>
        <w:t xml:space="preserve"> </w:t>
      </w:r>
      <w:r w:rsidRPr="0060549F">
        <w:rPr>
          <w:rFonts w:ascii="Arial" w:hAnsi="Arial" w:cs="Arial"/>
          <w:color w:val="000000"/>
          <w:sz w:val="18"/>
          <w:szCs w:val="18"/>
          <w:lang w:val="pt-BR"/>
        </w:rPr>
        <w:t>mantida</w:t>
      </w:r>
      <w:r w:rsidR="00083FD9">
        <w:rPr>
          <w:rFonts w:ascii="Arial" w:hAnsi="Arial" w:cs="Arial"/>
          <w:color w:val="000000"/>
          <w:sz w:val="18"/>
          <w:szCs w:val="18"/>
          <w:lang w:val="pt-BR"/>
        </w:rPr>
        <w:t xml:space="preserve"> </w:t>
      </w:r>
      <w:r w:rsidRPr="0060549F">
        <w:rPr>
          <w:rFonts w:ascii="Arial" w:hAnsi="Arial" w:cs="Arial"/>
          <w:color w:val="000000"/>
          <w:sz w:val="18"/>
          <w:szCs w:val="18"/>
          <w:lang w:val="pt-BR"/>
        </w:rPr>
        <w:t>base</w:t>
      </w:r>
      <w:r w:rsidR="00083FD9">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083FD9">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conhecimento</w:t>
      </w:r>
      <w:r w:rsidR="00083FD9">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083FD9">
        <w:rPr>
          <w:rFonts w:ascii="Arial" w:hAnsi="Arial" w:cs="Arial"/>
          <w:color w:val="000000"/>
          <w:sz w:val="18"/>
          <w:szCs w:val="18"/>
          <w:lang w:val="pt-BR"/>
        </w:rPr>
        <w:t xml:space="preserve"> </w:t>
      </w:r>
      <w:r w:rsidRPr="0060549F">
        <w:rPr>
          <w:rFonts w:ascii="Arial" w:hAnsi="Arial" w:cs="Arial"/>
          <w:color w:val="000000"/>
          <w:sz w:val="18"/>
          <w:szCs w:val="18"/>
          <w:lang w:val="pt-BR"/>
        </w:rPr>
        <w:t>problemas,</w:t>
      </w:r>
      <w:r w:rsidR="00083FD9">
        <w:rPr>
          <w:rFonts w:ascii="Arial" w:hAnsi="Arial" w:cs="Arial"/>
          <w:color w:val="000000"/>
          <w:sz w:val="18"/>
          <w:szCs w:val="18"/>
          <w:lang w:val="pt-BR"/>
        </w:rPr>
        <w:t xml:space="preserve"> </w:t>
      </w:r>
      <w:r w:rsidRPr="0060549F">
        <w:rPr>
          <w:rFonts w:ascii="Arial" w:hAnsi="Arial" w:cs="Arial"/>
          <w:color w:val="000000"/>
          <w:sz w:val="18"/>
          <w:szCs w:val="18"/>
          <w:lang w:val="pt-BR"/>
        </w:rPr>
        <w:t>bem</w:t>
      </w:r>
      <w:r w:rsidR="00083FD9">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como</w:t>
      </w:r>
      <w:r w:rsidR="00083FD9">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o </w:t>
      </w:r>
      <w:r w:rsidRPr="0060549F">
        <w:rPr>
          <w:rFonts w:ascii="Arial" w:hAnsi="Arial" w:cs="Arial"/>
          <w:color w:val="000000"/>
          <w:spacing w:val="-1"/>
          <w:sz w:val="18"/>
          <w:szCs w:val="18"/>
          <w:lang w:val="pt-BR"/>
        </w:rPr>
        <w:t>histórico</w:t>
      </w:r>
      <w:r w:rsidR="00083FD9">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dos </w:t>
      </w:r>
      <w:r w:rsidRPr="0060549F">
        <w:rPr>
          <w:rFonts w:ascii="Arial" w:hAnsi="Arial" w:cs="Arial"/>
          <w:color w:val="000000"/>
          <w:spacing w:val="-1"/>
          <w:sz w:val="18"/>
          <w:szCs w:val="18"/>
          <w:lang w:val="pt-BR"/>
        </w:rPr>
        <w:t>reparos</w:t>
      </w:r>
      <w:r w:rsidR="00083FD9">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ou </w:t>
      </w:r>
      <w:r w:rsidRPr="0060549F">
        <w:rPr>
          <w:rFonts w:ascii="Arial" w:hAnsi="Arial" w:cs="Arial"/>
          <w:color w:val="000000"/>
          <w:spacing w:val="-1"/>
          <w:sz w:val="18"/>
          <w:szCs w:val="18"/>
          <w:lang w:val="pt-BR"/>
        </w:rPr>
        <w:t>substituições</w:t>
      </w:r>
      <w:r w:rsidR="00083FD9">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para</w:t>
      </w:r>
      <w:r w:rsidR="00083FD9">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os equipamentos </w:t>
      </w:r>
      <w:r w:rsidRPr="0060549F">
        <w:rPr>
          <w:rFonts w:ascii="Arial" w:hAnsi="Arial" w:cs="Arial"/>
          <w:color w:val="000000"/>
          <w:spacing w:val="-1"/>
          <w:sz w:val="18"/>
          <w:szCs w:val="18"/>
          <w:lang w:val="pt-BR"/>
        </w:rPr>
        <w:t>fornecidos;</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12.8.8.</w:t>
      </w:r>
      <w:r w:rsidR="00083FD9">
        <w:rPr>
          <w:rFonts w:ascii="Arial" w:hAnsi="Arial" w:cs="Arial"/>
          <w:color w:val="000000"/>
          <w:sz w:val="18"/>
          <w:szCs w:val="18"/>
          <w:lang w:val="pt-BR"/>
        </w:rPr>
        <w:t xml:space="preserve"> </w:t>
      </w:r>
      <w:r w:rsidRPr="0060549F">
        <w:rPr>
          <w:rFonts w:ascii="Arial" w:hAnsi="Arial" w:cs="Arial"/>
          <w:color w:val="000000"/>
          <w:sz w:val="18"/>
          <w:szCs w:val="18"/>
          <w:lang w:val="pt-BR"/>
        </w:rPr>
        <w:t>Os</w:t>
      </w:r>
      <w:r w:rsidR="00083FD9">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atendimentos</w:t>
      </w:r>
      <w:r w:rsidR="00083FD9">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técnicos</w:t>
      </w:r>
      <w:r w:rsidR="00083FD9">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deverão</w:t>
      </w:r>
      <w:r w:rsidR="00083FD9">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ser</w:t>
      </w:r>
      <w:r w:rsidR="00083FD9">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registrados</w:t>
      </w:r>
      <w:r w:rsidR="00083FD9">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com</w:t>
      </w:r>
      <w:r w:rsidR="00083FD9">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083FD9">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identificação</w:t>
      </w:r>
      <w:r w:rsidR="00083FD9">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w:t>
      </w:r>
      <w:r w:rsidR="00083FD9">
        <w:rPr>
          <w:rFonts w:ascii="Arial" w:hAnsi="Arial" w:cs="Arial"/>
          <w:color w:val="000000"/>
          <w:sz w:val="18"/>
          <w:szCs w:val="18"/>
          <w:lang w:val="pt-BR"/>
        </w:rPr>
        <w:t xml:space="preserve"> </w:t>
      </w:r>
      <w:r w:rsidRPr="0060549F">
        <w:rPr>
          <w:rFonts w:ascii="Arial" w:hAnsi="Arial" w:cs="Arial"/>
          <w:color w:val="000000"/>
          <w:sz w:val="18"/>
          <w:szCs w:val="18"/>
          <w:lang w:val="pt-BR"/>
        </w:rPr>
        <w:t>equipamento</w:t>
      </w:r>
      <w:r w:rsidR="00083FD9">
        <w:rPr>
          <w:rFonts w:ascii="Arial" w:hAnsi="Arial" w:cs="Arial"/>
          <w:color w:val="000000"/>
          <w:sz w:val="18"/>
          <w:szCs w:val="18"/>
          <w:lang w:val="pt-BR"/>
        </w:rPr>
        <w:t xml:space="preserve"> </w:t>
      </w:r>
      <w:r w:rsidRPr="0060549F">
        <w:rPr>
          <w:rFonts w:ascii="Arial" w:hAnsi="Arial" w:cs="Arial"/>
          <w:color w:val="000000"/>
          <w:sz w:val="18"/>
          <w:szCs w:val="18"/>
          <w:lang w:val="pt-BR"/>
        </w:rPr>
        <w:t>(modelo</w:t>
      </w:r>
      <w:r w:rsidR="00083FD9">
        <w:rPr>
          <w:rFonts w:ascii="Arial" w:hAnsi="Arial" w:cs="Arial"/>
          <w:color w:val="000000"/>
          <w:sz w:val="18"/>
          <w:szCs w:val="18"/>
          <w:lang w:val="pt-BR"/>
        </w:rPr>
        <w:t xml:space="preserve"> </w:t>
      </w:r>
      <w:r w:rsidRPr="0060549F">
        <w:rPr>
          <w:rFonts w:ascii="Arial" w:hAnsi="Arial" w:cs="Arial"/>
          <w:color w:val="000000"/>
          <w:sz w:val="18"/>
          <w:szCs w:val="18"/>
          <w:lang w:val="pt-BR"/>
        </w:rPr>
        <w:t>e</w:t>
      </w:r>
      <w:r w:rsidR="00083FD9">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número</w:t>
      </w:r>
      <w:r w:rsidR="00083FD9">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083FD9">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série/etiqueta</w:t>
      </w:r>
      <w:r w:rsidR="00083FD9">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083FD9">
        <w:rPr>
          <w:rFonts w:ascii="Arial" w:hAnsi="Arial" w:cs="Arial"/>
          <w:color w:val="000000"/>
          <w:sz w:val="18"/>
          <w:szCs w:val="18"/>
          <w:lang w:val="pt-BR"/>
        </w:rPr>
        <w:t xml:space="preserve"> </w:t>
      </w:r>
      <w:r w:rsidRPr="0060549F">
        <w:rPr>
          <w:rFonts w:ascii="Arial" w:hAnsi="Arial" w:cs="Arial"/>
          <w:color w:val="000000"/>
          <w:sz w:val="18"/>
          <w:szCs w:val="18"/>
          <w:lang w:val="pt-BR"/>
        </w:rPr>
        <w:t>serviço),</w:t>
      </w:r>
      <w:r w:rsidR="00083FD9">
        <w:rPr>
          <w:rFonts w:ascii="Arial" w:hAnsi="Arial" w:cs="Arial"/>
          <w:color w:val="000000"/>
          <w:sz w:val="18"/>
          <w:szCs w:val="18"/>
          <w:lang w:val="pt-BR"/>
        </w:rPr>
        <w:t xml:space="preserve"> </w:t>
      </w:r>
      <w:r w:rsidRPr="0060549F">
        <w:rPr>
          <w:rFonts w:ascii="Arial" w:hAnsi="Arial" w:cs="Arial"/>
          <w:color w:val="000000"/>
          <w:sz w:val="18"/>
          <w:szCs w:val="18"/>
          <w:lang w:val="pt-BR"/>
        </w:rPr>
        <w:t>cabendo</w:t>
      </w:r>
      <w:r w:rsidR="00083FD9">
        <w:rPr>
          <w:rFonts w:ascii="Arial" w:hAnsi="Arial" w:cs="Arial"/>
          <w:color w:val="000000"/>
          <w:sz w:val="18"/>
          <w:szCs w:val="18"/>
          <w:lang w:val="pt-BR"/>
        </w:rPr>
        <w:t xml:space="preserve"> </w:t>
      </w:r>
      <w:r w:rsidRPr="0060549F">
        <w:rPr>
          <w:rFonts w:ascii="Arial" w:hAnsi="Arial" w:cs="Arial"/>
          <w:color w:val="000000"/>
          <w:sz w:val="18"/>
          <w:szCs w:val="18"/>
          <w:lang w:val="pt-BR"/>
        </w:rPr>
        <w:t>à</w:t>
      </w:r>
      <w:r w:rsidR="00083FD9">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Contratada</w:t>
      </w:r>
      <w:r w:rsidR="00083FD9">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apresentar</w:t>
      </w:r>
      <w:r w:rsidR="00083FD9">
        <w:rPr>
          <w:rFonts w:ascii="Arial" w:hAnsi="Arial" w:cs="Arial"/>
          <w:color w:val="000000"/>
          <w:spacing w:val="-1"/>
          <w:sz w:val="18"/>
          <w:szCs w:val="18"/>
          <w:lang w:val="pt-BR"/>
        </w:rPr>
        <w:t xml:space="preserve"> </w:t>
      </w:r>
      <w:r w:rsidRPr="0060549F">
        <w:rPr>
          <w:rFonts w:ascii="Arial" w:hAnsi="Arial" w:cs="Arial"/>
          <w:color w:val="000000"/>
          <w:spacing w:val="-3"/>
          <w:sz w:val="18"/>
          <w:szCs w:val="18"/>
          <w:lang w:val="pt-BR"/>
        </w:rPr>
        <w:t>RELATÓRIO</w:t>
      </w:r>
      <w:r w:rsidR="00083FD9">
        <w:rPr>
          <w:rFonts w:ascii="Arial" w:hAnsi="Arial" w:cs="Arial"/>
          <w:color w:val="000000"/>
          <w:spacing w:val="-3"/>
          <w:sz w:val="18"/>
          <w:szCs w:val="18"/>
          <w:lang w:val="pt-BR"/>
        </w:rPr>
        <w:t xml:space="preserve"> </w:t>
      </w:r>
      <w:r w:rsidRPr="0060549F">
        <w:rPr>
          <w:rFonts w:ascii="Arial" w:hAnsi="Arial" w:cs="Arial"/>
          <w:color w:val="000000"/>
          <w:sz w:val="18"/>
          <w:szCs w:val="18"/>
          <w:lang w:val="pt-BR"/>
        </w:rPr>
        <w:t>DE</w:t>
      </w:r>
      <w:r w:rsidR="00083FD9">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VISITA TÉCNICA</w:t>
      </w:r>
      <w:r w:rsidR="00083FD9">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(ou</w:t>
      </w:r>
      <w:r w:rsidR="00083FD9">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equivalente),</w:t>
      </w:r>
      <w:r w:rsidR="00083FD9">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nele</w:t>
      </w:r>
      <w:r w:rsidR="00083FD9">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constando</w:t>
      </w:r>
      <w:r w:rsidR="00083FD9">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083FD9">
        <w:rPr>
          <w:rFonts w:ascii="Arial" w:hAnsi="Arial" w:cs="Arial"/>
          <w:color w:val="000000"/>
          <w:sz w:val="18"/>
          <w:szCs w:val="18"/>
          <w:lang w:val="pt-BR"/>
        </w:rPr>
        <w:t xml:space="preserve"> </w:t>
      </w:r>
      <w:r w:rsidRPr="0060549F">
        <w:rPr>
          <w:rFonts w:ascii="Arial" w:hAnsi="Arial" w:cs="Arial"/>
          <w:color w:val="000000"/>
          <w:sz w:val="18"/>
          <w:szCs w:val="18"/>
          <w:lang w:val="pt-BR"/>
        </w:rPr>
        <w:t>descrição</w:t>
      </w:r>
      <w:r w:rsidR="00083FD9">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clara</w:t>
      </w:r>
      <w:r w:rsidR="00083FD9">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dos</w:t>
      </w:r>
      <w:r w:rsidR="00083FD9">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problemas</w:t>
      </w:r>
      <w:r w:rsidR="00083FD9">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identificados</w:t>
      </w:r>
      <w:r w:rsidR="00083FD9">
        <w:rPr>
          <w:rFonts w:ascii="Arial" w:hAnsi="Arial" w:cs="Arial"/>
          <w:color w:val="000000"/>
          <w:sz w:val="18"/>
          <w:szCs w:val="18"/>
          <w:lang w:val="pt-BR"/>
        </w:rPr>
        <w:t xml:space="preserve"> </w:t>
      </w:r>
      <w:r w:rsidRPr="0060549F">
        <w:rPr>
          <w:rFonts w:ascii="Arial" w:hAnsi="Arial" w:cs="Arial"/>
          <w:color w:val="000000"/>
          <w:sz w:val="18"/>
          <w:szCs w:val="18"/>
          <w:lang w:val="pt-BR"/>
        </w:rPr>
        <w:t>e</w:t>
      </w:r>
      <w:r w:rsidR="00083FD9">
        <w:rPr>
          <w:rFonts w:ascii="Arial" w:hAnsi="Arial" w:cs="Arial"/>
          <w:color w:val="000000"/>
          <w:sz w:val="18"/>
          <w:szCs w:val="18"/>
          <w:lang w:val="pt-BR"/>
        </w:rPr>
        <w:t xml:space="preserve"> </w:t>
      </w:r>
      <w:r w:rsidRPr="0060549F">
        <w:rPr>
          <w:rFonts w:ascii="Arial" w:hAnsi="Arial" w:cs="Arial"/>
          <w:color w:val="000000"/>
          <w:sz w:val="18"/>
          <w:szCs w:val="18"/>
          <w:lang w:val="pt-BR"/>
        </w:rPr>
        <w:t>os</w:t>
      </w:r>
      <w:r w:rsidR="00083FD9">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procedimentos</w:t>
      </w:r>
      <w:r w:rsidR="00083FD9">
        <w:rPr>
          <w:rFonts w:ascii="Arial" w:hAnsi="Arial" w:cs="Arial"/>
          <w:color w:val="000000"/>
          <w:spacing w:val="-1"/>
          <w:sz w:val="18"/>
          <w:szCs w:val="18"/>
          <w:lang w:val="pt-BR"/>
        </w:rPr>
        <w:t xml:space="preserve"> </w:t>
      </w:r>
      <w:proofErr w:type="gramStart"/>
      <w:r w:rsidRPr="0060549F">
        <w:rPr>
          <w:rFonts w:ascii="Arial" w:hAnsi="Arial" w:cs="Arial"/>
          <w:color w:val="000000"/>
          <w:sz w:val="18"/>
          <w:szCs w:val="18"/>
          <w:lang w:val="pt-BR"/>
        </w:rPr>
        <w:t xml:space="preserve">adotados </w:t>
      </w:r>
      <w:r w:rsidRPr="0060549F">
        <w:rPr>
          <w:rFonts w:ascii="Arial" w:hAnsi="Arial" w:cs="Arial"/>
          <w:color w:val="000000"/>
          <w:spacing w:val="-2"/>
          <w:sz w:val="18"/>
          <w:szCs w:val="18"/>
          <w:lang w:val="pt-BR"/>
        </w:rPr>
        <w:t>para</w:t>
      </w:r>
      <w:r w:rsidR="00083FD9">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a sua </w:t>
      </w:r>
      <w:r w:rsidRPr="0060549F">
        <w:rPr>
          <w:rFonts w:ascii="Arial" w:hAnsi="Arial" w:cs="Arial"/>
          <w:color w:val="000000"/>
          <w:spacing w:val="-1"/>
          <w:sz w:val="18"/>
          <w:szCs w:val="18"/>
          <w:lang w:val="pt-BR"/>
        </w:rPr>
        <w:t>resolução,</w:t>
      </w:r>
      <w:r w:rsidR="00083FD9">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além de </w:t>
      </w:r>
      <w:r w:rsidRPr="0060549F">
        <w:rPr>
          <w:rFonts w:ascii="Arial" w:hAnsi="Arial" w:cs="Arial"/>
          <w:color w:val="000000"/>
          <w:spacing w:val="-1"/>
          <w:sz w:val="18"/>
          <w:szCs w:val="18"/>
          <w:lang w:val="pt-BR"/>
        </w:rPr>
        <w:t>outras</w:t>
      </w:r>
      <w:r w:rsidR="00083FD9">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informações</w:t>
      </w:r>
      <w:r w:rsidR="00083FD9">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que se </w:t>
      </w:r>
      <w:r w:rsidRPr="0060549F">
        <w:rPr>
          <w:rFonts w:ascii="Arial" w:hAnsi="Arial" w:cs="Arial"/>
          <w:color w:val="000000"/>
          <w:spacing w:val="-2"/>
          <w:sz w:val="18"/>
          <w:szCs w:val="18"/>
          <w:lang w:val="pt-BR"/>
        </w:rPr>
        <w:t>façam</w:t>
      </w:r>
      <w:r w:rsidR="00083FD9">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necessárias</w:t>
      </w:r>
      <w:proofErr w:type="gramEnd"/>
      <w:r w:rsidRPr="0060549F">
        <w:rPr>
          <w:rFonts w:ascii="Arial" w:hAnsi="Arial" w:cs="Arial"/>
          <w:color w:val="000000"/>
          <w:sz w:val="18"/>
          <w:szCs w:val="18"/>
          <w:lang w:val="pt-BR"/>
        </w:rPr>
        <w:t>;</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12.8.9.</w:t>
      </w:r>
      <w:r w:rsidR="00083FD9">
        <w:rPr>
          <w:rFonts w:ascii="Arial" w:hAnsi="Arial" w:cs="Arial"/>
          <w:color w:val="000000"/>
          <w:sz w:val="18"/>
          <w:szCs w:val="18"/>
          <w:lang w:val="pt-BR"/>
        </w:rPr>
        <w:t xml:space="preserve"> </w:t>
      </w:r>
      <w:r w:rsidRPr="0060549F">
        <w:rPr>
          <w:rFonts w:ascii="Arial" w:hAnsi="Arial" w:cs="Arial"/>
          <w:color w:val="000000"/>
          <w:sz w:val="18"/>
          <w:szCs w:val="18"/>
          <w:lang w:val="pt-BR"/>
        </w:rPr>
        <w:t>O</w:t>
      </w:r>
      <w:r w:rsidR="00083FD9">
        <w:rPr>
          <w:rFonts w:ascii="Arial" w:hAnsi="Arial" w:cs="Arial"/>
          <w:color w:val="000000"/>
          <w:sz w:val="18"/>
          <w:szCs w:val="18"/>
          <w:lang w:val="pt-BR"/>
        </w:rPr>
        <w:t xml:space="preserve"> </w:t>
      </w:r>
      <w:r w:rsidRPr="0060549F">
        <w:rPr>
          <w:rFonts w:ascii="Arial" w:hAnsi="Arial" w:cs="Arial"/>
          <w:color w:val="000000"/>
          <w:sz w:val="18"/>
          <w:szCs w:val="18"/>
          <w:lang w:val="pt-BR"/>
        </w:rPr>
        <w:t>serviço</w:t>
      </w:r>
      <w:r w:rsidR="00083FD9">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083FD9">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Assistência</w:t>
      </w:r>
      <w:r w:rsidR="00083FD9">
        <w:rPr>
          <w:rFonts w:ascii="Arial" w:hAnsi="Arial" w:cs="Arial"/>
          <w:color w:val="000000"/>
          <w:spacing w:val="-1"/>
          <w:sz w:val="18"/>
          <w:szCs w:val="18"/>
          <w:lang w:val="pt-BR"/>
        </w:rPr>
        <w:t xml:space="preserve"> </w:t>
      </w:r>
      <w:r w:rsidRPr="0060549F">
        <w:rPr>
          <w:rFonts w:ascii="Arial" w:hAnsi="Arial" w:cs="Arial"/>
          <w:color w:val="000000"/>
          <w:spacing w:val="-4"/>
          <w:sz w:val="18"/>
          <w:szCs w:val="18"/>
          <w:lang w:val="pt-BR"/>
        </w:rPr>
        <w:t>Técnica</w:t>
      </w:r>
      <w:r w:rsidR="00083FD9">
        <w:rPr>
          <w:rFonts w:ascii="Arial" w:hAnsi="Arial" w:cs="Arial"/>
          <w:color w:val="000000"/>
          <w:spacing w:val="-4"/>
          <w:sz w:val="18"/>
          <w:szCs w:val="18"/>
          <w:lang w:val="pt-BR"/>
        </w:rPr>
        <w:t xml:space="preserve"> </w:t>
      </w:r>
      <w:r w:rsidRPr="0060549F">
        <w:rPr>
          <w:rFonts w:ascii="Arial" w:hAnsi="Arial" w:cs="Arial"/>
          <w:color w:val="000000"/>
          <w:sz w:val="18"/>
          <w:szCs w:val="18"/>
          <w:lang w:val="pt-BR"/>
        </w:rPr>
        <w:t>pode</w:t>
      </w:r>
      <w:r w:rsidR="00083FD9">
        <w:rPr>
          <w:rFonts w:ascii="Arial" w:hAnsi="Arial" w:cs="Arial"/>
          <w:color w:val="000000"/>
          <w:sz w:val="18"/>
          <w:szCs w:val="18"/>
          <w:lang w:val="pt-BR"/>
        </w:rPr>
        <w:t xml:space="preserve"> </w:t>
      </w:r>
      <w:r w:rsidRPr="0060549F">
        <w:rPr>
          <w:rFonts w:ascii="Arial" w:hAnsi="Arial" w:cs="Arial"/>
          <w:color w:val="000000"/>
          <w:sz w:val="18"/>
          <w:szCs w:val="18"/>
          <w:lang w:val="pt-BR"/>
        </w:rPr>
        <w:t>ser</w:t>
      </w:r>
      <w:r w:rsidR="00083FD9">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realizado</w:t>
      </w:r>
      <w:r w:rsidR="00083FD9">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mediante</w:t>
      </w:r>
      <w:r w:rsidR="00083FD9">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aplicação</w:t>
      </w:r>
      <w:r w:rsidR="00083FD9">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083FD9">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ferramentas</w:t>
      </w:r>
      <w:r w:rsidR="00083FD9">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de</w:t>
      </w:r>
      <w:r w:rsidR="00083FD9">
        <w:rPr>
          <w:rFonts w:ascii="Arial" w:hAnsi="Arial" w:cs="Arial"/>
          <w:color w:val="000000"/>
          <w:sz w:val="18"/>
          <w:szCs w:val="18"/>
          <w:lang w:val="pt-BR"/>
        </w:rPr>
        <w:t xml:space="preserve"> </w:t>
      </w:r>
      <w:r w:rsidRPr="0060549F">
        <w:rPr>
          <w:rFonts w:ascii="Arial" w:hAnsi="Arial" w:cs="Arial"/>
          <w:color w:val="000000"/>
          <w:sz w:val="18"/>
          <w:szCs w:val="18"/>
          <w:lang w:val="pt-BR"/>
        </w:rPr>
        <w:t>diagnóstico</w:t>
      </w:r>
      <w:r w:rsidR="00083FD9">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remoto,</w:t>
      </w:r>
      <w:r w:rsidR="00083FD9">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não</w:t>
      </w:r>
      <w:r w:rsidR="00083FD9">
        <w:rPr>
          <w:rFonts w:ascii="Arial" w:hAnsi="Arial" w:cs="Arial"/>
          <w:color w:val="000000"/>
          <w:sz w:val="18"/>
          <w:szCs w:val="18"/>
          <w:lang w:val="pt-BR"/>
        </w:rPr>
        <w:t xml:space="preserve"> </w:t>
      </w:r>
      <w:r w:rsidRPr="0060549F">
        <w:rPr>
          <w:rFonts w:ascii="Arial" w:hAnsi="Arial" w:cs="Arial"/>
          <w:color w:val="000000"/>
          <w:sz w:val="18"/>
          <w:szCs w:val="18"/>
          <w:lang w:val="pt-BR"/>
        </w:rPr>
        <w:t>podendo</w:t>
      </w:r>
      <w:r w:rsidR="00083FD9">
        <w:rPr>
          <w:rFonts w:ascii="Arial" w:hAnsi="Arial" w:cs="Arial"/>
          <w:color w:val="000000"/>
          <w:sz w:val="18"/>
          <w:szCs w:val="18"/>
          <w:lang w:val="pt-BR"/>
        </w:rPr>
        <w:t xml:space="preserve"> </w:t>
      </w:r>
      <w:r w:rsidRPr="0060549F">
        <w:rPr>
          <w:rFonts w:ascii="Arial" w:hAnsi="Arial" w:cs="Arial"/>
          <w:color w:val="000000"/>
          <w:sz w:val="18"/>
          <w:szCs w:val="18"/>
          <w:lang w:val="pt-BR"/>
        </w:rPr>
        <w:t>a</w:t>
      </w:r>
      <w:r w:rsidR="00083FD9">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Contratada</w:t>
      </w:r>
      <w:r w:rsidR="00083FD9">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se</w:t>
      </w:r>
      <w:r w:rsidR="00083FD9">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eximir</w:t>
      </w:r>
      <w:r w:rsidR="00083FD9">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083FD9">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prestar</w:t>
      </w:r>
      <w:r w:rsidR="00083FD9">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w:t>
      </w:r>
      <w:r w:rsidR="00083FD9">
        <w:rPr>
          <w:rFonts w:ascii="Arial" w:hAnsi="Arial" w:cs="Arial"/>
          <w:color w:val="000000"/>
          <w:sz w:val="18"/>
          <w:szCs w:val="18"/>
          <w:lang w:val="pt-BR"/>
        </w:rPr>
        <w:t xml:space="preserve"> </w:t>
      </w:r>
      <w:r w:rsidRPr="0060549F">
        <w:rPr>
          <w:rFonts w:ascii="Arial" w:hAnsi="Arial" w:cs="Arial"/>
          <w:color w:val="000000"/>
          <w:sz w:val="18"/>
          <w:szCs w:val="18"/>
          <w:lang w:val="pt-BR"/>
        </w:rPr>
        <w:t>suporte</w:t>
      </w:r>
      <w:r w:rsidR="00083FD9">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diante</w:t>
      </w:r>
      <w:r w:rsidR="00083FD9">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da</w:t>
      </w:r>
      <w:r w:rsidR="00083FD9">
        <w:rPr>
          <w:rFonts w:ascii="Arial" w:hAnsi="Arial" w:cs="Arial"/>
          <w:color w:val="000000"/>
          <w:sz w:val="18"/>
          <w:szCs w:val="18"/>
          <w:lang w:val="pt-BR"/>
        </w:rPr>
        <w:t xml:space="preserve"> </w:t>
      </w:r>
      <w:r w:rsidRPr="0060549F">
        <w:rPr>
          <w:rFonts w:ascii="Arial" w:hAnsi="Arial" w:cs="Arial"/>
          <w:color w:val="000000"/>
          <w:sz w:val="18"/>
          <w:szCs w:val="18"/>
          <w:lang w:val="pt-BR"/>
        </w:rPr>
        <w:t>impossibilidade</w:t>
      </w:r>
      <w:r w:rsidR="00083FD9">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técnica</w:t>
      </w:r>
      <w:r w:rsidR="00083FD9">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e/ou</w:t>
      </w:r>
      <w:r w:rsidR="00083FD9">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incompatibilidade</w:t>
      </w:r>
      <w:r w:rsidR="00083FD9">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083FD9">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eventuais</w:t>
      </w:r>
      <w:r w:rsidR="00083FD9">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acessos</w:t>
      </w:r>
      <w:r w:rsidR="00083FD9">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remotos</w:t>
      </w:r>
      <w:r w:rsidR="00083FD9">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em virtude de </w:t>
      </w:r>
      <w:r w:rsidRPr="0060549F">
        <w:rPr>
          <w:rFonts w:ascii="Arial" w:hAnsi="Arial" w:cs="Arial"/>
          <w:color w:val="000000"/>
          <w:spacing w:val="-1"/>
          <w:sz w:val="18"/>
          <w:szCs w:val="18"/>
          <w:lang w:val="pt-BR"/>
        </w:rPr>
        <w:t>restrições</w:t>
      </w:r>
      <w:r w:rsidR="00083FD9">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tecnológicas do </w:t>
      </w:r>
      <w:r w:rsidRPr="0060549F">
        <w:rPr>
          <w:rFonts w:ascii="Arial" w:hAnsi="Arial" w:cs="Arial"/>
          <w:color w:val="000000"/>
          <w:spacing w:val="-1"/>
          <w:sz w:val="18"/>
          <w:szCs w:val="18"/>
          <w:lang w:val="pt-BR"/>
        </w:rPr>
        <w:t>ambiente</w:t>
      </w:r>
      <w:r w:rsidR="00083FD9">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do </w:t>
      </w:r>
      <w:r w:rsidRPr="0060549F">
        <w:rPr>
          <w:rFonts w:ascii="Arial" w:hAnsi="Arial" w:cs="Arial"/>
          <w:color w:val="000000"/>
          <w:spacing w:val="-1"/>
          <w:sz w:val="18"/>
          <w:szCs w:val="18"/>
          <w:lang w:val="pt-BR"/>
        </w:rPr>
        <w:t>Contratante;</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12.8.9.1.</w:t>
      </w:r>
      <w:r w:rsidR="00083FD9">
        <w:rPr>
          <w:rFonts w:ascii="Arial" w:hAnsi="Arial" w:cs="Arial"/>
          <w:color w:val="000000"/>
          <w:sz w:val="18"/>
          <w:szCs w:val="18"/>
          <w:lang w:val="pt-BR"/>
        </w:rPr>
        <w:t xml:space="preserve"> </w:t>
      </w:r>
      <w:r w:rsidRPr="0060549F">
        <w:rPr>
          <w:rFonts w:ascii="Arial" w:hAnsi="Arial" w:cs="Arial"/>
          <w:color w:val="000000"/>
          <w:sz w:val="18"/>
          <w:szCs w:val="18"/>
          <w:lang w:val="pt-BR"/>
        </w:rPr>
        <w:t>Nos</w:t>
      </w:r>
      <w:r w:rsidR="00083FD9">
        <w:rPr>
          <w:rFonts w:ascii="Arial" w:hAnsi="Arial" w:cs="Arial"/>
          <w:color w:val="000000"/>
          <w:sz w:val="18"/>
          <w:szCs w:val="18"/>
          <w:lang w:val="pt-BR"/>
        </w:rPr>
        <w:t xml:space="preserve"> </w:t>
      </w:r>
      <w:proofErr w:type="gramStart"/>
      <w:r w:rsidRPr="0060549F">
        <w:rPr>
          <w:rFonts w:ascii="Arial" w:hAnsi="Arial" w:cs="Arial"/>
          <w:color w:val="000000"/>
          <w:spacing w:val="-1"/>
          <w:sz w:val="18"/>
          <w:szCs w:val="18"/>
          <w:lang w:val="pt-BR"/>
        </w:rPr>
        <w:t>casos</w:t>
      </w:r>
      <w:r w:rsidR="00083FD9">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em</w:t>
      </w:r>
      <w:r w:rsidR="00083FD9">
        <w:rPr>
          <w:rFonts w:ascii="Arial" w:hAnsi="Arial" w:cs="Arial"/>
          <w:color w:val="000000"/>
          <w:sz w:val="18"/>
          <w:szCs w:val="18"/>
          <w:lang w:val="pt-BR"/>
        </w:rPr>
        <w:t xml:space="preserve"> </w:t>
      </w:r>
      <w:r w:rsidRPr="0060549F">
        <w:rPr>
          <w:rFonts w:ascii="Arial" w:hAnsi="Arial" w:cs="Arial"/>
          <w:color w:val="000000"/>
          <w:sz w:val="18"/>
          <w:szCs w:val="18"/>
          <w:lang w:val="pt-BR"/>
        </w:rPr>
        <w:t>que</w:t>
      </w:r>
      <w:r w:rsidR="00083FD9">
        <w:rPr>
          <w:rFonts w:ascii="Arial" w:hAnsi="Arial" w:cs="Arial"/>
          <w:color w:val="000000"/>
          <w:sz w:val="18"/>
          <w:szCs w:val="18"/>
          <w:lang w:val="pt-BR"/>
        </w:rPr>
        <w:t xml:space="preserve"> </w:t>
      </w:r>
      <w:r w:rsidRPr="0060549F">
        <w:rPr>
          <w:rFonts w:ascii="Arial" w:hAnsi="Arial" w:cs="Arial"/>
          <w:color w:val="000000"/>
          <w:sz w:val="18"/>
          <w:szCs w:val="18"/>
          <w:lang w:val="pt-BR"/>
        </w:rPr>
        <w:t>não</w:t>
      </w:r>
      <w:r w:rsidR="00083FD9">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for</w:t>
      </w:r>
      <w:r w:rsidR="00083FD9">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possível</w:t>
      </w:r>
      <w:r w:rsidR="00083FD9">
        <w:rPr>
          <w:rFonts w:ascii="Arial" w:hAnsi="Arial" w:cs="Arial"/>
          <w:color w:val="000000"/>
          <w:sz w:val="18"/>
          <w:szCs w:val="18"/>
          <w:lang w:val="pt-BR"/>
        </w:rPr>
        <w:t xml:space="preserve"> </w:t>
      </w:r>
      <w:r w:rsidRPr="0060549F">
        <w:rPr>
          <w:rFonts w:ascii="Arial" w:hAnsi="Arial" w:cs="Arial"/>
          <w:color w:val="000000"/>
          <w:sz w:val="18"/>
          <w:szCs w:val="18"/>
          <w:lang w:val="pt-BR"/>
        </w:rPr>
        <w:t>solucionar</w:t>
      </w:r>
      <w:r w:rsidR="00083FD9">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problemas</w:t>
      </w:r>
      <w:r w:rsidR="00083FD9">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remotamente</w:t>
      </w:r>
      <w:r w:rsidR="00083FD9">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e/ou</w:t>
      </w:r>
      <w:proofErr w:type="gramEnd"/>
      <w:r w:rsidR="00083FD9">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por</w:t>
      </w:r>
      <w:r w:rsidR="00083FD9">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telefone,</w:t>
      </w:r>
      <w:r w:rsidR="00083FD9">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para</w:t>
      </w:r>
      <w:r w:rsidR="00083FD9">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fins</w:t>
      </w:r>
      <w:r w:rsidR="00083FD9">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083FD9">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atendimento</w:t>
      </w:r>
      <w:r w:rsidR="00083FD9">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técnico</w:t>
      </w:r>
      <w:r w:rsidR="00083FD9">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presencial,</w:t>
      </w:r>
      <w:r w:rsidR="00083FD9">
        <w:rPr>
          <w:rFonts w:ascii="Arial" w:hAnsi="Arial" w:cs="Arial"/>
          <w:color w:val="000000"/>
          <w:sz w:val="18"/>
          <w:szCs w:val="18"/>
          <w:lang w:val="pt-BR"/>
        </w:rPr>
        <w:t xml:space="preserve"> </w:t>
      </w:r>
      <w:r w:rsidRPr="0060549F">
        <w:rPr>
          <w:rFonts w:ascii="Arial" w:hAnsi="Arial" w:cs="Arial"/>
          <w:color w:val="000000"/>
          <w:sz w:val="18"/>
          <w:szCs w:val="18"/>
          <w:lang w:val="pt-BR"/>
        </w:rPr>
        <w:t>a</w:t>
      </w:r>
      <w:r w:rsidR="00083FD9">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Contratada</w:t>
      </w:r>
      <w:r w:rsidR="00083FD9">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deverá</w:t>
      </w:r>
      <w:r w:rsidR="00083FD9">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observar</w:t>
      </w:r>
      <w:r w:rsidR="00083FD9">
        <w:rPr>
          <w:rFonts w:ascii="Arial" w:hAnsi="Arial" w:cs="Arial"/>
          <w:color w:val="000000"/>
          <w:sz w:val="18"/>
          <w:szCs w:val="18"/>
          <w:lang w:val="pt-BR"/>
        </w:rPr>
        <w:t xml:space="preserve"> </w:t>
      </w:r>
      <w:r w:rsidRPr="0060549F">
        <w:rPr>
          <w:rFonts w:ascii="Arial" w:hAnsi="Arial" w:cs="Arial"/>
          <w:color w:val="000000"/>
          <w:sz w:val="18"/>
          <w:szCs w:val="18"/>
          <w:lang w:val="pt-BR"/>
        </w:rPr>
        <w:t>o</w:t>
      </w:r>
      <w:r w:rsidR="00083FD9">
        <w:rPr>
          <w:rFonts w:ascii="Arial" w:hAnsi="Arial" w:cs="Arial"/>
          <w:color w:val="000000"/>
          <w:sz w:val="18"/>
          <w:szCs w:val="18"/>
          <w:lang w:val="pt-BR"/>
        </w:rPr>
        <w:t xml:space="preserve"> </w:t>
      </w:r>
      <w:r w:rsidRPr="0060549F">
        <w:rPr>
          <w:rFonts w:ascii="Arial" w:hAnsi="Arial" w:cs="Arial"/>
          <w:color w:val="000000"/>
          <w:sz w:val="18"/>
          <w:szCs w:val="18"/>
          <w:lang w:val="pt-BR"/>
        </w:rPr>
        <w:t>cumprimento</w:t>
      </w:r>
      <w:r w:rsidR="00083FD9">
        <w:rPr>
          <w:rFonts w:ascii="Arial" w:hAnsi="Arial" w:cs="Arial"/>
          <w:color w:val="000000"/>
          <w:sz w:val="18"/>
          <w:szCs w:val="18"/>
          <w:lang w:val="pt-BR"/>
        </w:rPr>
        <w:t xml:space="preserve"> </w:t>
      </w:r>
      <w:r w:rsidRPr="0060549F">
        <w:rPr>
          <w:rFonts w:ascii="Arial" w:hAnsi="Arial" w:cs="Arial"/>
          <w:color w:val="000000"/>
          <w:sz w:val="18"/>
          <w:szCs w:val="18"/>
          <w:lang w:val="pt-BR"/>
        </w:rPr>
        <w:t>dos</w:t>
      </w:r>
      <w:r w:rsidR="00083FD9">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prazos</w:t>
      </w:r>
      <w:r w:rsidR="00083FD9">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máximos</w:t>
      </w:r>
      <w:r w:rsidR="00083FD9">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083FD9">
        <w:rPr>
          <w:rFonts w:ascii="Arial" w:hAnsi="Arial" w:cs="Arial"/>
          <w:color w:val="000000"/>
          <w:sz w:val="18"/>
          <w:szCs w:val="18"/>
          <w:lang w:val="pt-BR"/>
        </w:rPr>
        <w:t xml:space="preserve"> </w:t>
      </w:r>
      <w:r w:rsidRPr="0060549F">
        <w:rPr>
          <w:rFonts w:ascii="Arial" w:hAnsi="Arial" w:cs="Arial"/>
          <w:color w:val="000000"/>
          <w:sz w:val="18"/>
          <w:szCs w:val="18"/>
          <w:lang w:val="pt-BR"/>
        </w:rPr>
        <w:t>solução</w:t>
      </w:r>
      <w:r w:rsidR="00083FD9">
        <w:rPr>
          <w:rFonts w:ascii="Arial" w:hAnsi="Arial" w:cs="Arial"/>
          <w:color w:val="000000"/>
          <w:sz w:val="18"/>
          <w:szCs w:val="18"/>
          <w:lang w:val="pt-BR"/>
        </w:rPr>
        <w:t xml:space="preserve"> </w:t>
      </w:r>
      <w:r w:rsidRPr="0060549F">
        <w:rPr>
          <w:rFonts w:ascii="Arial" w:hAnsi="Arial" w:cs="Arial"/>
          <w:color w:val="000000"/>
          <w:sz w:val="18"/>
          <w:szCs w:val="18"/>
          <w:lang w:val="pt-BR"/>
        </w:rPr>
        <w:t>estipulados</w:t>
      </w:r>
      <w:r w:rsidR="00083FD9">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neste</w:t>
      </w:r>
      <w:r w:rsidR="00083FD9">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documento,</w:t>
      </w:r>
      <w:r w:rsidR="00083FD9">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cuja</w:t>
      </w:r>
      <w:r w:rsidR="00083FD9">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contagem</w:t>
      </w:r>
      <w:r w:rsidR="00083FD9">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se</w:t>
      </w:r>
      <w:r w:rsidR="00083FD9">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iniciará</w:t>
      </w:r>
      <w:r w:rsidR="00083FD9">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083FD9">
        <w:rPr>
          <w:rFonts w:ascii="Arial" w:hAnsi="Arial" w:cs="Arial"/>
          <w:color w:val="000000"/>
          <w:sz w:val="18"/>
          <w:szCs w:val="18"/>
          <w:lang w:val="pt-BR"/>
        </w:rPr>
        <w:t xml:space="preserve"> </w:t>
      </w:r>
      <w:r w:rsidRPr="0060549F">
        <w:rPr>
          <w:rFonts w:ascii="Arial" w:hAnsi="Arial" w:cs="Arial"/>
          <w:color w:val="000000"/>
          <w:sz w:val="18"/>
          <w:szCs w:val="18"/>
          <w:lang w:val="pt-BR"/>
        </w:rPr>
        <w:t>partir</w:t>
      </w:r>
      <w:r w:rsidR="00083FD9">
        <w:rPr>
          <w:rFonts w:ascii="Arial" w:hAnsi="Arial" w:cs="Arial"/>
          <w:color w:val="000000"/>
          <w:sz w:val="18"/>
          <w:szCs w:val="18"/>
          <w:lang w:val="pt-BR"/>
        </w:rPr>
        <w:t xml:space="preserve"> </w:t>
      </w:r>
      <w:r w:rsidRPr="0060549F">
        <w:rPr>
          <w:rFonts w:ascii="Arial" w:hAnsi="Arial" w:cs="Arial"/>
          <w:color w:val="000000"/>
          <w:sz w:val="18"/>
          <w:szCs w:val="18"/>
          <w:lang w:val="pt-BR"/>
        </w:rPr>
        <w:t>do</w:t>
      </w:r>
      <w:r w:rsidR="00083FD9">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registro</w:t>
      </w:r>
      <w:r w:rsidR="00083FD9">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da </w:t>
      </w:r>
      <w:r w:rsidRPr="0060549F">
        <w:rPr>
          <w:rFonts w:ascii="Arial" w:hAnsi="Arial" w:cs="Arial"/>
          <w:color w:val="000000"/>
          <w:spacing w:val="-1"/>
          <w:sz w:val="18"/>
          <w:szCs w:val="18"/>
          <w:lang w:val="pt-BR"/>
        </w:rPr>
        <w:t>solicitação</w:t>
      </w:r>
      <w:r w:rsidRPr="0060549F">
        <w:rPr>
          <w:rFonts w:ascii="Arial" w:hAnsi="Arial" w:cs="Arial"/>
          <w:color w:val="000000"/>
          <w:sz w:val="18"/>
          <w:szCs w:val="18"/>
          <w:lang w:val="pt-BR"/>
        </w:rPr>
        <w:t xml:space="preserve"> do serviço de </w:t>
      </w:r>
      <w:r w:rsidRPr="0060549F">
        <w:rPr>
          <w:rFonts w:ascii="Arial" w:hAnsi="Arial" w:cs="Arial"/>
          <w:color w:val="000000"/>
          <w:spacing w:val="-1"/>
          <w:sz w:val="18"/>
          <w:szCs w:val="18"/>
          <w:lang w:val="pt-BR"/>
        </w:rPr>
        <w:t>Assistência</w:t>
      </w:r>
      <w:r w:rsidR="00083FD9">
        <w:rPr>
          <w:rFonts w:ascii="Arial" w:hAnsi="Arial" w:cs="Arial"/>
          <w:color w:val="000000"/>
          <w:spacing w:val="-1"/>
          <w:sz w:val="18"/>
          <w:szCs w:val="18"/>
          <w:lang w:val="pt-BR"/>
        </w:rPr>
        <w:t xml:space="preserve"> </w:t>
      </w:r>
      <w:r w:rsidRPr="0060549F">
        <w:rPr>
          <w:rFonts w:ascii="Arial" w:hAnsi="Arial" w:cs="Arial"/>
          <w:color w:val="000000"/>
          <w:spacing w:val="-3"/>
          <w:sz w:val="18"/>
          <w:szCs w:val="18"/>
          <w:lang w:val="pt-BR"/>
        </w:rPr>
        <w:t>Técnica;</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12.8.10.</w:t>
      </w:r>
      <w:r w:rsidR="00083FD9">
        <w:rPr>
          <w:rFonts w:ascii="Arial" w:hAnsi="Arial" w:cs="Arial"/>
          <w:color w:val="000000"/>
          <w:sz w:val="18"/>
          <w:szCs w:val="18"/>
          <w:lang w:val="pt-BR"/>
        </w:rPr>
        <w:t xml:space="preserve"> </w:t>
      </w:r>
      <w:r w:rsidRPr="0060549F">
        <w:rPr>
          <w:rFonts w:ascii="Arial" w:hAnsi="Arial" w:cs="Arial"/>
          <w:color w:val="000000"/>
          <w:sz w:val="18"/>
          <w:szCs w:val="18"/>
          <w:lang w:val="pt-BR"/>
        </w:rPr>
        <w:t>Os</w:t>
      </w:r>
      <w:r w:rsidR="00083FD9">
        <w:rPr>
          <w:rFonts w:ascii="Arial" w:hAnsi="Arial" w:cs="Arial"/>
          <w:color w:val="000000"/>
          <w:sz w:val="18"/>
          <w:szCs w:val="18"/>
          <w:lang w:val="pt-BR"/>
        </w:rPr>
        <w:t xml:space="preserve"> </w:t>
      </w:r>
      <w:r w:rsidRPr="0060549F">
        <w:rPr>
          <w:rFonts w:ascii="Arial" w:hAnsi="Arial" w:cs="Arial"/>
          <w:color w:val="000000"/>
          <w:sz w:val="18"/>
          <w:szCs w:val="18"/>
          <w:lang w:val="pt-BR"/>
        </w:rPr>
        <w:t>danos</w:t>
      </w:r>
      <w:r w:rsidR="00083FD9">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provocados</w:t>
      </w:r>
      <w:r w:rsidR="00083FD9">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por imperícia ou negligência</w:t>
      </w:r>
      <w:r w:rsidR="00083FD9">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(comprovado</w:t>
      </w:r>
      <w:r w:rsidR="00083FD9">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mau uso) dos usuários</w:t>
      </w:r>
      <w:r w:rsidR="00083FD9">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estão</w:t>
      </w:r>
      <w:r w:rsidR="00083FD9">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compreendidos na hipótese de </w:t>
      </w:r>
      <w:r w:rsidRPr="0060549F">
        <w:rPr>
          <w:rFonts w:ascii="Arial" w:hAnsi="Arial" w:cs="Arial"/>
          <w:color w:val="000000"/>
          <w:spacing w:val="-1"/>
          <w:sz w:val="18"/>
          <w:szCs w:val="18"/>
          <w:lang w:val="pt-BR"/>
        </w:rPr>
        <w:t>exclusão</w:t>
      </w:r>
      <w:r w:rsidR="00083FD9">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da </w:t>
      </w:r>
      <w:r w:rsidRPr="0060549F">
        <w:rPr>
          <w:rFonts w:ascii="Arial" w:hAnsi="Arial" w:cs="Arial"/>
          <w:color w:val="000000"/>
          <w:spacing w:val="-1"/>
          <w:sz w:val="18"/>
          <w:szCs w:val="18"/>
          <w:lang w:val="pt-BR"/>
        </w:rPr>
        <w:t>garantia;</w:t>
      </w:r>
    </w:p>
    <w:p w:rsidR="000303FE" w:rsidRPr="0060549F" w:rsidRDefault="000303FE" w:rsidP="003A1AD0">
      <w:pPr>
        <w:spacing w:before="230" w:line="279" w:lineRule="exact"/>
        <w:jc w:val="both"/>
        <w:rPr>
          <w:rFonts w:ascii="Arial" w:hAnsi="Arial" w:cs="Arial"/>
          <w:color w:val="000000"/>
          <w:sz w:val="18"/>
          <w:szCs w:val="18"/>
          <w:lang w:val="pt-BR"/>
        </w:rPr>
      </w:pPr>
      <w:r w:rsidRPr="0060549F">
        <w:rPr>
          <w:rFonts w:ascii="Arial" w:hAnsi="Arial" w:cs="Arial"/>
          <w:color w:val="000000"/>
          <w:sz w:val="18"/>
          <w:szCs w:val="18"/>
          <w:lang w:val="pt-BR"/>
        </w:rPr>
        <w:t>12.8.11.</w:t>
      </w:r>
      <w:r w:rsidR="00083FD9">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A </w:t>
      </w:r>
      <w:r w:rsidRPr="0060549F">
        <w:rPr>
          <w:rFonts w:ascii="Arial" w:hAnsi="Arial" w:cs="Arial"/>
          <w:color w:val="000000"/>
          <w:spacing w:val="-1"/>
          <w:sz w:val="18"/>
          <w:szCs w:val="18"/>
          <w:lang w:val="pt-BR"/>
        </w:rPr>
        <w:t>movimentação</w:t>
      </w:r>
      <w:r w:rsidR="00083FD9">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dos equipamentos </w:t>
      </w:r>
      <w:r w:rsidRPr="0060549F">
        <w:rPr>
          <w:rFonts w:ascii="Arial" w:hAnsi="Arial" w:cs="Arial"/>
          <w:color w:val="000000"/>
          <w:spacing w:val="-1"/>
          <w:sz w:val="18"/>
          <w:szCs w:val="18"/>
          <w:lang w:val="pt-BR"/>
        </w:rPr>
        <w:t>entre</w:t>
      </w:r>
      <w:r w:rsidR="00083FD9">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localidades não</w:t>
      </w:r>
      <w:r w:rsidR="00083FD9">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exclui</w:t>
      </w:r>
      <w:r w:rsidR="00083FD9">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a </w:t>
      </w:r>
      <w:r w:rsidRPr="0060549F">
        <w:rPr>
          <w:rFonts w:ascii="Arial" w:hAnsi="Arial" w:cs="Arial"/>
          <w:color w:val="000000"/>
          <w:spacing w:val="-1"/>
          <w:sz w:val="18"/>
          <w:szCs w:val="18"/>
          <w:lang w:val="pt-BR"/>
        </w:rPr>
        <w:t>garantia;</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12.8.12.</w:t>
      </w:r>
      <w:r w:rsidR="00083FD9">
        <w:rPr>
          <w:rFonts w:ascii="Arial" w:hAnsi="Arial" w:cs="Arial"/>
          <w:color w:val="000000"/>
          <w:sz w:val="18"/>
          <w:szCs w:val="18"/>
          <w:lang w:val="pt-BR"/>
        </w:rPr>
        <w:t xml:space="preserve"> </w:t>
      </w:r>
      <w:r w:rsidRPr="0060549F">
        <w:rPr>
          <w:rFonts w:ascii="Arial" w:hAnsi="Arial" w:cs="Arial"/>
          <w:color w:val="000000"/>
          <w:sz w:val="18"/>
          <w:szCs w:val="18"/>
          <w:lang w:val="pt-BR"/>
        </w:rPr>
        <w:t>A</w:t>
      </w:r>
      <w:r w:rsidR="00083FD9">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garantia</w:t>
      </w:r>
      <w:r w:rsidR="00083FD9">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não</w:t>
      </w:r>
      <w:r w:rsidR="00083FD9">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será</w:t>
      </w:r>
      <w:r w:rsidR="00083FD9">
        <w:rPr>
          <w:rFonts w:ascii="Arial" w:hAnsi="Arial" w:cs="Arial"/>
          <w:color w:val="000000"/>
          <w:spacing w:val="-2"/>
          <w:sz w:val="18"/>
          <w:szCs w:val="18"/>
          <w:lang w:val="pt-BR"/>
        </w:rPr>
        <w:t xml:space="preserve"> </w:t>
      </w:r>
      <w:r w:rsidRPr="0060549F">
        <w:rPr>
          <w:rFonts w:ascii="Arial" w:hAnsi="Arial" w:cs="Arial"/>
          <w:color w:val="000000"/>
          <w:spacing w:val="-2"/>
          <w:sz w:val="18"/>
          <w:szCs w:val="18"/>
          <w:lang w:val="pt-BR"/>
        </w:rPr>
        <w:t>afetada</w:t>
      </w:r>
      <w:r w:rsidR="00083FD9">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caso</w:t>
      </w:r>
      <w:r w:rsidR="00083FD9">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o </w:t>
      </w:r>
      <w:r w:rsidRPr="0060549F">
        <w:rPr>
          <w:rFonts w:ascii="Arial" w:hAnsi="Arial" w:cs="Arial"/>
          <w:color w:val="000000"/>
          <w:spacing w:val="-2"/>
          <w:sz w:val="18"/>
          <w:szCs w:val="18"/>
          <w:lang w:val="pt-BR"/>
        </w:rPr>
        <w:t>Contratante</w:t>
      </w:r>
      <w:r w:rsidR="00083FD9">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necessite </w:t>
      </w:r>
      <w:r w:rsidRPr="0060549F">
        <w:rPr>
          <w:rFonts w:ascii="Arial" w:hAnsi="Arial" w:cs="Arial"/>
          <w:color w:val="000000"/>
          <w:spacing w:val="-1"/>
          <w:sz w:val="18"/>
          <w:szCs w:val="18"/>
          <w:lang w:val="pt-BR"/>
        </w:rPr>
        <w:t>instalar</w:t>
      </w:r>
      <w:r w:rsidR="00083FD9">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placas de </w:t>
      </w:r>
      <w:proofErr w:type="gramStart"/>
      <w:r w:rsidRPr="0060549F">
        <w:rPr>
          <w:rFonts w:ascii="Arial" w:hAnsi="Arial" w:cs="Arial"/>
          <w:color w:val="000000"/>
          <w:spacing w:val="-1"/>
          <w:sz w:val="18"/>
          <w:szCs w:val="18"/>
          <w:lang w:val="pt-BR"/>
        </w:rPr>
        <w:t>rede</w:t>
      </w:r>
      <w:r w:rsidR="00083FD9">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locais</w:t>
      </w:r>
      <w:proofErr w:type="gramEnd"/>
      <w:r w:rsidRPr="0060549F">
        <w:rPr>
          <w:rFonts w:ascii="Arial" w:hAnsi="Arial" w:cs="Arial"/>
          <w:color w:val="000000"/>
          <w:sz w:val="18"/>
          <w:szCs w:val="18"/>
          <w:lang w:val="pt-BR"/>
        </w:rPr>
        <w:t>,</w:t>
      </w:r>
      <w:r w:rsidR="00083FD9">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interfaces</w:t>
      </w:r>
      <w:r w:rsidR="00083FD9">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específicas</w:t>
      </w:r>
      <w:r w:rsidR="00083FD9">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para</w:t>
      </w:r>
      <w:r w:rsidR="00083FD9">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acionamento</w:t>
      </w:r>
      <w:r w:rsidR="00083FD9">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083FD9">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outros</w:t>
      </w:r>
      <w:r w:rsidR="00083FD9">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equipamentos,</w:t>
      </w:r>
      <w:r w:rsidR="00083FD9">
        <w:rPr>
          <w:rFonts w:ascii="Arial" w:hAnsi="Arial" w:cs="Arial"/>
          <w:color w:val="000000"/>
          <w:sz w:val="18"/>
          <w:szCs w:val="18"/>
          <w:lang w:val="pt-BR"/>
        </w:rPr>
        <w:t xml:space="preserve"> </w:t>
      </w:r>
      <w:r w:rsidRPr="0060549F">
        <w:rPr>
          <w:rFonts w:ascii="Arial" w:hAnsi="Arial" w:cs="Arial"/>
          <w:color w:val="000000"/>
          <w:sz w:val="18"/>
          <w:szCs w:val="18"/>
          <w:lang w:val="pt-BR"/>
        </w:rPr>
        <w:t>adicionar</w:t>
      </w:r>
      <w:r w:rsidR="00083FD9">
        <w:rPr>
          <w:rFonts w:ascii="Arial" w:hAnsi="Arial" w:cs="Arial"/>
          <w:color w:val="000000"/>
          <w:sz w:val="18"/>
          <w:szCs w:val="18"/>
          <w:lang w:val="pt-BR"/>
        </w:rPr>
        <w:t xml:space="preserve"> </w:t>
      </w:r>
      <w:r w:rsidRPr="0060549F">
        <w:rPr>
          <w:rFonts w:ascii="Arial" w:hAnsi="Arial" w:cs="Arial"/>
          <w:color w:val="000000"/>
          <w:sz w:val="18"/>
          <w:szCs w:val="18"/>
          <w:lang w:val="pt-BR"/>
        </w:rPr>
        <w:t>unidade</w:t>
      </w:r>
      <w:r w:rsidR="00083FD9">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083FD9">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disco</w:t>
      </w:r>
      <w:r w:rsidR="00083FD9">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rígido</w:t>
      </w:r>
      <w:r w:rsidR="00083FD9">
        <w:rPr>
          <w:rFonts w:ascii="Arial" w:hAnsi="Arial" w:cs="Arial"/>
          <w:color w:val="000000"/>
          <w:sz w:val="18"/>
          <w:szCs w:val="18"/>
          <w:lang w:val="pt-BR"/>
        </w:rPr>
        <w:t xml:space="preserve"> </w:t>
      </w:r>
      <w:r w:rsidRPr="0060549F">
        <w:rPr>
          <w:rFonts w:ascii="Arial" w:hAnsi="Arial" w:cs="Arial"/>
          <w:color w:val="000000"/>
          <w:sz w:val="18"/>
          <w:szCs w:val="18"/>
          <w:lang w:val="pt-BR"/>
        </w:rPr>
        <w:t>bem</w:t>
      </w:r>
      <w:r w:rsidR="00083FD9">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como</w:t>
      </w:r>
      <w:r w:rsidR="00083FD9">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alterar</w:t>
      </w:r>
      <w:r w:rsidR="00083FD9">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083FD9">
        <w:rPr>
          <w:rFonts w:ascii="Arial" w:hAnsi="Arial" w:cs="Arial"/>
          <w:color w:val="000000"/>
          <w:sz w:val="18"/>
          <w:szCs w:val="18"/>
          <w:lang w:val="pt-BR"/>
        </w:rPr>
        <w:t xml:space="preserve"> </w:t>
      </w:r>
      <w:r w:rsidRPr="0060549F">
        <w:rPr>
          <w:rFonts w:ascii="Arial" w:hAnsi="Arial" w:cs="Arial"/>
          <w:color w:val="000000"/>
          <w:sz w:val="18"/>
          <w:szCs w:val="18"/>
          <w:lang w:val="pt-BR"/>
        </w:rPr>
        <w:t>capacidade</w:t>
      </w:r>
      <w:r w:rsidR="00083FD9">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083FD9">
        <w:rPr>
          <w:rFonts w:ascii="Arial" w:hAnsi="Arial" w:cs="Arial"/>
          <w:color w:val="000000"/>
          <w:sz w:val="18"/>
          <w:szCs w:val="18"/>
          <w:lang w:val="pt-BR"/>
        </w:rPr>
        <w:t xml:space="preserve"> </w:t>
      </w:r>
      <w:r w:rsidRPr="0060549F">
        <w:rPr>
          <w:rFonts w:ascii="Arial" w:hAnsi="Arial" w:cs="Arial"/>
          <w:color w:val="000000"/>
          <w:sz w:val="18"/>
          <w:szCs w:val="18"/>
          <w:lang w:val="pt-BR"/>
        </w:rPr>
        <w:t>memória,</w:t>
      </w:r>
      <w:r w:rsidR="00083FD9">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ressaltando</w:t>
      </w:r>
      <w:r w:rsidR="00083FD9">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que</w:t>
      </w:r>
      <w:r w:rsidR="00083FD9">
        <w:rPr>
          <w:rFonts w:ascii="Arial" w:hAnsi="Arial" w:cs="Arial"/>
          <w:color w:val="000000"/>
          <w:sz w:val="18"/>
          <w:szCs w:val="18"/>
          <w:lang w:val="pt-BR"/>
        </w:rPr>
        <w:t xml:space="preserve"> </w:t>
      </w:r>
      <w:r w:rsidRPr="0060549F">
        <w:rPr>
          <w:rFonts w:ascii="Arial" w:hAnsi="Arial" w:cs="Arial"/>
          <w:color w:val="000000"/>
          <w:sz w:val="18"/>
          <w:szCs w:val="18"/>
          <w:lang w:val="pt-BR"/>
        </w:rPr>
        <w:t>a</w:t>
      </w:r>
      <w:r w:rsidR="00083FD9">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garantia</w:t>
      </w:r>
      <w:r w:rsidR="00083FD9">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desses</w:t>
      </w:r>
      <w:r w:rsidR="00083FD9">
        <w:rPr>
          <w:rFonts w:ascii="Arial" w:hAnsi="Arial" w:cs="Arial"/>
          <w:color w:val="000000"/>
          <w:sz w:val="18"/>
          <w:szCs w:val="18"/>
          <w:lang w:val="pt-BR"/>
        </w:rPr>
        <w:t xml:space="preserve"> </w:t>
      </w:r>
      <w:r w:rsidRPr="0060549F">
        <w:rPr>
          <w:rFonts w:ascii="Arial" w:hAnsi="Arial" w:cs="Arial"/>
          <w:color w:val="000000"/>
          <w:sz w:val="18"/>
          <w:szCs w:val="18"/>
          <w:lang w:val="pt-BR"/>
        </w:rPr>
        <w:t>opcionais adicionados</w:t>
      </w:r>
      <w:r w:rsidR="00083FD9">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será</w:t>
      </w:r>
      <w:r w:rsidR="00083FD9">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de </w:t>
      </w:r>
      <w:r w:rsidRPr="0060549F">
        <w:rPr>
          <w:rFonts w:ascii="Arial" w:hAnsi="Arial" w:cs="Arial"/>
          <w:color w:val="000000"/>
          <w:spacing w:val="-1"/>
          <w:sz w:val="18"/>
          <w:szCs w:val="18"/>
          <w:lang w:val="pt-BR"/>
        </w:rPr>
        <w:t>total</w:t>
      </w:r>
      <w:r w:rsidR="00083FD9">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responsabilidade do </w:t>
      </w:r>
      <w:r w:rsidRPr="0060549F">
        <w:rPr>
          <w:rFonts w:ascii="Arial" w:hAnsi="Arial" w:cs="Arial"/>
          <w:color w:val="000000"/>
          <w:spacing w:val="-1"/>
          <w:sz w:val="18"/>
          <w:szCs w:val="18"/>
          <w:lang w:val="pt-BR"/>
        </w:rPr>
        <w:t>Contratante;</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12.8.13.</w:t>
      </w:r>
      <w:r w:rsidR="000E0FEB">
        <w:rPr>
          <w:rFonts w:ascii="Arial" w:hAnsi="Arial" w:cs="Arial"/>
          <w:color w:val="000000"/>
          <w:sz w:val="18"/>
          <w:szCs w:val="18"/>
          <w:lang w:val="pt-BR"/>
        </w:rPr>
        <w:t xml:space="preserve"> </w:t>
      </w:r>
      <w:r w:rsidRPr="0060549F">
        <w:rPr>
          <w:rFonts w:ascii="Arial" w:hAnsi="Arial" w:cs="Arial"/>
          <w:color w:val="000000"/>
          <w:spacing w:val="-5"/>
          <w:sz w:val="18"/>
          <w:szCs w:val="18"/>
          <w:lang w:val="pt-BR"/>
        </w:rPr>
        <w:t>Todas</w:t>
      </w:r>
      <w:r w:rsidR="000E0FEB">
        <w:rPr>
          <w:rFonts w:ascii="Arial" w:hAnsi="Arial" w:cs="Arial"/>
          <w:color w:val="000000"/>
          <w:spacing w:val="-5"/>
          <w:sz w:val="18"/>
          <w:szCs w:val="18"/>
          <w:lang w:val="pt-BR"/>
        </w:rPr>
        <w:t xml:space="preserve"> </w:t>
      </w:r>
      <w:r w:rsidRPr="0060549F">
        <w:rPr>
          <w:rFonts w:ascii="Arial" w:hAnsi="Arial" w:cs="Arial"/>
          <w:color w:val="000000"/>
          <w:sz w:val="18"/>
          <w:szCs w:val="18"/>
          <w:lang w:val="pt-BR"/>
        </w:rPr>
        <w:t>as</w:t>
      </w:r>
      <w:r w:rsidR="000E0FEB">
        <w:rPr>
          <w:rFonts w:ascii="Arial" w:hAnsi="Arial" w:cs="Arial"/>
          <w:color w:val="000000"/>
          <w:sz w:val="18"/>
          <w:szCs w:val="18"/>
          <w:lang w:val="pt-BR"/>
        </w:rPr>
        <w:t xml:space="preserve"> </w:t>
      </w:r>
      <w:r w:rsidRPr="0060549F">
        <w:rPr>
          <w:rFonts w:ascii="Arial" w:hAnsi="Arial" w:cs="Arial"/>
          <w:color w:val="000000"/>
          <w:sz w:val="18"/>
          <w:szCs w:val="18"/>
          <w:lang w:val="pt-BR"/>
        </w:rPr>
        <w:t>despesas</w:t>
      </w:r>
      <w:r w:rsidR="000E0FEB">
        <w:rPr>
          <w:rFonts w:ascii="Arial" w:hAnsi="Arial" w:cs="Arial"/>
          <w:color w:val="000000"/>
          <w:sz w:val="18"/>
          <w:szCs w:val="18"/>
          <w:lang w:val="pt-BR"/>
        </w:rPr>
        <w:t xml:space="preserve"> </w:t>
      </w:r>
      <w:r w:rsidRPr="0060549F">
        <w:rPr>
          <w:rFonts w:ascii="Arial" w:hAnsi="Arial" w:cs="Arial"/>
          <w:color w:val="000000"/>
          <w:sz w:val="18"/>
          <w:szCs w:val="18"/>
          <w:lang w:val="pt-BR"/>
        </w:rPr>
        <w:t>que</w:t>
      </w:r>
      <w:r w:rsidR="000E0FEB">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ocorrerem</w:t>
      </w:r>
      <w:r w:rsidR="000E0FEB">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no</w:t>
      </w:r>
      <w:r w:rsidR="000E0FEB">
        <w:rPr>
          <w:rFonts w:ascii="Arial" w:hAnsi="Arial" w:cs="Arial"/>
          <w:color w:val="000000"/>
          <w:sz w:val="18"/>
          <w:szCs w:val="18"/>
          <w:lang w:val="pt-BR"/>
        </w:rPr>
        <w:t xml:space="preserve"> </w:t>
      </w:r>
      <w:r w:rsidRPr="0060549F">
        <w:rPr>
          <w:rFonts w:ascii="Arial" w:hAnsi="Arial" w:cs="Arial"/>
          <w:color w:val="000000"/>
          <w:sz w:val="18"/>
          <w:szCs w:val="18"/>
          <w:lang w:val="pt-BR"/>
        </w:rPr>
        <w:t>período</w:t>
      </w:r>
      <w:r w:rsidR="000E0FEB">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0E0FEB">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garantia,</w:t>
      </w:r>
      <w:r w:rsidR="000E0FEB">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tais</w:t>
      </w:r>
      <w:r w:rsidR="000E0FEB">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como</w:t>
      </w:r>
      <w:r w:rsidR="000E0FEB">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conserto,</w:t>
      </w:r>
      <w:r w:rsidR="000E0FEB">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substituição</w:t>
      </w:r>
      <w:r w:rsidR="000E0FEB">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0E0FEB">
        <w:rPr>
          <w:rFonts w:ascii="Arial" w:hAnsi="Arial" w:cs="Arial"/>
          <w:color w:val="000000"/>
          <w:sz w:val="18"/>
          <w:szCs w:val="18"/>
          <w:lang w:val="pt-BR"/>
        </w:rPr>
        <w:t xml:space="preserve"> </w:t>
      </w:r>
      <w:r w:rsidRPr="0060549F">
        <w:rPr>
          <w:rFonts w:ascii="Arial" w:hAnsi="Arial" w:cs="Arial"/>
          <w:color w:val="000000"/>
          <w:sz w:val="18"/>
          <w:szCs w:val="18"/>
          <w:lang w:val="pt-BR"/>
        </w:rPr>
        <w:t>peças,</w:t>
      </w:r>
      <w:r w:rsidR="000E0FEB">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transporte,</w:t>
      </w:r>
      <w:r w:rsidR="000E0FEB">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mão</w:t>
      </w:r>
      <w:r w:rsidR="000E0FEB">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0E0FEB">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obra</w:t>
      </w:r>
      <w:r w:rsidR="000E0FEB">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e</w:t>
      </w:r>
      <w:r w:rsidR="000E0FEB">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manutenção</w:t>
      </w:r>
      <w:r w:rsidR="000E0FEB">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dos </w:t>
      </w:r>
      <w:r w:rsidRPr="0060549F">
        <w:rPr>
          <w:rFonts w:ascii="Arial" w:hAnsi="Arial" w:cs="Arial"/>
          <w:color w:val="000000"/>
          <w:spacing w:val="-1"/>
          <w:sz w:val="18"/>
          <w:szCs w:val="18"/>
          <w:lang w:val="pt-BR"/>
        </w:rPr>
        <w:t>produtos,</w:t>
      </w:r>
      <w:r w:rsidR="000E0FEB">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no </w:t>
      </w:r>
      <w:r w:rsidRPr="0060549F">
        <w:rPr>
          <w:rFonts w:ascii="Arial" w:hAnsi="Arial" w:cs="Arial"/>
          <w:color w:val="000000"/>
          <w:spacing w:val="-1"/>
          <w:sz w:val="18"/>
          <w:szCs w:val="18"/>
          <w:lang w:val="pt-BR"/>
        </w:rPr>
        <w:t>caso</w:t>
      </w:r>
      <w:r w:rsidR="000E0FEB">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de </w:t>
      </w:r>
      <w:r w:rsidRPr="0060549F">
        <w:rPr>
          <w:rFonts w:ascii="Arial" w:hAnsi="Arial" w:cs="Arial"/>
          <w:color w:val="000000"/>
          <w:spacing w:val="-1"/>
          <w:sz w:val="18"/>
          <w:szCs w:val="18"/>
          <w:lang w:val="pt-BR"/>
        </w:rPr>
        <w:t>apresentarem</w:t>
      </w:r>
      <w:r w:rsidR="000E0FEB">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imperfeições,</w:t>
      </w:r>
      <w:r w:rsidR="000E0FEB">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correrão</w:t>
      </w:r>
      <w:r w:rsidR="000E0FEB">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por </w:t>
      </w:r>
      <w:r w:rsidRPr="0060549F">
        <w:rPr>
          <w:rFonts w:ascii="Arial" w:hAnsi="Arial" w:cs="Arial"/>
          <w:color w:val="000000"/>
          <w:spacing w:val="-2"/>
          <w:sz w:val="18"/>
          <w:szCs w:val="18"/>
          <w:lang w:val="pt-BR"/>
        </w:rPr>
        <w:t>conta</w:t>
      </w:r>
      <w:r w:rsidR="000E0FEB">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da </w:t>
      </w:r>
      <w:r w:rsidRPr="0060549F">
        <w:rPr>
          <w:rFonts w:ascii="Arial" w:hAnsi="Arial" w:cs="Arial"/>
          <w:color w:val="000000"/>
          <w:spacing w:val="-1"/>
          <w:sz w:val="18"/>
          <w:szCs w:val="18"/>
          <w:lang w:val="pt-BR"/>
        </w:rPr>
        <w:t>Contratada,</w:t>
      </w:r>
      <w:r w:rsidR="000E0FEB">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não cabendo ao </w:t>
      </w:r>
      <w:r w:rsidRPr="0060549F">
        <w:rPr>
          <w:rFonts w:ascii="Arial" w:hAnsi="Arial" w:cs="Arial"/>
          <w:color w:val="000000"/>
          <w:spacing w:val="-2"/>
          <w:sz w:val="18"/>
          <w:szCs w:val="18"/>
          <w:lang w:val="pt-BR"/>
        </w:rPr>
        <w:t>Contratante</w:t>
      </w:r>
      <w:r w:rsidR="000E0FEB">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quaisquer ônus.</w:t>
      </w:r>
    </w:p>
    <w:p w:rsidR="000303FE" w:rsidRPr="0060549F" w:rsidRDefault="000303FE" w:rsidP="003A1AD0">
      <w:pPr>
        <w:spacing w:before="230" w:line="279" w:lineRule="exact"/>
        <w:jc w:val="both"/>
        <w:rPr>
          <w:rFonts w:ascii="Arial" w:hAnsi="Arial" w:cs="Arial"/>
          <w:b/>
          <w:color w:val="000000"/>
          <w:sz w:val="18"/>
          <w:szCs w:val="18"/>
          <w:u w:val="single"/>
          <w:lang w:val="pt-BR"/>
        </w:rPr>
      </w:pPr>
      <w:r w:rsidRPr="0060549F">
        <w:rPr>
          <w:rFonts w:ascii="Arial" w:hAnsi="Arial" w:cs="Arial"/>
          <w:color w:val="000000"/>
          <w:sz w:val="18"/>
          <w:szCs w:val="18"/>
          <w:lang w:val="pt-BR"/>
        </w:rPr>
        <w:t>13.</w:t>
      </w:r>
      <w:r w:rsidR="000E0FEB">
        <w:rPr>
          <w:rFonts w:ascii="Arial" w:hAnsi="Arial" w:cs="Arial"/>
          <w:color w:val="000000"/>
          <w:sz w:val="18"/>
          <w:szCs w:val="18"/>
          <w:lang w:val="pt-BR"/>
        </w:rPr>
        <w:t xml:space="preserve"> </w:t>
      </w:r>
      <w:r w:rsidRPr="0060549F">
        <w:rPr>
          <w:rFonts w:ascii="Arial" w:hAnsi="Arial" w:cs="Arial"/>
          <w:b/>
          <w:color w:val="000000"/>
          <w:spacing w:val="-3"/>
          <w:sz w:val="18"/>
          <w:szCs w:val="18"/>
          <w:u w:val="single"/>
          <w:lang w:val="pt-BR"/>
        </w:rPr>
        <w:t>DAS</w:t>
      </w:r>
      <w:r w:rsidR="000E0FEB">
        <w:rPr>
          <w:rFonts w:ascii="Arial" w:hAnsi="Arial" w:cs="Arial"/>
          <w:b/>
          <w:color w:val="000000"/>
          <w:spacing w:val="-3"/>
          <w:sz w:val="18"/>
          <w:szCs w:val="18"/>
          <w:u w:val="single"/>
          <w:lang w:val="pt-BR"/>
        </w:rPr>
        <w:t xml:space="preserve"> </w:t>
      </w:r>
      <w:r w:rsidRPr="0060549F">
        <w:rPr>
          <w:rFonts w:ascii="Arial" w:hAnsi="Arial" w:cs="Arial"/>
          <w:b/>
          <w:color w:val="000000"/>
          <w:spacing w:val="-1"/>
          <w:sz w:val="18"/>
          <w:szCs w:val="18"/>
          <w:u w:val="single"/>
          <w:lang w:val="pt-BR"/>
        </w:rPr>
        <w:t>CONDIÇÕES</w:t>
      </w:r>
      <w:r w:rsidR="000E0FEB">
        <w:rPr>
          <w:rFonts w:ascii="Arial" w:hAnsi="Arial" w:cs="Arial"/>
          <w:b/>
          <w:color w:val="000000"/>
          <w:spacing w:val="-1"/>
          <w:sz w:val="18"/>
          <w:szCs w:val="18"/>
          <w:u w:val="single"/>
          <w:lang w:val="pt-BR"/>
        </w:rPr>
        <w:t xml:space="preserve"> </w:t>
      </w:r>
      <w:r w:rsidRPr="0060549F">
        <w:rPr>
          <w:rFonts w:ascii="Arial" w:hAnsi="Arial" w:cs="Arial"/>
          <w:b/>
          <w:color w:val="000000"/>
          <w:sz w:val="18"/>
          <w:szCs w:val="18"/>
          <w:u w:val="single"/>
          <w:lang w:val="pt-BR"/>
        </w:rPr>
        <w:t xml:space="preserve">DE </w:t>
      </w:r>
      <w:r w:rsidRPr="0060549F">
        <w:rPr>
          <w:rFonts w:ascii="Arial" w:hAnsi="Arial" w:cs="Arial"/>
          <w:b/>
          <w:color w:val="000000"/>
          <w:spacing w:val="-3"/>
          <w:sz w:val="18"/>
          <w:szCs w:val="18"/>
          <w:u w:val="single"/>
          <w:lang w:val="pt-BR"/>
        </w:rPr>
        <w:t>PAGAMENTO</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13.1.</w:t>
      </w:r>
      <w:r w:rsidR="000E0FEB">
        <w:rPr>
          <w:rFonts w:ascii="Arial" w:hAnsi="Arial" w:cs="Arial"/>
          <w:color w:val="000000"/>
          <w:sz w:val="18"/>
          <w:szCs w:val="18"/>
          <w:lang w:val="pt-BR"/>
        </w:rPr>
        <w:t xml:space="preserve"> </w:t>
      </w:r>
      <w:r w:rsidRPr="0060549F">
        <w:rPr>
          <w:rFonts w:ascii="Arial" w:hAnsi="Arial" w:cs="Arial"/>
          <w:color w:val="000000"/>
          <w:sz w:val="18"/>
          <w:szCs w:val="18"/>
          <w:lang w:val="pt-BR"/>
        </w:rPr>
        <w:t>O</w:t>
      </w:r>
      <w:r w:rsidR="000E0FEB">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pagamento</w:t>
      </w:r>
      <w:r w:rsidR="000E0FEB">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será</w:t>
      </w:r>
      <w:r w:rsidR="000E0FEB">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efetuado</w:t>
      </w:r>
      <w:r w:rsidR="000E0FEB">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pelo</w:t>
      </w:r>
      <w:r w:rsidR="000E0FEB">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Contratante</w:t>
      </w:r>
      <w:r w:rsidR="000E0FEB">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em</w:t>
      </w:r>
      <w:r w:rsidR="000E0FEB">
        <w:rPr>
          <w:rFonts w:ascii="Arial" w:hAnsi="Arial" w:cs="Arial"/>
          <w:color w:val="000000"/>
          <w:sz w:val="18"/>
          <w:szCs w:val="18"/>
          <w:lang w:val="pt-BR"/>
        </w:rPr>
        <w:t xml:space="preserve"> </w:t>
      </w:r>
      <w:r w:rsidRPr="0060549F">
        <w:rPr>
          <w:rFonts w:ascii="Arial" w:hAnsi="Arial" w:cs="Arial"/>
          <w:color w:val="000000"/>
          <w:spacing w:val="-3"/>
          <w:sz w:val="18"/>
          <w:szCs w:val="18"/>
          <w:lang w:val="pt-BR"/>
        </w:rPr>
        <w:t>favor</w:t>
      </w:r>
      <w:r w:rsidR="000E0FEB">
        <w:rPr>
          <w:rFonts w:ascii="Arial" w:hAnsi="Arial" w:cs="Arial"/>
          <w:color w:val="000000"/>
          <w:spacing w:val="-3"/>
          <w:sz w:val="18"/>
          <w:szCs w:val="18"/>
          <w:lang w:val="pt-BR"/>
        </w:rPr>
        <w:t xml:space="preserve"> </w:t>
      </w:r>
      <w:r w:rsidRPr="0060549F">
        <w:rPr>
          <w:rFonts w:ascii="Arial" w:hAnsi="Arial" w:cs="Arial"/>
          <w:color w:val="000000"/>
          <w:sz w:val="18"/>
          <w:szCs w:val="18"/>
          <w:lang w:val="pt-BR"/>
        </w:rPr>
        <w:t>da</w:t>
      </w:r>
      <w:r w:rsidR="000E0FEB">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Contratada</w:t>
      </w:r>
      <w:r w:rsidR="000E0FEB">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em</w:t>
      </w:r>
      <w:r w:rsidR="000E0FEB">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até</w:t>
      </w:r>
      <w:r w:rsidR="000E0FEB">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30</w:t>
      </w:r>
      <w:r w:rsidR="000E0FEB">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(trinta)</w:t>
      </w:r>
      <w:r w:rsidR="000E0FEB">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dias,</w:t>
      </w:r>
      <w:r w:rsidR="000E0FEB">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mediante</w:t>
      </w:r>
      <w:r w:rsidR="000E0FEB">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ordem</w:t>
      </w:r>
      <w:r w:rsidR="000E0FEB">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bancária</w:t>
      </w:r>
      <w:r w:rsidR="000E0FEB">
        <w:rPr>
          <w:rFonts w:ascii="Arial" w:hAnsi="Arial" w:cs="Arial"/>
          <w:color w:val="000000"/>
          <w:sz w:val="18"/>
          <w:szCs w:val="18"/>
          <w:lang w:val="pt-BR"/>
        </w:rPr>
        <w:t xml:space="preserve"> </w:t>
      </w:r>
      <w:r w:rsidRPr="0060549F">
        <w:rPr>
          <w:rFonts w:ascii="Arial" w:hAnsi="Arial" w:cs="Arial"/>
          <w:color w:val="000000"/>
          <w:sz w:val="18"/>
          <w:szCs w:val="18"/>
          <w:lang w:val="pt-BR"/>
        </w:rPr>
        <w:t>a</w:t>
      </w:r>
      <w:r w:rsidR="000E0FEB">
        <w:rPr>
          <w:rFonts w:ascii="Arial" w:hAnsi="Arial" w:cs="Arial"/>
          <w:color w:val="000000"/>
          <w:sz w:val="18"/>
          <w:szCs w:val="18"/>
          <w:lang w:val="pt-BR"/>
        </w:rPr>
        <w:t xml:space="preserve"> </w:t>
      </w:r>
      <w:r w:rsidRPr="0060549F">
        <w:rPr>
          <w:rFonts w:ascii="Arial" w:hAnsi="Arial" w:cs="Arial"/>
          <w:color w:val="000000"/>
          <w:sz w:val="18"/>
          <w:szCs w:val="18"/>
          <w:lang w:val="pt-BR"/>
        </w:rPr>
        <w:t>ser</w:t>
      </w:r>
      <w:r w:rsidR="000E0FEB">
        <w:rPr>
          <w:rFonts w:ascii="Arial" w:hAnsi="Arial" w:cs="Arial"/>
          <w:color w:val="000000"/>
          <w:sz w:val="18"/>
          <w:szCs w:val="18"/>
          <w:lang w:val="pt-BR"/>
        </w:rPr>
        <w:t xml:space="preserve"> </w:t>
      </w:r>
      <w:r w:rsidRPr="0060549F">
        <w:rPr>
          <w:rFonts w:ascii="Arial" w:hAnsi="Arial" w:cs="Arial"/>
          <w:color w:val="000000"/>
          <w:sz w:val="18"/>
          <w:szCs w:val="18"/>
          <w:lang w:val="pt-BR"/>
        </w:rPr>
        <w:t>depositada</w:t>
      </w:r>
      <w:r w:rsidR="000E0FEB">
        <w:rPr>
          <w:rFonts w:ascii="Arial" w:hAnsi="Arial" w:cs="Arial"/>
          <w:color w:val="000000"/>
          <w:sz w:val="18"/>
          <w:szCs w:val="18"/>
          <w:lang w:val="pt-BR"/>
        </w:rPr>
        <w:t xml:space="preserve"> </w:t>
      </w:r>
      <w:r w:rsidRPr="0060549F">
        <w:rPr>
          <w:rFonts w:ascii="Arial" w:hAnsi="Arial" w:cs="Arial"/>
          <w:color w:val="000000"/>
          <w:sz w:val="18"/>
          <w:szCs w:val="18"/>
          <w:lang w:val="pt-BR"/>
        </w:rPr>
        <w:t>em</w:t>
      </w:r>
      <w:r w:rsidR="000E0FEB">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conta</w:t>
      </w:r>
      <w:r w:rsidR="000E0FEB">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corrente,</w:t>
      </w:r>
      <w:r w:rsidR="000E0FEB">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no</w:t>
      </w:r>
      <w:r w:rsidR="000E0FEB">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valor</w:t>
      </w:r>
      <w:r w:rsidR="000E0FEB">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correspondente,</w:t>
      </w:r>
      <w:r w:rsidR="000E0FEB">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após</w:t>
      </w:r>
      <w:r w:rsidR="000E0FEB">
        <w:rPr>
          <w:rFonts w:ascii="Arial" w:hAnsi="Arial" w:cs="Arial"/>
          <w:color w:val="000000"/>
          <w:sz w:val="18"/>
          <w:szCs w:val="18"/>
          <w:lang w:val="pt-BR"/>
        </w:rPr>
        <w:t xml:space="preserve"> </w:t>
      </w:r>
      <w:r w:rsidRPr="0060549F">
        <w:rPr>
          <w:rFonts w:ascii="Arial" w:hAnsi="Arial" w:cs="Arial"/>
          <w:color w:val="000000"/>
          <w:sz w:val="18"/>
          <w:szCs w:val="18"/>
          <w:lang w:val="pt-BR"/>
        </w:rPr>
        <w:t>a</w:t>
      </w:r>
      <w:r w:rsidR="000E0FEB">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apresentação</w:t>
      </w:r>
      <w:r w:rsidR="000E0FEB">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da </w:t>
      </w:r>
      <w:r w:rsidRPr="0060549F">
        <w:rPr>
          <w:rFonts w:ascii="Arial" w:hAnsi="Arial" w:cs="Arial"/>
          <w:color w:val="000000"/>
          <w:spacing w:val="-1"/>
          <w:sz w:val="18"/>
          <w:szCs w:val="18"/>
          <w:lang w:val="pt-BR"/>
        </w:rPr>
        <w:t>Nota</w:t>
      </w:r>
      <w:r w:rsidR="000E0FEB">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Fiscal/Fatura</w:t>
      </w:r>
      <w:r w:rsidR="000E0FEB">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devidamente</w:t>
      </w:r>
      <w:r w:rsidR="000E0FEB">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atestada</w:t>
      </w:r>
      <w:r w:rsidR="000E0FEB">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pelo fiscal do </w:t>
      </w:r>
      <w:r w:rsidRPr="0060549F">
        <w:rPr>
          <w:rFonts w:ascii="Arial" w:hAnsi="Arial" w:cs="Arial"/>
          <w:color w:val="000000"/>
          <w:spacing w:val="-1"/>
          <w:sz w:val="18"/>
          <w:szCs w:val="18"/>
          <w:lang w:val="pt-BR"/>
        </w:rPr>
        <w:t>Contratante;</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13.2.</w:t>
      </w:r>
      <w:r w:rsidR="000E0FEB">
        <w:rPr>
          <w:rFonts w:ascii="Arial" w:hAnsi="Arial" w:cs="Arial"/>
          <w:color w:val="000000"/>
          <w:sz w:val="18"/>
          <w:szCs w:val="18"/>
          <w:lang w:val="pt-BR"/>
        </w:rPr>
        <w:t xml:space="preserve"> </w:t>
      </w:r>
      <w:r w:rsidRPr="0060549F">
        <w:rPr>
          <w:rFonts w:ascii="Arial" w:hAnsi="Arial" w:cs="Arial"/>
          <w:color w:val="000000"/>
          <w:sz w:val="18"/>
          <w:szCs w:val="18"/>
          <w:lang w:val="pt-BR"/>
        </w:rPr>
        <w:t>A</w:t>
      </w:r>
      <w:r w:rsidR="00C87B76">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Contratada</w:t>
      </w:r>
      <w:r w:rsidR="00C87B76">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deverá</w:t>
      </w:r>
      <w:r w:rsidR="00C87B76">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indicar</w:t>
      </w:r>
      <w:r w:rsidR="00C87B76">
        <w:rPr>
          <w:rFonts w:ascii="Arial" w:hAnsi="Arial" w:cs="Arial"/>
          <w:color w:val="000000"/>
          <w:sz w:val="18"/>
          <w:szCs w:val="18"/>
          <w:lang w:val="pt-BR"/>
        </w:rPr>
        <w:t xml:space="preserve"> </w:t>
      </w:r>
      <w:r w:rsidRPr="0060549F">
        <w:rPr>
          <w:rFonts w:ascii="Arial" w:hAnsi="Arial" w:cs="Arial"/>
          <w:color w:val="000000"/>
          <w:sz w:val="18"/>
          <w:szCs w:val="18"/>
          <w:lang w:val="pt-BR"/>
        </w:rPr>
        <w:t>no</w:t>
      </w:r>
      <w:r w:rsidR="00C87B76">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corpo</w:t>
      </w:r>
      <w:r w:rsidR="00C87B76">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da</w:t>
      </w:r>
      <w:r w:rsidR="00C87B76">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Nota</w:t>
      </w:r>
      <w:r w:rsidR="00C87B76">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Fiscal/Fatura,</w:t>
      </w:r>
      <w:r w:rsidR="00C87B76">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w:t>
      </w:r>
      <w:r w:rsidR="00C87B76">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número</w:t>
      </w:r>
      <w:r w:rsidR="00C87B76">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w:t>
      </w:r>
      <w:r w:rsidR="00C87B76">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Contrato/Ordem</w:t>
      </w:r>
      <w:r w:rsidR="00C87B76">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C87B76">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Fornecimento,</w:t>
      </w:r>
      <w:r w:rsidR="00C87B76">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w:t>
      </w:r>
      <w:r w:rsidR="00C87B76">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número</w:t>
      </w:r>
      <w:r w:rsidR="00C87B76">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w:t>
      </w:r>
      <w:r w:rsidR="00C87B76">
        <w:rPr>
          <w:rFonts w:ascii="Arial" w:hAnsi="Arial" w:cs="Arial"/>
          <w:color w:val="000000"/>
          <w:sz w:val="18"/>
          <w:szCs w:val="18"/>
          <w:lang w:val="pt-BR"/>
        </w:rPr>
        <w:t xml:space="preserve"> </w:t>
      </w:r>
      <w:r w:rsidRPr="0060549F">
        <w:rPr>
          <w:rFonts w:ascii="Arial" w:hAnsi="Arial" w:cs="Arial"/>
          <w:color w:val="000000"/>
          <w:sz w:val="18"/>
          <w:szCs w:val="18"/>
          <w:lang w:val="pt-BR"/>
        </w:rPr>
        <w:t>nome</w:t>
      </w:r>
      <w:r w:rsidR="00C87B76">
        <w:rPr>
          <w:rFonts w:ascii="Arial" w:hAnsi="Arial" w:cs="Arial"/>
          <w:color w:val="000000"/>
          <w:sz w:val="18"/>
          <w:szCs w:val="18"/>
          <w:lang w:val="pt-BR"/>
        </w:rPr>
        <w:t xml:space="preserve"> </w:t>
      </w:r>
      <w:r w:rsidRPr="0060549F">
        <w:rPr>
          <w:rFonts w:ascii="Arial" w:hAnsi="Arial" w:cs="Arial"/>
          <w:color w:val="000000"/>
          <w:sz w:val="18"/>
          <w:szCs w:val="18"/>
          <w:lang w:val="pt-BR"/>
        </w:rPr>
        <w:t>do</w:t>
      </w:r>
      <w:r w:rsidR="00C87B76">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banco,</w:t>
      </w:r>
      <w:r w:rsidR="00C87B76">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agência</w:t>
      </w:r>
      <w:r w:rsidR="00C87B76">
        <w:rPr>
          <w:rFonts w:ascii="Arial" w:hAnsi="Arial" w:cs="Arial"/>
          <w:color w:val="000000"/>
          <w:sz w:val="18"/>
          <w:szCs w:val="18"/>
          <w:lang w:val="pt-BR"/>
        </w:rPr>
        <w:t xml:space="preserve"> </w:t>
      </w:r>
      <w:r w:rsidRPr="0060549F">
        <w:rPr>
          <w:rFonts w:ascii="Arial" w:hAnsi="Arial" w:cs="Arial"/>
          <w:color w:val="000000"/>
          <w:sz w:val="18"/>
          <w:szCs w:val="18"/>
          <w:lang w:val="pt-BR"/>
        </w:rPr>
        <w:t>e</w:t>
      </w:r>
      <w:r w:rsidR="00C87B76">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número</w:t>
      </w:r>
      <w:r w:rsidR="00C87B76">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da</w:t>
      </w:r>
      <w:r w:rsidR="00C87B76">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conta</w:t>
      </w:r>
      <w:r w:rsidR="00C87B76">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onde</w:t>
      </w:r>
      <w:r w:rsidR="00C87B76">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deverá</w:t>
      </w:r>
      <w:r w:rsidR="00C87B76">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ser</w:t>
      </w:r>
      <w:r w:rsidR="00C87B76">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feito</w:t>
      </w:r>
      <w:r w:rsidR="00C87B76">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o</w:t>
      </w:r>
      <w:r w:rsidR="00C87B76">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pagamento,</w:t>
      </w:r>
      <w:r w:rsidR="00C87B76">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via </w:t>
      </w:r>
      <w:r w:rsidRPr="0060549F">
        <w:rPr>
          <w:rFonts w:ascii="Arial" w:hAnsi="Arial" w:cs="Arial"/>
          <w:color w:val="000000"/>
          <w:spacing w:val="-1"/>
          <w:sz w:val="18"/>
          <w:szCs w:val="18"/>
          <w:lang w:val="pt-BR"/>
        </w:rPr>
        <w:t>ordem</w:t>
      </w:r>
      <w:r w:rsidR="00C87B76">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bancária;</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13.3.</w:t>
      </w:r>
      <w:r w:rsidR="00C87B76">
        <w:rPr>
          <w:rFonts w:ascii="Arial" w:hAnsi="Arial" w:cs="Arial"/>
          <w:color w:val="000000"/>
          <w:sz w:val="18"/>
          <w:szCs w:val="18"/>
          <w:lang w:val="pt-BR"/>
        </w:rPr>
        <w:t xml:space="preserve"> </w:t>
      </w:r>
      <w:proofErr w:type="gramStart"/>
      <w:r w:rsidRPr="0060549F">
        <w:rPr>
          <w:rFonts w:ascii="Arial" w:hAnsi="Arial" w:cs="Arial"/>
          <w:color w:val="000000"/>
          <w:sz w:val="18"/>
          <w:szCs w:val="18"/>
          <w:lang w:val="pt-BR"/>
        </w:rPr>
        <w:t>Caso</w:t>
      </w:r>
      <w:r w:rsidR="00C87B76">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constatada</w:t>
      </w:r>
      <w:proofErr w:type="gramEnd"/>
      <w:r w:rsidR="00C87B76">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alguma</w:t>
      </w:r>
      <w:r w:rsidR="00C87B76">
        <w:rPr>
          <w:rFonts w:ascii="Arial" w:hAnsi="Arial" w:cs="Arial"/>
          <w:color w:val="000000"/>
          <w:sz w:val="18"/>
          <w:szCs w:val="18"/>
          <w:lang w:val="pt-BR"/>
        </w:rPr>
        <w:t xml:space="preserve"> </w:t>
      </w:r>
      <w:r w:rsidRPr="0060549F">
        <w:rPr>
          <w:rFonts w:ascii="Arial" w:hAnsi="Arial" w:cs="Arial"/>
          <w:color w:val="000000"/>
          <w:sz w:val="18"/>
          <w:szCs w:val="18"/>
          <w:lang w:val="pt-BR"/>
        </w:rPr>
        <w:t>irregularidade</w:t>
      </w:r>
      <w:r w:rsidR="00C87B76">
        <w:rPr>
          <w:rFonts w:ascii="Arial" w:hAnsi="Arial" w:cs="Arial"/>
          <w:color w:val="000000"/>
          <w:sz w:val="18"/>
          <w:szCs w:val="18"/>
          <w:lang w:val="pt-BR"/>
        </w:rPr>
        <w:t xml:space="preserve"> </w:t>
      </w:r>
      <w:r w:rsidRPr="0060549F">
        <w:rPr>
          <w:rFonts w:ascii="Arial" w:hAnsi="Arial" w:cs="Arial"/>
          <w:color w:val="000000"/>
          <w:sz w:val="18"/>
          <w:szCs w:val="18"/>
          <w:lang w:val="pt-BR"/>
        </w:rPr>
        <w:t>nas</w:t>
      </w:r>
      <w:r w:rsidR="00C87B76">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Notas</w:t>
      </w:r>
      <w:r w:rsidR="00C87B76">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Fiscais/Faturas,</w:t>
      </w:r>
      <w:r w:rsidR="00C87B76">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estas</w:t>
      </w:r>
      <w:r w:rsidR="00C87B76">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serão</w:t>
      </w:r>
      <w:r w:rsidR="00C87B76">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devolvidas</w:t>
      </w:r>
      <w:r w:rsidR="00C87B76">
        <w:rPr>
          <w:rFonts w:ascii="Arial" w:hAnsi="Arial" w:cs="Arial"/>
          <w:color w:val="000000"/>
          <w:sz w:val="18"/>
          <w:szCs w:val="18"/>
          <w:lang w:val="pt-BR"/>
        </w:rPr>
        <w:t xml:space="preserve"> </w:t>
      </w:r>
      <w:r w:rsidRPr="0060549F">
        <w:rPr>
          <w:rFonts w:ascii="Arial" w:hAnsi="Arial" w:cs="Arial"/>
          <w:color w:val="000000"/>
          <w:sz w:val="18"/>
          <w:szCs w:val="18"/>
          <w:lang w:val="pt-BR"/>
        </w:rPr>
        <w:t>à</w:t>
      </w:r>
      <w:r w:rsidR="00C87B76">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Contratada,</w:t>
      </w:r>
      <w:r w:rsidR="00C87B76">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para</w:t>
      </w:r>
      <w:r w:rsidR="00C87B76">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as</w:t>
      </w:r>
      <w:r w:rsidR="00C87B76">
        <w:rPr>
          <w:rFonts w:ascii="Arial" w:hAnsi="Arial" w:cs="Arial"/>
          <w:color w:val="000000"/>
          <w:sz w:val="18"/>
          <w:szCs w:val="18"/>
          <w:lang w:val="pt-BR"/>
        </w:rPr>
        <w:t xml:space="preserve"> </w:t>
      </w:r>
      <w:r w:rsidRPr="0060549F">
        <w:rPr>
          <w:rFonts w:ascii="Arial" w:hAnsi="Arial" w:cs="Arial"/>
          <w:color w:val="000000"/>
          <w:sz w:val="18"/>
          <w:szCs w:val="18"/>
          <w:lang w:val="pt-BR"/>
        </w:rPr>
        <w:t>necessárias</w:t>
      </w:r>
      <w:r w:rsidR="00C87B76">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correções,</w:t>
      </w:r>
      <w:r w:rsidR="00C87B76">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com</w:t>
      </w:r>
      <w:r w:rsidR="00C87B76">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as</w:t>
      </w:r>
      <w:r w:rsidR="00C87B76">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informações</w:t>
      </w:r>
      <w:r w:rsidR="00C87B76">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que</w:t>
      </w:r>
      <w:r w:rsidR="00C87B76">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motivaram</w:t>
      </w:r>
      <w:r w:rsidR="00C87B76">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sua</w:t>
      </w:r>
      <w:r w:rsidR="00C87B76">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rejeição,</w:t>
      </w:r>
      <w:r w:rsidR="00C87B76">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contando-se</w:t>
      </w:r>
      <w:r w:rsidR="00C87B76">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o </w:t>
      </w:r>
      <w:r w:rsidRPr="0060549F">
        <w:rPr>
          <w:rFonts w:ascii="Arial" w:hAnsi="Arial" w:cs="Arial"/>
          <w:color w:val="000000"/>
          <w:spacing w:val="-2"/>
          <w:sz w:val="18"/>
          <w:szCs w:val="18"/>
          <w:lang w:val="pt-BR"/>
        </w:rPr>
        <w:t>prazo</w:t>
      </w:r>
      <w:r w:rsidR="00C87B76">
        <w:rPr>
          <w:rFonts w:ascii="Arial" w:hAnsi="Arial" w:cs="Arial"/>
          <w:color w:val="000000"/>
          <w:spacing w:val="-2"/>
          <w:sz w:val="18"/>
          <w:szCs w:val="18"/>
          <w:lang w:val="pt-BR"/>
        </w:rPr>
        <w:t xml:space="preserve"> </w:t>
      </w:r>
      <w:r w:rsidRPr="0060549F">
        <w:rPr>
          <w:rFonts w:ascii="Arial" w:hAnsi="Arial" w:cs="Arial"/>
          <w:color w:val="000000"/>
          <w:spacing w:val="-2"/>
          <w:sz w:val="18"/>
          <w:szCs w:val="18"/>
          <w:lang w:val="pt-BR"/>
        </w:rPr>
        <w:t>para</w:t>
      </w:r>
      <w:r w:rsidR="00C87B76">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pagamento</w:t>
      </w:r>
      <w:r w:rsidR="00C87B76">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da </w:t>
      </w:r>
      <w:r w:rsidRPr="0060549F">
        <w:rPr>
          <w:rFonts w:ascii="Arial" w:hAnsi="Arial" w:cs="Arial"/>
          <w:color w:val="000000"/>
          <w:spacing w:val="-2"/>
          <w:sz w:val="18"/>
          <w:szCs w:val="18"/>
          <w:lang w:val="pt-BR"/>
        </w:rPr>
        <w:t>data</w:t>
      </w:r>
      <w:r w:rsidR="00C87B76">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da sua </w:t>
      </w:r>
      <w:r w:rsidRPr="0060549F">
        <w:rPr>
          <w:rFonts w:ascii="Arial" w:hAnsi="Arial" w:cs="Arial"/>
          <w:color w:val="000000"/>
          <w:spacing w:val="-1"/>
          <w:sz w:val="18"/>
          <w:szCs w:val="18"/>
          <w:lang w:val="pt-BR"/>
        </w:rPr>
        <w:t>reapresentação;</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13.4.</w:t>
      </w:r>
      <w:r w:rsidR="00C87B76">
        <w:rPr>
          <w:rFonts w:ascii="Arial" w:hAnsi="Arial" w:cs="Arial"/>
          <w:color w:val="000000"/>
          <w:sz w:val="18"/>
          <w:szCs w:val="18"/>
          <w:lang w:val="pt-BR"/>
        </w:rPr>
        <w:t xml:space="preserve"> </w:t>
      </w:r>
      <w:r w:rsidRPr="0060549F">
        <w:rPr>
          <w:rFonts w:ascii="Arial" w:hAnsi="Arial" w:cs="Arial"/>
          <w:color w:val="000000"/>
          <w:sz w:val="18"/>
          <w:szCs w:val="18"/>
          <w:lang w:val="pt-BR"/>
        </w:rPr>
        <w:t>Nenhum</w:t>
      </w:r>
      <w:r w:rsidR="00C87B76">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pagamento</w:t>
      </w:r>
      <w:r w:rsidR="00C87B76">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isentará</w:t>
      </w:r>
      <w:r w:rsidR="00C87B76">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C87B76">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Contratada</w:t>
      </w:r>
      <w:r w:rsidR="00C87B76">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das</w:t>
      </w:r>
      <w:r w:rsidR="00C87B76">
        <w:rPr>
          <w:rFonts w:ascii="Arial" w:hAnsi="Arial" w:cs="Arial"/>
          <w:color w:val="000000"/>
          <w:sz w:val="18"/>
          <w:szCs w:val="18"/>
          <w:lang w:val="pt-BR"/>
        </w:rPr>
        <w:t xml:space="preserve"> </w:t>
      </w:r>
      <w:r w:rsidRPr="0060549F">
        <w:rPr>
          <w:rFonts w:ascii="Arial" w:hAnsi="Arial" w:cs="Arial"/>
          <w:color w:val="000000"/>
          <w:sz w:val="18"/>
          <w:szCs w:val="18"/>
          <w:lang w:val="pt-BR"/>
        </w:rPr>
        <w:t>suas</w:t>
      </w:r>
      <w:r w:rsidR="00C87B76">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responsabilidades e </w:t>
      </w:r>
      <w:r w:rsidRPr="0060549F">
        <w:rPr>
          <w:rFonts w:ascii="Arial" w:hAnsi="Arial" w:cs="Arial"/>
          <w:color w:val="000000"/>
          <w:spacing w:val="-1"/>
          <w:sz w:val="18"/>
          <w:szCs w:val="18"/>
          <w:lang w:val="pt-BR"/>
        </w:rPr>
        <w:t>obrigações</w:t>
      </w:r>
      <w:r w:rsidR="00C87B76">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vinculadas</w:t>
      </w:r>
      <w:r w:rsidR="00C87B76">
        <w:rPr>
          <w:rFonts w:ascii="Arial" w:hAnsi="Arial" w:cs="Arial"/>
          <w:color w:val="000000"/>
          <w:sz w:val="18"/>
          <w:szCs w:val="18"/>
          <w:lang w:val="pt-BR"/>
        </w:rPr>
        <w:t xml:space="preserve"> </w:t>
      </w:r>
      <w:r w:rsidRPr="0060549F">
        <w:rPr>
          <w:rFonts w:ascii="Arial" w:hAnsi="Arial" w:cs="Arial"/>
          <w:color w:val="000000"/>
          <w:sz w:val="18"/>
          <w:szCs w:val="18"/>
          <w:lang w:val="pt-BR"/>
        </w:rPr>
        <w:t>ao</w:t>
      </w:r>
      <w:r w:rsidR="00C87B76">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objeto</w:t>
      </w:r>
      <w:r w:rsidR="00C87B76">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especialmente</w:t>
      </w:r>
      <w:r w:rsidR="00C87B76">
        <w:rPr>
          <w:rFonts w:ascii="Arial" w:hAnsi="Arial" w:cs="Arial"/>
          <w:color w:val="000000"/>
          <w:sz w:val="18"/>
          <w:szCs w:val="18"/>
          <w:lang w:val="pt-BR"/>
        </w:rPr>
        <w:t xml:space="preserve"> </w:t>
      </w:r>
      <w:r w:rsidRPr="0060549F">
        <w:rPr>
          <w:rFonts w:ascii="Arial" w:hAnsi="Arial" w:cs="Arial"/>
          <w:color w:val="000000"/>
          <w:sz w:val="18"/>
          <w:szCs w:val="18"/>
          <w:lang w:val="pt-BR"/>
        </w:rPr>
        <w:t>àquelas</w:t>
      </w:r>
      <w:r w:rsidR="00C87B76">
        <w:rPr>
          <w:rFonts w:ascii="Arial" w:hAnsi="Arial" w:cs="Arial"/>
          <w:color w:val="000000"/>
          <w:sz w:val="18"/>
          <w:szCs w:val="18"/>
          <w:lang w:val="pt-BR"/>
        </w:rPr>
        <w:t xml:space="preserve"> </w:t>
      </w:r>
      <w:r w:rsidRPr="0060549F">
        <w:rPr>
          <w:rFonts w:ascii="Arial" w:hAnsi="Arial" w:cs="Arial"/>
          <w:color w:val="000000"/>
          <w:sz w:val="18"/>
          <w:szCs w:val="18"/>
          <w:lang w:val="pt-BR"/>
        </w:rPr>
        <w:t>relacionadas</w:t>
      </w:r>
      <w:r w:rsidR="00C87B76">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com</w:t>
      </w:r>
      <w:r w:rsidR="00C87B76">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C87B76">
        <w:rPr>
          <w:rFonts w:ascii="Arial" w:hAnsi="Arial" w:cs="Arial"/>
          <w:color w:val="000000"/>
          <w:sz w:val="18"/>
          <w:szCs w:val="18"/>
          <w:lang w:val="pt-BR"/>
        </w:rPr>
        <w:t xml:space="preserve"> </w:t>
      </w:r>
      <w:r w:rsidRPr="0060549F">
        <w:rPr>
          <w:rFonts w:ascii="Arial" w:hAnsi="Arial" w:cs="Arial"/>
          <w:color w:val="000000"/>
          <w:sz w:val="18"/>
          <w:szCs w:val="18"/>
          <w:lang w:val="pt-BR"/>
        </w:rPr>
        <w:t>qualidade</w:t>
      </w:r>
      <w:r w:rsidR="00C87B76">
        <w:rPr>
          <w:rFonts w:ascii="Arial" w:hAnsi="Arial" w:cs="Arial"/>
          <w:color w:val="000000"/>
          <w:sz w:val="18"/>
          <w:szCs w:val="18"/>
          <w:lang w:val="pt-BR"/>
        </w:rPr>
        <w:t xml:space="preserve"> </w:t>
      </w:r>
      <w:r w:rsidRPr="0060549F">
        <w:rPr>
          <w:rFonts w:ascii="Arial" w:hAnsi="Arial" w:cs="Arial"/>
          <w:color w:val="000000"/>
          <w:sz w:val="18"/>
          <w:szCs w:val="18"/>
          <w:lang w:val="pt-BR"/>
        </w:rPr>
        <w:t>e</w:t>
      </w:r>
      <w:r w:rsidR="00C87B76">
        <w:rPr>
          <w:rFonts w:ascii="Arial" w:hAnsi="Arial" w:cs="Arial"/>
          <w:color w:val="000000"/>
          <w:sz w:val="18"/>
          <w:szCs w:val="18"/>
          <w:lang w:val="pt-BR"/>
        </w:rPr>
        <w:t xml:space="preserve"> </w:t>
      </w:r>
      <w:r w:rsidRPr="0060549F">
        <w:rPr>
          <w:rFonts w:ascii="Arial" w:hAnsi="Arial" w:cs="Arial"/>
          <w:color w:val="000000"/>
          <w:sz w:val="18"/>
          <w:szCs w:val="18"/>
          <w:lang w:val="pt-BR"/>
        </w:rPr>
        <w:t>a</w:t>
      </w:r>
      <w:r w:rsidR="00C87B76">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garantia,</w:t>
      </w:r>
      <w:r w:rsidR="00C87B76">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nem</w:t>
      </w:r>
      <w:r w:rsidR="00C87B76">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implicará</w:t>
      </w:r>
      <w:r w:rsidR="00C87B76">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aceitação</w:t>
      </w:r>
      <w:r w:rsidR="00C87B76">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definitiva</w:t>
      </w:r>
      <w:r w:rsidR="00C87B76">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do </w:t>
      </w:r>
      <w:r w:rsidRPr="0060549F">
        <w:rPr>
          <w:rFonts w:ascii="Arial" w:hAnsi="Arial" w:cs="Arial"/>
          <w:color w:val="000000"/>
          <w:spacing w:val="-1"/>
          <w:sz w:val="18"/>
          <w:szCs w:val="18"/>
          <w:lang w:val="pt-BR"/>
        </w:rPr>
        <w:t>objeto;</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13.5.</w:t>
      </w:r>
      <w:r w:rsidR="00C87B76">
        <w:rPr>
          <w:rFonts w:ascii="Arial" w:hAnsi="Arial" w:cs="Arial"/>
          <w:color w:val="000000"/>
          <w:sz w:val="18"/>
          <w:szCs w:val="18"/>
          <w:lang w:val="pt-BR"/>
        </w:rPr>
        <w:t xml:space="preserve"> </w:t>
      </w:r>
      <w:r w:rsidRPr="0060549F">
        <w:rPr>
          <w:rFonts w:ascii="Arial" w:hAnsi="Arial" w:cs="Arial"/>
          <w:color w:val="000000"/>
          <w:sz w:val="18"/>
          <w:szCs w:val="18"/>
          <w:lang w:val="pt-BR"/>
        </w:rPr>
        <w:t>O</w:t>
      </w:r>
      <w:r w:rsidR="00C87B76">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pagamento</w:t>
      </w:r>
      <w:r w:rsidR="00C87B76">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será</w:t>
      </w:r>
      <w:r w:rsidR="00C87B76">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realizado</w:t>
      </w:r>
      <w:r w:rsidR="00C87B76">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C87B76">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acordo</w:t>
      </w:r>
      <w:r w:rsidR="00C87B76">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com</w:t>
      </w:r>
      <w:r w:rsidR="00C87B76">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C87B76">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execução</w:t>
      </w:r>
      <w:r w:rsidR="00C87B76">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do</w:t>
      </w:r>
      <w:r w:rsidR="00C87B76">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objeto</w:t>
      </w:r>
      <w:r w:rsidR="00C87B76">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w:t>
      </w:r>
      <w:r w:rsidR="00C87B76">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contrato,</w:t>
      </w:r>
      <w:r w:rsidR="00C87B76">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mediante</w:t>
      </w:r>
      <w:r w:rsidR="00C87B76">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emissão da </w:t>
      </w:r>
      <w:r w:rsidRPr="0060549F">
        <w:rPr>
          <w:rFonts w:ascii="Arial" w:hAnsi="Arial" w:cs="Arial"/>
          <w:color w:val="000000"/>
          <w:spacing w:val="-1"/>
          <w:sz w:val="18"/>
          <w:szCs w:val="18"/>
          <w:lang w:val="pt-BR"/>
        </w:rPr>
        <w:t>respectiva</w:t>
      </w:r>
      <w:r w:rsidR="00C87B76">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Nota</w:t>
      </w:r>
      <w:r w:rsidR="00C87B76">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Fiscal;</w:t>
      </w:r>
    </w:p>
    <w:p w:rsidR="000303FE" w:rsidRPr="0060549F" w:rsidRDefault="000303FE" w:rsidP="003A1AD0">
      <w:pPr>
        <w:spacing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lastRenderedPageBreak/>
        <w:t>13</w:t>
      </w:r>
      <w:proofErr w:type="gramStart"/>
      <w:r w:rsidRPr="0060549F">
        <w:rPr>
          <w:rFonts w:ascii="Arial" w:hAnsi="Arial" w:cs="Arial"/>
          <w:color w:val="000000"/>
          <w:sz w:val="18"/>
          <w:szCs w:val="18"/>
          <w:lang w:val="pt-BR"/>
        </w:rPr>
        <w:t>..</w:t>
      </w:r>
      <w:proofErr w:type="gramEnd"/>
      <w:r w:rsidRPr="0060549F">
        <w:rPr>
          <w:rFonts w:ascii="Arial" w:hAnsi="Arial" w:cs="Arial"/>
          <w:color w:val="000000"/>
          <w:sz w:val="18"/>
          <w:szCs w:val="18"/>
          <w:lang w:val="pt-BR"/>
        </w:rPr>
        <w:t>6.</w:t>
      </w:r>
      <w:r w:rsidR="004D1BE7">
        <w:rPr>
          <w:rFonts w:ascii="Arial" w:hAnsi="Arial" w:cs="Arial"/>
          <w:color w:val="000000"/>
          <w:sz w:val="18"/>
          <w:szCs w:val="18"/>
          <w:lang w:val="pt-BR"/>
        </w:rPr>
        <w:t xml:space="preserve"> </w:t>
      </w:r>
      <w:r w:rsidRPr="0060549F">
        <w:rPr>
          <w:rFonts w:ascii="Arial" w:hAnsi="Arial" w:cs="Arial"/>
          <w:color w:val="000000"/>
          <w:sz w:val="18"/>
          <w:szCs w:val="18"/>
          <w:lang w:val="pt-BR"/>
        </w:rPr>
        <w:t>Nos</w:t>
      </w:r>
      <w:r w:rsidR="004D1BE7">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casos</w:t>
      </w:r>
      <w:r w:rsidR="004D1BE7">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4D1BE7">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aplicação</w:t>
      </w:r>
      <w:r w:rsidR="004D1BE7">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4D1BE7">
        <w:rPr>
          <w:rFonts w:ascii="Arial" w:hAnsi="Arial" w:cs="Arial"/>
          <w:color w:val="000000"/>
          <w:sz w:val="18"/>
          <w:szCs w:val="18"/>
          <w:lang w:val="pt-BR"/>
        </w:rPr>
        <w:t xml:space="preserve"> </w:t>
      </w:r>
      <w:r w:rsidRPr="0060549F">
        <w:rPr>
          <w:rFonts w:ascii="Arial" w:hAnsi="Arial" w:cs="Arial"/>
          <w:color w:val="000000"/>
          <w:sz w:val="18"/>
          <w:szCs w:val="18"/>
          <w:lang w:val="pt-BR"/>
        </w:rPr>
        <w:t>penalidade em virtude de inadimplência</w:t>
      </w:r>
      <w:r w:rsidR="004D1BE7">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contratual</w:t>
      </w:r>
      <w:r w:rsidR="004D1BE7">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pela </w:t>
      </w:r>
      <w:r w:rsidRPr="0060549F">
        <w:rPr>
          <w:rFonts w:ascii="Arial" w:hAnsi="Arial" w:cs="Arial"/>
          <w:color w:val="000000"/>
          <w:spacing w:val="-1"/>
          <w:sz w:val="18"/>
          <w:szCs w:val="18"/>
          <w:lang w:val="pt-BR"/>
        </w:rPr>
        <w:t>Contratada,</w:t>
      </w:r>
      <w:r w:rsidR="004D1BE7">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não</w:t>
      </w:r>
      <w:r w:rsidR="004D1BE7">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serão</w:t>
      </w:r>
      <w:r w:rsidR="004D1BE7">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efetuados</w:t>
      </w:r>
      <w:r w:rsidR="004D1BE7">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pagamentos</w:t>
      </w:r>
      <w:r w:rsidR="004D1BE7">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enquanto</w:t>
      </w:r>
      <w:r w:rsidR="004D1BE7">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perdurar</w:t>
      </w:r>
      <w:r w:rsidR="004D1BE7">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pendência</w:t>
      </w:r>
      <w:r w:rsidR="004D1BE7">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4D1BE7">
        <w:rPr>
          <w:rFonts w:ascii="Arial" w:hAnsi="Arial" w:cs="Arial"/>
          <w:color w:val="000000"/>
          <w:sz w:val="18"/>
          <w:szCs w:val="18"/>
          <w:lang w:val="pt-BR"/>
        </w:rPr>
        <w:t xml:space="preserve"> </w:t>
      </w:r>
      <w:r w:rsidRPr="0060549F">
        <w:rPr>
          <w:rFonts w:ascii="Arial" w:hAnsi="Arial" w:cs="Arial"/>
          <w:color w:val="000000"/>
          <w:sz w:val="18"/>
          <w:szCs w:val="18"/>
          <w:lang w:val="pt-BR"/>
        </w:rPr>
        <w:t>liquidação</w:t>
      </w:r>
      <w:r w:rsidR="004D1BE7">
        <w:rPr>
          <w:rFonts w:ascii="Arial" w:hAnsi="Arial" w:cs="Arial"/>
          <w:color w:val="000000"/>
          <w:sz w:val="18"/>
          <w:szCs w:val="18"/>
          <w:lang w:val="pt-BR"/>
        </w:rPr>
        <w:t xml:space="preserve"> </w:t>
      </w:r>
      <w:r w:rsidRPr="0060549F">
        <w:rPr>
          <w:rFonts w:ascii="Arial" w:hAnsi="Arial" w:cs="Arial"/>
          <w:color w:val="000000"/>
          <w:sz w:val="18"/>
          <w:szCs w:val="18"/>
          <w:lang w:val="pt-BR"/>
        </w:rPr>
        <w:t>das</w:t>
      </w:r>
      <w:r w:rsidR="004D1BE7">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respectivas</w:t>
      </w:r>
      <w:r w:rsidR="004D1BE7">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obrigações;</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13.6.1.</w:t>
      </w:r>
      <w:r w:rsidR="004D1BE7">
        <w:rPr>
          <w:rFonts w:ascii="Arial" w:hAnsi="Arial" w:cs="Arial"/>
          <w:color w:val="000000"/>
          <w:sz w:val="18"/>
          <w:szCs w:val="18"/>
          <w:lang w:val="pt-BR"/>
        </w:rPr>
        <w:t xml:space="preserve"> </w:t>
      </w:r>
      <w:r w:rsidRPr="0060549F">
        <w:rPr>
          <w:rFonts w:ascii="Arial" w:hAnsi="Arial" w:cs="Arial"/>
          <w:color w:val="000000"/>
          <w:sz w:val="18"/>
          <w:szCs w:val="18"/>
          <w:lang w:val="pt-BR"/>
        </w:rPr>
        <w:t>Não</w:t>
      </w:r>
      <w:r w:rsidR="004D1BE7">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será</w:t>
      </w:r>
      <w:r w:rsidR="004D1BE7">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efetuado</w:t>
      </w:r>
      <w:r w:rsidR="004D1BE7">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pagamento</w:t>
      </w:r>
      <w:r w:rsidR="004D1BE7">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4D1BE7">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Nota</w:t>
      </w:r>
      <w:r w:rsidR="004D1BE7">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Fiscal</w:t>
      </w:r>
      <w:r w:rsidR="004D1BE7">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pendente</w:t>
      </w:r>
      <w:r w:rsidR="004D1BE7">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4D1BE7">
        <w:rPr>
          <w:rFonts w:ascii="Arial" w:hAnsi="Arial" w:cs="Arial"/>
          <w:color w:val="000000"/>
          <w:sz w:val="18"/>
          <w:szCs w:val="18"/>
          <w:lang w:val="pt-BR"/>
        </w:rPr>
        <w:t xml:space="preserve"> </w:t>
      </w:r>
      <w:r w:rsidRPr="0060549F">
        <w:rPr>
          <w:rFonts w:ascii="Arial" w:hAnsi="Arial" w:cs="Arial"/>
          <w:color w:val="000000"/>
          <w:sz w:val="18"/>
          <w:szCs w:val="18"/>
          <w:lang w:val="pt-BR"/>
        </w:rPr>
        <w:t>adimplemento</w:t>
      </w:r>
      <w:r w:rsidR="004D1BE7">
        <w:rPr>
          <w:rFonts w:ascii="Arial" w:hAnsi="Arial" w:cs="Arial"/>
          <w:color w:val="000000"/>
          <w:sz w:val="18"/>
          <w:szCs w:val="18"/>
          <w:lang w:val="pt-BR"/>
        </w:rPr>
        <w:t xml:space="preserve"> </w:t>
      </w:r>
      <w:r w:rsidRPr="0060549F">
        <w:rPr>
          <w:rFonts w:ascii="Arial" w:hAnsi="Arial" w:cs="Arial"/>
          <w:color w:val="000000"/>
          <w:sz w:val="18"/>
          <w:szCs w:val="18"/>
          <w:lang w:val="pt-BR"/>
        </w:rPr>
        <w:t>por</w:t>
      </w:r>
      <w:r w:rsidR="004D1BE7">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parte</w:t>
      </w:r>
      <w:r w:rsidR="004D1BE7">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da</w:t>
      </w:r>
      <w:r w:rsidR="004D1BE7">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Contratada,</w:t>
      </w:r>
      <w:r w:rsidR="004D1BE7">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se</w:t>
      </w:r>
      <w:r w:rsidR="004D1BE7">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enquadrando</w:t>
      </w:r>
      <w:r w:rsidR="004D1BE7">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nesta</w:t>
      </w:r>
      <w:r w:rsidR="004D1BE7">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situação,</w:t>
      </w:r>
      <w:r w:rsidR="004D1BE7">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os</w:t>
      </w:r>
      <w:r w:rsidR="004D1BE7">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casos</w:t>
      </w:r>
      <w:r w:rsidR="004D1BE7">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em</w:t>
      </w:r>
      <w:r w:rsidR="004D1BE7">
        <w:rPr>
          <w:rFonts w:ascii="Arial" w:hAnsi="Arial" w:cs="Arial"/>
          <w:color w:val="000000"/>
          <w:sz w:val="18"/>
          <w:szCs w:val="18"/>
          <w:lang w:val="pt-BR"/>
        </w:rPr>
        <w:t xml:space="preserve"> </w:t>
      </w:r>
      <w:r w:rsidRPr="0060549F">
        <w:rPr>
          <w:rFonts w:ascii="Arial" w:hAnsi="Arial" w:cs="Arial"/>
          <w:color w:val="000000"/>
          <w:sz w:val="18"/>
          <w:szCs w:val="18"/>
          <w:lang w:val="pt-BR"/>
        </w:rPr>
        <w:t>que</w:t>
      </w:r>
      <w:r w:rsidR="004D1BE7">
        <w:rPr>
          <w:rFonts w:ascii="Arial" w:hAnsi="Arial" w:cs="Arial"/>
          <w:color w:val="000000"/>
          <w:sz w:val="18"/>
          <w:szCs w:val="18"/>
          <w:lang w:val="pt-BR"/>
        </w:rPr>
        <w:t xml:space="preserve"> </w:t>
      </w:r>
      <w:r w:rsidRPr="0060549F">
        <w:rPr>
          <w:rFonts w:ascii="Arial" w:hAnsi="Arial" w:cs="Arial"/>
          <w:color w:val="000000"/>
          <w:sz w:val="18"/>
          <w:szCs w:val="18"/>
          <w:lang w:val="pt-BR"/>
        </w:rPr>
        <w:t>não</w:t>
      </w:r>
      <w:r w:rsidR="004D1BE7">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houver</w:t>
      </w:r>
      <w:r w:rsidR="004D1BE7">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w:t>
      </w:r>
      <w:r w:rsidR="004D1BE7">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recebimento</w:t>
      </w:r>
      <w:r w:rsidR="004D1BE7">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definitivo</w:t>
      </w:r>
      <w:r w:rsidR="004D1BE7">
        <w:rPr>
          <w:rFonts w:ascii="Arial" w:hAnsi="Arial" w:cs="Arial"/>
          <w:color w:val="000000"/>
          <w:sz w:val="18"/>
          <w:szCs w:val="18"/>
          <w:lang w:val="pt-BR"/>
        </w:rPr>
        <w:t xml:space="preserve"> </w:t>
      </w:r>
      <w:r w:rsidRPr="0060549F">
        <w:rPr>
          <w:rFonts w:ascii="Arial" w:hAnsi="Arial" w:cs="Arial"/>
          <w:color w:val="000000"/>
          <w:sz w:val="18"/>
          <w:szCs w:val="18"/>
          <w:lang w:val="pt-BR"/>
        </w:rPr>
        <w:t>do</w:t>
      </w:r>
      <w:r w:rsidR="004D1BE7">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objeto;</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13.6.2.</w:t>
      </w:r>
      <w:r w:rsidR="004D1BE7">
        <w:rPr>
          <w:rFonts w:ascii="Arial" w:hAnsi="Arial" w:cs="Arial"/>
          <w:color w:val="000000"/>
          <w:sz w:val="18"/>
          <w:szCs w:val="18"/>
          <w:lang w:val="pt-BR"/>
        </w:rPr>
        <w:t xml:space="preserve"> </w:t>
      </w:r>
      <w:r w:rsidRPr="0060549F">
        <w:rPr>
          <w:rFonts w:ascii="Arial" w:hAnsi="Arial" w:cs="Arial"/>
          <w:color w:val="000000"/>
          <w:sz w:val="18"/>
          <w:szCs w:val="18"/>
          <w:lang w:val="pt-BR"/>
        </w:rPr>
        <w:t>As</w:t>
      </w:r>
      <w:r w:rsidR="004D1BE7">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notas</w:t>
      </w:r>
      <w:r w:rsidR="004D1BE7">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4D1BE7">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serem</w:t>
      </w:r>
      <w:r w:rsidR="004D1BE7">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pagas</w:t>
      </w:r>
      <w:r w:rsidR="004D1BE7">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poderão</w:t>
      </w:r>
      <w:r w:rsidR="004D1BE7">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sofrer</w:t>
      </w:r>
      <w:r w:rsidR="004D1BE7">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desconto</w:t>
      </w:r>
      <w:r w:rsidR="004D1BE7">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devido</w:t>
      </w:r>
      <w:r w:rsidR="004D1BE7">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aplicação</w:t>
      </w:r>
      <w:r w:rsidR="004D1BE7">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das</w:t>
      </w:r>
      <w:r w:rsidR="004D1BE7">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multas/glosas</w:t>
      </w:r>
      <w:r w:rsidR="004D1BE7">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previstas</w:t>
      </w:r>
      <w:r w:rsidR="004D1BE7">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no </w:t>
      </w:r>
      <w:r w:rsidRPr="0060549F">
        <w:rPr>
          <w:rFonts w:ascii="Arial" w:hAnsi="Arial" w:cs="Arial"/>
          <w:color w:val="000000"/>
          <w:spacing w:val="-1"/>
          <w:sz w:val="18"/>
          <w:szCs w:val="18"/>
          <w:lang w:val="pt-BR"/>
        </w:rPr>
        <w:t>Contrato;</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13.7.</w:t>
      </w:r>
      <w:r w:rsidR="004D1BE7">
        <w:rPr>
          <w:rFonts w:ascii="Arial" w:hAnsi="Arial" w:cs="Arial"/>
          <w:color w:val="000000"/>
          <w:sz w:val="18"/>
          <w:szCs w:val="18"/>
          <w:lang w:val="pt-BR"/>
        </w:rPr>
        <w:t xml:space="preserve"> </w:t>
      </w:r>
      <w:r w:rsidRPr="0060549F">
        <w:rPr>
          <w:rFonts w:ascii="Arial" w:hAnsi="Arial" w:cs="Arial"/>
          <w:color w:val="000000"/>
          <w:sz w:val="18"/>
          <w:szCs w:val="18"/>
          <w:lang w:val="pt-BR"/>
        </w:rPr>
        <w:t>O</w:t>
      </w:r>
      <w:r w:rsidR="004D1BE7">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pagamento</w:t>
      </w:r>
      <w:r w:rsidR="004D1BE7">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será</w:t>
      </w:r>
      <w:r w:rsidR="004D1BE7">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efetuado</w:t>
      </w:r>
      <w:r w:rsidR="004D1BE7">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após</w:t>
      </w:r>
      <w:r w:rsidR="004D1BE7">
        <w:rPr>
          <w:rFonts w:ascii="Arial" w:hAnsi="Arial" w:cs="Arial"/>
          <w:color w:val="000000"/>
          <w:sz w:val="18"/>
          <w:szCs w:val="18"/>
          <w:lang w:val="pt-BR"/>
        </w:rPr>
        <w:t xml:space="preserve"> </w:t>
      </w:r>
      <w:r w:rsidRPr="0060549F">
        <w:rPr>
          <w:rFonts w:ascii="Arial" w:hAnsi="Arial" w:cs="Arial"/>
          <w:color w:val="000000"/>
          <w:sz w:val="18"/>
          <w:szCs w:val="18"/>
          <w:lang w:val="pt-BR"/>
        </w:rPr>
        <w:t>a</w:t>
      </w:r>
      <w:r w:rsidR="004D1BE7">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Nota</w:t>
      </w:r>
      <w:r w:rsidR="004D1BE7">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Fiscal/Fatura</w:t>
      </w:r>
      <w:r w:rsidR="004D1BE7">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estar</w:t>
      </w:r>
      <w:r w:rsidR="004D1BE7">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devidamente</w:t>
      </w:r>
      <w:r w:rsidR="004D1BE7">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atestada</w:t>
      </w:r>
      <w:r w:rsidR="004D1BE7">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pelo</w:t>
      </w:r>
      <w:r w:rsidR="004D1BE7">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responsável</w:t>
      </w:r>
      <w:r w:rsidR="004D1BE7">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e/ou</w:t>
      </w:r>
      <w:r w:rsidR="004D1BE7">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pela</w:t>
      </w:r>
      <w:r w:rsidR="004D1BE7">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fiscalização</w:t>
      </w:r>
      <w:r w:rsidR="004D1BE7">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w:t>
      </w:r>
      <w:r w:rsidR="004D1BE7">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Contratante</w:t>
      </w:r>
      <w:r w:rsidR="004D1BE7">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(nomeada</w:t>
      </w:r>
      <w:r w:rsidR="004D1BE7">
        <w:rPr>
          <w:rFonts w:ascii="Arial" w:hAnsi="Arial" w:cs="Arial"/>
          <w:color w:val="000000"/>
          <w:sz w:val="18"/>
          <w:szCs w:val="18"/>
          <w:lang w:val="pt-BR"/>
        </w:rPr>
        <w:t xml:space="preserve"> </w:t>
      </w:r>
      <w:r w:rsidRPr="0060549F">
        <w:rPr>
          <w:rFonts w:ascii="Arial" w:hAnsi="Arial" w:cs="Arial"/>
          <w:color w:val="000000"/>
          <w:sz w:val="18"/>
          <w:szCs w:val="18"/>
          <w:lang w:val="pt-BR"/>
        </w:rPr>
        <w:t>pela</w:t>
      </w:r>
      <w:r w:rsidR="004D1BE7">
        <w:rPr>
          <w:rFonts w:ascii="Arial" w:hAnsi="Arial" w:cs="Arial"/>
          <w:color w:val="000000"/>
          <w:sz w:val="18"/>
          <w:szCs w:val="18"/>
          <w:lang w:val="pt-BR"/>
        </w:rPr>
        <w:t xml:space="preserve"> </w:t>
      </w:r>
      <w:r w:rsidRPr="0060549F">
        <w:rPr>
          <w:rFonts w:ascii="Arial" w:hAnsi="Arial" w:cs="Arial"/>
          <w:color w:val="000000"/>
          <w:sz w:val="18"/>
          <w:szCs w:val="18"/>
          <w:lang w:val="pt-BR"/>
        </w:rPr>
        <w:t>autoridade</w:t>
      </w:r>
      <w:r w:rsidR="004D1BE7">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competente)</w:t>
      </w:r>
      <w:r w:rsidR="004D1BE7">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w:t>
      </w:r>
      <w:r w:rsidR="004D1BE7">
        <w:rPr>
          <w:rFonts w:ascii="Arial" w:hAnsi="Arial" w:cs="Arial"/>
          <w:color w:val="000000"/>
          <w:sz w:val="18"/>
          <w:szCs w:val="18"/>
          <w:lang w:val="pt-BR"/>
        </w:rPr>
        <w:t xml:space="preserve"> </w:t>
      </w:r>
      <w:r w:rsidRPr="0060549F">
        <w:rPr>
          <w:rFonts w:ascii="Arial" w:hAnsi="Arial" w:cs="Arial"/>
          <w:color w:val="000000"/>
          <w:sz w:val="18"/>
          <w:szCs w:val="18"/>
          <w:lang w:val="pt-BR"/>
        </w:rPr>
        <w:t>acompanhada</w:t>
      </w:r>
      <w:r w:rsidR="004D1BE7">
        <w:rPr>
          <w:rFonts w:ascii="Arial" w:hAnsi="Arial" w:cs="Arial"/>
          <w:color w:val="000000"/>
          <w:sz w:val="18"/>
          <w:szCs w:val="18"/>
          <w:lang w:val="pt-BR"/>
        </w:rPr>
        <w:t xml:space="preserve"> </w:t>
      </w:r>
      <w:r w:rsidRPr="0060549F">
        <w:rPr>
          <w:rFonts w:ascii="Arial" w:hAnsi="Arial" w:cs="Arial"/>
          <w:color w:val="000000"/>
          <w:sz w:val="18"/>
          <w:szCs w:val="18"/>
          <w:lang w:val="pt-BR"/>
        </w:rPr>
        <w:t>dos</w:t>
      </w:r>
      <w:r w:rsidR="004D1BE7">
        <w:rPr>
          <w:rFonts w:ascii="Arial" w:hAnsi="Arial" w:cs="Arial"/>
          <w:color w:val="000000"/>
          <w:sz w:val="18"/>
          <w:szCs w:val="18"/>
          <w:lang w:val="pt-BR"/>
        </w:rPr>
        <w:t xml:space="preserve"> </w:t>
      </w:r>
      <w:r w:rsidRPr="0060549F">
        <w:rPr>
          <w:rFonts w:ascii="Arial" w:hAnsi="Arial" w:cs="Arial"/>
          <w:color w:val="000000"/>
          <w:sz w:val="18"/>
          <w:szCs w:val="18"/>
          <w:lang w:val="pt-BR"/>
        </w:rPr>
        <w:t>certificados</w:t>
      </w:r>
      <w:r w:rsidR="004D1BE7">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4D1BE7">
        <w:rPr>
          <w:rFonts w:ascii="Arial" w:hAnsi="Arial" w:cs="Arial"/>
          <w:color w:val="000000"/>
          <w:sz w:val="18"/>
          <w:szCs w:val="18"/>
          <w:lang w:val="pt-BR"/>
        </w:rPr>
        <w:t xml:space="preserve"> </w:t>
      </w:r>
      <w:r w:rsidRPr="0060549F">
        <w:rPr>
          <w:rFonts w:ascii="Arial" w:hAnsi="Arial" w:cs="Arial"/>
          <w:color w:val="000000"/>
          <w:sz w:val="18"/>
          <w:szCs w:val="18"/>
          <w:lang w:val="pt-BR"/>
        </w:rPr>
        <w:t>Regularidade</w:t>
      </w:r>
      <w:r w:rsidR="004D1BE7">
        <w:rPr>
          <w:rFonts w:ascii="Arial" w:hAnsi="Arial" w:cs="Arial"/>
          <w:color w:val="000000"/>
          <w:sz w:val="18"/>
          <w:szCs w:val="18"/>
          <w:lang w:val="pt-BR"/>
        </w:rPr>
        <w:t xml:space="preserve"> </w:t>
      </w:r>
      <w:r w:rsidRPr="0060549F">
        <w:rPr>
          <w:rFonts w:ascii="Arial" w:hAnsi="Arial" w:cs="Arial"/>
          <w:color w:val="000000"/>
          <w:sz w:val="18"/>
          <w:szCs w:val="18"/>
          <w:lang w:val="pt-BR"/>
        </w:rPr>
        <w:t>Fiscal</w:t>
      </w:r>
      <w:r w:rsidR="004D1BE7">
        <w:rPr>
          <w:rFonts w:ascii="Arial" w:hAnsi="Arial" w:cs="Arial"/>
          <w:color w:val="000000"/>
          <w:sz w:val="18"/>
          <w:szCs w:val="18"/>
          <w:lang w:val="pt-BR"/>
        </w:rPr>
        <w:t xml:space="preserve"> </w:t>
      </w:r>
      <w:r w:rsidRPr="0060549F">
        <w:rPr>
          <w:rFonts w:ascii="Arial" w:hAnsi="Arial" w:cs="Arial"/>
          <w:color w:val="000000"/>
          <w:sz w:val="18"/>
          <w:szCs w:val="18"/>
          <w:lang w:val="pt-BR"/>
        </w:rPr>
        <w:t>descritos</w:t>
      </w:r>
      <w:r w:rsidR="004D1BE7">
        <w:rPr>
          <w:rFonts w:ascii="Arial" w:hAnsi="Arial" w:cs="Arial"/>
          <w:color w:val="000000"/>
          <w:sz w:val="18"/>
          <w:szCs w:val="18"/>
          <w:lang w:val="pt-BR"/>
        </w:rPr>
        <w:t xml:space="preserve"> </w:t>
      </w:r>
      <w:r w:rsidRPr="0060549F">
        <w:rPr>
          <w:rFonts w:ascii="Arial" w:hAnsi="Arial" w:cs="Arial"/>
          <w:color w:val="000000"/>
          <w:sz w:val="18"/>
          <w:szCs w:val="18"/>
          <w:lang w:val="pt-BR"/>
        </w:rPr>
        <w:t>nos</w:t>
      </w:r>
      <w:r w:rsidR="004D1BE7">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Decretos</w:t>
      </w:r>
      <w:r w:rsidR="004D1BE7">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Estaduais</w:t>
      </w:r>
      <w:r w:rsidR="004D1BE7">
        <w:rPr>
          <w:rFonts w:ascii="Arial" w:hAnsi="Arial" w:cs="Arial"/>
          <w:color w:val="000000"/>
          <w:spacing w:val="-1"/>
          <w:sz w:val="18"/>
          <w:szCs w:val="18"/>
          <w:lang w:val="pt-BR"/>
        </w:rPr>
        <w:t xml:space="preserve"> </w:t>
      </w:r>
      <w:proofErr w:type="spellStart"/>
      <w:r w:rsidRPr="0060549F">
        <w:rPr>
          <w:rFonts w:ascii="Arial" w:hAnsi="Arial" w:cs="Arial"/>
          <w:color w:val="000000"/>
          <w:sz w:val="18"/>
          <w:szCs w:val="18"/>
          <w:lang w:val="pt-BR"/>
        </w:rPr>
        <w:t>n°s</w:t>
      </w:r>
      <w:proofErr w:type="spellEnd"/>
      <w:r w:rsidR="004D1BE7">
        <w:rPr>
          <w:rFonts w:ascii="Arial" w:hAnsi="Arial" w:cs="Arial"/>
          <w:color w:val="000000"/>
          <w:sz w:val="18"/>
          <w:szCs w:val="18"/>
          <w:lang w:val="pt-BR"/>
        </w:rPr>
        <w:t xml:space="preserve"> </w:t>
      </w:r>
      <w:r w:rsidRPr="0060549F">
        <w:rPr>
          <w:rFonts w:ascii="Arial" w:hAnsi="Arial" w:cs="Arial"/>
          <w:color w:val="000000"/>
          <w:sz w:val="18"/>
          <w:szCs w:val="18"/>
          <w:lang w:val="pt-BR"/>
        </w:rPr>
        <w:t>840/2017,</w:t>
      </w:r>
      <w:r w:rsidR="004D1BE7">
        <w:rPr>
          <w:rFonts w:ascii="Arial" w:hAnsi="Arial" w:cs="Arial"/>
          <w:color w:val="000000"/>
          <w:sz w:val="18"/>
          <w:szCs w:val="18"/>
          <w:lang w:val="pt-BR"/>
        </w:rPr>
        <w:t xml:space="preserve"> </w:t>
      </w:r>
      <w:r w:rsidRPr="0060549F">
        <w:rPr>
          <w:rFonts w:ascii="Arial" w:hAnsi="Arial" w:cs="Arial"/>
          <w:color w:val="000000"/>
          <w:sz w:val="18"/>
          <w:szCs w:val="18"/>
          <w:lang w:val="pt-BR"/>
        </w:rPr>
        <w:t>8.199/2006</w:t>
      </w:r>
      <w:r w:rsidR="004D1BE7">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alterado</w:t>
      </w:r>
      <w:r w:rsidR="004D1BE7">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pelo</w:t>
      </w:r>
      <w:r w:rsidR="004D1BE7">
        <w:rPr>
          <w:rFonts w:ascii="Arial" w:hAnsi="Arial" w:cs="Arial"/>
          <w:color w:val="000000"/>
          <w:sz w:val="18"/>
          <w:szCs w:val="18"/>
          <w:lang w:val="pt-BR"/>
        </w:rPr>
        <w:t xml:space="preserve"> </w:t>
      </w:r>
      <w:r w:rsidRPr="0060549F">
        <w:rPr>
          <w:rFonts w:ascii="Arial" w:hAnsi="Arial" w:cs="Arial"/>
          <w:color w:val="000000"/>
          <w:sz w:val="18"/>
          <w:szCs w:val="18"/>
          <w:lang w:val="pt-BR"/>
        </w:rPr>
        <w:t>8.426/2006,</w:t>
      </w:r>
      <w:r w:rsidR="004D1BE7">
        <w:rPr>
          <w:rFonts w:ascii="Arial" w:hAnsi="Arial" w:cs="Arial"/>
          <w:color w:val="000000"/>
          <w:sz w:val="18"/>
          <w:szCs w:val="18"/>
          <w:lang w:val="pt-BR"/>
        </w:rPr>
        <w:t xml:space="preserve"> </w:t>
      </w:r>
      <w:r w:rsidRPr="0060549F">
        <w:rPr>
          <w:rFonts w:ascii="Arial" w:hAnsi="Arial" w:cs="Arial"/>
          <w:color w:val="000000"/>
          <w:sz w:val="18"/>
          <w:szCs w:val="18"/>
          <w:lang w:val="pt-BR"/>
        </w:rPr>
        <w:t>obedecendo</w:t>
      </w:r>
      <w:r w:rsidR="004D1BE7">
        <w:rPr>
          <w:rFonts w:ascii="Arial" w:hAnsi="Arial" w:cs="Arial"/>
          <w:color w:val="000000"/>
          <w:sz w:val="18"/>
          <w:szCs w:val="18"/>
          <w:lang w:val="pt-BR"/>
        </w:rPr>
        <w:t xml:space="preserve"> </w:t>
      </w:r>
      <w:r w:rsidRPr="0060549F">
        <w:rPr>
          <w:rFonts w:ascii="Arial" w:hAnsi="Arial" w:cs="Arial"/>
          <w:color w:val="000000"/>
          <w:sz w:val="18"/>
          <w:szCs w:val="18"/>
          <w:lang w:val="pt-BR"/>
        </w:rPr>
        <w:t>aos</w:t>
      </w:r>
      <w:r w:rsidR="004D1BE7">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prazos</w:t>
      </w:r>
      <w:r w:rsidR="004D1BE7">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estabelecidos no </w:t>
      </w:r>
      <w:r w:rsidRPr="0060549F">
        <w:rPr>
          <w:rFonts w:ascii="Arial" w:hAnsi="Arial" w:cs="Arial"/>
          <w:color w:val="000000"/>
          <w:spacing w:val="-1"/>
          <w:sz w:val="18"/>
          <w:szCs w:val="18"/>
          <w:lang w:val="pt-BR"/>
        </w:rPr>
        <w:t>Decreto</w:t>
      </w:r>
      <w:r w:rsidR="004D1BE7">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Orçamentário</w:t>
      </w:r>
      <w:r w:rsidR="004D1BE7">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vigente;</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13.8.</w:t>
      </w:r>
      <w:r w:rsidR="00925DA0">
        <w:rPr>
          <w:rFonts w:ascii="Arial" w:hAnsi="Arial" w:cs="Arial"/>
          <w:color w:val="000000"/>
          <w:sz w:val="18"/>
          <w:szCs w:val="18"/>
          <w:lang w:val="pt-BR"/>
        </w:rPr>
        <w:t xml:space="preserve"> </w:t>
      </w:r>
      <w:r w:rsidRPr="0060549F">
        <w:rPr>
          <w:rFonts w:ascii="Arial" w:hAnsi="Arial" w:cs="Arial"/>
          <w:color w:val="000000"/>
          <w:sz w:val="18"/>
          <w:szCs w:val="18"/>
          <w:lang w:val="pt-BR"/>
        </w:rPr>
        <w:t>O</w:t>
      </w:r>
      <w:r w:rsidR="00925DA0">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Contratante</w:t>
      </w:r>
      <w:r w:rsidR="00925DA0">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não</w:t>
      </w:r>
      <w:r w:rsidR="00925DA0">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efetuará</w:t>
      </w:r>
      <w:r w:rsidR="00925DA0">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pagamento</w:t>
      </w:r>
      <w:r w:rsidR="00925DA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925DA0">
        <w:rPr>
          <w:rFonts w:ascii="Arial" w:hAnsi="Arial" w:cs="Arial"/>
          <w:color w:val="000000"/>
          <w:sz w:val="18"/>
          <w:szCs w:val="18"/>
          <w:lang w:val="pt-BR"/>
        </w:rPr>
        <w:t xml:space="preserve"> </w:t>
      </w:r>
      <w:r w:rsidRPr="0060549F">
        <w:rPr>
          <w:rFonts w:ascii="Arial" w:hAnsi="Arial" w:cs="Arial"/>
          <w:color w:val="000000"/>
          <w:sz w:val="18"/>
          <w:szCs w:val="18"/>
          <w:lang w:val="pt-BR"/>
        </w:rPr>
        <w:t>título</w:t>
      </w:r>
      <w:r w:rsidR="00925DA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descontado,</w:t>
      </w:r>
      <w:r w:rsidR="00925DA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ou</w:t>
      </w:r>
      <w:r w:rsidR="00925DA0">
        <w:rPr>
          <w:rFonts w:ascii="Arial" w:hAnsi="Arial" w:cs="Arial"/>
          <w:color w:val="000000"/>
          <w:sz w:val="18"/>
          <w:szCs w:val="18"/>
          <w:lang w:val="pt-BR"/>
        </w:rPr>
        <w:t xml:space="preserve"> </w:t>
      </w:r>
      <w:r w:rsidRPr="0060549F">
        <w:rPr>
          <w:rFonts w:ascii="Arial" w:hAnsi="Arial" w:cs="Arial"/>
          <w:color w:val="000000"/>
          <w:sz w:val="18"/>
          <w:szCs w:val="18"/>
          <w:lang w:val="pt-BR"/>
        </w:rPr>
        <w:t>por</w:t>
      </w:r>
      <w:r w:rsidR="00925DA0">
        <w:rPr>
          <w:rFonts w:ascii="Arial" w:hAnsi="Arial" w:cs="Arial"/>
          <w:color w:val="000000"/>
          <w:sz w:val="18"/>
          <w:szCs w:val="18"/>
          <w:lang w:val="pt-BR"/>
        </w:rPr>
        <w:t xml:space="preserve"> </w:t>
      </w:r>
      <w:r w:rsidRPr="0060549F">
        <w:rPr>
          <w:rFonts w:ascii="Arial" w:hAnsi="Arial" w:cs="Arial"/>
          <w:color w:val="000000"/>
          <w:sz w:val="18"/>
          <w:szCs w:val="18"/>
          <w:lang w:val="pt-BR"/>
        </w:rPr>
        <w:t>meio</w:t>
      </w:r>
      <w:r w:rsidR="00925DA0">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925DA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cobrança</w:t>
      </w:r>
      <w:r w:rsidR="00925DA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em</w:t>
      </w:r>
      <w:r w:rsidR="00925DA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banco,</w:t>
      </w:r>
      <w:r w:rsidR="00925DA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bem </w:t>
      </w:r>
      <w:r w:rsidRPr="0060549F">
        <w:rPr>
          <w:rFonts w:ascii="Arial" w:hAnsi="Arial" w:cs="Arial"/>
          <w:color w:val="000000"/>
          <w:spacing w:val="-1"/>
          <w:sz w:val="18"/>
          <w:szCs w:val="18"/>
          <w:lang w:val="pt-BR"/>
        </w:rPr>
        <w:t>como</w:t>
      </w:r>
      <w:r w:rsidR="00925DA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os que </w:t>
      </w:r>
      <w:r w:rsidRPr="0060549F">
        <w:rPr>
          <w:rFonts w:ascii="Arial" w:hAnsi="Arial" w:cs="Arial"/>
          <w:color w:val="000000"/>
          <w:spacing w:val="-2"/>
          <w:sz w:val="18"/>
          <w:szCs w:val="18"/>
          <w:lang w:val="pt-BR"/>
        </w:rPr>
        <w:t>forem</w:t>
      </w:r>
      <w:r w:rsidR="00925DA0">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negociados </w:t>
      </w:r>
      <w:r w:rsidRPr="0060549F">
        <w:rPr>
          <w:rFonts w:ascii="Arial" w:hAnsi="Arial" w:cs="Arial"/>
          <w:color w:val="000000"/>
          <w:spacing w:val="-1"/>
          <w:sz w:val="18"/>
          <w:szCs w:val="18"/>
          <w:lang w:val="pt-BR"/>
        </w:rPr>
        <w:t>com</w:t>
      </w:r>
      <w:r w:rsidR="00925DA0">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terceiros</w:t>
      </w:r>
      <w:r w:rsidR="00925DA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por </w:t>
      </w:r>
      <w:r w:rsidRPr="0060549F">
        <w:rPr>
          <w:rFonts w:ascii="Arial" w:hAnsi="Arial" w:cs="Arial"/>
          <w:color w:val="000000"/>
          <w:spacing w:val="-1"/>
          <w:sz w:val="18"/>
          <w:szCs w:val="18"/>
          <w:lang w:val="pt-BR"/>
        </w:rPr>
        <w:t>intermédio</w:t>
      </w:r>
      <w:r w:rsidRPr="0060549F">
        <w:rPr>
          <w:rFonts w:ascii="Arial" w:hAnsi="Arial" w:cs="Arial"/>
          <w:color w:val="000000"/>
          <w:sz w:val="18"/>
          <w:szCs w:val="18"/>
          <w:lang w:val="pt-BR"/>
        </w:rPr>
        <w:t xml:space="preserve"> da </w:t>
      </w:r>
      <w:r w:rsidRPr="0060549F">
        <w:rPr>
          <w:rFonts w:ascii="Arial" w:hAnsi="Arial" w:cs="Arial"/>
          <w:color w:val="000000"/>
          <w:spacing w:val="-1"/>
          <w:sz w:val="18"/>
          <w:szCs w:val="18"/>
          <w:lang w:val="pt-BR"/>
        </w:rPr>
        <w:t>operação</w:t>
      </w:r>
      <w:r w:rsidR="00925DA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 “</w:t>
      </w:r>
      <w:proofErr w:type="spellStart"/>
      <w:r w:rsidRPr="0060549F">
        <w:rPr>
          <w:rFonts w:ascii="Arial" w:hAnsi="Arial" w:cs="Arial"/>
          <w:color w:val="000000"/>
          <w:sz w:val="18"/>
          <w:szCs w:val="18"/>
          <w:lang w:val="pt-BR"/>
        </w:rPr>
        <w:t>factoring</w:t>
      </w:r>
      <w:proofErr w:type="spellEnd"/>
      <w:r w:rsidRPr="0060549F">
        <w:rPr>
          <w:rFonts w:ascii="Arial" w:hAnsi="Arial" w:cs="Arial"/>
          <w:color w:val="000000"/>
          <w:sz w:val="18"/>
          <w:szCs w:val="18"/>
          <w:lang w:val="pt-BR"/>
        </w:rPr>
        <w:t>”;</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13.9.</w:t>
      </w:r>
      <w:r w:rsidR="00925DA0">
        <w:rPr>
          <w:rFonts w:ascii="Arial" w:hAnsi="Arial" w:cs="Arial"/>
          <w:color w:val="000000"/>
          <w:sz w:val="18"/>
          <w:szCs w:val="18"/>
          <w:lang w:val="pt-BR"/>
        </w:rPr>
        <w:t xml:space="preserve"> </w:t>
      </w:r>
      <w:r w:rsidRPr="0060549F">
        <w:rPr>
          <w:rFonts w:ascii="Arial" w:hAnsi="Arial" w:cs="Arial"/>
          <w:color w:val="000000"/>
          <w:sz w:val="18"/>
          <w:szCs w:val="18"/>
          <w:lang w:val="pt-BR"/>
        </w:rPr>
        <w:t>As</w:t>
      </w:r>
      <w:r w:rsidR="00925DA0">
        <w:rPr>
          <w:rFonts w:ascii="Arial" w:hAnsi="Arial" w:cs="Arial"/>
          <w:color w:val="000000"/>
          <w:sz w:val="18"/>
          <w:szCs w:val="18"/>
          <w:lang w:val="pt-BR"/>
        </w:rPr>
        <w:t xml:space="preserve"> </w:t>
      </w:r>
      <w:r w:rsidRPr="0060549F">
        <w:rPr>
          <w:rFonts w:ascii="Arial" w:hAnsi="Arial" w:cs="Arial"/>
          <w:color w:val="000000"/>
          <w:sz w:val="18"/>
          <w:szCs w:val="18"/>
          <w:lang w:val="pt-BR"/>
        </w:rPr>
        <w:t>despesas</w:t>
      </w:r>
      <w:r w:rsidR="00925DA0">
        <w:rPr>
          <w:rFonts w:ascii="Arial" w:hAnsi="Arial" w:cs="Arial"/>
          <w:color w:val="000000"/>
          <w:sz w:val="18"/>
          <w:szCs w:val="18"/>
          <w:lang w:val="pt-BR"/>
        </w:rPr>
        <w:t xml:space="preserve"> </w:t>
      </w:r>
      <w:r w:rsidRPr="0060549F">
        <w:rPr>
          <w:rFonts w:ascii="Arial" w:hAnsi="Arial" w:cs="Arial"/>
          <w:color w:val="000000"/>
          <w:sz w:val="18"/>
          <w:szCs w:val="18"/>
          <w:lang w:val="pt-BR"/>
        </w:rPr>
        <w:t>bancárias</w:t>
      </w:r>
      <w:r w:rsidR="00925DA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decorrentes</w:t>
      </w:r>
      <w:r w:rsidR="00925DA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925DA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transferência</w:t>
      </w:r>
      <w:r w:rsidR="00925DA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925DA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valores</w:t>
      </w:r>
      <w:r w:rsidR="00925DA0">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para</w:t>
      </w:r>
      <w:r w:rsidR="00925DA0">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outras</w:t>
      </w:r>
      <w:r w:rsidR="00925DA0">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praças</w:t>
      </w:r>
      <w:r w:rsidR="00925DA0">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serão</w:t>
      </w:r>
      <w:r w:rsidR="00925DA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925DA0">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responsabilidade da </w:t>
      </w:r>
      <w:r w:rsidRPr="0060549F">
        <w:rPr>
          <w:rFonts w:ascii="Arial" w:hAnsi="Arial" w:cs="Arial"/>
          <w:color w:val="000000"/>
          <w:spacing w:val="-1"/>
          <w:sz w:val="18"/>
          <w:szCs w:val="18"/>
          <w:lang w:val="pt-BR"/>
        </w:rPr>
        <w:t>Contratada;</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13.10.</w:t>
      </w:r>
      <w:r w:rsidR="00925DA0">
        <w:rPr>
          <w:rFonts w:ascii="Arial" w:hAnsi="Arial" w:cs="Arial"/>
          <w:color w:val="000000"/>
          <w:sz w:val="18"/>
          <w:szCs w:val="18"/>
          <w:lang w:val="pt-BR"/>
        </w:rPr>
        <w:t xml:space="preserve"> </w:t>
      </w:r>
      <w:r w:rsidRPr="0060549F">
        <w:rPr>
          <w:rFonts w:ascii="Arial" w:hAnsi="Arial" w:cs="Arial"/>
          <w:color w:val="000000"/>
          <w:spacing w:val="-3"/>
          <w:sz w:val="18"/>
          <w:szCs w:val="18"/>
          <w:lang w:val="pt-BR"/>
        </w:rPr>
        <w:t>Para</w:t>
      </w:r>
      <w:r w:rsidR="00925DA0">
        <w:rPr>
          <w:rFonts w:ascii="Arial" w:hAnsi="Arial" w:cs="Arial"/>
          <w:color w:val="000000"/>
          <w:spacing w:val="-3"/>
          <w:sz w:val="18"/>
          <w:szCs w:val="18"/>
          <w:lang w:val="pt-BR"/>
        </w:rPr>
        <w:t xml:space="preserve"> </w:t>
      </w:r>
      <w:r w:rsidRPr="0060549F">
        <w:rPr>
          <w:rFonts w:ascii="Arial" w:hAnsi="Arial" w:cs="Arial"/>
          <w:color w:val="000000"/>
          <w:sz w:val="18"/>
          <w:szCs w:val="18"/>
          <w:lang w:val="pt-BR"/>
        </w:rPr>
        <w:t xml:space="preserve">as </w:t>
      </w:r>
      <w:r w:rsidRPr="0060549F">
        <w:rPr>
          <w:rFonts w:ascii="Arial" w:hAnsi="Arial" w:cs="Arial"/>
          <w:color w:val="000000"/>
          <w:spacing w:val="-1"/>
          <w:sz w:val="18"/>
          <w:szCs w:val="18"/>
          <w:lang w:val="pt-BR"/>
        </w:rPr>
        <w:t>operações</w:t>
      </w:r>
      <w:r w:rsidR="00925DA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de </w:t>
      </w:r>
      <w:r w:rsidRPr="0060549F">
        <w:rPr>
          <w:rFonts w:ascii="Arial" w:hAnsi="Arial" w:cs="Arial"/>
          <w:color w:val="000000"/>
          <w:spacing w:val="-1"/>
          <w:sz w:val="18"/>
          <w:szCs w:val="18"/>
          <w:lang w:val="pt-BR"/>
        </w:rPr>
        <w:t>vendas</w:t>
      </w:r>
      <w:r w:rsidRPr="0060549F">
        <w:rPr>
          <w:rFonts w:ascii="Arial" w:hAnsi="Arial" w:cs="Arial"/>
          <w:color w:val="000000"/>
          <w:sz w:val="18"/>
          <w:szCs w:val="18"/>
          <w:lang w:val="pt-BR"/>
        </w:rPr>
        <w:t xml:space="preserve"> destinadas a </w:t>
      </w:r>
      <w:r w:rsidRPr="0060549F">
        <w:rPr>
          <w:rFonts w:ascii="Arial" w:hAnsi="Arial" w:cs="Arial"/>
          <w:color w:val="000000"/>
          <w:spacing w:val="-1"/>
          <w:sz w:val="18"/>
          <w:szCs w:val="18"/>
          <w:lang w:val="pt-BR"/>
        </w:rPr>
        <w:t>Órgãos</w:t>
      </w:r>
      <w:r w:rsidR="00925DA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Públicos da </w:t>
      </w:r>
      <w:r w:rsidRPr="0060549F">
        <w:rPr>
          <w:rFonts w:ascii="Arial" w:hAnsi="Arial" w:cs="Arial"/>
          <w:color w:val="000000"/>
          <w:spacing w:val="-1"/>
          <w:sz w:val="18"/>
          <w:szCs w:val="18"/>
          <w:lang w:val="pt-BR"/>
        </w:rPr>
        <w:t>Administração</w:t>
      </w:r>
      <w:r w:rsidR="00925DA0">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Federal,</w:t>
      </w:r>
      <w:r w:rsidR="00925DA0">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Estadual</w:t>
      </w:r>
      <w:r w:rsidR="00925DA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w:t>
      </w:r>
      <w:r w:rsidR="00925DA0">
        <w:rPr>
          <w:rFonts w:ascii="Arial" w:hAnsi="Arial" w:cs="Arial"/>
          <w:color w:val="000000"/>
          <w:sz w:val="18"/>
          <w:szCs w:val="18"/>
          <w:lang w:val="pt-BR"/>
        </w:rPr>
        <w:t xml:space="preserve"> </w:t>
      </w:r>
      <w:r w:rsidRPr="0060549F">
        <w:rPr>
          <w:rFonts w:ascii="Arial" w:hAnsi="Arial" w:cs="Arial"/>
          <w:color w:val="000000"/>
          <w:sz w:val="18"/>
          <w:szCs w:val="18"/>
          <w:lang w:val="pt-BR"/>
        </w:rPr>
        <w:t>Municipal,</w:t>
      </w:r>
      <w:r w:rsidR="00925DA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deverão</w:t>
      </w:r>
      <w:r w:rsidR="00925DA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ser</w:t>
      </w:r>
      <w:r w:rsidR="00925DA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acobertadas</w:t>
      </w:r>
      <w:r w:rsidR="00925DA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por</w:t>
      </w:r>
      <w:r w:rsidR="00925DA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Nota</w:t>
      </w:r>
      <w:r w:rsidR="00925DA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Fiscal</w:t>
      </w:r>
      <w:r w:rsidR="00925DA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Eletrônica,</w:t>
      </w:r>
      <w:r w:rsidR="00925DA0">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conforme</w:t>
      </w:r>
      <w:r w:rsidR="00925DA0">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Protocolo</w:t>
      </w:r>
      <w:r w:rsidR="00925DA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ICMS42/2009,</w:t>
      </w:r>
      <w:r w:rsidR="00925DA0">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recepcionado pelo Artigo 198-A-5-2 do RICMS. </w:t>
      </w:r>
      <w:r w:rsidRPr="0060549F">
        <w:rPr>
          <w:rFonts w:ascii="Arial" w:hAnsi="Arial" w:cs="Arial"/>
          <w:color w:val="000000"/>
          <w:spacing w:val="-1"/>
          <w:sz w:val="18"/>
          <w:szCs w:val="18"/>
          <w:lang w:val="pt-BR"/>
        </w:rPr>
        <w:t>Informações</w:t>
      </w:r>
      <w:r w:rsidR="00925DA0">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através</w:t>
      </w:r>
      <w:r w:rsidR="00925DA0">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do </w:t>
      </w:r>
      <w:r w:rsidRPr="0060549F">
        <w:rPr>
          <w:rFonts w:ascii="Arial" w:hAnsi="Arial" w:cs="Arial"/>
          <w:color w:val="000000"/>
          <w:spacing w:val="-1"/>
          <w:sz w:val="18"/>
          <w:szCs w:val="18"/>
          <w:lang w:val="pt-BR"/>
        </w:rPr>
        <w:t>site</w:t>
      </w:r>
      <w:r w:rsidR="00925DA0">
        <w:rPr>
          <w:rFonts w:ascii="Arial" w:hAnsi="Arial" w:cs="Arial"/>
          <w:color w:val="000000"/>
          <w:spacing w:val="-1"/>
          <w:sz w:val="18"/>
          <w:szCs w:val="18"/>
          <w:lang w:val="pt-BR"/>
        </w:rPr>
        <w:t xml:space="preserve"> </w:t>
      </w:r>
      <w:hyperlink r:id="rId25" w:history="1">
        <w:r w:rsidRPr="0060549F">
          <w:rPr>
            <w:rFonts w:ascii="Arial" w:hAnsi="Arial" w:cs="Arial"/>
            <w:color w:val="000000"/>
            <w:spacing w:val="-2"/>
            <w:sz w:val="18"/>
            <w:szCs w:val="18"/>
            <w:lang w:val="pt-BR"/>
          </w:rPr>
          <w:t>www.sefaz.mt.gov.br/nfe</w:t>
        </w:r>
      </w:hyperlink>
      <w:r w:rsidRPr="0060549F">
        <w:rPr>
          <w:rFonts w:ascii="Arial" w:hAnsi="Arial" w:cs="Arial"/>
          <w:color w:val="000000"/>
          <w:sz w:val="18"/>
          <w:szCs w:val="18"/>
          <w:lang w:val="pt-BR"/>
        </w:rPr>
        <w:t>;</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13.11.</w:t>
      </w:r>
      <w:r w:rsidR="0079365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Havendo</w:t>
      </w:r>
      <w:r w:rsidR="0079365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acréscimo</w:t>
      </w:r>
      <w:r w:rsidR="0079365F">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79365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quantitativo,</w:t>
      </w:r>
      <w:r w:rsidR="0079365F">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isto</w:t>
      </w:r>
      <w:r w:rsidR="0079365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imporá</w:t>
      </w:r>
      <w:r w:rsidR="0079365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ajustamento</w:t>
      </w:r>
      <w:r w:rsidR="0079365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no</w:t>
      </w:r>
      <w:r w:rsidR="0079365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pagamento,</w:t>
      </w:r>
      <w:r w:rsidR="0079365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pelos</w:t>
      </w:r>
      <w:r w:rsidR="0079365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preços</w:t>
      </w:r>
      <w:r w:rsidR="0079365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unitários</w:t>
      </w:r>
      <w:r w:rsidR="0079365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constantes</w:t>
      </w:r>
      <w:r w:rsidR="0079365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da </w:t>
      </w:r>
      <w:r w:rsidRPr="0060549F">
        <w:rPr>
          <w:rFonts w:ascii="Arial" w:hAnsi="Arial" w:cs="Arial"/>
          <w:color w:val="000000"/>
          <w:spacing w:val="-1"/>
          <w:sz w:val="18"/>
          <w:szCs w:val="18"/>
          <w:lang w:val="pt-BR"/>
        </w:rPr>
        <w:t>proposta</w:t>
      </w:r>
      <w:r w:rsidR="0079365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de </w:t>
      </w:r>
      <w:r w:rsidRPr="0060549F">
        <w:rPr>
          <w:rFonts w:ascii="Arial" w:hAnsi="Arial" w:cs="Arial"/>
          <w:color w:val="000000"/>
          <w:spacing w:val="-1"/>
          <w:sz w:val="18"/>
          <w:szCs w:val="18"/>
          <w:lang w:val="pt-BR"/>
        </w:rPr>
        <w:t>preços</w:t>
      </w:r>
      <w:r w:rsidR="0079365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e no </w:t>
      </w:r>
      <w:r w:rsidRPr="0060549F">
        <w:rPr>
          <w:rFonts w:ascii="Arial" w:hAnsi="Arial" w:cs="Arial"/>
          <w:color w:val="000000"/>
          <w:spacing w:val="-2"/>
          <w:sz w:val="18"/>
          <w:szCs w:val="18"/>
          <w:lang w:val="pt-BR"/>
        </w:rPr>
        <w:t>Contrato,</w:t>
      </w:r>
      <w:r w:rsidR="0079365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em </w:t>
      </w:r>
      <w:r w:rsidRPr="0060549F">
        <w:rPr>
          <w:rFonts w:ascii="Arial" w:hAnsi="Arial" w:cs="Arial"/>
          <w:color w:val="000000"/>
          <w:spacing w:val="-1"/>
          <w:sz w:val="18"/>
          <w:szCs w:val="18"/>
          <w:lang w:val="pt-BR"/>
        </w:rPr>
        <w:t>face</w:t>
      </w:r>
      <w:r w:rsidR="0079365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dos acréscimos</w:t>
      </w:r>
      <w:r w:rsidR="0079365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realizados;</w:t>
      </w:r>
    </w:p>
    <w:p w:rsidR="000303FE" w:rsidRPr="0060549F" w:rsidRDefault="000303FE" w:rsidP="003A1AD0">
      <w:pPr>
        <w:spacing w:before="230" w:line="279" w:lineRule="exact"/>
        <w:jc w:val="both"/>
        <w:rPr>
          <w:rFonts w:ascii="Arial" w:hAnsi="Arial" w:cs="Arial"/>
          <w:color w:val="000000"/>
          <w:sz w:val="18"/>
          <w:szCs w:val="18"/>
          <w:lang w:val="pt-BR"/>
        </w:rPr>
      </w:pPr>
      <w:r w:rsidRPr="0060549F">
        <w:rPr>
          <w:rFonts w:ascii="Arial" w:hAnsi="Arial" w:cs="Arial"/>
          <w:color w:val="000000"/>
          <w:sz w:val="18"/>
          <w:szCs w:val="18"/>
          <w:lang w:val="pt-BR"/>
        </w:rPr>
        <w:t>13.12.</w:t>
      </w:r>
      <w:r w:rsidR="0079365F">
        <w:rPr>
          <w:rFonts w:ascii="Arial" w:hAnsi="Arial" w:cs="Arial"/>
          <w:color w:val="000000"/>
          <w:sz w:val="18"/>
          <w:szCs w:val="18"/>
          <w:lang w:val="pt-BR"/>
        </w:rPr>
        <w:t xml:space="preserve"> </w:t>
      </w:r>
      <w:r w:rsidRPr="0060549F">
        <w:rPr>
          <w:rFonts w:ascii="Arial" w:hAnsi="Arial" w:cs="Arial"/>
          <w:color w:val="000000"/>
          <w:sz w:val="18"/>
          <w:szCs w:val="18"/>
          <w:lang w:val="pt-BR"/>
        </w:rPr>
        <w:t>Não</w:t>
      </w:r>
      <w:r w:rsidR="0079365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haverá,</w:t>
      </w:r>
      <w:r w:rsidR="0079365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sob hipótese alguma, </w:t>
      </w:r>
      <w:r w:rsidRPr="0060549F">
        <w:rPr>
          <w:rFonts w:ascii="Arial" w:hAnsi="Arial" w:cs="Arial"/>
          <w:color w:val="000000"/>
          <w:spacing w:val="-1"/>
          <w:sz w:val="18"/>
          <w:szCs w:val="18"/>
          <w:lang w:val="pt-BR"/>
        </w:rPr>
        <w:t>pagamento</w:t>
      </w:r>
      <w:r w:rsidR="0079365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antecipado;</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13.13.</w:t>
      </w:r>
      <w:r w:rsidR="0079365F">
        <w:rPr>
          <w:rFonts w:ascii="Arial" w:hAnsi="Arial" w:cs="Arial"/>
          <w:color w:val="000000"/>
          <w:sz w:val="18"/>
          <w:szCs w:val="18"/>
          <w:lang w:val="pt-BR"/>
        </w:rPr>
        <w:t xml:space="preserve"> </w:t>
      </w:r>
      <w:r w:rsidRPr="0060549F">
        <w:rPr>
          <w:rFonts w:ascii="Arial" w:hAnsi="Arial" w:cs="Arial"/>
          <w:color w:val="000000"/>
          <w:sz w:val="18"/>
          <w:szCs w:val="18"/>
          <w:lang w:val="pt-BR"/>
        </w:rPr>
        <w:t>Os</w:t>
      </w:r>
      <w:r w:rsidR="0079365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pagamentos</w:t>
      </w:r>
      <w:r w:rsidR="0079365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não</w:t>
      </w:r>
      <w:r w:rsidR="0079365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realizados</w:t>
      </w:r>
      <w:r w:rsidR="0079365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dentro</w:t>
      </w:r>
      <w:r w:rsidR="0079365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w:t>
      </w:r>
      <w:r w:rsidR="0079365F">
        <w:rPr>
          <w:rFonts w:ascii="Arial" w:hAnsi="Arial" w:cs="Arial"/>
          <w:color w:val="000000"/>
          <w:sz w:val="18"/>
          <w:szCs w:val="18"/>
          <w:lang w:val="pt-BR"/>
        </w:rPr>
        <w:t xml:space="preserve"> </w:t>
      </w:r>
      <w:r w:rsidRPr="0060549F">
        <w:rPr>
          <w:rFonts w:ascii="Arial" w:hAnsi="Arial" w:cs="Arial"/>
          <w:color w:val="000000"/>
          <w:spacing w:val="-3"/>
          <w:sz w:val="18"/>
          <w:szCs w:val="18"/>
          <w:lang w:val="pt-BR"/>
        </w:rPr>
        <w:t>prazo,</w:t>
      </w:r>
      <w:r w:rsidR="0079365F">
        <w:rPr>
          <w:rFonts w:ascii="Arial" w:hAnsi="Arial" w:cs="Arial"/>
          <w:color w:val="000000"/>
          <w:spacing w:val="-3"/>
          <w:sz w:val="18"/>
          <w:szCs w:val="18"/>
          <w:lang w:val="pt-BR"/>
        </w:rPr>
        <w:t xml:space="preserve"> </w:t>
      </w:r>
      <w:r w:rsidRPr="0060549F">
        <w:rPr>
          <w:rFonts w:ascii="Arial" w:hAnsi="Arial" w:cs="Arial"/>
          <w:color w:val="000000"/>
          <w:sz w:val="18"/>
          <w:szCs w:val="18"/>
          <w:lang w:val="pt-BR"/>
        </w:rPr>
        <w:t>motivados</w:t>
      </w:r>
      <w:r w:rsidR="0079365F">
        <w:rPr>
          <w:rFonts w:ascii="Arial" w:hAnsi="Arial" w:cs="Arial"/>
          <w:color w:val="000000"/>
          <w:sz w:val="18"/>
          <w:szCs w:val="18"/>
          <w:lang w:val="pt-BR"/>
        </w:rPr>
        <w:t xml:space="preserve"> </w:t>
      </w:r>
      <w:r w:rsidRPr="0060549F">
        <w:rPr>
          <w:rFonts w:ascii="Arial" w:hAnsi="Arial" w:cs="Arial"/>
          <w:color w:val="000000"/>
          <w:sz w:val="18"/>
          <w:szCs w:val="18"/>
          <w:lang w:val="pt-BR"/>
        </w:rPr>
        <w:t>pela</w:t>
      </w:r>
      <w:r w:rsidR="0079365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Contratada,</w:t>
      </w:r>
      <w:r w:rsidR="0079365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não</w:t>
      </w:r>
      <w:r w:rsidR="0079365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serão</w:t>
      </w:r>
      <w:r w:rsidR="0079365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geradores</w:t>
      </w:r>
      <w:r w:rsidR="0079365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de </w:t>
      </w:r>
      <w:r w:rsidRPr="0060549F">
        <w:rPr>
          <w:rFonts w:ascii="Arial" w:hAnsi="Arial" w:cs="Arial"/>
          <w:color w:val="000000"/>
          <w:spacing w:val="-1"/>
          <w:sz w:val="18"/>
          <w:szCs w:val="18"/>
          <w:lang w:val="pt-BR"/>
        </w:rPr>
        <w:t>direito</w:t>
      </w:r>
      <w:r w:rsidR="0079365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a </w:t>
      </w:r>
      <w:r w:rsidRPr="0060549F">
        <w:rPr>
          <w:rFonts w:ascii="Arial" w:hAnsi="Arial" w:cs="Arial"/>
          <w:color w:val="000000"/>
          <w:spacing w:val="-1"/>
          <w:sz w:val="18"/>
          <w:szCs w:val="18"/>
          <w:lang w:val="pt-BR"/>
        </w:rPr>
        <w:t>reajustamento</w:t>
      </w:r>
      <w:r w:rsidR="0079365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de </w:t>
      </w:r>
      <w:r w:rsidRPr="0060549F">
        <w:rPr>
          <w:rFonts w:ascii="Arial" w:hAnsi="Arial" w:cs="Arial"/>
          <w:color w:val="000000"/>
          <w:spacing w:val="-1"/>
          <w:sz w:val="18"/>
          <w:szCs w:val="18"/>
          <w:lang w:val="pt-BR"/>
        </w:rPr>
        <w:t>preços;</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13.14.</w:t>
      </w:r>
      <w:r w:rsidR="0079365F">
        <w:rPr>
          <w:rFonts w:ascii="Arial" w:hAnsi="Arial" w:cs="Arial"/>
          <w:color w:val="000000"/>
          <w:sz w:val="18"/>
          <w:szCs w:val="18"/>
          <w:lang w:val="pt-BR"/>
        </w:rPr>
        <w:t xml:space="preserve"> </w:t>
      </w:r>
      <w:r w:rsidRPr="0060549F">
        <w:rPr>
          <w:rFonts w:ascii="Arial" w:hAnsi="Arial" w:cs="Arial"/>
          <w:color w:val="000000"/>
          <w:sz w:val="18"/>
          <w:szCs w:val="18"/>
          <w:lang w:val="pt-BR"/>
        </w:rPr>
        <w:t>O</w:t>
      </w:r>
      <w:r w:rsidR="0079365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Contratante</w:t>
      </w:r>
      <w:r w:rsidR="0079365F">
        <w:rPr>
          <w:rFonts w:ascii="Arial" w:hAnsi="Arial" w:cs="Arial"/>
          <w:color w:val="000000"/>
          <w:spacing w:val="-2"/>
          <w:sz w:val="18"/>
          <w:szCs w:val="18"/>
          <w:lang w:val="pt-BR"/>
        </w:rPr>
        <w:t xml:space="preserve"> </w:t>
      </w:r>
      <w:r w:rsidRPr="0060549F">
        <w:rPr>
          <w:rFonts w:ascii="Arial" w:hAnsi="Arial" w:cs="Arial"/>
          <w:color w:val="000000"/>
          <w:spacing w:val="-2"/>
          <w:sz w:val="18"/>
          <w:szCs w:val="18"/>
          <w:lang w:val="pt-BR"/>
        </w:rPr>
        <w:t>efetuará</w:t>
      </w:r>
      <w:r w:rsidR="0079365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retenção</w:t>
      </w:r>
      <w:r w:rsidR="0079365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na</w:t>
      </w:r>
      <w:r w:rsidR="0079365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fonte</w:t>
      </w:r>
      <w:r w:rsidR="0079365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de</w:t>
      </w:r>
      <w:r w:rsidR="0079365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todos</w:t>
      </w:r>
      <w:r w:rsidR="0079365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os</w:t>
      </w:r>
      <w:r w:rsidR="0079365F">
        <w:rPr>
          <w:rFonts w:ascii="Arial" w:hAnsi="Arial" w:cs="Arial"/>
          <w:color w:val="000000"/>
          <w:sz w:val="18"/>
          <w:szCs w:val="18"/>
          <w:lang w:val="pt-BR"/>
        </w:rPr>
        <w:t xml:space="preserve"> </w:t>
      </w:r>
      <w:r w:rsidRPr="0060549F">
        <w:rPr>
          <w:rFonts w:ascii="Arial" w:hAnsi="Arial" w:cs="Arial"/>
          <w:color w:val="000000"/>
          <w:sz w:val="18"/>
          <w:szCs w:val="18"/>
          <w:lang w:val="pt-BR"/>
        </w:rPr>
        <w:t>tributos</w:t>
      </w:r>
      <w:r w:rsidR="0079365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inerentes</w:t>
      </w:r>
      <w:r w:rsidR="0079365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ao</w:t>
      </w:r>
      <w:r w:rsidR="0079365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Contrato</w:t>
      </w:r>
      <w:r w:rsidR="0079365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em</w:t>
      </w:r>
      <w:r w:rsidR="0079365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questão;</w:t>
      </w:r>
    </w:p>
    <w:p w:rsidR="000303FE" w:rsidRPr="0060549F" w:rsidRDefault="000303FE" w:rsidP="003A1AD0">
      <w:pPr>
        <w:spacing w:before="230" w:line="279" w:lineRule="exact"/>
        <w:jc w:val="both"/>
        <w:rPr>
          <w:rFonts w:ascii="Arial" w:hAnsi="Arial" w:cs="Arial"/>
          <w:color w:val="000000"/>
          <w:sz w:val="18"/>
          <w:szCs w:val="18"/>
          <w:lang w:val="pt-BR"/>
        </w:rPr>
      </w:pPr>
      <w:r w:rsidRPr="0060549F">
        <w:rPr>
          <w:rFonts w:ascii="Arial" w:hAnsi="Arial" w:cs="Arial"/>
          <w:color w:val="000000"/>
          <w:sz w:val="18"/>
          <w:szCs w:val="18"/>
          <w:lang w:val="pt-BR"/>
        </w:rPr>
        <w:t>13.15.</w:t>
      </w:r>
      <w:r w:rsidR="0079365F">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O </w:t>
      </w:r>
      <w:r w:rsidRPr="0060549F">
        <w:rPr>
          <w:rFonts w:ascii="Arial" w:hAnsi="Arial" w:cs="Arial"/>
          <w:color w:val="000000"/>
          <w:spacing w:val="-1"/>
          <w:sz w:val="18"/>
          <w:szCs w:val="18"/>
          <w:lang w:val="pt-BR"/>
        </w:rPr>
        <w:t>pagamento</w:t>
      </w:r>
      <w:r w:rsidR="0079365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somente</w:t>
      </w:r>
      <w:r w:rsidR="0079365F">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será</w:t>
      </w:r>
      <w:r w:rsidR="0079365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efetuado</w:t>
      </w:r>
      <w:r w:rsidR="0079365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mediante</w:t>
      </w:r>
      <w:r w:rsidR="0079365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79365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apresentação</w:t>
      </w:r>
      <w:r w:rsidR="0079365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dos </w:t>
      </w:r>
      <w:r w:rsidRPr="0060549F">
        <w:rPr>
          <w:rFonts w:ascii="Arial" w:hAnsi="Arial" w:cs="Arial"/>
          <w:color w:val="000000"/>
          <w:spacing w:val="-1"/>
          <w:sz w:val="18"/>
          <w:szCs w:val="18"/>
          <w:lang w:val="pt-BR"/>
        </w:rPr>
        <w:t>seguintes</w:t>
      </w:r>
      <w:r w:rsidR="0079365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documentos:</w:t>
      </w:r>
    </w:p>
    <w:p w:rsidR="000303FE" w:rsidRPr="0060549F" w:rsidRDefault="000303FE" w:rsidP="003A1AD0">
      <w:pPr>
        <w:spacing w:before="240" w:line="269" w:lineRule="exact"/>
        <w:ind w:right="1020"/>
        <w:jc w:val="both"/>
        <w:rPr>
          <w:rFonts w:ascii="Arial" w:hAnsi="Arial" w:cs="Arial"/>
          <w:color w:val="000000"/>
          <w:sz w:val="18"/>
          <w:szCs w:val="18"/>
          <w:lang w:val="pt-BR"/>
        </w:rPr>
      </w:pPr>
      <w:r w:rsidRPr="0060549F">
        <w:rPr>
          <w:rFonts w:ascii="Arial" w:hAnsi="Arial" w:cs="Arial"/>
          <w:b/>
          <w:color w:val="000000"/>
          <w:sz w:val="18"/>
          <w:szCs w:val="18"/>
          <w:lang w:val="pt-BR"/>
        </w:rPr>
        <w:t>I)</w:t>
      </w:r>
      <w:r w:rsidR="0041330E">
        <w:rPr>
          <w:rFonts w:ascii="Arial" w:hAnsi="Arial" w:cs="Arial"/>
          <w:b/>
          <w:color w:val="000000"/>
          <w:sz w:val="18"/>
          <w:szCs w:val="18"/>
          <w:lang w:val="pt-BR"/>
        </w:rPr>
        <w:t xml:space="preserve"> </w:t>
      </w:r>
      <w:r w:rsidRPr="0060549F">
        <w:rPr>
          <w:rFonts w:ascii="Arial" w:hAnsi="Arial" w:cs="Arial"/>
          <w:color w:val="000000"/>
          <w:spacing w:val="-2"/>
          <w:sz w:val="18"/>
          <w:szCs w:val="18"/>
          <w:lang w:val="pt-BR"/>
        </w:rPr>
        <w:t>Prova</w:t>
      </w:r>
      <w:r w:rsidR="0041330E">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de</w:t>
      </w:r>
      <w:r w:rsidR="0041330E">
        <w:rPr>
          <w:rFonts w:ascii="Arial" w:hAnsi="Arial" w:cs="Arial"/>
          <w:color w:val="000000"/>
          <w:sz w:val="18"/>
          <w:szCs w:val="18"/>
          <w:lang w:val="pt-BR"/>
        </w:rPr>
        <w:t xml:space="preserve"> </w:t>
      </w:r>
      <w:r w:rsidRPr="0060549F">
        <w:rPr>
          <w:rFonts w:ascii="Arial" w:hAnsi="Arial" w:cs="Arial"/>
          <w:color w:val="000000"/>
          <w:sz w:val="18"/>
          <w:szCs w:val="18"/>
          <w:lang w:val="pt-BR"/>
        </w:rPr>
        <w:t>regularidade</w:t>
      </w:r>
      <w:r w:rsidR="0041330E">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junto</w:t>
      </w:r>
      <w:r w:rsidR="0041330E">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à</w:t>
      </w:r>
      <w:r w:rsidR="0041330E">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Fazenda</w:t>
      </w:r>
      <w:r w:rsidR="0041330E">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Estadual,</w:t>
      </w:r>
      <w:r w:rsidR="0041330E">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expedida</w:t>
      </w:r>
      <w:r w:rsidR="0041330E">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pela</w:t>
      </w:r>
      <w:r w:rsidR="0041330E">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Secretaria</w:t>
      </w:r>
      <w:r w:rsidR="0041330E">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41330E">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Estado</w:t>
      </w:r>
      <w:r w:rsidR="0041330E">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41330E">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Fazenda</w:t>
      </w:r>
      <w:r w:rsidR="0041330E">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da sede ou domicílio do </w:t>
      </w:r>
      <w:r w:rsidRPr="0060549F">
        <w:rPr>
          <w:rFonts w:ascii="Arial" w:hAnsi="Arial" w:cs="Arial"/>
          <w:color w:val="000000"/>
          <w:spacing w:val="-1"/>
          <w:sz w:val="18"/>
          <w:szCs w:val="18"/>
          <w:lang w:val="pt-BR"/>
        </w:rPr>
        <w:t>credor;</w:t>
      </w:r>
    </w:p>
    <w:p w:rsidR="000303FE" w:rsidRPr="0060549F" w:rsidRDefault="000303FE" w:rsidP="003A1AD0">
      <w:pPr>
        <w:spacing w:before="240" w:line="269" w:lineRule="exact"/>
        <w:ind w:right="1012"/>
        <w:jc w:val="both"/>
        <w:rPr>
          <w:rFonts w:ascii="Arial" w:hAnsi="Arial" w:cs="Arial"/>
          <w:color w:val="000000"/>
          <w:sz w:val="18"/>
          <w:szCs w:val="18"/>
          <w:lang w:val="pt-BR"/>
        </w:rPr>
      </w:pPr>
      <w:proofErr w:type="gramStart"/>
      <w:r w:rsidRPr="0060549F">
        <w:rPr>
          <w:rFonts w:ascii="Arial" w:hAnsi="Arial" w:cs="Arial"/>
          <w:b/>
          <w:color w:val="000000"/>
          <w:sz w:val="18"/>
          <w:szCs w:val="18"/>
          <w:lang w:val="pt-BR"/>
        </w:rPr>
        <w:t>II)</w:t>
      </w:r>
      <w:proofErr w:type="gramEnd"/>
      <w:r w:rsidR="0041330E">
        <w:rPr>
          <w:rFonts w:ascii="Arial" w:hAnsi="Arial" w:cs="Arial"/>
          <w:b/>
          <w:color w:val="000000"/>
          <w:sz w:val="18"/>
          <w:szCs w:val="18"/>
          <w:lang w:val="pt-BR"/>
        </w:rPr>
        <w:t xml:space="preserve"> </w:t>
      </w:r>
      <w:r w:rsidRPr="0060549F">
        <w:rPr>
          <w:rFonts w:ascii="Arial" w:hAnsi="Arial" w:cs="Arial"/>
          <w:color w:val="000000"/>
          <w:spacing w:val="-2"/>
          <w:sz w:val="18"/>
          <w:szCs w:val="18"/>
          <w:lang w:val="pt-BR"/>
        </w:rPr>
        <w:t>prova</w:t>
      </w:r>
      <w:r w:rsidR="0041330E">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de</w:t>
      </w:r>
      <w:r w:rsidR="0041330E">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regularidade </w:t>
      </w:r>
      <w:r w:rsidRPr="0060549F">
        <w:rPr>
          <w:rFonts w:ascii="Arial" w:hAnsi="Arial" w:cs="Arial"/>
          <w:color w:val="000000"/>
          <w:spacing w:val="-1"/>
          <w:sz w:val="18"/>
          <w:szCs w:val="18"/>
          <w:lang w:val="pt-BR"/>
        </w:rPr>
        <w:t>junto</w:t>
      </w:r>
      <w:r w:rsidR="0041330E">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à</w:t>
      </w:r>
      <w:r w:rsidR="0041330E">
        <w:rPr>
          <w:rFonts w:ascii="Arial" w:hAnsi="Arial" w:cs="Arial"/>
          <w:color w:val="000000"/>
          <w:sz w:val="18"/>
          <w:szCs w:val="18"/>
          <w:lang w:val="pt-BR"/>
        </w:rPr>
        <w:t xml:space="preserve"> </w:t>
      </w:r>
      <w:r w:rsidRPr="0060549F">
        <w:rPr>
          <w:rFonts w:ascii="Arial" w:hAnsi="Arial" w:cs="Arial"/>
          <w:color w:val="000000"/>
          <w:sz w:val="18"/>
          <w:szCs w:val="18"/>
          <w:lang w:val="pt-BR"/>
        </w:rPr>
        <w:t>Dívida</w:t>
      </w:r>
      <w:r w:rsidR="0041330E">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Ativa</w:t>
      </w:r>
      <w:r w:rsidR="0041330E">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do </w:t>
      </w:r>
      <w:r w:rsidRPr="0060549F">
        <w:rPr>
          <w:rFonts w:ascii="Arial" w:hAnsi="Arial" w:cs="Arial"/>
          <w:color w:val="000000"/>
          <w:spacing w:val="-2"/>
          <w:sz w:val="18"/>
          <w:szCs w:val="18"/>
          <w:lang w:val="pt-BR"/>
        </w:rPr>
        <w:t>Estado,</w:t>
      </w:r>
      <w:r w:rsidR="0041330E">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expedida</w:t>
      </w:r>
      <w:r w:rsidRPr="0060549F">
        <w:rPr>
          <w:rFonts w:ascii="Arial" w:hAnsi="Arial" w:cs="Arial"/>
          <w:color w:val="000000"/>
          <w:sz w:val="18"/>
          <w:szCs w:val="18"/>
          <w:lang w:val="pt-BR"/>
        </w:rPr>
        <w:t xml:space="preserve"> pela </w:t>
      </w:r>
      <w:r w:rsidRPr="0060549F">
        <w:rPr>
          <w:rFonts w:ascii="Arial" w:hAnsi="Arial" w:cs="Arial"/>
          <w:color w:val="000000"/>
          <w:spacing w:val="-1"/>
          <w:sz w:val="18"/>
          <w:szCs w:val="18"/>
          <w:lang w:val="pt-BR"/>
        </w:rPr>
        <w:t>Procuradoria-Geral</w:t>
      </w:r>
      <w:r w:rsidR="0041330E">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do </w:t>
      </w:r>
      <w:r w:rsidRPr="0060549F">
        <w:rPr>
          <w:rFonts w:ascii="Arial" w:hAnsi="Arial" w:cs="Arial"/>
          <w:color w:val="000000"/>
          <w:spacing w:val="-1"/>
          <w:sz w:val="18"/>
          <w:szCs w:val="18"/>
          <w:lang w:val="pt-BR"/>
        </w:rPr>
        <w:t>Estado</w:t>
      </w:r>
      <w:r w:rsidR="0041330E">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da sede ou domicílio do </w:t>
      </w:r>
      <w:r w:rsidRPr="0060549F">
        <w:rPr>
          <w:rFonts w:ascii="Arial" w:hAnsi="Arial" w:cs="Arial"/>
          <w:color w:val="000000"/>
          <w:spacing w:val="-1"/>
          <w:sz w:val="18"/>
          <w:szCs w:val="18"/>
          <w:lang w:val="pt-BR"/>
        </w:rPr>
        <w:t>credor;</w:t>
      </w:r>
    </w:p>
    <w:p w:rsidR="000303FE" w:rsidRPr="0060549F" w:rsidRDefault="000303FE" w:rsidP="003A1AD0">
      <w:pPr>
        <w:spacing w:before="240" w:line="269" w:lineRule="exact"/>
        <w:jc w:val="both"/>
        <w:rPr>
          <w:rFonts w:ascii="Arial" w:hAnsi="Arial" w:cs="Arial"/>
          <w:color w:val="000000"/>
          <w:spacing w:val="-1"/>
          <w:sz w:val="18"/>
          <w:szCs w:val="18"/>
          <w:lang w:val="pt-BR"/>
        </w:rPr>
      </w:pPr>
      <w:r w:rsidRPr="0060549F">
        <w:rPr>
          <w:rFonts w:ascii="Arial" w:hAnsi="Arial" w:cs="Arial"/>
          <w:b/>
          <w:color w:val="000000"/>
          <w:sz w:val="18"/>
          <w:szCs w:val="18"/>
          <w:lang w:val="pt-BR"/>
        </w:rPr>
        <w:t>III)</w:t>
      </w:r>
      <w:r w:rsidR="0041330E">
        <w:rPr>
          <w:rFonts w:ascii="Arial" w:hAnsi="Arial" w:cs="Arial"/>
          <w:b/>
          <w:color w:val="000000"/>
          <w:sz w:val="18"/>
          <w:szCs w:val="18"/>
          <w:lang w:val="pt-BR"/>
        </w:rPr>
        <w:t xml:space="preserve"> </w:t>
      </w:r>
      <w:r w:rsidRPr="0060549F">
        <w:rPr>
          <w:rFonts w:ascii="Arial" w:hAnsi="Arial" w:cs="Arial"/>
          <w:color w:val="000000"/>
          <w:spacing w:val="-2"/>
          <w:sz w:val="18"/>
          <w:szCs w:val="18"/>
          <w:lang w:val="pt-BR"/>
        </w:rPr>
        <w:t>Prova</w:t>
      </w:r>
      <w:r w:rsidR="0041330E">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de</w:t>
      </w:r>
      <w:r w:rsidR="0041330E">
        <w:rPr>
          <w:rFonts w:ascii="Arial" w:hAnsi="Arial" w:cs="Arial"/>
          <w:color w:val="000000"/>
          <w:sz w:val="18"/>
          <w:szCs w:val="18"/>
          <w:lang w:val="pt-BR"/>
        </w:rPr>
        <w:t xml:space="preserve"> </w:t>
      </w:r>
      <w:r w:rsidRPr="0060549F">
        <w:rPr>
          <w:rFonts w:ascii="Arial" w:hAnsi="Arial" w:cs="Arial"/>
          <w:color w:val="000000"/>
          <w:sz w:val="18"/>
          <w:szCs w:val="18"/>
          <w:lang w:val="pt-BR"/>
        </w:rPr>
        <w:t>regularidade</w:t>
      </w:r>
      <w:r w:rsidR="0041330E">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relativa</w:t>
      </w:r>
      <w:r w:rsidR="0041330E">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à</w:t>
      </w:r>
      <w:r w:rsidR="0041330E">
        <w:rPr>
          <w:rFonts w:ascii="Arial" w:hAnsi="Arial" w:cs="Arial"/>
          <w:color w:val="000000"/>
          <w:sz w:val="18"/>
          <w:szCs w:val="18"/>
          <w:lang w:val="pt-BR"/>
        </w:rPr>
        <w:t xml:space="preserve"> </w:t>
      </w:r>
      <w:r w:rsidRPr="0060549F">
        <w:rPr>
          <w:rFonts w:ascii="Arial" w:hAnsi="Arial" w:cs="Arial"/>
          <w:color w:val="000000"/>
          <w:sz w:val="18"/>
          <w:szCs w:val="18"/>
          <w:lang w:val="pt-BR"/>
        </w:rPr>
        <w:t>Seguridade</w:t>
      </w:r>
      <w:r w:rsidR="0041330E">
        <w:rPr>
          <w:rFonts w:ascii="Arial" w:hAnsi="Arial" w:cs="Arial"/>
          <w:color w:val="000000"/>
          <w:sz w:val="18"/>
          <w:szCs w:val="18"/>
          <w:lang w:val="pt-BR"/>
        </w:rPr>
        <w:t xml:space="preserve"> </w:t>
      </w:r>
      <w:r w:rsidRPr="0060549F">
        <w:rPr>
          <w:rFonts w:ascii="Arial" w:hAnsi="Arial" w:cs="Arial"/>
          <w:color w:val="000000"/>
          <w:sz w:val="18"/>
          <w:szCs w:val="18"/>
          <w:lang w:val="pt-BR"/>
        </w:rPr>
        <w:t>Social (INSS), Certidão</w:t>
      </w:r>
      <w:r w:rsidR="0041330E">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Negativa</w:t>
      </w:r>
      <w:r w:rsidR="0041330E">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 Débitos</w:t>
      </w:r>
      <w:r w:rsidR="0041330E">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Trabalhistas</w:t>
      </w:r>
      <w:r w:rsidR="0041330E">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(CNDT)</w:t>
      </w:r>
      <w:r w:rsidR="0041330E">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w:t>
      </w:r>
      <w:r w:rsidR="0041330E">
        <w:rPr>
          <w:rFonts w:ascii="Arial" w:hAnsi="Arial" w:cs="Arial"/>
          <w:color w:val="000000"/>
          <w:sz w:val="18"/>
          <w:szCs w:val="18"/>
          <w:lang w:val="pt-BR"/>
        </w:rPr>
        <w:t xml:space="preserve"> </w:t>
      </w:r>
      <w:r w:rsidRPr="0060549F">
        <w:rPr>
          <w:rFonts w:ascii="Arial" w:hAnsi="Arial" w:cs="Arial"/>
          <w:color w:val="000000"/>
          <w:sz w:val="18"/>
          <w:szCs w:val="18"/>
          <w:lang w:val="pt-BR"/>
        </w:rPr>
        <w:t>ao</w:t>
      </w:r>
      <w:r w:rsidR="0041330E">
        <w:rPr>
          <w:rFonts w:ascii="Arial" w:hAnsi="Arial" w:cs="Arial"/>
          <w:color w:val="000000"/>
          <w:sz w:val="18"/>
          <w:szCs w:val="18"/>
          <w:lang w:val="pt-BR"/>
        </w:rPr>
        <w:t xml:space="preserve"> </w:t>
      </w:r>
      <w:r w:rsidRPr="0060549F">
        <w:rPr>
          <w:rFonts w:ascii="Arial" w:hAnsi="Arial" w:cs="Arial"/>
          <w:color w:val="000000"/>
          <w:sz w:val="18"/>
          <w:szCs w:val="18"/>
          <w:lang w:val="pt-BR"/>
        </w:rPr>
        <w:t>Fundo</w:t>
      </w:r>
      <w:r w:rsidR="0041330E">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41330E">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Garantia</w:t>
      </w:r>
      <w:r w:rsidR="0041330E">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por</w:t>
      </w:r>
      <w:r w:rsidR="0041330E">
        <w:rPr>
          <w:rFonts w:ascii="Arial" w:hAnsi="Arial" w:cs="Arial"/>
          <w:color w:val="000000"/>
          <w:sz w:val="18"/>
          <w:szCs w:val="18"/>
          <w:lang w:val="pt-BR"/>
        </w:rPr>
        <w:t xml:space="preserve"> </w:t>
      </w:r>
      <w:r w:rsidRPr="0060549F">
        <w:rPr>
          <w:rFonts w:ascii="Arial" w:hAnsi="Arial" w:cs="Arial"/>
          <w:color w:val="000000"/>
          <w:spacing w:val="-5"/>
          <w:sz w:val="18"/>
          <w:szCs w:val="18"/>
          <w:lang w:val="pt-BR"/>
        </w:rPr>
        <w:t>Tempo</w:t>
      </w:r>
      <w:r w:rsidR="0041330E">
        <w:rPr>
          <w:rFonts w:ascii="Arial" w:hAnsi="Arial" w:cs="Arial"/>
          <w:color w:val="000000"/>
          <w:spacing w:val="-5"/>
          <w:sz w:val="18"/>
          <w:szCs w:val="18"/>
          <w:lang w:val="pt-BR"/>
        </w:rPr>
        <w:t xml:space="preserve"> </w:t>
      </w:r>
      <w:r w:rsidRPr="0060549F">
        <w:rPr>
          <w:rFonts w:ascii="Arial" w:hAnsi="Arial" w:cs="Arial"/>
          <w:color w:val="000000"/>
          <w:sz w:val="18"/>
          <w:szCs w:val="18"/>
          <w:lang w:val="pt-BR"/>
        </w:rPr>
        <w:t>de</w:t>
      </w:r>
      <w:r w:rsidR="0041330E">
        <w:rPr>
          <w:rFonts w:ascii="Arial" w:hAnsi="Arial" w:cs="Arial"/>
          <w:color w:val="000000"/>
          <w:sz w:val="18"/>
          <w:szCs w:val="18"/>
          <w:lang w:val="pt-BR"/>
        </w:rPr>
        <w:t xml:space="preserve"> </w:t>
      </w:r>
      <w:r w:rsidRPr="0060549F">
        <w:rPr>
          <w:rFonts w:ascii="Arial" w:hAnsi="Arial" w:cs="Arial"/>
          <w:color w:val="000000"/>
          <w:sz w:val="18"/>
          <w:szCs w:val="18"/>
          <w:lang w:val="pt-BR"/>
        </w:rPr>
        <w:t>Serviço</w:t>
      </w:r>
      <w:r w:rsidR="0041330E">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(FGTS),</w:t>
      </w:r>
      <w:r w:rsidR="0041330E">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quando</w:t>
      </w:r>
      <w:r w:rsidR="0041330E">
        <w:rPr>
          <w:rFonts w:ascii="Arial" w:hAnsi="Arial" w:cs="Arial"/>
          <w:color w:val="000000"/>
          <w:sz w:val="18"/>
          <w:szCs w:val="18"/>
          <w:lang w:val="pt-BR"/>
        </w:rPr>
        <w:t xml:space="preserve"> </w:t>
      </w:r>
      <w:r w:rsidRPr="0060549F">
        <w:rPr>
          <w:rFonts w:ascii="Arial" w:hAnsi="Arial" w:cs="Arial"/>
          <w:color w:val="000000"/>
          <w:sz w:val="18"/>
          <w:szCs w:val="18"/>
          <w:lang w:val="pt-BR"/>
        </w:rPr>
        <w:t>o</w:t>
      </w:r>
      <w:r w:rsidR="0041330E">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Poder</w:t>
      </w:r>
      <w:r w:rsidR="0041330E">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Executivo</w:t>
      </w:r>
      <w:r w:rsidR="0041330E">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do </w:t>
      </w:r>
      <w:r w:rsidRPr="0060549F">
        <w:rPr>
          <w:rFonts w:ascii="Arial" w:hAnsi="Arial" w:cs="Arial"/>
          <w:color w:val="000000"/>
          <w:spacing w:val="-1"/>
          <w:sz w:val="18"/>
          <w:szCs w:val="18"/>
          <w:lang w:val="pt-BR"/>
        </w:rPr>
        <w:t>Estado</w:t>
      </w:r>
      <w:r w:rsidR="0041330E">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41330E">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Mato</w:t>
      </w:r>
      <w:r w:rsidR="0041330E">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Grosso</w:t>
      </w:r>
      <w:r w:rsidR="0041330E">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for</w:t>
      </w:r>
      <w:r w:rsidR="0041330E">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solidário na </w:t>
      </w:r>
      <w:r w:rsidRPr="0060549F">
        <w:rPr>
          <w:rFonts w:ascii="Arial" w:hAnsi="Arial" w:cs="Arial"/>
          <w:color w:val="000000"/>
          <w:spacing w:val="-1"/>
          <w:sz w:val="18"/>
          <w:szCs w:val="18"/>
          <w:lang w:val="pt-BR"/>
        </w:rPr>
        <w:t>obrigação.</w:t>
      </w:r>
    </w:p>
    <w:p w:rsidR="000303FE" w:rsidRPr="0060549F" w:rsidRDefault="000303FE" w:rsidP="003A1AD0">
      <w:pPr>
        <w:spacing w:line="279" w:lineRule="exact"/>
        <w:jc w:val="both"/>
        <w:rPr>
          <w:rFonts w:ascii="Arial" w:hAnsi="Arial" w:cs="Arial"/>
          <w:color w:val="000000"/>
          <w:sz w:val="18"/>
          <w:szCs w:val="18"/>
          <w:lang w:val="pt-BR"/>
        </w:rPr>
      </w:pPr>
      <w:r w:rsidRPr="0060549F">
        <w:rPr>
          <w:rFonts w:ascii="Arial" w:hAnsi="Arial" w:cs="Arial"/>
          <w:b/>
          <w:color w:val="000000"/>
          <w:sz w:val="18"/>
          <w:szCs w:val="18"/>
          <w:lang w:val="pt-BR"/>
        </w:rPr>
        <w:t>13.16</w:t>
      </w:r>
      <w:r w:rsidR="0041330E">
        <w:rPr>
          <w:rFonts w:ascii="Arial" w:hAnsi="Arial" w:cs="Arial"/>
          <w:b/>
          <w:color w:val="000000"/>
          <w:sz w:val="18"/>
          <w:szCs w:val="18"/>
          <w:lang w:val="pt-BR"/>
        </w:rPr>
        <w:t xml:space="preserve"> </w:t>
      </w:r>
      <w:r w:rsidRPr="0060549F">
        <w:rPr>
          <w:rFonts w:ascii="Arial" w:hAnsi="Arial" w:cs="Arial"/>
          <w:color w:val="000000"/>
          <w:spacing w:val="-3"/>
          <w:sz w:val="18"/>
          <w:szCs w:val="18"/>
          <w:lang w:val="pt-BR"/>
        </w:rPr>
        <w:t>DA</w:t>
      </w:r>
      <w:r w:rsidR="0041330E">
        <w:rPr>
          <w:rFonts w:ascii="Arial" w:hAnsi="Arial" w:cs="Arial"/>
          <w:color w:val="000000"/>
          <w:spacing w:val="-3"/>
          <w:sz w:val="18"/>
          <w:szCs w:val="18"/>
          <w:lang w:val="pt-BR"/>
        </w:rPr>
        <w:t xml:space="preserve"> </w:t>
      </w:r>
      <w:r w:rsidRPr="0060549F">
        <w:rPr>
          <w:rFonts w:ascii="Arial" w:hAnsi="Arial" w:cs="Arial"/>
          <w:color w:val="000000"/>
          <w:spacing w:val="-1"/>
          <w:sz w:val="18"/>
          <w:szCs w:val="18"/>
          <w:lang w:val="pt-BR"/>
        </w:rPr>
        <w:t>REVISÃO</w:t>
      </w:r>
      <w:r w:rsidR="0041330E">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E DO REAJUSTE DE </w:t>
      </w:r>
      <w:r w:rsidRPr="0060549F">
        <w:rPr>
          <w:rFonts w:ascii="Arial" w:hAnsi="Arial" w:cs="Arial"/>
          <w:color w:val="000000"/>
          <w:spacing w:val="-1"/>
          <w:sz w:val="18"/>
          <w:szCs w:val="18"/>
          <w:lang w:val="pt-BR"/>
        </w:rPr>
        <w:t>PREÇOS</w:t>
      </w:r>
    </w:p>
    <w:p w:rsidR="000303FE" w:rsidRPr="0060549F" w:rsidRDefault="000303FE" w:rsidP="003A1AD0">
      <w:pPr>
        <w:spacing w:before="230" w:line="279" w:lineRule="exact"/>
        <w:jc w:val="both"/>
        <w:rPr>
          <w:rFonts w:ascii="Arial" w:hAnsi="Arial" w:cs="Arial"/>
          <w:color w:val="000000"/>
          <w:sz w:val="18"/>
          <w:szCs w:val="18"/>
          <w:lang w:val="pt-BR"/>
        </w:rPr>
      </w:pPr>
      <w:r w:rsidRPr="0060549F">
        <w:rPr>
          <w:rFonts w:ascii="Arial" w:hAnsi="Arial" w:cs="Arial"/>
          <w:color w:val="000000"/>
          <w:sz w:val="18"/>
          <w:szCs w:val="18"/>
          <w:lang w:val="pt-BR"/>
        </w:rPr>
        <w:t xml:space="preserve">13.16.1. Os </w:t>
      </w:r>
      <w:r w:rsidRPr="0060549F">
        <w:rPr>
          <w:rFonts w:ascii="Arial" w:hAnsi="Arial" w:cs="Arial"/>
          <w:color w:val="000000"/>
          <w:spacing w:val="-1"/>
          <w:sz w:val="18"/>
          <w:szCs w:val="18"/>
          <w:lang w:val="pt-BR"/>
        </w:rPr>
        <w:t>valores</w:t>
      </w:r>
      <w:r w:rsidR="0041330E">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do(s) </w:t>
      </w:r>
      <w:r w:rsidRPr="0060549F">
        <w:rPr>
          <w:rFonts w:ascii="Arial" w:hAnsi="Arial" w:cs="Arial"/>
          <w:color w:val="000000"/>
          <w:spacing w:val="-1"/>
          <w:sz w:val="18"/>
          <w:szCs w:val="18"/>
          <w:lang w:val="pt-BR"/>
        </w:rPr>
        <w:t>contrato(s)</w:t>
      </w:r>
      <w:r w:rsidR="0041330E">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decorrentes</w:t>
      </w:r>
      <w:r w:rsidR="0041330E">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da </w:t>
      </w:r>
      <w:r w:rsidRPr="0060549F">
        <w:rPr>
          <w:rFonts w:ascii="Arial" w:hAnsi="Arial" w:cs="Arial"/>
          <w:color w:val="000000"/>
          <w:spacing w:val="-4"/>
          <w:sz w:val="18"/>
          <w:szCs w:val="18"/>
          <w:lang w:val="pt-BR"/>
        </w:rPr>
        <w:t>Ata</w:t>
      </w:r>
      <w:r w:rsidR="0041330E">
        <w:rPr>
          <w:rFonts w:ascii="Arial" w:hAnsi="Arial" w:cs="Arial"/>
          <w:color w:val="000000"/>
          <w:spacing w:val="-4"/>
          <w:sz w:val="18"/>
          <w:szCs w:val="18"/>
          <w:lang w:val="pt-BR"/>
        </w:rPr>
        <w:t xml:space="preserve"> </w:t>
      </w:r>
      <w:r w:rsidRPr="0060549F">
        <w:rPr>
          <w:rFonts w:ascii="Arial" w:hAnsi="Arial" w:cs="Arial"/>
          <w:color w:val="000000"/>
          <w:sz w:val="18"/>
          <w:szCs w:val="18"/>
          <w:lang w:val="pt-BR"/>
        </w:rPr>
        <w:t xml:space="preserve">de </w:t>
      </w:r>
      <w:r w:rsidRPr="0060549F">
        <w:rPr>
          <w:rFonts w:ascii="Arial" w:hAnsi="Arial" w:cs="Arial"/>
          <w:color w:val="000000"/>
          <w:spacing w:val="-1"/>
          <w:sz w:val="18"/>
          <w:szCs w:val="18"/>
          <w:lang w:val="pt-BR"/>
        </w:rPr>
        <w:t>Registro</w:t>
      </w:r>
      <w:r w:rsidR="0041330E">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de </w:t>
      </w:r>
      <w:r w:rsidRPr="0060549F">
        <w:rPr>
          <w:rFonts w:ascii="Arial" w:hAnsi="Arial" w:cs="Arial"/>
          <w:color w:val="000000"/>
          <w:spacing w:val="-1"/>
          <w:sz w:val="18"/>
          <w:szCs w:val="18"/>
          <w:lang w:val="pt-BR"/>
        </w:rPr>
        <w:t>Preços</w:t>
      </w:r>
      <w:r w:rsidR="0041330E">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são</w:t>
      </w:r>
      <w:r w:rsidR="0041330E">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fixos</w:t>
      </w:r>
      <w:r w:rsidR="0041330E">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e </w:t>
      </w:r>
      <w:r w:rsidRPr="0060549F">
        <w:rPr>
          <w:rFonts w:ascii="Arial" w:hAnsi="Arial" w:cs="Arial"/>
          <w:color w:val="000000"/>
          <w:spacing w:val="-1"/>
          <w:sz w:val="18"/>
          <w:szCs w:val="18"/>
          <w:lang w:val="pt-BR"/>
        </w:rPr>
        <w:t>irreajustáveis.</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13.16.2.</w:t>
      </w:r>
      <w:r w:rsidR="002C2350">
        <w:rPr>
          <w:rFonts w:ascii="Arial" w:hAnsi="Arial" w:cs="Arial"/>
          <w:color w:val="000000"/>
          <w:sz w:val="18"/>
          <w:szCs w:val="18"/>
          <w:lang w:val="pt-BR"/>
        </w:rPr>
        <w:t xml:space="preserve"> </w:t>
      </w:r>
      <w:r w:rsidRPr="0060549F">
        <w:rPr>
          <w:rFonts w:ascii="Arial" w:hAnsi="Arial" w:cs="Arial"/>
          <w:color w:val="000000"/>
          <w:sz w:val="18"/>
          <w:szCs w:val="18"/>
          <w:lang w:val="pt-BR"/>
        </w:rPr>
        <w:t>Os</w:t>
      </w:r>
      <w:r w:rsidR="002C235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preços</w:t>
      </w:r>
      <w:r w:rsidR="002C2350">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registrados</w:t>
      </w:r>
      <w:r w:rsidR="002C2350">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poderão</w:t>
      </w:r>
      <w:r w:rsidR="002C235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ser</w:t>
      </w:r>
      <w:r w:rsidR="002C235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revistos</w:t>
      </w:r>
      <w:r w:rsidR="002C235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em</w:t>
      </w:r>
      <w:r w:rsidR="002C235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decorrência</w:t>
      </w:r>
      <w:r w:rsidR="002C235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2C235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eventual</w:t>
      </w:r>
      <w:r w:rsidR="002C2350">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redução</w:t>
      </w:r>
      <w:r w:rsidR="002C235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dos</w:t>
      </w:r>
      <w:r w:rsidR="002C235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preços</w:t>
      </w:r>
      <w:r w:rsidR="002C2350">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praticados</w:t>
      </w:r>
      <w:r w:rsidR="002C235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no</w:t>
      </w:r>
      <w:r w:rsidR="002C235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mercado,</w:t>
      </w:r>
      <w:r w:rsidR="002C235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cabendo</w:t>
      </w:r>
      <w:r w:rsidR="002C2350">
        <w:rPr>
          <w:rFonts w:ascii="Arial" w:hAnsi="Arial" w:cs="Arial"/>
          <w:color w:val="000000"/>
          <w:sz w:val="18"/>
          <w:szCs w:val="18"/>
          <w:lang w:val="pt-BR"/>
        </w:rPr>
        <w:t xml:space="preserve"> </w:t>
      </w:r>
      <w:r w:rsidRPr="0060549F">
        <w:rPr>
          <w:rFonts w:ascii="Arial" w:hAnsi="Arial" w:cs="Arial"/>
          <w:color w:val="000000"/>
          <w:sz w:val="18"/>
          <w:szCs w:val="18"/>
          <w:lang w:val="pt-BR"/>
        </w:rPr>
        <w:t>ao</w:t>
      </w:r>
      <w:r w:rsidR="002C2350">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órgão</w:t>
      </w:r>
      <w:r w:rsidR="002C2350">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gerenciador</w:t>
      </w:r>
      <w:r w:rsidR="002C2350">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promover</w:t>
      </w:r>
      <w:r w:rsidR="002C235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as</w:t>
      </w:r>
      <w:r w:rsidR="002C2350">
        <w:rPr>
          <w:rFonts w:ascii="Arial" w:hAnsi="Arial" w:cs="Arial"/>
          <w:color w:val="000000"/>
          <w:sz w:val="18"/>
          <w:szCs w:val="18"/>
          <w:lang w:val="pt-BR"/>
        </w:rPr>
        <w:t xml:space="preserve"> </w:t>
      </w:r>
      <w:r w:rsidRPr="0060549F">
        <w:rPr>
          <w:rFonts w:ascii="Arial" w:hAnsi="Arial" w:cs="Arial"/>
          <w:color w:val="000000"/>
          <w:sz w:val="18"/>
          <w:szCs w:val="18"/>
          <w:lang w:val="pt-BR"/>
        </w:rPr>
        <w:t>negociações</w:t>
      </w:r>
      <w:r w:rsidR="002C235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junto</w:t>
      </w:r>
      <w:r w:rsidR="002C235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aos</w:t>
      </w:r>
      <w:r w:rsidR="002C235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fornecedores,</w:t>
      </w:r>
      <w:r w:rsidR="002C235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observadas</w:t>
      </w:r>
      <w:r w:rsidR="002C2350">
        <w:rPr>
          <w:rFonts w:ascii="Arial" w:hAnsi="Arial" w:cs="Arial"/>
          <w:color w:val="000000"/>
          <w:sz w:val="18"/>
          <w:szCs w:val="18"/>
          <w:lang w:val="pt-BR"/>
        </w:rPr>
        <w:t xml:space="preserve"> </w:t>
      </w:r>
      <w:r w:rsidRPr="0060549F">
        <w:rPr>
          <w:rFonts w:ascii="Arial" w:hAnsi="Arial" w:cs="Arial"/>
          <w:color w:val="000000"/>
          <w:sz w:val="18"/>
          <w:szCs w:val="18"/>
          <w:lang w:val="pt-BR"/>
        </w:rPr>
        <w:t>as</w:t>
      </w:r>
      <w:r w:rsidR="002C2350">
        <w:rPr>
          <w:rFonts w:ascii="Arial" w:hAnsi="Arial" w:cs="Arial"/>
          <w:color w:val="000000"/>
          <w:sz w:val="18"/>
          <w:szCs w:val="18"/>
          <w:lang w:val="pt-BR"/>
        </w:rPr>
        <w:t xml:space="preserve"> </w:t>
      </w:r>
      <w:r w:rsidRPr="0060549F">
        <w:rPr>
          <w:rFonts w:ascii="Arial" w:hAnsi="Arial" w:cs="Arial"/>
          <w:color w:val="000000"/>
          <w:sz w:val="18"/>
          <w:szCs w:val="18"/>
          <w:lang w:val="pt-BR"/>
        </w:rPr>
        <w:t>disposições</w:t>
      </w:r>
      <w:r w:rsidR="002C235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contidas</w:t>
      </w:r>
      <w:r w:rsidR="002C235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na</w:t>
      </w:r>
      <w:r w:rsidR="002C2350">
        <w:rPr>
          <w:rFonts w:ascii="Arial" w:hAnsi="Arial" w:cs="Arial"/>
          <w:color w:val="000000"/>
          <w:sz w:val="18"/>
          <w:szCs w:val="18"/>
          <w:lang w:val="pt-BR"/>
        </w:rPr>
        <w:t xml:space="preserve"> </w:t>
      </w:r>
      <w:r w:rsidRPr="0060549F">
        <w:rPr>
          <w:rFonts w:ascii="Arial" w:hAnsi="Arial" w:cs="Arial"/>
          <w:color w:val="000000"/>
          <w:sz w:val="18"/>
          <w:szCs w:val="18"/>
          <w:lang w:val="pt-BR"/>
        </w:rPr>
        <w:t>alínea</w:t>
      </w:r>
      <w:r w:rsidR="002C2350">
        <w:rPr>
          <w:rFonts w:ascii="Arial" w:hAnsi="Arial" w:cs="Arial"/>
          <w:color w:val="000000"/>
          <w:sz w:val="18"/>
          <w:szCs w:val="18"/>
          <w:lang w:val="pt-BR"/>
        </w:rPr>
        <w:t xml:space="preserve"> </w:t>
      </w:r>
      <w:r w:rsidRPr="0060549F">
        <w:rPr>
          <w:rFonts w:ascii="Arial" w:hAnsi="Arial" w:cs="Arial"/>
          <w:color w:val="000000"/>
          <w:sz w:val="18"/>
          <w:szCs w:val="18"/>
          <w:lang w:val="pt-BR"/>
        </w:rPr>
        <w:t>"d"</w:t>
      </w:r>
      <w:r w:rsidR="002C2350">
        <w:rPr>
          <w:rFonts w:ascii="Arial" w:hAnsi="Arial" w:cs="Arial"/>
          <w:color w:val="000000"/>
          <w:sz w:val="18"/>
          <w:szCs w:val="18"/>
          <w:lang w:val="pt-BR"/>
        </w:rPr>
        <w:t xml:space="preserve"> </w:t>
      </w:r>
      <w:r w:rsidRPr="0060549F">
        <w:rPr>
          <w:rFonts w:ascii="Arial" w:hAnsi="Arial" w:cs="Arial"/>
          <w:color w:val="000000"/>
          <w:sz w:val="18"/>
          <w:szCs w:val="18"/>
          <w:lang w:val="pt-BR"/>
        </w:rPr>
        <w:t>do</w:t>
      </w:r>
      <w:r w:rsidR="002C2350">
        <w:rPr>
          <w:rFonts w:ascii="Arial" w:hAnsi="Arial" w:cs="Arial"/>
          <w:color w:val="000000"/>
          <w:sz w:val="18"/>
          <w:szCs w:val="18"/>
          <w:lang w:val="pt-BR"/>
        </w:rPr>
        <w:t xml:space="preserve"> </w:t>
      </w:r>
      <w:r w:rsidRPr="0060549F">
        <w:rPr>
          <w:rFonts w:ascii="Arial" w:hAnsi="Arial" w:cs="Arial"/>
          <w:color w:val="000000"/>
          <w:sz w:val="18"/>
          <w:szCs w:val="18"/>
          <w:lang w:val="pt-BR"/>
        </w:rPr>
        <w:t>inciso</w:t>
      </w:r>
      <w:r w:rsidR="002C2350">
        <w:rPr>
          <w:rFonts w:ascii="Arial" w:hAnsi="Arial" w:cs="Arial"/>
          <w:color w:val="000000"/>
          <w:sz w:val="18"/>
          <w:szCs w:val="18"/>
          <w:lang w:val="pt-BR"/>
        </w:rPr>
        <w:t xml:space="preserve"> </w:t>
      </w:r>
      <w:r w:rsidRPr="0060549F">
        <w:rPr>
          <w:rFonts w:ascii="Arial" w:hAnsi="Arial" w:cs="Arial"/>
          <w:color w:val="000000"/>
          <w:sz w:val="18"/>
          <w:szCs w:val="18"/>
          <w:lang w:val="pt-BR"/>
        </w:rPr>
        <w:t>II</w:t>
      </w:r>
      <w:r w:rsidR="002C2350">
        <w:rPr>
          <w:rFonts w:ascii="Arial" w:hAnsi="Arial" w:cs="Arial"/>
          <w:color w:val="000000"/>
          <w:sz w:val="18"/>
          <w:szCs w:val="18"/>
          <w:lang w:val="pt-BR"/>
        </w:rPr>
        <w:t xml:space="preserve"> </w:t>
      </w:r>
      <w:r w:rsidRPr="0060549F">
        <w:rPr>
          <w:rFonts w:ascii="Arial" w:hAnsi="Arial" w:cs="Arial"/>
          <w:color w:val="000000"/>
          <w:sz w:val="18"/>
          <w:szCs w:val="18"/>
          <w:lang w:val="pt-BR"/>
        </w:rPr>
        <w:t>do</w:t>
      </w:r>
      <w:r w:rsidR="002C235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caput</w:t>
      </w:r>
      <w:r w:rsidR="002C235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w:t>
      </w:r>
      <w:r w:rsidR="002C2350">
        <w:rPr>
          <w:rFonts w:ascii="Arial" w:hAnsi="Arial" w:cs="Arial"/>
          <w:color w:val="000000"/>
          <w:sz w:val="18"/>
          <w:szCs w:val="18"/>
          <w:lang w:val="pt-BR"/>
        </w:rPr>
        <w:t xml:space="preserve"> </w:t>
      </w:r>
      <w:r w:rsidRPr="0060549F">
        <w:rPr>
          <w:rFonts w:ascii="Arial" w:hAnsi="Arial" w:cs="Arial"/>
          <w:color w:val="000000"/>
          <w:sz w:val="18"/>
          <w:szCs w:val="18"/>
          <w:lang w:val="pt-BR"/>
        </w:rPr>
        <w:t>art.</w:t>
      </w:r>
      <w:r w:rsidR="002C2350">
        <w:rPr>
          <w:rFonts w:ascii="Arial" w:hAnsi="Arial" w:cs="Arial"/>
          <w:color w:val="000000"/>
          <w:sz w:val="18"/>
          <w:szCs w:val="18"/>
          <w:lang w:val="pt-BR"/>
        </w:rPr>
        <w:t xml:space="preserve"> </w:t>
      </w:r>
      <w:r w:rsidRPr="0060549F">
        <w:rPr>
          <w:rFonts w:ascii="Arial" w:hAnsi="Arial" w:cs="Arial"/>
          <w:color w:val="000000"/>
          <w:sz w:val="18"/>
          <w:szCs w:val="18"/>
          <w:lang w:val="pt-BR"/>
        </w:rPr>
        <w:t>65</w:t>
      </w:r>
      <w:r w:rsidR="002C2350">
        <w:rPr>
          <w:rFonts w:ascii="Arial" w:hAnsi="Arial" w:cs="Arial"/>
          <w:color w:val="000000"/>
          <w:sz w:val="18"/>
          <w:szCs w:val="18"/>
          <w:lang w:val="pt-BR"/>
        </w:rPr>
        <w:t xml:space="preserve"> </w:t>
      </w:r>
      <w:r w:rsidRPr="0060549F">
        <w:rPr>
          <w:rFonts w:ascii="Arial" w:hAnsi="Arial" w:cs="Arial"/>
          <w:color w:val="000000"/>
          <w:sz w:val="18"/>
          <w:szCs w:val="18"/>
          <w:lang w:val="pt-BR"/>
        </w:rPr>
        <w:t>da</w:t>
      </w:r>
      <w:r w:rsidR="002C2350">
        <w:rPr>
          <w:rFonts w:ascii="Arial" w:hAnsi="Arial" w:cs="Arial"/>
          <w:color w:val="000000"/>
          <w:sz w:val="18"/>
          <w:szCs w:val="18"/>
          <w:lang w:val="pt-BR"/>
        </w:rPr>
        <w:t xml:space="preserve"> </w:t>
      </w:r>
      <w:r w:rsidRPr="0060549F">
        <w:rPr>
          <w:rFonts w:ascii="Arial" w:hAnsi="Arial" w:cs="Arial"/>
          <w:color w:val="000000"/>
          <w:sz w:val="18"/>
          <w:szCs w:val="18"/>
          <w:lang w:val="pt-BR"/>
        </w:rPr>
        <w:t>Lei</w:t>
      </w:r>
      <w:r w:rsidR="002C2350">
        <w:rPr>
          <w:rFonts w:ascii="Arial" w:hAnsi="Arial" w:cs="Arial"/>
          <w:color w:val="000000"/>
          <w:sz w:val="18"/>
          <w:szCs w:val="18"/>
          <w:lang w:val="pt-BR"/>
        </w:rPr>
        <w:t xml:space="preserve"> </w:t>
      </w:r>
      <w:r w:rsidRPr="0060549F">
        <w:rPr>
          <w:rFonts w:ascii="Arial" w:hAnsi="Arial" w:cs="Arial"/>
          <w:color w:val="000000"/>
          <w:sz w:val="18"/>
          <w:szCs w:val="18"/>
          <w:lang w:val="pt-BR"/>
        </w:rPr>
        <w:t>8.666, de 1.993.</w:t>
      </w:r>
    </w:p>
    <w:p w:rsidR="000303FE" w:rsidRPr="0060549F" w:rsidRDefault="000303FE" w:rsidP="003A1AD0">
      <w:pPr>
        <w:spacing w:before="230" w:line="279" w:lineRule="exact"/>
        <w:jc w:val="both"/>
        <w:rPr>
          <w:rFonts w:ascii="Arial" w:hAnsi="Arial" w:cs="Arial"/>
          <w:b/>
          <w:color w:val="000000"/>
          <w:sz w:val="18"/>
          <w:szCs w:val="18"/>
          <w:u w:val="single"/>
          <w:lang w:val="pt-BR"/>
        </w:rPr>
      </w:pPr>
      <w:r w:rsidRPr="0060549F">
        <w:rPr>
          <w:rFonts w:ascii="Arial" w:hAnsi="Arial" w:cs="Arial"/>
          <w:color w:val="000000"/>
          <w:sz w:val="18"/>
          <w:szCs w:val="18"/>
          <w:lang w:val="pt-BR"/>
        </w:rPr>
        <w:t>14.</w:t>
      </w:r>
      <w:r w:rsidR="002C2350">
        <w:rPr>
          <w:rFonts w:ascii="Arial" w:hAnsi="Arial" w:cs="Arial"/>
          <w:color w:val="000000"/>
          <w:sz w:val="18"/>
          <w:szCs w:val="18"/>
          <w:lang w:val="pt-BR"/>
        </w:rPr>
        <w:t xml:space="preserve"> </w:t>
      </w:r>
      <w:r w:rsidRPr="0060549F">
        <w:rPr>
          <w:rFonts w:ascii="Arial" w:hAnsi="Arial" w:cs="Arial"/>
          <w:b/>
          <w:color w:val="000000"/>
          <w:spacing w:val="-5"/>
          <w:sz w:val="18"/>
          <w:szCs w:val="18"/>
          <w:u w:val="single"/>
          <w:lang w:val="pt-BR"/>
        </w:rPr>
        <w:t>DA</w:t>
      </w:r>
      <w:r w:rsidR="002C2350">
        <w:rPr>
          <w:rFonts w:ascii="Arial" w:hAnsi="Arial" w:cs="Arial"/>
          <w:b/>
          <w:color w:val="000000"/>
          <w:spacing w:val="-5"/>
          <w:sz w:val="18"/>
          <w:szCs w:val="18"/>
          <w:u w:val="single"/>
          <w:lang w:val="pt-BR"/>
        </w:rPr>
        <w:t xml:space="preserve"> </w:t>
      </w:r>
      <w:r w:rsidRPr="0060549F">
        <w:rPr>
          <w:rFonts w:ascii="Arial" w:hAnsi="Arial" w:cs="Arial"/>
          <w:b/>
          <w:color w:val="000000"/>
          <w:spacing w:val="-1"/>
          <w:sz w:val="18"/>
          <w:szCs w:val="18"/>
          <w:u w:val="single"/>
          <w:lang w:val="pt-BR"/>
        </w:rPr>
        <w:t>FISCALIZAÇÃO</w:t>
      </w:r>
      <w:r w:rsidR="002C2350">
        <w:rPr>
          <w:rFonts w:ascii="Arial" w:hAnsi="Arial" w:cs="Arial"/>
          <w:b/>
          <w:color w:val="000000"/>
          <w:spacing w:val="-1"/>
          <w:sz w:val="18"/>
          <w:szCs w:val="18"/>
          <w:u w:val="single"/>
          <w:lang w:val="pt-BR"/>
        </w:rPr>
        <w:t xml:space="preserve"> </w:t>
      </w:r>
      <w:r w:rsidRPr="0060549F">
        <w:rPr>
          <w:rFonts w:ascii="Arial" w:hAnsi="Arial" w:cs="Arial"/>
          <w:b/>
          <w:color w:val="000000"/>
          <w:sz w:val="18"/>
          <w:szCs w:val="18"/>
          <w:u w:val="single"/>
          <w:lang w:val="pt-BR"/>
        </w:rPr>
        <w:t xml:space="preserve">DO </w:t>
      </w:r>
      <w:r w:rsidRPr="0060549F">
        <w:rPr>
          <w:rFonts w:ascii="Arial" w:hAnsi="Arial" w:cs="Arial"/>
          <w:b/>
          <w:color w:val="000000"/>
          <w:spacing w:val="-4"/>
          <w:sz w:val="18"/>
          <w:szCs w:val="18"/>
          <w:u w:val="single"/>
          <w:lang w:val="pt-BR"/>
        </w:rPr>
        <w:t>CONTRATO/NOTA</w:t>
      </w:r>
      <w:r w:rsidR="002C2350">
        <w:rPr>
          <w:rFonts w:ascii="Arial" w:hAnsi="Arial" w:cs="Arial"/>
          <w:b/>
          <w:color w:val="000000"/>
          <w:spacing w:val="-4"/>
          <w:sz w:val="18"/>
          <w:szCs w:val="18"/>
          <w:u w:val="single"/>
          <w:lang w:val="pt-BR"/>
        </w:rPr>
        <w:t xml:space="preserve"> </w:t>
      </w:r>
      <w:r w:rsidRPr="0060549F">
        <w:rPr>
          <w:rFonts w:ascii="Arial" w:hAnsi="Arial" w:cs="Arial"/>
          <w:b/>
          <w:color w:val="000000"/>
          <w:sz w:val="18"/>
          <w:szCs w:val="18"/>
          <w:u w:val="single"/>
          <w:lang w:val="pt-BR"/>
        </w:rPr>
        <w:t>DE</w:t>
      </w:r>
      <w:r w:rsidR="002C2350">
        <w:rPr>
          <w:rFonts w:ascii="Arial" w:hAnsi="Arial" w:cs="Arial"/>
          <w:b/>
          <w:color w:val="000000"/>
          <w:sz w:val="18"/>
          <w:szCs w:val="18"/>
          <w:u w:val="single"/>
          <w:lang w:val="pt-BR"/>
        </w:rPr>
        <w:t xml:space="preserve"> </w:t>
      </w:r>
      <w:r w:rsidRPr="0060549F">
        <w:rPr>
          <w:rFonts w:ascii="Arial" w:hAnsi="Arial" w:cs="Arial"/>
          <w:b/>
          <w:color w:val="000000"/>
          <w:sz w:val="18"/>
          <w:szCs w:val="18"/>
          <w:u w:val="single"/>
          <w:lang w:val="pt-BR"/>
        </w:rPr>
        <w:t>EMPENHO</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lastRenderedPageBreak/>
        <w:t>14.1.</w:t>
      </w:r>
      <w:r w:rsidR="000C6C4D">
        <w:rPr>
          <w:rFonts w:ascii="Arial" w:hAnsi="Arial" w:cs="Arial"/>
          <w:color w:val="000000"/>
          <w:sz w:val="18"/>
          <w:szCs w:val="18"/>
          <w:lang w:val="pt-BR"/>
        </w:rPr>
        <w:t xml:space="preserve"> </w:t>
      </w:r>
      <w:r w:rsidRPr="0060549F">
        <w:rPr>
          <w:rFonts w:ascii="Arial" w:hAnsi="Arial" w:cs="Arial"/>
          <w:color w:val="000000"/>
          <w:sz w:val="18"/>
          <w:szCs w:val="18"/>
          <w:lang w:val="pt-BR"/>
        </w:rPr>
        <w:t>A</w:t>
      </w:r>
      <w:r w:rsidR="000C6C4D">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fiscalização</w:t>
      </w:r>
      <w:r w:rsidR="000C6C4D">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será</w:t>
      </w:r>
      <w:r w:rsidR="000C6C4D">
        <w:rPr>
          <w:rFonts w:ascii="Arial" w:hAnsi="Arial" w:cs="Arial"/>
          <w:color w:val="000000"/>
          <w:spacing w:val="-2"/>
          <w:sz w:val="18"/>
          <w:szCs w:val="18"/>
          <w:lang w:val="pt-BR"/>
        </w:rPr>
        <w:t xml:space="preserve"> </w:t>
      </w:r>
      <w:r w:rsidRPr="0060549F">
        <w:rPr>
          <w:rFonts w:ascii="Arial" w:hAnsi="Arial" w:cs="Arial"/>
          <w:color w:val="000000"/>
          <w:spacing w:val="-2"/>
          <w:sz w:val="18"/>
          <w:szCs w:val="18"/>
          <w:lang w:val="pt-BR"/>
        </w:rPr>
        <w:t>exercida</w:t>
      </w:r>
      <w:r w:rsidR="000C6C4D">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por</w:t>
      </w:r>
      <w:r w:rsidR="000C6C4D">
        <w:rPr>
          <w:rFonts w:ascii="Arial" w:hAnsi="Arial" w:cs="Arial"/>
          <w:color w:val="000000"/>
          <w:sz w:val="18"/>
          <w:szCs w:val="18"/>
          <w:lang w:val="pt-BR"/>
        </w:rPr>
        <w:t xml:space="preserve"> </w:t>
      </w:r>
      <w:proofErr w:type="gramStart"/>
      <w:r w:rsidRPr="0060549F">
        <w:rPr>
          <w:rFonts w:ascii="Arial" w:hAnsi="Arial" w:cs="Arial"/>
          <w:color w:val="000000"/>
          <w:sz w:val="18"/>
          <w:szCs w:val="18"/>
          <w:lang w:val="pt-BR"/>
        </w:rPr>
        <w:t>servidor(</w:t>
      </w:r>
      <w:proofErr w:type="spellStart"/>
      <w:proofErr w:type="gramEnd"/>
      <w:r w:rsidRPr="0060549F">
        <w:rPr>
          <w:rFonts w:ascii="Arial" w:hAnsi="Arial" w:cs="Arial"/>
          <w:color w:val="000000"/>
          <w:sz w:val="18"/>
          <w:szCs w:val="18"/>
          <w:lang w:val="pt-BR"/>
        </w:rPr>
        <w:t>es</w:t>
      </w:r>
      <w:proofErr w:type="spellEnd"/>
      <w:r w:rsidRPr="0060549F">
        <w:rPr>
          <w:rFonts w:ascii="Arial" w:hAnsi="Arial" w:cs="Arial"/>
          <w:color w:val="000000"/>
          <w:sz w:val="18"/>
          <w:szCs w:val="18"/>
          <w:lang w:val="pt-BR"/>
        </w:rPr>
        <w:t>)</w:t>
      </w:r>
      <w:r w:rsidR="000C6C4D">
        <w:rPr>
          <w:rFonts w:ascii="Arial" w:hAnsi="Arial" w:cs="Arial"/>
          <w:color w:val="000000"/>
          <w:sz w:val="18"/>
          <w:szCs w:val="18"/>
          <w:lang w:val="pt-BR"/>
        </w:rPr>
        <w:t xml:space="preserve"> </w:t>
      </w:r>
      <w:r w:rsidRPr="0060549F">
        <w:rPr>
          <w:rFonts w:ascii="Arial" w:hAnsi="Arial" w:cs="Arial"/>
          <w:color w:val="000000"/>
          <w:sz w:val="18"/>
          <w:szCs w:val="18"/>
          <w:lang w:val="pt-BR"/>
        </w:rPr>
        <w:t>designado(s)</w:t>
      </w:r>
      <w:r w:rsidR="000C6C4D">
        <w:rPr>
          <w:rFonts w:ascii="Arial" w:hAnsi="Arial" w:cs="Arial"/>
          <w:color w:val="000000"/>
          <w:sz w:val="18"/>
          <w:szCs w:val="18"/>
          <w:lang w:val="pt-BR"/>
        </w:rPr>
        <w:t xml:space="preserve"> </w:t>
      </w:r>
      <w:r w:rsidRPr="0060549F">
        <w:rPr>
          <w:rFonts w:ascii="Arial" w:hAnsi="Arial" w:cs="Arial"/>
          <w:color w:val="000000"/>
          <w:sz w:val="18"/>
          <w:szCs w:val="18"/>
          <w:lang w:val="pt-BR"/>
        </w:rPr>
        <w:t>pelo</w:t>
      </w:r>
      <w:r w:rsidR="000C6C4D">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Contratante,</w:t>
      </w:r>
      <w:r w:rsidR="000C6C4D">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w:t>
      </w:r>
      <w:r w:rsidR="000C6C4D">
        <w:rPr>
          <w:rFonts w:ascii="Arial" w:hAnsi="Arial" w:cs="Arial"/>
          <w:color w:val="000000"/>
          <w:sz w:val="18"/>
          <w:szCs w:val="18"/>
          <w:lang w:val="pt-BR"/>
        </w:rPr>
        <w:t xml:space="preserve"> </w:t>
      </w:r>
      <w:r w:rsidRPr="0060549F">
        <w:rPr>
          <w:rFonts w:ascii="Arial" w:hAnsi="Arial" w:cs="Arial"/>
          <w:color w:val="000000"/>
          <w:sz w:val="18"/>
          <w:szCs w:val="18"/>
          <w:lang w:val="pt-BR"/>
        </w:rPr>
        <w:t>qual</w:t>
      </w:r>
      <w:r w:rsidR="000C6C4D">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competirá</w:t>
      </w:r>
      <w:r w:rsidR="000C6C4D">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dirimir as dúvidas que </w:t>
      </w:r>
      <w:r w:rsidRPr="0060549F">
        <w:rPr>
          <w:rFonts w:ascii="Arial" w:hAnsi="Arial" w:cs="Arial"/>
          <w:color w:val="000000"/>
          <w:spacing w:val="-1"/>
          <w:sz w:val="18"/>
          <w:szCs w:val="18"/>
          <w:lang w:val="pt-BR"/>
        </w:rPr>
        <w:t>surgirem</w:t>
      </w:r>
      <w:r w:rsidR="000C6C4D">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no </w:t>
      </w:r>
      <w:r w:rsidRPr="0060549F">
        <w:rPr>
          <w:rFonts w:ascii="Arial" w:hAnsi="Arial" w:cs="Arial"/>
          <w:color w:val="000000"/>
          <w:spacing w:val="-1"/>
          <w:sz w:val="18"/>
          <w:szCs w:val="18"/>
          <w:lang w:val="pt-BR"/>
        </w:rPr>
        <w:t>curso</w:t>
      </w:r>
      <w:r w:rsidR="000C6C4D">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da </w:t>
      </w:r>
      <w:r w:rsidRPr="0060549F">
        <w:rPr>
          <w:rFonts w:ascii="Arial" w:hAnsi="Arial" w:cs="Arial"/>
          <w:color w:val="000000"/>
          <w:spacing w:val="-2"/>
          <w:sz w:val="18"/>
          <w:szCs w:val="18"/>
          <w:lang w:val="pt-BR"/>
        </w:rPr>
        <w:t>execução</w:t>
      </w:r>
      <w:r w:rsidR="000C6C4D">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do </w:t>
      </w:r>
      <w:r w:rsidRPr="0060549F">
        <w:rPr>
          <w:rFonts w:ascii="Arial" w:hAnsi="Arial" w:cs="Arial"/>
          <w:color w:val="000000"/>
          <w:spacing w:val="-2"/>
          <w:sz w:val="18"/>
          <w:szCs w:val="18"/>
          <w:lang w:val="pt-BR"/>
        </w:rPr>
        <w:t>contrato,</w:t>
      </w:r>
      <w:r w:rsidR="000C6C4D">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conforme</w:t>
      </w:r>
      <w:r w:rsidR="000C6C4D">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art. 67 da Lei nº 8.666/93;</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14.2.</w:t>
      </w:r>
      <w:r w:rsidR="000C6C4D">
        <w:rPr>
          <w:rFonts w:ascii="Arial" w:hAnsi="Arial" w:cs="Arial"/>
          <w:color w:val="000000"/>
          <w:sz w:val="18"/>
          <w:szCs w:val="18"/>
          <w:lang w:val="pt-BR"/>
        </w:rPr>
        <w:t xml:space="preserve"> </w:t>
      </w:r>
      <w:r w:rsidRPr="0060549F">
        <w:rPr>
          <w:rFonts w:ascii="Arial" w:hAnsi="Arial" w:cs="Arial"/>
          <w:color w:val="000000"/>
          <w:sz w:val="18"/>
          <w:szCs w:val="18"/>
          <w:lang w:val="pt-BR"/>
        </w:rPr>
        <w:t>Não</w:t>
      </w:r>
      <w:r w:rsidR="000C6C4D">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obstante</w:t>
      </w:r>
      <w:r w:rsidR="000C6C4D">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a</w:t>
      </w:r>
      <w:r w:rsidR="000C6C4D">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Contratada</w:t>
      </w:r>
      <w:r w:rsidR="000C6C4D">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seja</w:t>
      </w:r>
      <w:r w:rsidR="000C6C4D">
        <w:rPr>
          <w:rFonts w:ascii="Arial" w:hAnsi="Arial" w:cs="Arial"/>
          <w:color w:val="000000"/>
          <w:sz w:val="18"/>
          <w:szCs w:val="18"/>
          <w:lang w:val="pt-BR"/>
        </w:rPr>
        <w:t xml:space="preserve"> </w:t>
      </w:r>
      <w:r w:rsidRPr="0060549F">
        <w:rPr>
          <w:rFonts w:ascii="Arial" w:hAnsi="Arial" w:cs="Arial"/>
          <w:color w:val="000000"/>
          <w:sz w:val="18"/>
          <w:szCs w:val="18"/>
          <w:lang w:val="pt-BR"/>
        </w:rPr>
        <w:t>a</w:t>
      </w:r>
      <w:r w:rsidR="000C6C4D">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única</w:t>
      </w:r>
      <w:r w:rsidR="000C6C4D">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w:t>
      </w:r>
      <w:r w:rsidR="000C6C4D">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exclusiva</w:t>
      </w:r>
      <w:r w:rsidR="000C6C4D">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responsável</w:t>
      </w:r>
      <w:r w:rsidR="000C6C4D">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pela</w:t>
      </w:r>
      <w:r w:rsidR="000C6C4D">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execução</w:t>
      </w:r>
      <w:r w:rsidR="000C6C4D">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do</w:t>
      </w:r>
      <w:r w:rsidR="000C6C4D">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contrato,</w:t>
      </w:r>
      <w:r w:rsidR="000C6C4D">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o</w:t>
      </w:r>
      <w:r w:rsidR="000C6C4D">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Contratante</w:t>
      </w:r>
      <w:r w:rsidR="000C6C4D">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reserva-se</w:t>
      </w:r>
      <w:r w:rsidR="000C6C4D">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w:t>
      </w:r>
      <w:r w:rsidR="000C6C4D">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direito</w:t>
      </w:r>
      <w:r w:rsidR="000C6C4D">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0C6C4D">
        <w:rPr>
          <w:rFonts w:ascii="Arial" w:hAnsi="Arial" w:cs="Arial"/>
          <w:color w:val="000000"/>
          <w:sz w:val="18"/>
          <w:szCs w:val="18"/>
          <w:lang w:val="pt-BR"/>
        </w:rPr>
        <w:t xml:space="preserve"> </w:t>
      </w:r>
      <w:r w:rsidRPr="0060549F">
        <w:rPr>
          <w:rFonts w:ascii="Arial" w:hAnsi="Arial" w:cs="Arial"/>
          <w:color w:val="000000"/>
          <w:sz w:val="18"/>
          <w:szCs w:val="18"/>
          <w:lang w:val="pt-BR"/>
        </w:rPr>
        <w:t>sem</w:t>
      </w:r>
      <w:r w:rsidR="000C6C4D">
        <w:rPr>
          <w:rFonts w:ascii="Arial" w:hAnsi="Arial" w:cs="Arial"/>
          <w:color w:val="000000"/>
          <w:sz w:val="18"/>
          <w:szCs w:val="18"/>
          <w:lang w:val="pt-BR"/>
        </w:rPr>
        <w:t xml:space="preserve"> </w:t>
      </w:r>
      <w:r w:rsidRPr="0060549F">
        <w:rPr>
          <w:rFonts w:ascii="Arial" w:hAnsi="Arial" w:cs="Arial"/>
          <w:color w:val="000000"/>
          <w:sz w:val="18"/>
          <w:szCs w:val="18"/>
          <w:lang w:val="pt-BR"/>
        </w:rPr>
        <w:t>que</w:t>
      </w:r>
      <w:r w:rsidR="000C6C4D">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0C6C4D">
        <w:rPr>
          <w:rFonts w:ascii="Arial" w:hAnsi="Arial" w:cs="Arial"/>
          <w:color w:val="000000"/>
          <w:sz w:val="18"/>
          <w:szCs w:val="18"/>
          <w:lang w:val="pt-BR"/>
        </w:rPr>
        <w:t xml:space="preserve"> </w:t>
      </w:r>
      <w:r w:rsidRPr="0060549F">
        <w:rPr>
          <w:rFonts w:ascii="Arial" w:hAnsi="Arial" w:cs="Arial"/>
          <w:color w:val="000000"/>
          <w:sz w:val="18"/>
          <w:szCs w:val="18"/>
          <w:lang w:val="pt-BR"/>
        </w:rPr>
        <w:t>qualquer</w:t>
      </w:r>
      <w:r w:rsidR="000C6C4D">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forma</w:t>
      </w:r>
      <w:r w:rsidR="000C6C4D">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restrinja</w:t>
      </w:r>
      <w:r w:rsidR="000C6C4D">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0C6C4D">
        <w:rPr>
          <w:rFonts w:ascii="Arial" w:hAnsi="Arial" w:cs="Arial"/>
          <w:color w:val="000000"/>
          <w:sz w:val="18"/>
          <w:szCs w:val="18"/>
          <w:lang w:val="pt-BR"/>
        </w:rPr>
        <w:t xml:space="preserve"> </w:t>
      </w:r>
      <w:r w:rsidRPr="0060549F">
        <w:rPr>
          <w:rFonts w:ascii="Arial" w:hAnsi="Arial" w:cs="Arial"/>
          <w:color w:val="000000"/>
          <w:sz w:val="18"/>
          <w:szCs w:val="18"/>
          <w:lang w:val="pt-BR"/>
        </w:rPr>
        <w:t>plenitude</w:t>
      </w:r>
      <w:r w:rsidR="000C6C4D">
        <w:rPr>
          <w:rFonts w:ascii="Arial" w:hAnsi="Arial" w:cs="Arial"/>
          <w:color w:val="000000"/>
          <w:sz w:val="18"/>
          <w:szCs w:val="18"/>
          <w:lang w:val="pt-BR"/>
        </w:rPr>
        <w:t xml:space="preserve"> </w:t>
      </w:r>
      <w:r w:rsidRPr="0060549F">
        <w:rPr>
          <w:rFonts w:ascii="Arial" w:hAnsi="Arial" w:cs="Arial"/>
          <w:color w:val="000000"/>
          <w:sz w:val="18"/>
          <w:szCs w:val="18"/>
          <w:lang w:val="pt-BR"/>
        </w:rPr>
        <w:t>dessa</w:t>
      </w:r>
      <w:r w:rsidR="000C6C4D">
        <w:rPr>
          <w:rFonts w:ascii="Arial" w:hAnsi="Arial" w:cs="Arial"/>
          <w:color w:val="000000"/>
          <w:sz w:val="18"/>
          <w:szCs w:val="18"/>
          <w:lang w:val="pt-BR"/>
        </w:rPr>
        <w:t xml:space="preserve"> </w:t>
      </w:r>
      <w:r w:rsidRPr="0060549F">
        <w:rPr>
          <w:rFonts w:ascii="Arial" w:hAnsi="Arial" w:cs="Arial"/>
          <w:color w:val="000000"/>
          <w:sz w:val="18"/>
          <w:szCs w:val="18"/>
          <w:lang w:val="pt-BR"/>
        </w:rPr>
        <w:t>responsabilidade,</w:t>
      </w:r>
      <w:r w:rsidR="000C6C4D">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exercer</w:t>
      </w:r>
      <w:r w:rsidR="000C6C4D">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a</w:t>
      </w:r>
      <w:r w:rsidR="000C6C4D">
        <w:rPr>
          <w:rFonts w:ascii="Arial" w:hAnsi="Arial" w:cs="Arial"/>
          <w:color w:val="000000"/>
          <w:sz w:val="18"/>
          <w:szCs w:val="18"/>
          <w:lang w:val="pt-BR"/>
        </w:rPr>
        <w:t xml:space="preserve"> </w:t>
      </w:r>
      <w:r w:rsidRPr="0060549F">
        <w:rPr>
          <w:rFonts w:ascii="Arial" w:hAnsi="Arial" w:cs="Arial"/>
          <w:color w:val="000000"/>
          <w:sz w:val="18"/>
          <w:szCs w:val="18"/>
          <w:lang w:val="pt-BR"/>
        </w:rPr>
        <w:t>mais</w:t>
      </w:r>
      <w:r w:rsidR="000C6C4D">
        <w:rPr>
          <w:rFonts w:ascii="Arial" w:hAnsi="Arial" w:cs="Arial"/>
          <w:color w:val="000000"/>
          <w:sz w:val="18"/>
          <w:szCs w:val="18"/>
          <w:lang w:val="pt-BR"/>
        </w:rPr>
        <w:t xml:space="preserve"> </w:t>
      </w:r>
      <w:r w:rsidRPr="0060549F">
        <w:rPr>
          <w:rFonts w:ascii="Arial" w:hAnsi="Arial" w:cs="Arial"/>
          <w:color w:val="000000"/>
          <w:sz w:val="18"/>
          <w:szCs w:val="18"/>
          <w:lang w:val="pt-BR"/>
        </w:rPr>
        <w:t>ampla</w:t>
      </w:r>
      <w:r w:rsidR="000C6C4D">
        <w:rPr>
          <w:rFonts w:ascii="Arial" w:hAnsi="Arial" w:cs="Arial"/>
          <w:color w:val="000000"/>
          <w:sz w:val="18"/>
          <w:szCs w:val="18"/>
          <w:lang w:val="pt-BR"/>
        </w:rPr>
        <w:t xml:space="preserve"> </w:t>
      </w:r>
      <w:r w:rsidRPr="0060549F">
        <w:rPr>
          <w:rFonts w:ascii="Arial" w:hAnsi="Arial" w:cs="Arial"/>
          <w:color w:val="000000"/>
          <w:sz w:val="18"/>
          <w:szCs w:val="18"/>
          <w:lang w:val="pt-BR"/>
        </w:rPr>
        <w:t>e</w:t>
      </w:r>
      <w:r w:rsidR="000C6C4D">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completa</w:t>
      </w:r>
      <w:r w:rsidR="000C6C4D">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fiscalização</w:t>
      </w:r>
      <w:r w:rsidR="000C6C4D">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sobre</w:t>
      </w:r>
      <w:r w:rsidR="000C6C4D">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w:t>
      </w:r>
      <w:r w:rsidR="000C6C4D">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fornecimento,</w:t>
      </w:r>
      <w:r w:rsidR="000C6C4D">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podendo</w:t>
      </w:r>
      <w:r w:rsidR="000C6C4D">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para</w:t>
      </w:r>
      <w:r w:rsidR="000C6C4D">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isso:</w:t>
      </w:r>
    </w:p>
    <w:p w:rsidR="000303FE" w:rsidRPr="0060549F" w:rsidRDefault="000303FE" w:rsidP="003A1AD0">
      <w:pPr>
        <w:spacing w:before="106" w:line="403" w:lineRule="exact"/>
        <w:jc w:val="both"/>
        <w:rPr>
          <w:rFonts w:ascii="Arial" w:hAnsi="Arial" w:cs="Arial"/>
          <w:color w:val="000000"/>
          <w:sz w:val="18"/>
          <w:szCs w:val="18"/>
          <w:lang w:val="pt-BR"/>
        </w:rPr>
      </w:pPr>
      <w:r w:rsidRPr="0060549F">
        <w:rPr>
          <w:rFonts w:ascii="Arial" w:hAnsi="Arial" w:cs="Arial"/>
          <w:b/>
          <w:color w:val="000000"/>
          <w:sz w:val="18"/>
          <w:szCs w:val="18"/>
          <w:lang w:val="pt-BR"/>
        </w:rPr>
        <w:t>a)</w:t>
      </w:r>
      <w:r w:rsidR="000C6C4D">
        <w:rPr>
          <w:rFonts w:ascii="Arial" w:hAnsi="Arial" w:cs="Arial"/>
          <w:b/>
          <w:color w:val="000000"/>
          <w:sz w:val="18"/>
          <w:szCs w:val="18"/>
          <w:lang w:val="pt-BR"/>
        </w:rPr>
        <w:t xml:space="preserve"> </w:t>
      </w:r>
      <w:r w:rsidRPr="0060549F">
        <w:rPr>
          <w:rFonts w:ascii="Arial" w:hAnsi="Arial" w:cs="Arial"/>
          <w:color w:val="000000"/>
          <w:spacing w:val="-1"/>
          <w:sz w:val="18"/>
          <w:szCs w:val="18"/>
          <w:lang w:val="pt-BR"/>
        </w:rPr>
        <w:t>Ordenar</w:t>
      </w:r>
      <w:r w:rsidR="000C6C4D">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0C6C4D">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imediata</w:t>
      </w:r>
      <w:r w:rsidR="000C6C4D">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retirada</w:t>
      </w:r>
      <w:r w:rsidR="000C6C4D">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w:t>
      </w:r>
      <w:r w:rsidR="000C6C4D">
        <w:rPr>
          <w:rFonts w:ascii="Arial" w:hAnsi="Arial" w:cs="Arial"/>
          <w:color w:val="000000"/>
          <w:sz w:val="18"/>
          <w:szCs w:val="18"/>
          <w:lang w:val="pt-BR"/>
        </w:rPr>
        <w:t xml:space="preserve"> </w:t>
      </w:r>
      <w:r w:rsidRPr="0060549F">
        <w:rPr>
          <w:rFonts w:ascii="Arial" w:hAnsi="Arial" w:cs="Arial"/>
          <w:color w:val="000000"/>
          <w:sz w:val="18"/>
          <w:szCs w:val="18"/>
          <w:lang w:val="pt-BR"/>
        </w:rPr>
        <w:t>local,</w:t>
      </w:r>
      <w:r w:rsidR="000C6C4D">
        <w:rPr>
          <w:rFonts w:ascii="Arial" w:hAnsi="Arial" w:cs="Arial"/>
          <w:color w:val="000000"/>
          <w:sz w:val="18"/>
          <w:szCs w:val="18"/>
          <w:lang w:val="pt-BR"/>
        </w:rPr>
        <w:t xml:space="preserve"> </w:t>
      </w:r>
      <w:r w:rsidRPr="0060549F">
        <w:rPr>
          <w:rFonts w:ascii="Arial" w:hAnsi="Arial" w:cs="Arial"/>
          <w:color w:val="000000"/>
          <w:sz w:val="18"/>
          <w:szCs w:val="18"/>
          <w:lang w:val="pt-BR"/>
        </w:rPr>
        <w:t>bem</w:t>
      </w:r>
      <w:r w:rsidR="000C6C4D">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como</w:t>
      </w:r>
      <w:r w:rsidR="000C6C4D">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0C6C4D">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substituição</w:t>
      </w:r>
      <w:r w:rsidR="000C6C4D">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0C6C4D">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empregado</w:t>
      </w:r>
      <w:r w:rsidR="000C6C4D">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da</w:t>
      </w:r>
      <w:r w:rsidR="000C6C4D">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contratada</w:t>
      </w:r>
      <w:r w:rsidR="000C6C4D">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que</w:t>
      </w:r>
      <w:r w:rsidR="000C6C4D">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estiver</w:t>
      </w:r>
      <w:r w:rsidR="000C6C4D">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sem</w:t>
      </w:r>
      <w:r w:rsidR="000C6C4D">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uniforme</w:t>
      </w:r>
      <w:r w:rsidR="000C6C4D">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ou</w:t>
      </w:r>
      <w:r w:rsidR="000C6C4D">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crachá,</w:t>
      </w:r>
      <w:r w:rsidR="000C6C4D">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que</w:t>
      </w:r>
      <w:r w:rsidR="000C6C4D">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embaraçar</w:t>
      </w:r>
      <w:r w:rsidR="000C6C4D">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ou</w:t>
      </w:r>
      <w:r w:rsidR="000C6C4D">
        <w:rPr>
          <w:rFonts w:ascii="Arial" w:hAnsi="Arial" w:cs="Arial"/>
          <w:color w:val="000000"/>
          <w:sz w:val="18"/>
          <w:szCs w:val="18"/>
          <w:lang w:val="pt-BR"/>
        </w:rPr>
        <w:t xml:space="preserve"> </w:t>
      </w:r>
      <w:r w:rsidRPr="0060549F">
        <w:rPr>
          <w:rFonts w:ascii="Arial" w:hAnsi="Arial" w:cs="Arial"/>
          <w:color w:val="000000"/>
          <w:sz w:val="18"/>
          <w:szCs w:val="18"/>
          <w:lang w:val="pt-BR"/>
        </w:rPr>
        <w:t>dificultar</w:t>
      </w:r>
      <w:r w:rsidR="000C6C4D">
        <w:rPr>
          <w:rFonts w:ascii="Arial" w:hAnsi="Arial" w:cs="Arial"/>
          <w:color w:val="000000"/>
          <w:sz w:val="18"/>
          <w:szCs w:val="18"/>
          <w:lang w:val="pt-BR"/>
        </w:rPr>
        <w:t xml:space="preserve"> </w:t>
      </w:r>
      <w:r w:rsidRPr="0060549F">
        <w:rPr>
          <w:rFonts w:ascii="Arial" w:hAnsi="Arial" w:cs="Arial"/>
          <w:color w:val="000000"/>
          <w:sz w:val="18"/>
          <w:szCs w:val="18"/>
          <w:lang w:val="pt-BR"/>
        </w:rPr>
        <w:t>a</w:t>
      </w:r>
      <w:r w:rsidR="000C6C4D">
        <w:rPr>
          <w:rFonts w:ascii="Arial" w:hAnsi="Arial" w:cs="Arial"/>
          <w:color w:val="000000"/>
          <w:sz w:val="18"/>
          <w:szCs w:val="18"/>
          <w:lang w:val="pt-BR"/>
        </w:rPr>
        <w:t xml:space="preserve"> </w:t>
      </w:r>
      <w:r w:rsidRPr="0060549F">
        <w:rPr>
          <w:rFonts w:ascii="Arial" w:hAnsi="Arial" w:cs="Arial"/>
          <w:color w:val="000000"/>
          <w:sz w:val="18"/>
          <w:szCs w:val="18"/>
          <w:lang w:val="pt-BR"/>
        </w:rPr>
        <w:t>sua</w:t>
      </w:r>
      <w:r w:rsidR="000C6C4D">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fiscalização</w:t>
      </w:r>
      <w:r w:rsidR="000C6C4D">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ou</w:t>
      </w:r>
      <w:r w:rsidR="000C6C4D">
        <w:rPr>
          <w:rFonts w:ascii="Arial" w:hAnsi="Arial" w:cs="Arial"/>
          <w:color w:val="000000"/>
          <w:sz w:val="18"/>
          <w:szCs w:val="18"/>
          <w:lang w:val="pt-BR"/>
        </w:rPr>
        <w:t xml:space="preserve"> </w:t>
      </w:r>
      <w:r w:rsidRPr="0060549F">
        <w:rPr>
          <w:rFonts w:ascii="Arial" w:hAnsi="Arial" w:cs="Arial"/>
          <w:color w:val="000000"/>
          <w:sz w:val="18"/>
          <w:szCs w:val="18"/>
          <w:lang w:val="pt-BR"/>
        </w:rPr>
        <w:t>cuja</w:t>
      </w:r>
      <w:r w:rsidR="000C6C4D">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permanência na </w:t>
      </w:r>
      <w:r w:rsidRPr="0060549F">
        <w:rPr>
          <w:rFonts w:ascii="Arial" w:hAnsi="Arial" w:cs="Arial"/>
          <w:color w:val="000000"/>
          <w:spacing w:val="-1"/>
          <w:sz w:val="18"/>
          <w:szCs w:val="18"/>
          <w:lang w:val="pt-BR"/>
        </w:rPr>
        <w:t>área,</w:t>
      </w:r>
      <w:r w:rsidR="000C6C4D">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a seu </w:t>
      </w:r>
      <w:r w:rsidRPr="0060549F">
        <w:rPr>
          <w:rFonts w:ascii="Arial" w:hAnsi="Arial" w:cs="Arial"/>
          <w:color w:val="000000"/>
          <w:spacing w:val="-1"/>
          <w:sz w:val="18"/>
          <w:szCs w:val="18"/>
          <w:lang w:val="pt-BR"/>
        </w:rPr>
        <w:t>exclusivo</w:t>
      </w:r>
      <w:r w:rsidR="000C6C4D">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critério,</w:t>
      </w:r>
      <w:r w:rsidR="000C6C4D">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julgar</w:t>
      </w:r>
      <w:r w:rsidR="000C6C4D">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inconveniente;</w:t>
      </w:r>
    </w:p>
    <w:p w:rsidR="000303FE" w:rsidRPr="0060549F" w:rsidRDefault="000303FE" w:rsidP="003A1AD0">
      <w:pPr>
        <w:spacing w:before="244" w:line="279" w:lineRule="exact"/>
        <w:jc w:val="both"/>
        <w:rPr>
          <w:rFonts w:ascii="Arial" w:hAnsi="Arial" w:cs="Arial"/>
          <w:color w:val="000000"/>
          <w:sz w:val="18"/>
          <w:szCs w:val="18"/>
          <w:lang w:val="pt-BR"/>
        </w:rPr>
      </w:pPr>
      <w:r w:rsidRPr="0060549F">
        <w:rPr>
          <w:rFonts w:ascii="Arial" w:hAnsi="Arial" w:cs="Arial"/>
          <w:b/>
          <w:color w:val="000000"/>
          <w:sz w:val="18"/>
          <w:szCs w:val="18"/>
          <w:lang w:val="pt-BR"/>
        </w:rPr>
        <w:t>b)</w:t>
      </w:r>
      <w:r w:rsidR="000C6C4D">
        <w:rPr>
          <w:rFonts w:ascii="Arial" w:hAnsi="Arial" w:cs="Arial"/>
          <w:b/>
          <w:color w:val="000000"/>
          <w:sz w:val="18"/>
          <w:szCs w:val="18"/>
          <w:lang w:val="pt-BR"/>
        </w:rPr>
        <w:t xml:space="preserve"> </w:t>
      </w:r>
      <w:r w:rsidRPr="0060549F">
        <w:rPr>
          <w:rFonts w:ascii="Arial" w:hAnsi="Arial" w:cs="Arial"/>
          <w:color w:val="000000"/>
          <w:sz w:val="18"/>
          <w:szCs w:val="18"/>
          <w:lang w:val="pt-BR"/>
        </w:rPr>
        <w:t>Supervisionar</w:t>
      </w:r>
      <w:r w:rsidR="000C6C4D">
        <w:rPr>
          <w:rFonts w:ascii="Arial" w:hAnsi="Arial" w:cs="Arial"/>
          <w:color w:val="000000"/>
          <w:sz w:val="18"/>
          <w:szCs w:val="18"/>
          <w:lang w:val="pt-BR"/>
        </w:rPr>
        <w:t xml:space="preserve"> </w:t>
      </w:r>
      <w:r w:rsidRPr="0060549F">
        <w:rPr>
          <w:rFonts w:ascii="Arial" w:hAnsi="Arial" w:cs="Arial"/>
          <w:color w:val="000000"/>
          <w:sz w:val="18"/>
          <w:szCs w:val="18"/>
          <w:lang w:val="pt-BR"/>
        </w:rPr>
        <w:t>as</w:t>
      </w:r>
      <w:r w:rsidR="000C6C4D">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entregas</w:t>
      </w:r>
      <w:r w:rsidR="000C6C4D">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realizadas</w:t>
      </w:r>
      <w:r w:rsidR="000C6C4D">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pela</w:t>
      </w:r>
      <w:r w:rsidR="000C6C4D">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Contratada,</w:t>
      </w:r>
      <w:r w:rsidR="000C6C4D">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observando</w:t>
      </w:r>
      <w:r w:rsidR="000C6C4D">
        <w:rPr>
          <w:rFonts w:ascii="Arial" w:hAnsi="Arial" w:cs="Arial"/>
          <w:color w:val="000000"/>
          <w:sz w:val="18"/>
          <w:szCs w:val="18"/>
          <w:lang w:val="pt-BR"/>
        </w:rPr>
        <w:t xml:space="preserve"> </w:t>
      </w:r>
      <w:r w:rsidRPr="0060549F">
        <w:rPr>
          <w:rFonts w:ascii="Arial" w:hAnsi="Arial" w:cs="Arial"/>
          <w:color w:val="000000"/>
          <w:sz w:val="18"/>
          <w:szCs w:val="18"/>
          <w:lang w:val="pt-BR"/>
        </w:rPr>
        <w:t>as</w:t>
      </w:r>
      <w:r w:rsidR="000C6C4D">
        <w:rPr>
          <w:rFonts w:ascii="Arial" w:hAnsi="Arial" w:cs="Arial"/>
          <w:color w:val="000000"/>
          <w:sz w:val="18"/>
          <w:szCs w:val="18"/>
          <w:lang w:val="pt-BR"/>
        </w:rPr>
        <w:t xml:space="preserve"> </w:t>
      </w:r>
      <w:r w:rsidRPr="0060549F">
        <w:rPr>
          <w:rFonts w:ascii="Arial" w:hAnsi="Arial" w:cs="Arial"/>
          <w:color w:val="000000"/>
          <w:sz w:val="18"/>
          <w:szCs w:val="18"/>
          <w:lang w:val="pt-BR"/>
        </w:rPr>
        <w:t>normas</w:t>
      </w:r>
      <w:r w:rsidR="000C6C4D">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técnicas</w:t>
      </w:r>
      <w:r w:rsidR="000C6C4D">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w:t>
      </w:r>
      <w:r w:rsidR="000C6C4D">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legais</w:t>
      </w:r>
      <w:r w:rsidR="000C6C4D">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aplicáveis</w:t>
      </w:r>
      <w:r w:rsidR="000C6C4D">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aos </w:t>
      </w:r>
      <w:r w:rsidRPr="0060549F">
        <w:rPr>
          <w:rFonts w:ascii="Arial" w:hAnsi="Arial" w:cs="Arial"/>
          <w:color w:val="000000"/>
          <w:spacing w:val="-1"/>
          <w:sz w:val="18"/>
          <w:szCs w:val="18"/>
          <w:lang w:val="pt-BR"/>
        </w:rPr>
        <w:t>produtos,</w:t>
      </w:r>
      <w:r w:rsidR="000C6C4D">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emitir </w:t>
      </w:r>
      <w:r w:rsidRPr="0060549F">
        <w:rPr>
          <w:rFonts w:ascii="Arial" w:hAnsi="Arial" w:cs="Arial"/>
          <w:color w:val="000000"/>
          <w:spacing w:val="-1"/>
          <w:sz w:val="18"/>
          <w:szCs w:val="18"/>
          <w:lang w:val="pt-BR"/>
        </w:rPr>
        <w:t>mensalmente</w:t>
      </w:r>
      <w:r w:rsidR="000C6C4D">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relatório</w:t>
      </w:r>
      <w:r w:rsidR="000C6C4D">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analítico,</w:t>
      </w:r>
      <w:r w:rsidR="000C6C4D">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que </w:t>
      </w:r>
      <w:r w:rsidRPr="0060549F">
        <w:rPr>
          <w:rFonts w:ascii="Arial" w:hAnsi="Arial" w:cs="Arial"/>
          <w:color w:val="000000"/>
          <w:spacing w:val="-1"/>
          <w:sz w:val="18"/>
          <w:szCs w:val="18"/>
          <w:lang w:val="pt-BR"/>
        </w:rPr>
        <w:t>deve</w:t>
      </w:r>
      <w:r w:rsidR="000C6C4D">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ser </w:t>
      </w:r>
      <w:r w:rsidRPr="0060549F">
        <w:rPr>
          <w:rFonts w:ascii="Arial" w:hAnsi="Arial" w:cs="Arial"/>
          <w:color w:val="000000"/>
          <w:spacing w:val="-1"/>
          <w:sz w:val="18"/>
          <w:szCs w:val="18"/>
          <w:lang w:val="pt-BR"/>
        </w:rPr>
        <w:t>anexado</w:t>
      </w:r>
      <w:r w:rsidR="000C6C4D">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à</w:t>
      </w:r>
      <w:r w:rsidR="000C6C4D">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Nota</w:t>
      </w:r>
      <w:r w:rsidR="000C6C4D">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Fiscal;</w:t>
      </w:r>
    </w:p>
    <w:p w:rsidR="000303FE" w:rsidRPr="0060549F" w:rsidRDefault="000303FE" w:rsidP="003A1AD0">
      <w:pPr>
        <w:spacing w:before="254"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14.3.</w:t>
      </w:r>
      <w:r w:rsidR="00703615">
        <w:rPr>
          <w:rFonts w:ascii="Arial" w:hAnsi="Arial" w:cs="Arial"/>
          <w:color w:val="000000"/>
          <w:sz w:val="18"/>
          <w:szCs w:val="18"/>
          <w:lang w:val="pt-BR"/>
        </w:rPr>
        <w:t xml:space="preserve"> </w:t>
      </w:r>
      <w:r w:rsidRPr="0060549F">
        <w:rPr>
          <w:rFonts w:ascii="Arial" w:hAnsi="Arial" w:cs="Arial"/>
          <w:color w:val="000000"/>
          <w:sz w:val="18"/>
          <w:szCs w:val="18"/>
          <w:lang w:val="pt-BR"/>
        </w:rPr>
        <w:t>A</w:t>
      </w:r>
      <w:r w:rsidR="00703615">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fiscalização</w:t>
      </w:r>
      <w:r w:rsidR="00703615">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703615">
        <w:rPr>
          <w:rFonts w:ascii="Arial" w:hAnsi="Arial" w:cs="Arial"/>
          <w:color w:val="000000"/>
          <w:sz w:val="18"/>
          <w:szCs w:val="18"/>
          <w:lang w:val="pt-BR"/>
        </w:rPr>
        <w:t xml:space="preserve"> </w:t>
      </w:r>
      <w:r w:rsidRPr="0060549F">
        <w:rPr>
          <w:rFonts w:ascii="Arial" w:hAnsi="Arial" w:cs="Arial"/>
          <w:color w:val="000000"/>
          <w:sz w:val="18"/>
          <w:szCs w:val="18"/>
          <w:lang w:val="pt-BR"/>
        </w:rPr>
        <w:t>que</w:t>
      </w:r>
      <w:r w:rsidR="00703615">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trata</w:t>
      </w:r>
      <w:r w:rsidR="00703615">
        <w:rPr>
          <w:rFonts w:ascii="Arial" w:hAnsi="Arial" w:cs="Arial"/>
          <w:color w:val="000000"/>
          <w:spacing w:val="-2"/>
          <w:sz w:val="18"/>
          <w:szCs w:val="18"/>
          <w:lang w:val="pt-BR"/>
        </w:rPr>
        <w:t xml:space="preserve"> </w:t>
      </w:r>
      <w:r w:rsidRPr="0060549F">
        <w:rPr>
          <w:rFonts w:ascii="Arial" w:hAnsi="Arial" w:cs="Arial"/>
          <w:color w:val="000000"/>
          <w:spacing w:val="-2"/>
          <w:sz w:val="18"/>
          <w:szCs w:val="18"/>
          <w:lang w:val="pt-BR"/>
        </w:rPr>
        <w:t>este</w:t>
      </w:r>
      <w:r w:rsidR="00703615">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item,</w:t>
      </w:r>
      <w:r w:rsidR="00703615">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não</w:t>
      </w:r>
      <w:r w:rsidR="00703615">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exclui</w:t>
      </w:r>
      <w:r w:rsidR="00703615">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ou</w:t>
      </w:r>
      <w:r w:rsidR="00703615">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reduz</w:t>
      </w:r>
      <w:r w:rsidR="00703615">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703615">
        <w:rPr>
          <w:rFonts w:ascii="Arial" w:hAnsi="Arial" w:cs="Arial"/>
          <w:color w:val="000000"/>
          <w:sz w:val="18"/>
          <w:szCs w:val="18"/>
          <w:lang w:val="pt-BR"/>
        </w:rPr>
        <w:t xml:space="preserve"> </w:t>
      </w:r>
      <w:r w:rsidRPr="0060549F">
        <w:rPr>
          <w:rFonts w:ascii="Arial" w:hAnsi="Arial" w:cs="Arial"/>
          <w:color w:val="000000"/>
          <w:sz w:val="18"/>
          <w:szCs w:val="18"/>
          <w:lang w:val="pt-BR"/>
        </w:rPr>
        <w:t>responsabilidade</w:t>
      </w:r>
      <w:r w:rsidR="00703615">
        <w:rPr>
          <w:rFonts w:ascii="Arial" w:hAnsi="Arial" w:cs="Arial"/>
          <w:color w:val="000000"/>
          <w:sz w:val="18"/>
          <w:szCs w:val="18"/>
          <w:lang w:val="pt-BR"/>
        </w:rPr>
        <w:t xml:space="preserve"> </w:t>
      </w:r>
      <w:r w:rsidRPr="0060549F">
        <w:rPr>
          <w:rFonts w:ascii="Arial" w:hAnsi="Arial" w:cs="Arial"/>
          <w:color w:val="000000"/>
          <w:sz w:val="18"/>
          <w:szCs w:val="18"/>
          <w:lang w:val="pt-BR"/>
        </w:rPr>
        <w:t>da</w:t>
      </w:r>
      <w:r w:rsidR="00703615">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Contratada,</w:t>
      </w:r>
      <w:r w:rsidR="00703615">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inclusive</w:t>
      </w:r>
      <w:r w:rsidR="00703615">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perante</w:t>
      </w:r>
      <w:r w:rsidR="00703615">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terceiros,</w:t>
      </w:r>
      <w:r w:rsidR="00703615">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por</w:t>
      </w:r>
      <w:r w:rsidR="00703615">
        <w:rPr>
          <w:rFonts w:ascii="Arial" w:hAnsi="Arial" w:cs="Arial"/>
          <w:color w:val="000000"/>
          <w:sz w:val="18"/>
          <w:szCs w:val="18"/>
          <w:lang w:val="pt-BR"/>
        </w:rPr>
        <w:t xml:space="preserve"> </w:t>
      </w:r>
      <w:r w:rsidRPr="0060549F">
        <w:rPr>
          <w:rFonts w:ascii="Arial" w:hAnsi="Arial" w:cs="Arial"/>
          <w:color w:val="000000"/>
          <w:sz w:val="18"/>
          <w:szCs w:val="18"/>
          <w:lang w:val="pt-BR"/>
        </w:rPr>
        <w:t>qualquer</w:t>
      </w:r>
      <w:r w:rsidR="00703615">
        <w:rPr>
          <w:rFonts w:ascii="Arial" w:hAnsi="Arial" w:cs="Arial"/>
          <w:color w:val="000000"/>
          <w:sz w:val="18"/>
          <w:szCs w:val="18"/>
          <w:lang w:val="pt-BR"/>
        </w:rPr>
        <w:t xml:space="preserve"> </w:t>
      </w:r>
      <w:r w:rsidRPr="0060549F">
        <w:rPr>
          <w:rFonts w:ascii="Arial" w:hAnsi="Arial" w:cs="Arial"/>
          <w:color w:val="000000"/>
          <w:sz w:val="18"/>
          <w:szCs w:val="18"/>
          <w:lang w:val="pt-BR"/>
        </w:rPr>
        <w:t>irregularidade,</w:t>
      </w:r>
      <w:r w:rsidR="00703615">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resultante</w:t>
      </w:r>
      <w:r w:rsidR="00703615">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703615">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imperfeições</w:t>
      </w:r>
      <w:r w:rsidR="00703615">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técnicas,</w:t>
      </w:r>
      <w:r w:rsidR="00703615">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vícios</w:t>
      </w:r>
      <w:r w:rsidR="00703615">
        <w:rPr>
          <w:rFonts w:ascii="Arial" w:hAnsi="Arial" w:cs="Arial"/>
          <w:color w:val="000000"/>
          <w:sz w:val="18"/>
          <w:szCs w:val="18"/>
          <w:lang w:val="pt-BR"/>
        </w:rPr>
        <w:t xml:space="preserve"> </w:t>
      </w:r>
      <w:r w:rsidRPr="0060549F">
        <w:rPr>
          <w:rFonts w:ascii="Arial" w:hAnsi="Arial" w:cs="Arial"/>
          <w:color w:val="000000"/>
          <w:sz w:val="18"/>
          <w:szCs w:val="18"/>
          <w:lang w:val="pt-BR"/>
        </w:rPr>
        <w:t>redibitórios,</w:t>
      </w:r>
      <w:r w:rsidR="00703615">
        <w:rPr>
          <w:rFonts w:ascii="Arial" w:hAnsi="Arial" w:cs="Arial"/>
          <w:color w:val="000000"/>
          <w:sz w:val="18"/>
          <w:szCs w:val="18"/>
          <w:lang w:val="pt-BR"/>
        </w:rPr>
        <w:t xml:space="preserve"> </w:t>
      </w:r>
      <w:r w:rsidRPr="0060549F">
        <w:rPr>
          <w:rFonts w:ascii="Arial" w:hAnsi="Arial" w:cs="Arial"/>
          <w:color w:val="000000"/>
          <w:sz w:val="18"/>
          <w:szCs w:val="18"/>
          <w:lang w:val="pt-BR"/>
        </w:rPr>
        <w:t>ou</w:t>
      </w:r>
      <w:r w:rsidR="00703615">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emprego</w:t>
      </w:r>
      <w:r w:rsidR="00703615">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703615">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material</w:t>
      </w:r>
      <w:r w:rsidR="00703615">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inadequado</w:t>
      </w:r>
      <w:r w:rsidR="00703615">
        <w:rPr>
          <w:rFonts w:ascii="Arial" w:hAnsi="Arial" w:cs="Arial"/>
          <w:color w:val="000000"/>
          <w:sz w:val="18"/>
          <w:szCs w:val="18"/>
          <w:lang w:val="pt-BR"/>
        </w:rPr>
        <w:t xml:space="preserve"> </w:t>
      </w:r>
      <w:r w:rsidRPr="0060549F">
        <w:rPr>
          <w:rFonts w:ascii="Arial" w:hAnsi="Arial" w:cs="Arial"/>
          <w:color w:val="000000"/>
          <w:sz w:val="18"/>
          <w:szCs w:val="18"/>
          <w:lang w:val="pt-BR"/>
        </w:rPr>
        <w:t>ou</w:t>
      </w:r>
      <w:r w:rsidR="00703615">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703615">
        <w:rPr>
          <w:rFonts w:ascii="Arial" w:hAnsi="Arial" w:cs="Arial"/>
          <w:color w:val="000000"/>
          <w:sz w:val="18"/>
          <w:szCs w:val="18"/>
          <w:lang w:val="pt-BR"/>
        </w:rPr>
        <w:t xml:space="preserve"> </w:t>
      </w:r>
      <w:r w:rsidRPr="0060549F">
        <w:rPr>
          <w:rFonts w:ascii="Arial" w:hAnsi="Arial" w:cs="Arial"/>
          <w:color w:val="000000"/>
          <w:sz w:val="18"/>
          <w:szCs w:val="18"/>
          <w:lang w:val="pt-BR"/>
        </w:rPr>
        <w:t>qualidade</w:t>
      </w:r>
      <w:r w:rsidR="00703615">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inferior</w:t>
      </w:r>
      <w:r w:rsidR="00703615">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w:t>
      </w:r>
      <w:r w:rsidR="00703615">
        <w:rPr>
          <w:rFonts w:ascii="Arial" w:hAnsi="Arial" w:cs="Arial"/>
          <w:color w:val="000000"/>
          <w:sz w:val="18"/>
          <w:szCs w:val="18"/>
          <w:lang w:val="pt-BR"/>
        </w:rPr>
        <w:t xml:space="preserve"> </w:t>
      </w:r>
      <w:r w:rsidRPr="0060549F">
        <w:rPr>
          <w:rFonts w:ascii="Arial" w:hAnsi="Arial" w:cs="Arial"/>
          <w:color w:val="000000"/>
          <w:sz w:val="18"/>
          <w:szCs w:val="18"/>
          <w:lang w:val="pt-BR"/>
        </w:rPr>
        <w:t>na</w:t>
      </w:r>
      <w:r w:rsidR="00703615">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ocorrência</w:t>
      </w:r>
      <w:r w:rsidR="00703615">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desta,</w:t>
      </w:r>
      <w:r w:rsidR="00703615">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não</w:t>
      </w:r>
      <w:r w:rsidR="00703615">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implica </w:t>
      </w:r>
      <w:proofErr w:type="spellStart"/>
      <w:r w:rsidRPr="0060549F">
        <w:rPr>
          <w:rFonts w:ascii="Arial" w:hAnsi="Arial" w:cs="Arial"/>
          <w:color w:val="000000"/>
          <w:sz w:val="18"/>
          <w:szCs w:val="18"/>
          <w:lang w:val="pt-BR"/>
        </w:rPr>
        <w:t>corresponsabilidade</w:t>
      </w:r>
      <w:proofErr w:type="spellEnd"/>
      <w:r w:rsidRPr="0060549F">
        <w:rPr>
          <w:rFonts w:ascii="Arial" w:hAnsi="Arial" w:cs="Arial"/>
          <w:color w:val="000000"/>
          <w:sz w:val="18"/>
          <w:szCs w:val="18"/>
          <w:lang w:val="pt-BR"/>
        </w:rPr>
        <w:t xml:space="preserve"> do </w:t>
      </w:r>
      <w:r w:rsidRPr="0060549F">
        <w:rPr>
          <w:rFonts w:ascii="Arial" w:hAnsi="Arial" w:cs="Arial"/>
          <w:color w:val="000000"/>
          <w:spacing w:val="-2"/>
          <w:sz w:val="18"/>
          <w:szCs w:val="18"/>
          <w:lang w:val="pt-BR"/>
        </w:rPr>
        <w:t>Contratante</w:t>
      </w:r>
      <w:r w:rsidR="00703615">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ou de seus </w:t>
      </w:r>
      <w:r w:rsidRPr="0060549F">
        <w:rPr>
          <w:rFonts w:ascii="Arial" w:hAnsi="Arial" w:cs="Arial"/>
          <w:color w:val="000000"/>
          <w:spacing w:val="-1"/>
          <w:sz w:val="18"/>
          <w:szCs w:val="18"/>
          <w:lang w:val="pt-BR"/>
        </w:rPr>
        <w:t>agentes</w:t>
      </w:r>
      <w:r w:rsidR="00703615">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e </w:t>
      </w:r>
      <w:r w:rsidRPr="0060549F">
        <w:rPr>
          <w:rFonts w:ascii="Arial" w:hAnsi="Arial" w:cs="Arial"/>
          <w:color w:val="000000"/>
          <w:spacing w:val="-1"/>
          <w:sz w:val="18"/>
          <w:szCs w:val="18"/>
          <w:lang w:val="pt-BR"/>
        </w:rPr>
        <w:t>prepostos,</w:t>
      </w:r>
      <w:r w:rsidR="00703615">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conforme</w:t>
      </w:r>
      <w:r w:rsidR="00703615">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preceitua art. 70</w:t>
      </w:r>
      <w:r w:rsidR="00703615">
        <w:rPr>
          <w:rFonts w:ascii="Arial" w:hAnsi="Arial" w:cs="Arial"/>
          <w:color w:val="000000"/>
          <w:sz w:val="18"/>
          <w:szCs w:val="18"/>
          <w:lang w:val="pt-BR"/>
        </w:rPr>
        <w:t xml:space="preserve"> </w:t>
      </w:r>
      <w:r w:rsidRPr="0060549F">
        <w:rPr>
          <w:rFonts w:ascii="Arial" w:hAnsi="Arial" w:cs="Arial"/>
          <w:color w:val="000000"/>
          <w:sz w:val="18"/>
          <w:szCs w:val="18"/>
          <w:lang w:val="pt-BR"/>
        </w:rPr>
        <w:t>da Lei n. 8.666/93;</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14.4.</w:t>
      </w:r>
      <w:r w:rsidR="00703615">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Será</w:t>
      </w:r>
      <w:r w:rsidR="00703615">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de</w:t>
      </w:r>
      <w:r w:rsidR="00703615">
        <w:rPr>
          <w:rFonts w:ascii="Arial" w:hAnsi="Arial" w:cs="Arial"/>
          <w:color w:val="000000"/>
          <w:sz w:val="18"/>
          <w:szCs w:val="18"/>
          <w:lang w:val="pt-BR"/>
        </w:rPr>
        <w:t xml:space="preserve"> </w:t>
      </w:r>
      <w:r w:rsidRPr="0060549F">
        <w:rPr>
          <w:rFonts w:ascii="Arial" w:hAnsi="Arial" w:cs="Arial"/>
          <w:color w:val="000000"/>
          <w:sz w:val="18"/>
          <w:szCs w:val="18"/>
          <w:lang w:val="pt-BR"/>
        </w:rPr>
        <w:t>responsabilidade</w:t>
      </w:r>
      <w:r w:rsidR="00703615">
        <w:rPr>
          <w:rFonts w:ascii="Arial" w:hAnsi="Arial" w:cs="Arial"/>
          <w:color w:val="000000"/>
          <w:sz w:val="18"/>
          <w:szCs w:val="18"/>
          <w:lang w:val="pt-BR"/>
        </w:rPr>
        <w:t xml:space="preserve"> </w:t>
      </w:r>
      <w:r w:rsidRPr="0060549F">
        <w:rPr>
          <w:rFonts w:ascii="Arial" w:hAnsi="Arial" w:cs="Arial"/>
          <w:color w:val="000000"/>
          <w:sz w:val="18"/>
          <w:szCs w:val="18"/>
          <w:lang w:val="pt-BR"/>
        </w:rPr>
        <w:t>do</w:t>
      </w:r>
      <w:r w:rsidR="00703615">
        <w:rPr>
          <w:rFonts w:ascii="Arial" w:hAnsi="Arial" w:cs="Arial"/>
          <w:color w:val="000000"/>
          <w:sz w:val="18"/>
          <w:szCs w:val="18"/>
          <w:lang w:val="pt-BR"/>
        </w:rPr>
        <w:t xml:space="preserve"> </w:t>
      </w:r>
      <w:r w:rsidRPr="0060549F">
        <w:rPr>
          <w:rFonts w:ascii="Arial" w:hAnsi="Arial" w:cs="Arial"/>
          <w:color w:val="000000"/>
          <w:sz w:val="18"/>
          <w:szCs w:val="18"/>
          <w:lang w:val="pt-BR"/>
        </w:rPr>
        <w:t>Fiscal</w:t>
      </w:r>
      <w:r w:rsidR="00703615">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703615">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cada</w:t>
      </w:r>
      <w:r w:rsidR="00703615">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Órgão/Entidade</w:t>
      </w:r>
      <w:r w:rsidR="00703615">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Contratante,</w:t>
      </w:r>
      <w:r w:rsidR="00703615">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703615">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salvaguarda</w:t>
      </w:r>
      <w:r w:rsidR="00703615">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dos</w:t>
      </w:r>
      <w:r w:rsidR="00703615">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documentos</w:t>
      </w:r>
      <w:r w:rsidRPr="0060549F">
        <w:rPr>
          <w:rFonts w:ascii="Arial" w:hAnsi="Arial" w:cs="Arial"/>
          <w:color w:val="000000"/>
          <w:sz w:val="18"/>
          <w:szCs w:val="18"/>
          <w:lang w:val="pt-BR"/>
        </w:rPr>
        <w:t xml:space="preserve"> relacionados à</w:t>
      </w:r>
      <w:r w:rsidR="00703615">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liberação</w:t>
      </w:r>
      <w:r w:rsidR="00703615">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do </w:t>
      </w:r>
      <w:r w:rsidRPr="0060549F">
        <w:rPr>
          <w:rFonts w:ascii="Arial" w:hAnsi="Arial" w:cs="Arial"/>
          <w:color w:val="000000"/>
          <w:spacing w:val="-1"/>
          <w:sz w:val="18"/>
          <w:szCs w:val="18"/>
          <w:lang w:val="pt-BR"/>
        </w:rPr>
        <w:t>pagamento</w:t>
      </w:r>
      <w:r w:rsidR="00703615">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referente</w:t>
      </w:r>
      <w:r w:rsidR="00703615">
        <w:rPr>
          <w:rFonts w:ascii="Arial" w:hAnsi="Arial" w:cs="Arial"/>
          <w:color w:val="000000"/>
          <w:spacing w:val="-2"/>
          <w:sz w:val="18"/>
          <w:szCs w:val="18"/>
          <w:lang w:val="pt-BR"/>
        </w:rPr>
        <w:t xml:space="preserve"> </w:t>
      </w:r>
      <w:proofErr w:type="gramStart"/>
      <w:r w:rsidRPr="0060549F">
        <w:rPr>
          <w:rFonts w:ascii="Arial" w:hAnsi="Arial" w:cs="Arial"/>
          <w:color w:val="000000"/>
          <w:sz w:val="18"/>
          <w:szCs w:val="18"/>
          <w:lang w:val="pt-BR"/>
        </w:rPr>
        <w:t>a</w:t>
      </w:r>
      <w:proofErr w:type="gramEnd"/>
      <w:r w:rsidR="00703615">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execução</w:t>
      </w:r>
      <w:r w:rsidR="00703615">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do </w:t>
      </w:r>
      <w:r w:rsidRPr="0060549F">
        <w:rPr>
          <w:rFonts w:ascii="Arial" w:hAnsi="Arial" w:cs="Arial"/>
          <w:color w:val="000000"/>
          <w:spacing w:val="-1"/>
          <w:sz w:val="18"/>
          <w:szCs w:val="18"/>
          <w:lang w:val="pt-BR"/>
        </w:rPr>
        <w:t>objeto</w:t>
      </w:r>
      <w:r w:rsidR="00703615">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contratado;</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14.5.</w:t>
      </w:r>
      <w:r w:rsidR="00703615">
        <w:rPr>
          <w:rFonts w:ascii="Arial" w:hAnsi="Arial" w:cs="Arial"/>
          <w:color w:val="000000"/>
          <w:sz w:val="18"/>
          <w:szCs w:val="18"/>
          <w:lang w:val="pt-BR"/>
        </w:rPr>
        <w:t xml:space="preserve"> </w:t>
      </w:r>
      <w:r w:rsidRPr="0060549F">
        <w:rPr>
          <w:rFonts w:ascii="Arial" w:hAnsi="Arial" w:cs="Arial"/>
          <w:color w:val="000000"/>
          <w:spacing w:val="-3"/>
          <w:sz w:val="18"/>
          <w:szCs w:val="18"/>
          <w:lang w:val="pt-BR"/>
        </w:rPr>
        <w:t>Para</w:t>
      </w:r>
      <w:r w:rsidR="00703615">
        <w:rPr>
          <w:rFonts w:ascii="Arial" w:hAnsi="Arial" w:cs="Arial"/>
          <w:color w:val="000000"/>
          <w:spacing w:val="-3"/>
          <w:sz w:val="18"/>
          <w:szCs w:val="18"/>
          <w:lang w:val="pt-BR"/>
        </w:rPr>
        <w:t xml:space="preserve"> </w:t>
      </w:r>
      <w:r w:rsidRPr="0060549F">
        <w:rPr>
          <w:rFonts w:ascii="Arial" w:hAnsi="Arial" w:cs="Arial"/>
          <w:color w:val="000000"/>
          <w:spacing w:val="-2"/>
          <w:sz w:val="18"/>
          <w:szCs w:val="18"/>
          <w:lang w:val="pt-BR"/>
        </w:rPr>
        <w:t>efeito</w:t>
      </w:r>
      <w:r w:rsidR="00703615">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de</w:t>
      </w:r>
      <w:r w:rsidR="00703615">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gestão</w:t>
      </w:r>
      <w:r w:rsidR="00703615">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dos</w:t>
      </w:r>
      <w:r w:rsidR="00703615">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contratos</w:t>
      </w:r>
      <w:r w:rsidR="00703615">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originados</w:t>
      </w:r>
      <w:r w:rsidR="00703615">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desta</w:t>
      </w:r>
      <w:r w:rsidR="00703615">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operação</w:t>
      </w:r>
      <w:r w:rsidR="00703615">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serão</w:t>
      </w:r>
      <w:r w:rsidR="00703615">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utilizadas</w:t>
      </w:r>
      <w:r w:rsidR="00703615">
        <w:rPr>
          <w:rFonts w:ascii="Arial" w:hAnsi="Arial" w:cs="Arial"/>
          <w:color w:val="000000"/>
          <w:sz w:val="18"/>
          <w:szCs w:val="18"/>
          <w:lang w:val="pt-BR"/>
        </w:rPr>
        <w:t xml:space="preserve"> </w:t>
      </w:r>
      <w:r w:rsidRPr="0060549F">
        <w:rPr>
          <w:rFonts w:ascii="Arial" w:hAnsi="Arial" w:cs="Arial"/>
          <w:color w:val="000000"/>
          <w:sz w:val="18"/>
          <w:szCs w:val="18"/>
          <w:lang w:val="pt-BR"/>
        </w:rPr>
        <w:t>as</w:t>
      </w:r>
      <w:r w:rsidR="00703615">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seguintes</w:t>
      </w:r>
      <w:r w:rsidR="00703615">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definições:</w:t>
      </w:r>
    </w:p>
    <w:p w:rsidR="000303FE" w:rsidRPr="0060549F" w:rsidRDefault="000303FE" w:rsidP="003A1AD0">
      <w:pPr>
        <w:spacing w:before="230" w:line="279" w:lineRule="exact"/>
        <w:jc w:val="both"/>
        <w:rPr>
          <w:rFonts w:ascii="Arial" w:hAnsi="Arial" w:cs="Arial"/>
          <w:color w:val="000000"/>
          <w:sz w:val="18"/>
          <w:szCs w:val="18"/>
          <w:lang w:val="pt-BR"/>
        </w:rPr>
      </w:pPr>
      <w:r w:rsidRPr="0060549F">
        <w:rPr>
          <w:rFonts w:ascii="Arial" w:hAnsi="Arial" w:cs="Arial"/>
          <w:b/>
          <w:color w:val="000000"/>
          <w:sz w:val="18"/>
          <w:szCs w:val="18"/>
          <w:lang w:val="pt-BR"/>
        </w:rPr>
        <w:t>a)</w:t>
      </w:r>
      <w:r w:rsidR="00703615">
        <w:rPr>
          <w:rFonts w:ascii="Arial" w:hAnsi="Arial" w:cs="Arial"/>
          <w:b/>
          <w:color w:val="000000"/>
          <w:sz w:val="18"/>
          <w:szCs w:val="18"/>
          <w:lang w:val="pt-BR"/>
        </w:rPr>
        <w:t xml:space="preserve"> </w:t>
      </w:r>
      <w:r w:rsidRPr="0060549F">
        <w:rPr>
          <w:rFonts w:ascii="Arial" w:hAnsi="Arial" w:cs="Arial"/>
          <w:color w:val="000000"/>
          <w:spacing w:val="-1"/>
          <w:sz w:val="18"/>
          <w:szCs w:val="18"/>
          <w:lang w:val="pt-BR"/>
        </w:rPr>
        <w:t>Gestor/Fiscal</w:t>
      </w:r>
      <w:r w:rsidR="00703615">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703615">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Contrato</w:t>
      </w:r>
      <w:r w:rsidR="00703615">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(Unidade</w:t>
      </w:r>
      <w:r w:rsidR="00703615">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Administrativa</w:t>
      </w:r>
      <w:r w:rsidR="00703615">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703615">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controle</w:t>
      </w:r>
      <w:r w:rsidR="00703615">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ou</w:t>
      </w:r>
      <w:r w:rsidR="00703615">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equivalente)</w:t>
      </w:r>
      <w:r w:rsidR="00703615">
        <w:rPr>
          <w:rFonts w:ascii="Arial" w:hAnsi="Arial" w:cs="Arial"/>
          <w:color w:val="000000"/>
          <w:spacing w:val="-1"/>
          <w:sz w:val="18"/>
          <w:szCs w:val="18"/>
          <w:lang w:val="pt-BR"/>
        </w:rPr>
        <w:t xml:space="preserve"> </w:t>
      </w:r>
      <w:proofErr w:type="gramStart"/>
      <w:r w:rsidRPr="0060549F">
        <w:rPr>
          <w:rFonts w:ascii="Arial" w:hAnsi="Arial" w:cs="Arial"/>
          <w:color w:val="000000"/>
          <w:sz w:val="18"/>
          <w:szCs w:val="18"/>
          <w:lang w:val="pt-BR"/>
        </w:rPr>
        <w:t>–</w:t>
      </w:r>
      <w:r w:rsidRPr="0060549F">
        <w:rPr>
          <w:rFonts w:ascii="Arial" w:hAnsi="Arial" w:cs="Arial"/>
          <w:color w:val="000000"/>
          <w:spacing w:val="-3"/>
          <w:sz w:val="18"/>
          <w:szCs w:val="18"/>
          <w:lang w:val="pt-BR"/>
        </w:rPr>
        <w:t>Trata</w:t>
      </w:r>
      <w:proofErr w:type="gramEnd"/>
      <w:r w:rsidRPr="0060549F">
        <w:rPr>
          <w:rFonts w:ascii="Arial" w:hAnsi="Arial" w:cs="Arial"/>
          <w:color w:val="000000"/>
          <w:spacing w:val="-3"/>
          <w:sz w:val="18"/>
          <w:szCs w:val="18"/>
          <w:lang w:val="pt-BR"/>
        </w:rPr>
        <w:t>-se</w:t>
      </w:r>
      <w:r w:rsidR="00703615">
        <w:rPr>
          <w:rFonts w:ascii="Arial" w:hAnsi="Arial" w:cs="Arial"/>
          <w:color w:val="000000"/>
          <w:spacing w:val="-3"/>
          <w:sz w:val="18"/>
          <w:szCs w:val="18"/>
          <w:lang w:val="pt-BR"/>
        </w:rPr>
        <w:t xml:space="preserve"> </w:t>
      </w:r>
      <w:r w:rsidRPr="0060549F">
        <w:rPr>
          <w:rFonts w:ascii="Arial" w:hAnsi="Arial" w:cs="Arial"/>
          <w:color w:val="000000"/>
          <w:sz w:val="18"/>
          <w:szCs w:val="18"/>
          <w:lang w:val="pt-BR"/>
        </w:rPr>
        <w:t>de</w:t>
      </w:r>
      <w:r w:rsidR="00703615">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servidor designado pelo </w:t>
      </w:r>
      <w:r w:rsidRPr="0060549F">
        <w:rPr>
          <w:rFonts w:ascii="Arial" w:hAnsi="Arial" w:cs="Arial"/>
          <w:color w:val="000000"/>
          <w:spacing w:val="-1"/>
          <w:sz w:val="18"/>
          <w:szCs w:val="18"/>
          <w:lang w:val="pt-BR"/>
        </w:rPr>
        <w:t>Órgão/Entidade</w:t>
      </w:r>
      <w:r w:rsidR="00703615">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Contratante,</w:t>
      </w:r>
      <w:r w:rsidR="00703615">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indicado em </w:t>
      </w:r>
      <w:r w:rsidRPr="0060549F">
        <w:rPr>
          <w:rFonts w:ascii="Arial" w:hAnsi="Arial" w:cs="Arial"/>
          <w:color w:val="000000"/>
          <w:spacing w:val="-2"/>
          <w:sz w:val="18"/>
          <w:szCs w:val="18"/>
          <w:lang w:val="pt-BR"/>
        </w:rPr>
        <w:t>contrato</w:t>
      </w:r>
      <w:r w:rsidR="00703615">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responsável</w:t>
      </w:r>
      <w:r w:rsidR="00703615">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por:</w:t>
      </w:r>
    </w:p>
    <w:p w:rsidR="000303FE" w:rsidRPr="0060549F" w:rsidRDefault="000303FE" w:rsidP="003A1AD0">
      <w:pPr>
        <w:spacing w:before="244" w:line="279" w:lineRule="exact"/>
        <w:jc w:val="both"/>
        <w:rPr>
          <w:rFonts w:ascii="Arial" w:hAnsi="Arial" w:cs="Arial"/>
          <w:color w:val="000000"/>
          <w:sz w:val="18"/>
          <w:szCs w:val="18"/>
          <w:lang w:val="pt-BR"/>
        </w:rPr>
      </w:pPr>
      <w:r w:rsidRPr="0060549F">
        <w:rPr>
          <w:rFonts w:ascii="Arial" w:hAnsi="Arial" w:cs="Arial"/>
          <w:b/>
          <w:color w:val="000000"/>
          <w:sz w:val="18"/>
          <w:szCs w:val="18"/>
          <w:lang w:val="pt-BR"/>
        </w:rPr>
        <w:t>1.</w:t>
      </w:r>
      <w:r w:rsidR="00716A82">
        <w:rPr>
          <w:rFonts w:ascii="Arial" w:hAnsi="Arial" w:cs="Arial"/>
          <w:b/>
          <w:color w:val="000000"/>
          <w:sz w:val="18"/>
          <w:szCs w:val="18"/>
          <w:lang w:val="pt-BR"/>
        </w:rPr>
        <w:t xml:space="preserve"> </w:t>
      </w:r>
      <w:r w:rsidRPr="0060549F">
        <w:rPr>
          <w:rFonts w:ascii="Arial" w:hAnsi="Arial" w:cs="Arial"/>
          <w:color w:val="000000"/>
          <w:spacing w:val="-1"/>
          <w:sz w:val="18"/>
          <w:szCs w:val="18"/>
          <w:lang w:val="pt-BR"/>
        </w:rPr>
        <w:t>Controlar</w:t>
      </w:r>
      <w:r w:rsidR="00716A82">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716A82">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utilização</w:t>
      </w:r>
      <w:r w:rsidR="00716A82">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do saldo </w:t>
      </w:r>
      <w:r w:rsidRPr="0060549F">
        <w:rPr>
          <w:rFonts w:ascii="Arial" w:hAnsi="Arial" w:cs="Arial"/>
          <w:color w:val="000000"/>
          <w:spacing w:val="-1"/>
          <w:sz w:val="18"/>
          <w:szCs w:val="18"/>
          <w:lang w:val="pt-BR"/>
        </w:rPr>
        <w:t>existente,</w:t>
      </w:r>
      <w:r w:rsidR="00716A82">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bem </w:t>
      </w:r>
      <w:r w:rsidRPr="0060549F">
        <w:rPr>
          <w:rFonts w:ascii="Arial" w:hAnsi="Arial" w:cs="Arial"/>
          <w:color w:val="000000"/>
          <w:spacing w:val="-1"/>
          <w:sz w:val="18"/>
          <w:szCs w:val="18"/>
          <w:lang w:val="pt-BR"/>
        </w:rPr>
        <w:t>como</w:t>
      </w:r>
      <w:r w:rsidR="00716A82">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os </w:t>
      </w:r>
      <w:r w:rsidRPr="0060549F">
        <w:rPr>
          <w:rFonts w:ascii="Arial" w:hAnsi="Arial" w:cs="Arial"/>
          <w:color w:val="000000"/>
          <w:spacing w:val="-1"/>
          <w:sz w:val="18"/>
          <w:szCs w:val="18"/>
          <w:lang w:val="pt-BR"/>
        </w:rPr>
        <w:t>valores</w:t>
      </w:r>
      <w:r w:rsidR="00716A82">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empenhados e a empenhar;</w:t>
      </w:r>
    </w:p>
    <w:p w:rsidR="000303FE" w:rsidRPr="0060549F" w:rsidRDefault="000303FE" w:rsidP="003A1AD0">
      <w:pPr>
        <w:spacing w:before="364" w:line="279" w:lineRule="exact"/>
        <w:jc w:val="both"/>
        <w:rPr>
          <w:rFonts w:ascii="Arial" w:hAnsi="Arial" w:cs="Arial"/>
          <w:color w:val="000000"/>
          <w:sz w:val="18"/>
          <w:szCs w:val="18"/>
          <w:lang w:val="pt-BR"/>
        </w:rPr>
      </w:pPr>
      <w:r w:rsidRPr="0060549F">
        <w:rPr>
          <w:rFonts w:ascii="Arial" w:hAnsi="Arial" w:cs="Arial"/>
          <w:b/>
          <w:color w:val="000000"/>
          <w:sz w:val="18"/>
          <w:szCs w:val="18"/>
          <w:lang w:val="pt-BR"/>
        </w:rPr>
        <w:t>2.</w:t>
      </w:r>
      <w:r w:rsidR="00716A82">
        <w:rPr>
          <w:rFonts w:ascii="Arial" w:hAnsi="Arial" w:cs="Arial"/>
          <w:b/>
          <w:color w:val="000000"/>
          <w:sz w:val="18"/>
          <w:szCs w:val="18"/>
          <w:lang w:val="pt-BR"/>
        </w:rPr>
        <w:t xml:space="preserve"> </w:t>
      </w:r>
      <w:r w:rsidRPr="0060549F">
        <w:rPr>
          <w:rFonts w:ascii="Arial" w:hAnsi="Arial" w:cs="Arial"/>
          <w:color w:val="000000"/>
          <w:spacing w:val="-1"/>
          <w:sz w:val="18"/>
          <w:szCs w:val="18"/>
          <w:lang w:val="pt-BR"/>
        </w:rPr>
        <w:t>Responsável</w:t>
      </w:r>
      <w:r w:rsidR="00716A82">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pelo </w:t>
      </w:r>
      <w:r w:rsidRPr="0060549F">
        <w:rPr>
          <w:rFonts w:ascii="Arial" w:hAnsi="Arial" w:cs="Arial"/>
          <w:color w:val="000000"/>
          <w:spacing w:val="-2"/>
          <w:sz w:val="18"/>
          <w:szCs w:val="18"/>
          <w:lang w:val="pt-BR"/>
        </w:rPr>
        <w:t>contato</w:t>
      </w:r>
      <w:r w:rsidR="00716A82">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com</w:t>
      </w:r>
      <w:r w:rsidR="00716A82">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a </w:t>
      </w:r>
      <w:r w:rsidRPr="0060549F">
        <w:rPr>
          <w:rFonts w:ascii="Arial" w:hAnsi="Arial" w:cs="Arial"/>
          <w:color w:val="000000"/>
          <w:spacing w:val="-1"/>
          <w:sz w:val="18"/>
          <w:szCs w:val="18"/>
          <w:lang w:val="pt-BR"/>
        </w:rPr>
        <w:t>contratada;</w:t>
      </w:r>
    </w:p>
    <w:p w:rsidR="000303FE" w:rsidRPr="0060549F" w:rsidRDefault="000303FE" w:rsidP="003A1AD0">
      <w:pPr>
        <w:spacing w:line="269" w:lineRule="exact"/>
        <w:jc w:val="both"/>
        <w:rPr>
          <w:rFonts w:ascii="Arial" w:hAnsi="Arial" w:cs="Arial"/>
          <w:color w:val="000000"/>
          <w:sz w:val="18"/>
          <w:szCs w:val="18"/>
          <w:lang w:val="pt-BR"/>
        </w:rPr>
      </w:pPr>
      <w:r w:rsidRPr="0060549F">
        <w:rPr>
          <w:rFonts w:ascii="Arial" w:hAnsi="Arial" w:cs="Arial"/>
          <w:b/>
          <w:color w:val="000000"/>
          <w:sz w:val="18"/>
          <w:szCs w:val="18"/>
          <w:lang w:val="pt-BR"/>
        </w:rPr>
        <w:t>3.</w:t>
      </w:r>
      <w:r w:rsidR="00716A82">
        <w:rPr>
          <w:rFonts w:ascii="Arial" w:hAnsi="Arial" w:cs="Arial"/>
          <w:b/>
          <w:color w:val="000000"/>
          <w:sz w:val="18"/>
          <w:szCs w:val="18"/>
          <w:lang w:val="pt-BR"/>
        </w:rPr>
        <w:t xml:space="preserve"> </w:t>
      </w:r>
      <w:r w:rsidRPr="0060549F">
        <w:rPr>
          <w:rFonts w:ascii="Arial" w:hAnsi="Arial" w:cs="Arial"/>
          <w:color w:val="000000"/>
          <w:sz w:val="18"/>
          <w:szCs w:val="18"/>
          <w:lang w:val="pt-BR"/>
        </w:rPr>
        <w:t>Aplicar</w:t>
      </w:r>
      <w:r w:rsidR="00716A82">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todas</w:t>
      </w:r>
      <w:r w:rsidR="00716A82">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as</w:t>
      </w:r>
      <w:r w:rsidR="00716A82">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determinações</w:t>
      </w:r>
      <w:r w:rsidR="00716A82">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w:t>
      </w:r>
      <w:r w:rsidR="00716A82">
        <w:rPr>
          <w:rFonts w:ascii="Arial" w:hAnsi="Arial" w:cs="Arial"/>
          <w:color w:val="000000"/>
          <w:sz w:val="18"/>
          <w:szCs w:val="18"/>
          <w:lang w:val="pt-BR"/>
        </w:rPr>
        <w:t xml:space="preserve"> </w:t>
      </w:r>
      <w:r w:rsidRPr="0060549F">
        <w:rPr>
          <w:rFonts w:ascii="Arial" w:hAnsi="Arial" w:cs="Arial"/>
          <w:color w:val="000000"/>
          <w:sz w:val="18"/>
          <w:szCs w:val="18"/>
          <w:lang w:val="pt-BR"/>
        </w:rPr>
        <w:t>normas</w:t>
      </w:r>
      <w:r w:rsidR="00716A82">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716A82">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conduta,</w:t>
      </w:r>
      <w:r w:rsidR="00716A82">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acompanhamento</w:t>
      </w:r>
      <w:r w:rsidR="00716A82">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w:t>
      </w:r>
      <w:r w:rsidR="00716A82">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fiscalização</w:t>
      </w:r>
      <w:r w:rsidR="00716A82">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de </w:t>
      </w:r>
      <w:r w:rsidRPr="0060549F">
        <w:rPr>
          <w:rFonts w:ascii="Arial" w:hAnsi="Arial" w:cs="Arial"/>
          <w:color w:val="000000"/>
          <w:spacing w:val="-2"/>
          <w:sz w:val="18"/>
          <w:szCs w:val="18"/>
          <w:lang w:val="pt-BR"/>
        </w:rPr>
        <w:t>contrato</w:t>
      </w:r>
      <w:r w:rsidR="00716A82">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previsto</w:t>
      </w:r>
      <w:r w:rsidR="00716A82">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em</w:t>
      </w:r>
      <w:r w:rsidR="00716A82">
        <w:rPr>
          <w:rFonts w:ascii="Arial" w:hAnsi="Arial" w:cs="Arial"/>
          <w:color w:val="000000"/>
          <w:sz w:val="18"/>
          <w:szCs w:val="18"/>
          <w:lang w:val="pt-BR"/>
        </w:rPr>
        <w:t xml:space="preserve"> </w:t>
      </w:r>
      <w:r w:rsidRPr="0060549F">
        <w:rPr>
          <w:rFonts w:ascii="Arial" w:hAnsi="Arial" w:cs="Arial"/>
          <w:color w:val="000000"/>
          <w:sz w:val="18"/>
          <w:szCs w:val="18"/>
          <w:lang w:val="pt-BR"/>
        </w:rPr>
        <w:t>manual</w:t>
      </w:r>
      <w:r w:rsidR="00716A82">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716A82">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gerenciamento</w:t>
      </w:r>
      <w:r w:rsidR="00716A82">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716A82">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contrato,</w:t>
      </w:r>
      <w:r w:rsidR="00716A82">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caso</w:t>
      </w:r>
      <w:r w:rsidR="00716A82">
        <w:rPr>
          <w:rFonts w:ascii="Arial" w:hAnsi="Arial" w:cs="Arial"/>
          <w:color w:val="000000"/>
          <w:spacing w:val="-1"/>
          <w:sz w:val="18"/>
          <w:szCs w:val="18"/>
          <w:lang w:val="pt-BR"/>
        </w:rPr>
        <w:t xml:space="preserve"> </w:t>
      </w:r>
      <w:r w:rsidRPr="0060549F">
        <w:rPr>
          <w:rFonts w:ascii="Arial" w:hAnsi="Arial" w:cs="Arial"/>
          <w:color w:val="000000"/>
          <w:spacing w:val="-4"/>
          <w:sz w:val="18"/>
          <w:szCs w:val="18"/>
          <w:lang w:val="pt-BR"/>
        </w:rPr>
        <w:t>houver,</w:t>
      </w:r>
      <w:r w:rsidR="00716A82">
        <w:rPr>
          <w:rFonts w:ascii="Arial" w:hAnsi="Arial" w:cs="Arial"/>
          <w:color w:val="000000"/>
          <w:spacing w:val="-4"/>
          <w:sz w:val="18"/>
          <w:szCs w:val="18"/>
          <w:lang w:val="pt-BR"/>
        </w:rPr>
        <w:t xml:space="preserve"> </w:t>
      </w:r>
      <w:r w:rsidRPr="0060549F">
        <w:rPr>
          <w:rFonts w:ascii="Arial" w:hAnsi="Arial" w:cs="Arial"/>
          <w:color w:val="000000"/>
          <w:sz w:val="18"/>
          <w:szCs w:val="18"/>
          <w:lang w:val="pt-BR"/>
        </w:rPr>
        <w:t>e</w:t>
      </w:r>
      <w:r w:rsidR="00716A82">
        <w:rPr>
          <w:rFonts w:ascii="Arial" w:hAnsi="Arial" w:cs="Arial"/>
          <w:color w:val="000000"/>
          <w:sz w:val="18"/>
          <w:szCs w:val="18"/>
          <w:lang w:val="pt-BR"/>
        </w:rPr>
        <w:t xml:space="preserve"> </w:t>
      </w:r>
      <w:r w:rsidRPr="0060549F">
        <w:rPr>
          <w:rFonts w:ascii="Arial" w:hAnsi="Arial" w:cs="Arial"/>
          <w:color w:val="000000"/>
          <w:sz w:val="18"/>
          <w:szCs w:val="18"/>
          <w:lang w:val="pt-BR"/>
        </w:rPr>
        <w:t>as</w:t>
      </w:r>
      <w:r w:rsidR="00716A82">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orientações</w:t>
      </w:r>
      <w:r w:rsidR="00716A82">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 determinações oriundas</w:t>
      </w:r>
      <w:r w:rsidR="00716A82">
        <w:rPr>
          <w:rFonts w:ascii="Arial" w:hAnsi="Arial" w:cs="Arial"/>
          <w:color w:val="000000"/>
          <w:sz w:val="18"/>
          <w:szCs w:val="18"/>
          <w:lang w:val="pt-BR"/>
        </w:rPr>
        <w:t xml:space="preserve"> </w:t>
      </w:r>
      <w:r w:rsidRPr="0060549F">
        <w:rPr>
          <w:rFonts w:ascii="Arial" w:hAnsi="Arial" w:cs="Arial"/>
          <w:color w:val="000000"/>
          <w:sz w:val="18"/>
          <w:szCs w:val="18"/>
          <w:lang w:val="pt-BR"/>
        </w:rPr>
        <w:t>dos</w:t>
      </w:r>
      <w:r w:rsidR="00716A82">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Órgãos</w:t>
      </w:r>
      <w:r w:rsidR="00716A82">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716A82">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Controle</w:t>
      </w:r>
      <w:r w:rsidR="00716A82">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Interno</w:t>
      </w:r>
      <w:r w:rsidR="00716A82">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w:t>
      </w:r>
      <w:r w:rsidR="00716A82">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Externo,</w:t>
      </w:r>
      <w:r w:rsidR="00716A82">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bem</w:t>
      </w:r>
      <w:r w:rsidR="00716A82">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como</w:t>
      </w:r>
      <w:r w:rsidR="00716A82">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as</w:t>
      </w:r>
      <w:r w:rsidR="00716A82">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previstas</w:t>
      </w:r>
      <w:r w:rsidR="00716A82">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nos</w:t>
      </w:r>
      <w:r w:rsidR="00716A82">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instrumentos</w:t>
      </w:r>
      <w:r w:rsidR="00716A82">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legais;</w:t>
      </w:r>
    </w:p>
    <w:p w:rsidR="000303FE" w:rsidRPr="0060549F" w:rsidRDefault="000303FE" w:rsidP="003A1AD0">
      <w:pPr>
        <w:spacing w:before="230" w:line="279" w:lineRule="exact"/>
        <w:jc w:val="both"/>
        <w:rPr>
          <w:rFonts w:ascii="Arial" w:hAnsi="Arial" w:cs="Arial"/>
          <w:color w:val="000000"/>
          <w:sz w:val="18"/>
          <w:szCs w:val="18"/>
          <w:lang w:val="pt-BR"/>
        </w:rPr>
      </w:pPr>
      <w:r w:rsidRPr="0060549F">
        <w:rPr>
          <w:rFonts w:ascii="Arial" w:hAnsi="Arial" w:cs="Arial"/>
          <w:b/>
          <w:color w:val="000000"/>
          <w:sz w:val="18"/>
          <w:szCs w:val="18"/>
          <w:lang w:val="pt-BR"/>
        </w:rPr>
        <w:t>4.</w:t>
      </w:r>
      <w:r w:rsidR="00716A82">
        <w:rPr>
          <w:rFonts w:ascii="Arial" w:hAnsi="Arial" w:cs="Arial"/>
          <w:b/>
          <w:color w:val="000000"/>
          <w:sz w:val="18"/>
          <w:szCs w:val="18"/>
          <w:lang w:val="pt-BR"/>
        </w:rPr>
        <w:t xml:space="preserve"> </w:t>
      </w:r>
      <w:r w:rsidRPr="0060549F">
        <w:rPr>
          <w:rFonts w:ascii="Arial" w:hAnsi="Arial" w:cs="Arial"/>
          <w:color w:val="000000"/>
          <w:sz w:val="18"/>
          <w:szCs w:val="18"/>
          <w:lang w:val="pt-BR"/>
        </w:rPr>
        <w:t xml:space="preserve">Notificar a </w:t>
      </w:r>
      <w:r w:rsidRPr="0060549F">
        <w:rPr>
          <w:rFonts w:ascii="Arial" w:hAnsi="Arial" w:cs="Arial"/>
          <w:color w:val="000000"/>
          <w:spacing w:val="-2"/>
          <w:sz w:val="18"/>
          <w:szCs w:val="18"/>
          <w:lang w:val="pt-BR"/>
        </w:rPr>
        <w:t>contratada</w:t>
      </w:r>
      <w:r w:rsidR="00716A82">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sobre</w:t>
      </w:r>
      <w:r w:rsidR="00716A82">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situações</w:t>
      </w:r>
      <w:r w:rsidR="00716A82">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irregulares;</w:t>
      </w:r>
    </w:p>
    <w:p w:rsidR="000303FE" w:rsidRPr="0060549F" w:rsidRDefault="000303FE" w:rsidP="003A1AD0">
      <w:pPr>
        <w:spacing w:before="230" w:line="279" w:lineRule="exact"/>
        <w:jc w:val="both"/>
        <w:rPr>
          <w:rFonts w:ascii="Arial" w:hAnsi="Arial" w:cs="Arial"/>
          <w:color w:val="000000"/>
          <w:sz w:val="18"/>
          <w:szCs w:val="18"/>
          <w:lang w:val="pt-BR"/>
        </w:rPr>
      </w:pPr>
      <w:r w:rsidRPr="0060549F">
        <w:rPr>
          <w:rFonts w:ascii="Arial" w:hAnsi="Arial" w:cs="Arial"/>
          <w:b/>
          <w:color w:val="000000"/>
          <w:sz w:val="18"/>
          <w:szCs w:val="18"/>
          <w:lang w:val="pt-BR"/>
        </w:rPr>
        <w:t>b)</w:t>
      </w:r>
      <w:r w:rsidR="00716A82">
        <w:rPr>
          <w:rFonts w:ascii="Arial" w:hAnsi="Arial" w:cs="Arial"/>
          <w:b/>
          <w:color w:val="000000"/>
          <w:sz w:val="18"/>
          <w:szCs w:val="18"/>
          <w:lang w:val="pt-BR"/>
        </w:rPr>
        <w:t xml:space="preserve"> </w:t>
      </w:r>
      <w:r w:rsidRPr="0060549F">
        <w:rPr>
          <w:rFonts w:ascii="Arial" w:hAnsi="Arial" w:cs="Arial"/>
          <w:color w:val="000000"/>
          <w:spacing w:val="-1"/>
          <w:sz w:val="18"/>
          <w:szCs w:val="18"/>
          <w:lang w:val="pt-BR"/>
        </w:rPr>
        <w:t>Gestor/Fiscal</w:t>
      </w:r>
      <w:r w:rsidR="00716A82">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da</w:t>
      </w:r>
      <w:r w:rsidR="00716A82">
        <w:rPr>
          <w:rFonts w:ascii="Arial" w:hAnsi="Arial" w:cs="Arial"/>
          <w:color w:val="000000"/>
          <w:sz w:val="18"/>
          <w:szCs w:val="18"/>
          <w:lang w:val="pt-BR"/>
        </w:rPr>
        <w:t xml:space="preserve"> </w:t>
      </w:r>
      <w:proofErr w:type="gramStart"/>
      <w:r w:rsidRPr="0060549F">
        <w:rPr>
          <w:rFonts w:ascii="Arial" w:hAnsi="Arial" w:cs="Arial"/>
          <w:color w:val="000000"/>
          <w:sz w:val="18"/>
          <w:szCs w:val="18"/>
          <w:lang w:val="pt-BR"/>
        </w:rPr>
        <w:t>Unidade</w:t>
      </w:r>
      <w:r w:rsidR="00716A82">
        <w:rPr>
          <w:rFonts w:ascii="Arial" w:hAnsi="Arial" w:cs="Arial"/>
          <w:color w:val="000000"/>
          <w:sz w:val="18"/>
          <w:szCs w:val="18"/>
          <w:lang w:val="pt-BR"/>
        </w:rPr>
        <w:t xml:space="preserve"> </w:t>
      </w:r>
      <w:r w:rsidRPr="0060549F">
        <w:rPr>
          <w:rFonts w:ascii="Arial" w:hAnsi="Arial" w:cs="Arial"/>
          <w:color w:val="000000"/>
          <w:sz w:val="18"/>
          <w:szCs w:val="18"/>
          <w:lang w:val="pt-BR"/>
        </w:rPr>
        <w:t>–</w:t>
      </w:r>
      <w:r w:rsidRPr="0060549F">
        <w:rPr>
          <w:rFonts w:ascii="Arial" w:hAnsi="Arial" w:cs="Arial"/>
          <w:color w:val="000000"/>
          <w:spacing w:val="-3"/>
          <w:sz w:val="18"/>
          <w:szCs w:val="18"/>
          <w:lang w:val="pt-BR"/>
        </w:rPr>
        <w:t>Trata</w:t>
      </w:r>
      <w:proofErr w:type="gramEnd"/>
      <w:r w:rsidRPr="0060549F">
        <w:rPr>
          <w:rFonts w:ascii="Arial" w:hAnsi="Arial" w:cs="Arial"/>
          <w:color w:val="000000"/>
          <w:spacing w:val="-3"/>
          <w:sz w:val="18"/>
          <w:szCs w:val="18"/>
          <w:lang w:val="pt-BR"/>
        </w:rPr>
        <w:t>-se</w:t>
      </w:r>
      <w:r w:rsidR="00716A82">
        <w:rPr>
          <w:rFonts w:ascii="Arial" w:hAnsi="Arial" w:cs="Arial"/>
          <w:color w:val="000000"/>
          <w:spacing w:val="-3"/>
          <w:sz w:val="18"/>
          <w:szCs w:val="18"/>
          <w:lang w:val="pt-BR"/>
        </w:rPr>
        <w:t xml:space="preserve"> </w:t>
      </w:r>
      <w:r w:rsidRPr="0060549F">
        <w:rPr>
          <w:rFonts w:ascii="Arial" w:hAnsi="Arial" w:cs="Arial"/>
          <w:color w:val="000000"/>
          <w:sz w:val="18"/>
          <w:szCs w:val="18"/>
          <w:lang w:val="pt-BR"/>
        </w:rPr>
        <w:t>do</w:t>
      </w:r>
      <w:r w:rsidR="00716A82">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responsável</w:t>
      </w:r>
      <w:r w:rsidR="00716A82">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pela</w:t>
      </w:r>
      <w:r w:rsidR="00716A82">
        <w:rPr>
          <w:rFonts w:ascii="Arial" w:hAnsi="Arial" w:cs="Arial"/>
          <w:color w:val="000000"/>
          <w:sz w:val="18"/>
          <w:szCs w:val="18"/>
          <w:lang w:val="pt-BR"/>
        </w:rPr>
        <w:t xml:space="preserve"> </w:t>
      </w:r>
      <w:r w:rsidRPr="0060549F">
        <w:rPr>
          <w:rFonts w:ascii="Arial" w:hAnsi="Arial" w:cs="Arial"/>
          <w:color w:val="000000"/>
          <w:sz w:val="18"/>
          <w:szCs w:val="18"/>
          <w:lang w:val="pt-BR"/>
        </w:rPr>
        <w:t>unidade</w:t>
      </w:r>
      <w:r w:rsidR="00716A82">
        <w:rPr>
          <w:rFonts w:ascii="Arial" w:hAnsi="Arial" w:cs="Arial"/>
          <w:color w:val="000000"/>
          <w:sz w:val="18"/>
          <w:szCs w:val="18"/>
          <w:lang w:val="pt-BR"/>
        </w:rPr>
        <w:t xml:space="preserve"> </w:t>
      </w:r>
      <w:r w:rsidRPr="0060549F">
        <w:rPr>
          <w:rFonts w:ascii="Arial" w:hAnsi="Arial" w:cs="Arial"/>
          <w:color w:val="000000"/>
          <w:sz w:val="18"/>
          <w:szCs w:val="18"/>
          <w:lang w:val="pt-BR"/>
        </w:rPr>
        <w:t>onde</w:t>
      </w:r>
      <w:r w:rsidR="00716A82">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serão</w:t>
      </w:r>
      <w:r w:rsidR="00716A82">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entregues</w:t>
      </w:r>
      <w:r w:rsidR="00716A82">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os</w:t>
      </w:r>
      <w:r w:rsidR="00716A82">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produtos.</w:t>
      </w:r>
      <w:r w:rsidR="00716A82">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Este</w:t>
      </w:r>
      <w:proofErr w:type="gramStart"/>
      <w:r w:rsidRPr="0060549F">
        <w:rPr>
          <w:rFonts w:ascii="Arial" w:hAnsi="Arial" w:cs="Arial"/>
          <w:color w:val="000000"/>
          <w:spacing w:val="-1"/>
          <w:sz w:val="18"/>
          <w:szCs w:val="18"/>
          <w:lang w:val="pt-BR"/>
        </w:rPr>
        <w:t>,</w:t>
      </w:r>
      <w:r w:rsidR="00716A82">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poderá</w:t>
      </w:r>
      <w:proofErr w:type="gramEnd"/>
      <w:r w:rsidR="00716A82">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incumbir</w:t>
      </w:r>
      <w:r w:rsidR="00716A82">
        <w:rPr>
          <w:rFonts w:ascii="Arial" w:hAnsi="Arial" w:cs="Arial"/>
          <w:color w:val="000000"/>
          <w:sz w:val="18"/>
          <w:szCs w:val="18"/>
          <w:lang w:val="pt-BR"/>
        </w:rPr>
        <w:t xml:space="preserve"> </w:t>
      </w:r>
      <w:r w:rsidRPr="0060549F">
        <w:rPr>
          <w:rFonts w:ascii="Arial" w:hAnsi="Arial" w:cs="Arial"/>
          <w:color w:val="000000"/>
          <w:sz w:val="18"/>
          <w:szCs w:val="18"/>
          <w:lang w:val="pt-BR"/>
        </w:rPr>
        <w:t>a</w:t>
      </w:r>
      <w:r w:rsidR="00716A82">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outro</w:t>
      </w:r>
      <w:r w:rsidR="00716A82">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servidor</w:t>
      </w:r>
      <w:r w:rsidR="00716A82">
        <w:rPr>
          <w:rFonts w:ascii="Arial" w:hAnsi="Arial" w:cs="Arial"/>
          <w:color w:val="000000"/>
          <w:sz w:val="18"/>
          <w:szCs w:val="18"/>
          <w:lang w:val="pt-BR"/>
        </w:rPr>
        <w:t xml:space="preserve"> </w:t>
      </w:r>
      <w:r w:rsidRPr="0060549F">
        <w:rPr>
          <w:rFonts w:ascii="Arial" w:hAnsi="Arial" w:cs="Arial"/>
          <w:color w:val="000000"/>
          <w:sz w:val="18"/>
          <w:szCs w:val="18"/>
          <w:lang w:val="pt-BR"/>
        </w:rPr>
        <w:t>o</w:t>
      </w:r>
      <w:r w:rsidR="00716A82">
        <w:rPr>
          <w:rFonts w:ascii="Arial" w:hAnsi="Arial" w:cs="Arial"/>
          <w:color w:val="000000"/>
          <w:sz w:val="18"/>
          <w:szCs w:val="18"/>
          <w:lang w:val="pt-BR"/>
        </w:rPr>
        <w:t xml:space="preserve"> </w:t>
      </w:r>
      <w:r w:rsidRPr="0060549F">
        <w:rPr>
          <w:rFonts w:ascii="Arial" w:hAnsi="Arial" w:cs="Arial"/>
          <w:color w:val="000000"/>
          <w:sz w:val="18"/>
          <w:szCs w:val="18"/>
          <w:lang w:val="pt-BR"/>
        </w:rPr>
        <w:t>papel</w:t>
      </w:r>
      <w:r w:rsidR="00716A82">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716A82">
        <w:rPr>
          <w:rFonts w:ascii="Arial" w:hAnsi="Arial" w:cs="Arial"/>
          <w:color w:val="000000"/>
          <w:sz w:val="18"/>
          <w:szCs w:val="18"/>
          <w:lang w:val="pt-BR"/>
        </w:rPr>
        <w:t xml:space="preserve"> </w:t>
      </w:r>
      <w:r w:rsidRPr="0060549F">
        <w:rPr>
          <w:rFonts w:ascii="Arial" w:hAnsi="Arial" w:cs="Arial"/>
          <w:color w:val="000000"/>
          <w:sz w:val="18"/>
          <w:szCs w:val="18"/>
          <w:lang w:val="pt-BR"/>
        </w:rPr>
        <w:t>Fiscal</w:t>
      </w:r>
      <w:r w:rsidR="00716A82">
        <w:rPr>
          <w:rFonts w:ascii="Arial" w:hAnsi="Arial" w:cs="Arial"/>
          <w:color w:val="000000"/>
          <w:sz w:val="18"/>
          <w:szCs w:val="18"/>
          <w:lang w:val="pt-BR"/>
        </w:rPr>
        <w:t xml:space="preserve"> </w:t>
      </w:r>
      <w:r w:rsidRPr="0060549F">
        <w:rPr>
          <w:rFonts w:ascii="Arial" w:hAnsi="Arial" w:cs="Arial"/>
          <w:color w:val="000000"/>
          <w:sz w:val="18"/>
          <w:szCs w:val="18"/>
          <w:lang w:val="pt-BR"/>
        </w:rPr>
        <w:t>da</w:t>
      </w:r>
      <w:r w:rsidR="00716A82">
        <w:rPr>
          <w:rFonts w:ascii="Arial" w:hAnsi="Arial" w:cs="Arial"/>
          <w:color w:val="000000"/>
          <w:sz w:val="18"/>
          <w:szCs w:val="18"/>
          <w:lang w:val="pt-BR"/>
        </w:rPr>
        <w:t xml:space="preserve"> </w:t>
      </w:r>
      <w:r w:rsidRPr="0060549F">
        <w:rPr>
          <w:rFonts w:ascii="Arial" w:hAnsi="Arial" w:cs="Arial"/>
          <w:color w:val="000000"/>
          <w:sz w:val="18"/>
          <w:szCs w:val="18"/>
          <w:lang w:val="pt-BR"/>
        </w:rPr>
        <w:t>Unidade,</w:t>
      </w:r>
      <w:r w:rsidR="00716A82">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contudo</w:t>
      </w:r>
      <w:r w:rsidR="00716A82">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ambos</w:t>
      </w:r>
      <w:r w:rsidR="00716A82">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respondem solidariamente. </w:t>
      </w:r>
      <w:proofErr w:type="gramStart"/>
      <w:r w:rsidRPr="0060549F">
        <w:rPr>
          <w:rFonts w:ascii="Arial" w:hAnsi="Arial" w:cs="Arial"/>
          <w:color w:val="000000"/>
          <w:sz w:val="18"/>
          <w:szCs w:val="18"/>
          <w:lang w:val="pt-BR"/>
        </w:rPr>
        <w:t>À</w:t>
      </w:r>
      <w:proofErr w:type="gramEnd"/>
      <w:r w:rsidR="00716A82">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este(s)</w:t>
      </w:r>
      <w:r w:rsidR="00716A82">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compete:</w:t>
      </w:r>
    </w:p>
    <w:p w:rsidR="000303FE" w:rsidRPr="0060549F" w:rsidRDefault="000303FE" w:rsidP="003A1AD0">
      <w:pPr>
        <w:spacing w:before="244" w:line="279" w:lineRule="exact"/>
        <w:jc w:val="both"/>
        <w:rPr>
          <w:rFonts w:ascii="Arial" w:hAnsi="Arial" w:cs="Arial"/>
          <w:color w:val="000000"/>
          <w:sz w:val="18"/>
          <w:szCs w:val="18"/>
          <w:lang w:val="pt-BR"/>
        </w:rPr>
      </w:pPr>
      <w:r w:rsidRPr="0060549F">
        <w:rPr>
          <w:rFonts w:ascii="Arial" w:hAnsi="Arial" w:cs="Arial"/>
          <w:b/>
          <w:color w:val="000000"/>
          <w:sz w:val="18"/>
          <w:szCs w:val="18"/>
          <w:lang w:val="pt-BR"/>
        </w:rPr>
        <w:t>1.</w:t>
      </w:r>
      <w:r w:rsidR="00716A82">
        <w:rPr>
          <w:rFonts w:ascii="Arial" w:hAnsi="Arial" w:cs="Arial"/>
          <w:b/>
          <w:color w:val="000000"/>
          <w:sz w:val="18"/>
          <w:szCs w:val="18"/>
          <w:lang w:val="pt-BR"/>
        </w:rPr>
        <w:t xml:space="preserve"> </w:t>
      </w:r>
      <w:r w:rsidRPr="0060549F">
        <w:rPr>
          <w:rFonts w:ascii="Arial" w:hAnsi="Arial" w:cs="Arial"/>
          <w:color w:val="000000"/>
          <w:sz w:val="18"/>
          <w:szCs w:val="18"/>
          <w:lang w:val="pt-BR"/>
        </w:rPr>
        <w:t xml:space="preserve">O </w:t>
      </w:r>
      <w:r w:rsidRPr="0060549F">
        <w:rPr>
          <w:rFonts w:ascii="Arial" w:hAnsi="Arial" w:cs="Arial"/>
          <w:color w:val="000000"/>
          <w:spacing w:val="-1"/>
          <w:sz w:val="18"/>
          <w:szCs w:val="18"/>
          <w:lang w:val="pt-BR"/>
        </w:rPr>
        <w:t>Acompanhamento</w:t>
      </w:r>
      <w:r w:rsidRPr="0060549F">
        <w:rPr>
          <w:rFonts w:ascii="Arial" w:hAnsi="Arial" w:cs="Arial"/>
          <w:color w:val="000000"/>
          <w:sz w:val="18"/>
          <w:szCs w:val="18"/>
          <w:lang w:val="pt-BR"/>
        </w:rPr>
        <w:t xml:space="preserve"> e a </w:t>
      </w:r>
      <w:r w:rsidRPr="0060549F">
        <w:rPr>
          <w:rFonts w:ascii="Arial" w:hAnsi="Arial" w:cs="Arial"/>
          <w:color w:val="000000"/>
          <w:spacing w:val="-1"/>
          <w:sz w:val="18"/>
          <w:szCs w:val="18"/>
          <w:lang w:val="pt-BR"/>
        </w:rPr>
        <w:t>fiscalização</w:t>
      </w:r>
      <w:r w:rsidR="00716A82">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da </w:t>
      </w:r>
      <w:r w:rsidRPr="0060549F">
        <w:rPr>
          <w:rFonts w:ascii="Arial" w:hAnsi="Arial" w:cs="Arial"/>
          <w:color w:val="000000"/>
          <w:spacing w:val="-2"/>
          <w:sz w:val="18"/>
          <w:szCs w:val="18"/>
          <w:lang w:val="pt-BR"/>
        </w:rPr>
        <w:t>entrega</w:t>
      </w:r>
      <w:r w:rsidR="00716A82">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dos </w:t>
      </w:r>
      <w:r w:rsidRPr="0060549F">
        <w:rPr>
          <w:rFonts w:ascii="Arial" w:hAnsi="Arial" w:cs="Arial"/>
          <w:color w:val="000000"/>
          <w:spacing w:val="-1"/>
          <w:sz w:val="18"/>
          <w:szCs w:val="18"/>
          <w:lang w:val="pt-BR"/>
        </w:rPr>
        <w:t>produtos;</w:t>
      </w:r>
    </w:p>
    <w:p w:rsidR="000303FE" w:rsidRPr="0060549F" w:rsidRDefault="000303FE" w:rsidP="003A1AD0">
      <w:pPr>
        <w:spacing w:before="244" w:line="279" w:lineRule="exact"/>
        <w:jc w:val="both"/>
        <w:rPr>
          <w:rFonts w:ascii="Arial" w:hAnsi="Arial" w:cs="Arial"/>
          <w:color w:val="000000"/>
          <w:sz w:val="18"/>
          <w:szCs w:val="18"/>
          <w:lang w:val="pt-BR"/>
        </w:rPr>
      </w:pPr>
      <w:r w:rsidRPr="0060549F">
        <w:rPr>
          <w:rFonts w:ascii="Arial" w:hAnsi="Arial" w:cs="Arial"/>
          <w:b/>
          <w:color w:val="000000"/>
          <w:sz w:val="18"/>
          <w:szCs w:val="18"/>
          <w:lang w:val="pt-BR"/>
        </w:rPr>
        <w:t>2.</w:t>
      </w:r>
      <w:r w:rsidR="00716A82">
        <w:rPr>
          <w:rFonts w:ascii="Arial" w:hAnsi="Arial" w:cs="Arial"/>
          <w:b/>
          <w:color w:val="000000"/>
          <w:sz w:val="18"/>
          <w:szCs w:val="18"/>
          <w:lang w:val="pt-BR"/>
        </w:rPr>
        <w:t xml:space="preserve"> </w:t>
      </w:r>
      <w:r w:rsidRPr="0060549F">
        <w:rPr>
          <w:rFonts w:ascii="Arial" w:hAnsi="Arial" w:cs="Arial"/>
          <w:color w:val="000000"/>
          <w:spacing w:val="-1"/>
          <w:sz w:val="18"/>
          <w:szCs w:val="18"/>
          <w:lang w:val="pt-BR"/>
        </w:rPr>
        <w:t>Prestar</w:t>
      </w:r>
      <w:r w:rsidR="00716A82">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informações</w:t>
      </w:r>
      <w:r w:rsidR="00716A82">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e </w:t>
      </w:r>
      <w:r w:rsidRPr="0060549F">
        <w:rPr>
          <w:rFonts w:ascii="Arial" w:hAnsi="Arial" w:cs="Arial"/>
          <w:color w:val="000000"/>
          <w:spacing w:val="-1"/>
          <w:sz w:val="18"/>
          <w:szCs w:val="18"/>
          <w:lang w:val="pt-BR"/>
        </w:rPr>
        <w:t>esclarecimentos</w:t>
      </w:r>
      <w:r w:rsidRPr="0060549F">
        <w:rPr>
          <w:rFonts w:ascii="Arial" w:hAnsi="Arial" w:cs="Arial"/>
          <w:color w:val="000000"/>
          <w:sz w:val="18"/>
          <w:szCs w:val="18"/>
          <w:lang w:val="pt-BR"/>
        </w:rPr>
        <w:t xml:space="preserve"> ao </w:t>
      </w:r>
      <w:r w:rsidRPr="0060549F">
        <w:rPr>
          <w:rFonts w:ascii="Arial" w:hAnsi="Arial" w:cs="Arial"/>
          <w:color w:val="000000"/>
          <w:spacing w:val="-1"/>
          <w:sz w:val="18"/>
          <w:szCs w:val="18"/>
          <w:lang w:val="pt-BR"/>
        </w:rPr>
        <w:t>preposto</w:t>
      </w:r>
      <w:r w:rsidR="00716A82">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da </w:t>
      </w:r>
      <w:r w:rsidRPr="0060549F">
        <w:rPr>
          <w:rFonts w:ascii="Arial" w:hAnsi="Arial" w:cs="Arial"/>
          <w:color w:val="000000"/>
          <w:spacing w:val="-1"/>
          <w:sz w:val="18"/>
          <w:szCs w:val="18"/>
          <w:lang w:val="pt-BR"/>
        </w:rPr>
        <w:t>Contratada,</w:t>
      </w:r>
      <w:r w:rsidR="00716A82">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sempre</w:t>
      </w:r>
      <w:r w:rsidR="00716A82">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que </w:t>
      </w:r>
      <w:r w:rsidRPr="0060549F">
        <w:rPr>
          <w:rFonts w:ascii="Arial" w:hAnsi="Arial" w:cs="Arial"/>
          <w:color w:val="000000"/>
          <w:spacing w:val="-2"/>
          <w:sz w:val="18"/>
          <w:szCs w:val="18"/>
          <w:lang w:val="pt-BR"/>
        </w:rPr>
        <w:t>for</w:t>
      </w:r>
      <w:r w:rsidR="00716A82">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preciso;</w:t>
      </w:r>
    </w:p>
    <w:p w:rsidR="000303FE" w:rsidRPr="0060549F" w:rsidRDefault="000303FE" w:rsidP="003A1AD0">
      <w:pPr>
        <w:spacing w:before="364" w:line="279" w:lineRule="exact"/>
        <w:jc w:val="both"/>
        <w:rPr>
          <w:rFonts w:ascii="Arial" w:hAnsi="Arial" w:cs="Arial"/>
          <w:color w:val="000000"/>
          <w:sz w:val="18"/>
          <w:szCs w:val="18"/>
          <w:lang w:val="pt-BR"/>
        </w:rPr>
      </w:pPr>
      <w:r w:rsidRPr="0060549F">
        <w:rPr>
          <w:rFonts w:ascii="Arial" w:hAnsi="Arial" w:cs="Arial"/>
          <w:b/>
          <w:color w:val="000000"/>
          <w:sz w:val="18"/>
          <w:szCs w:val="18"/>
          <w:lang w:val="pt-BR"/>
        </w:rPr>
        <w:t>3.</w:t>
      </w:r>
      <w:r w:rsidR="005F7D25">
        <w:rPr>
          <w:rFonts w:ascii="Arial" w:hAnsi="Arial" w:cs="Arial"/>
          <w:b/>
          <w:color w:val="000000"/>
          <w:sz w:val="18"/>
          <w:szCs w:val="18"/>
          <w:lang w:val="pt-BR"/>
        </w:rPr>
        <w:t xml:space="preserve"> </w:t>
      </w:r>
      <w:r w:rsidRPr="0060549F">
        <w:rPr>
          <w:rFonts w:ascii="Arial" w:hAnsi="Arial" w:cs="Arial"/>
          <w:color w:val="000000"/>
          <w:spacing w:val="-1"/>
          <w:sz w:val="18"/>
          <w:szCs w:val="18"/>
          <w:lang w:val="pt-BR"/>
        </w:rPr>
        <w:t>Conferir</w:t>
      </w:r>
      <w:r w:rsidR="005F7D25">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e </w:t>
      </w:r>
      <w:r w:rsidRPr="0060549F">
        <w:rPr>
          <w:rFonts w:ascii="Arial" w:hAnsi="Arial" w:cs="Arial"/>
          <w:color w:val="000000"/>
          <w:spacing w:val="-2"/>
          <w:sz w:val="18"/>
          <w:szCs w:val="18"/>
          <w:lang w:val="pt-BR"/>
        </w:rPr>
        <w:t>atestar</w:t>
      </w:r>
      <w:r w:rsidR="005F7D25">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as </w:t>
      </w:r>
      <w:r w:rsidRPr="0060549F">
        <w:rPr>
          <w:rFonts w:ascii="Arial" w:hAnsi="Arial" w:cs="Arial"/>
          <w:color w:val="000000"/>
          <w:spacing w:val="-1"/>
          <w:sz w:val="18"/>
          <w:szCs w:val="18"/>
          <w:lang w:val="pt-BR"/>
        </w:rPr>
        <w:t>Notas</w:t>
      </w:r>
      <w:r w:rsidR="005F7D25">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Fiscais dos </w:t>
      </w:r>
      <w:r w:rsidRPr="0060549F">
        <w:rPr>
          <w:rFonts w:ascii="Arial" w:hAnsi="Arial" w:cs="Arial"/>
          <w:color w:val="000000"/>
          <w:spacing w:val="-1"/>
          <w:sz w:val="18"/>
          <w:szCs w:val="18"/>
          <w:lang w:val="pt-BR"/>
        </w:rPr>
        <w:t>produtos</w:t>
      </w:r>
      <w:r w:rsidR="005F7D25">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entregues;</w:t>
      </w:r>
    </w:p>
    <w:p w:rsidR="000303FE" w:rsidRPr="0060549F" w:rsidRDefault="000303FE" w:rsidP="003A1AD0">
      <w:pPr>
        <w:spacing w:before="364" w:line="279" w:lineRule="exact"/>
        <w:jc w:val="both"/>
        <w:rPr>
          <w:rFonts w:ascii="Arial" w:hAnsi="Arial" w:cs="Arial"/>
          <w:color w:val="000000"/>
          <w:sz w:val="18"/>
          <w:szCs w:val="18"/>
          <w:lang w:val="pt-BR"/>
        </w:rPr>
      </w:pPr>
      <w:r w:rsidRPr="0060549F">
        <w:rPr>
          <w:rFonts w:ascii="Arial" w:hAnsi="Arial" w:cs="Arial"/>
          <w:b/>
          <w:color w:val="000000"/>
          <w:sz w:val="18"/>
          <w:szCs w:val="18"/>
          <w:lang w:val="pt-BR"/>
        </w:rPr>
        <w:t>4.</w:t>
      </w:r>
      <w:r w:rsidR="005F7D25">
        <w:rPr>
          <w:rFonts w:ascii="Arial" w:hAnsi="Arial" w:cs="Arial"/>
          <w:b/>
          <w:color w:val="000000"/>
          <w:sz w:val="18"/>
          <w:szCs w:val="18"/>
          <w:lang w:val="pt-BR"/>
        </w:rPr>
        <w:t xml:space="preserve"> </w:t>
      </w:r>
      <w:r w:rsidRPr="0060549F">
        <w:rPr>
          <w:rFonts w:ascii="Arial" w:hAnsi="Arial" w:cs="Arial"/>
          <w:color w:val="000000"/>
          <w:sz w:val="18"/>
          <w:szCs w:val="18"/>
          <w:lang w:val="pt-BR"/>
        </w:rPr>
        <w:t xml:space="preserve">Notificar a </w:t>
      </w:r>
      <w:r w:rsidRPr="0060549F">
        <w:rPr>
          <w:rFonts w:ascii="Arial" w:hAnsi="Arial" w:cs="Arial"/>
          <w:color w:val="000000"/>
          <w:spacing w:val="-1"/>
          <w:sz w:val="18"/>
          <w:szCs w:val="18"/>
          <w:lang w:val="pt-BR"/>
        </w:rPr>
        <w:t>Contratada</w:t>
      </w:r>
      <w:r w:rsidR="005F7D25">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e </w:t>
      </w:r>
      <w:r w:rsidRPr="0060549F">
        <w:rPr>
          <w:rFonts w:ascii="Arial" w:hAnsi="Arial" w:cs="Arial"/>
          <w:color w:val="000000"/>
          <w:spacing w:val="-1"/>
          <w:sz w:val="18"/>
          <w:szCs w:val="18"/>
          <w:lang w:val="pt-BR"/>
        </w:rPr>
        <w:t>informar</w:t>
      </w:r>
      <w:r w:rsidR="005F7D25">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o </w:t>
      </w:r>
      <w:r w:rsidRPr="0060549F">
        <w:rPr>
          <w:rFonts w:ascii="Arial" w:hAnsi="Arial" w:cs="Arial"/>
          <w:color w:val="000000"/>
          <w:spacing w:val="-1"/>
          <w:sz w:val="18"/>
          <w:szCs w:val="18"/>
          <w:lang w:val="pt-BR"/>
        </w:rPr>
        <w:t>Gestor</w:t>
      </w:r>
      <w:r w:rsidR="005F7D25">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do </w:t>
      </w:r>
      <w:r w:rsidRPr="0060549F">
        <w:rPr>
          <w:rFonts w:ascii="Arial" w:hAnsi="Arial" w:cs="Arial"/>
          <w:color w:val="000000"/>
          <w:spacing w:val="-2"/>
          <w:sz w:val="18"/>
          <w:szCs w:val="18"/>
          <w:lang w:val="pt-BR"/>
        </w:rPr>
        <w:t>Contrato</w:t>
      </w:r>
      <w:r w:rsidR="005F7D25">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sobre</w:t>
      </w:r>
      <w:r w:rsidR="005F7D25">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situações</w:t>
      </w:r>
      <w:r w:rsidR="005F7D25">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irregulares;</w:t>
      </w:r>
    </w:p>
    <w:p w:rsidR="000303FE" w:rsidRPr="0060549F" w:rsidRDefault="000303FE" w:rsidP="003A1AD0">
      <w:pPr>
        <w:spacing w:before="374"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14.5.1.</w:t>
      </w:r>
      <w:r w:rsidR="005F7D25">
        <w:rPr>
          <w:rFonts w:ascii="Arial" w:hAnsi="Arial" w:cs="Arial"/>
          <w:color w:val="000000"/>
          <w:sz w:val="18"/>
          <w:szCs w:val="18"/>
          <w:lang w:val="pt-BR"/>
        </w:rPr>
        <w:t xml:space="preserve"> </w:t>
      </w:r>
      <w:r w:rsidRPr="0060549F">
        <w:rPr>
          <w:rFonts w:ascii="Arial" w:hAnsi="Arial" w:cs="Arial"/>
          <w:color w:val="000000"/>
          <w:sz w:val="18"/>
          <w:szCs w:val="18"/>
          <w:lang w:val="pt-BR"/>
        </w:rPr>
        <w:t>O</w:t>
      </w:r>
      <w:r w:rsidR="005F7D25">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Gestor/Fiscal</w:t>
      </w:r>
      <w:r w:rsidR="005F7D25">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5F7D25">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Contrato</w:t>
      </w:r>
      <w:r w:rsidR="005F7D25">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e</w:t>
      </w:r>
      <w:r w:rsidR="005F7D25">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Gestor/Fiscal</w:t>
      </w:r>
      <w:r w:rsidR="005F7D25">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da</w:t>
      </w:r>
      <w:r w:rsidR="005F7D25">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Unidade podem ser a mesma pessoa, </w:t>
      </w:r>
      <w:r w:rsidRPr="0060549F">
        <w:rPr>
          <w:rFonts w:ascii="Arial" w:hAnsi="Arial" w:cs="Arial"/>
          <w:color w:val="000000"/>
          <w:spacing w:val="-1"/>
          <w:sz w:val="18"/>
          <w:szCs w:val="18"/>
          <w:lang w:val="pt-BR"/>
        </w:rPr>
        <w:t>conforme</w:t>
      </w:r>
      <w:r w:rsidR="005F7D25">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definição</w:t>
      </w:r>
      <w:r w:rsidR="005F7D25">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w:t>
      </w:r>
      <w:r w:rsidR="005F7D25">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conveniência</w:t>
      </w:r>
      <w:r w:rsidR="005F7D25">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5F7D25">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cada</w:t>
      </w:r>
      <w:r w:rsidR="005F7D25">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Órgão/Entidade,</w:t>
      </w:r>
      <w:r w:rsidR="005F7D25">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devendo</w:t>
      </w:r>
      <w:r w:rsidR="005F7D25">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ser</w:t>
      </w:r>
      <w:r w:rsidR="005F7D25">
        <w:rPr>
          <w:rFonts w:ascii="Arial" w:hAnsi="Arial" w:cs="Arial"/>
          <w:color w:val="000000"/>
          <w:sz w:val="18"/>
          <w:szCs w:val="18"/>
          <w:lang w:val="pt-BR"/>
        </w:rPr>
        <w:t xml:space="preserve"> </w:t>
      </w:r>
      <w:r w:rsidRPr="0060549F">
        <w:rPr>
          <w:rFonts w:ascii="Arial" w:hAnsi="Arial" w:cs="Arial"/>
          <w:color w:val="000000"/>
          <w:sz w:val="18"/>
          <w:szCs w:val="18"/>
          <w:lang w:val="pt-BR"/>
        </w:rPr>
        <w:t>especificado</w:t>
      </w:r>
      <w:r w:rsidR="005F7D25">
        <w:rPr>
          <w:rFonts w:ascii="Arial" w:hAnsi="Arial" w:cs="Arial"/>
          <w:color w:val="000000"/>
          <w:sz w:val="18"/>
          <w:szCs w:val="18"/>
          <w:lang w:val="pt-BR"/>
        </w:rPr>
        <w:t xml:space="preserve"> </w:t>
      </w:r>
      <w:r w:rsidRPr="0060549F">
        <w:rPr>
          <w:rFonts w:ascii="Arial" w:hAnsi="Arial" w:cs="Arial"/>
          <w:color w:val="000000"/>
          <w:sz w:val="18"/>
          <w:szCs w:val="18"/>
          <w:lang w:val="pt-BR"/>
        </w:rPr>
        <w:t>no</w:t>
      </w:r>
      <w:r w:rsidR="005F7D25">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contrato</w:t>
      </w:r>
      <w:r w:rsidR="005F7D25">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o nome do(s)</w:t>
      </w:r>
      <w:r w:rsidR="005F7D25">
        <w:rPr>
          <w:rFonts w:ascii="Arial" w:hAnsi="Arial" w:cs="Arial"/>
          <w:color w:val="000000"/>
          <w:sz w:val="18"/>
          <w:szCs w:val="18"/>
          <w:lang w:val="pt-BR"/>
        </w:rPr>
        <w:t xml:space="preserve"> </w:t>
      </w:r>
      <w:r w:rsidRPr="0060549F">
        <w:rPr>
          <w:rFonts w:ascii="Arial" w:hAnsi="Arial" w:cs="Arial"/>
          <w:color w:val="000000"/>
          <w:sz w:val="18"/>
          <w:szCs w:val="18"/>
          <w:lang w:val="pt-BR"/>
        </w:rPr>
        <w:t>mesmo(s).</w:t>
      </w:r>
    </w:p>
    <w:p w:rsidR="000303FE" w:rsidRPr="0060549F" w:rsidRDefault="000303FE" w:rsidP="003A1AD0">
      <w:pPr>
        <w:spacing w:before="200" w:line="309" w:lineRule="exact"/>
        <w:jc w:val="both"/>
        <w:rPr>
          <w:rFonts w:ascii="Arial" w:hAnsi="Arial" w:cs="Arial"/>
          <w:color w:val="000000"/>
          <w:sz w:val="18"/>
          <w:szCs w:val="18"/>
          <w:lang w:val="pt-BR"/>
        </w:rPr>
      </w:pPr>
      <w:r w:rsidRPr="0060549F">
        <w:rPr>
          <w:rFonts w:ascii="Arial" w:hAnsi="Arial" w:cs="Arial"/>
          <w:b/>
          <w:color w:val="000000"/>
          <w:sz w:val="18"/>
          <w:szCs w:val="18"/>
          <w:lang w:val="pt-BR"/>
        </w:rPr>
        <w:t>14.5.2.</w:t>
      </w:r>
      <w:r w:rsidR="005F7D25">
        <w:rPr>
          <w:rFonts w:ascii="Arial" w:hAnsi="Arial" w:cs="Arial"/>
          <w:b/>
          <w:color w:val="000000"/>
          <w:sz w:val="18"/>
          <w:szCs w:val="18"/>
          <w:lang w:val="pt-BR"/>
        </w:rPr>
        <w:t xml:space="preserve"> </w:t>
      </w:r>
      <w:r w:rsidRPr="0060549F">
        <w:rPr>
          <w:rFonts w:ascii="Arial" w:hAnsi="Arial" w:cs="Arial"/>
          <w:color w:val="000000"/>
          <w:sz w:val="18"/>
          <w:szCs w:val="18"/>
          <w:lang w:val="pt-BR"/>
        </w:rPr>
        <w:t>Emitir</w:t>
      </w:r>
      <w:r w:rsidR="000257C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informação</w:t>
      </w:r>
      <w:r w:rsidR="000257C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ou</w:t>
      </w:r>
      <w:r w:rsidR="000257C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relatório</w:t>
      </w:r>
      <w:r w:rsidR="000257C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0257C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respeito</w:t>
      </w:r>
      <w:r w:rsidR="000257C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0257C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todos</w:t>
      </w:r>
      <w:r w:rsidR="000257C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os</w:t>
      </w:r>
      <w:r w:rsidR="000257C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atos</w:t>
      </w:r>
      <w:r w:rsidR="000257C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da</w:t>
      </w:r>
      <w:r w:rsidR="000257C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Contratada</w:t>
      </w:r>
      <w:r w:rsidR="000257C0">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relativos</w:t>
      </w:r>
      <w:r w:rsidR="000257C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à</w:t>
      </w:r>
      <w:r w:rsidR="000257C0">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execução</w:t>
      </w:r>
      <w:r w:rsidR="000257C0">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do</w:t>
      </w:r>
      <w:r w:rsidR="000257C0">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Contrato,</w:t>
      </w:r>
      <w:r w:rsidR="000257C0">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em</w:t>
      </w:r>
      <w:r w:rsidR="000257C0">
        <w:rPr>
          <w:rFonts w:ascii="Arial" w:hAnsi="Arial" w:cs="Arial"/>
          <w:color w:val="000000"/>
          <w:sz w:val="18"/>
          <w:szCs w:val="18"/>
          <w:lang w:val="pt-BR"/>
        </w:rPr>
        <w:t xml:space="preserve"> </w:t>
      </w:r>
      <w:r w:rsidRPr="0060549F">
        <w:rPr>
          <w:rFonts w:ascii="Arial" w:hAnsi="Arial" w:cs="Arial"/>
          <w:color w:val="000000"/>
          <w:sz w:val="18"/>
          <w:szCs w:val="18"/>
          <w:lang w:val="pt-BR"/>
        </w:rPr>
        <w:lastRenderedPageBreak/>
        <w:t>especial</w:t>
      </w:r>
      <w:r w:rsidR="000257C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quanto</w:t>
      </w:r>
      <w:r w:rsidR="000257C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à</w:t>
      </w:r>
      <w:r w:rsidR="000257C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aplicação</w:t>
      </w:r>
      <w:r w:rsidR="000257C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0257C0">
        <w:rPr>
          <w:rFonts w:ascii="Arial" w:hAnsi="Arial" w:cs="Arial"/>
          <w:color w:val="000000"/>
          <w:sz w:val="18"/>
          <w:szCs w:val="18"/>
          <w:lang w:val="pt-BR"/>
        </w:rPr>
        <w:t xml:space="preserve"> </w:t>
      </w:r>
      <w:r w:rsidRPr="0060549F">
        <w:rPr>
          <w:rFonts w:ascii="Arial" w:hAnsi="Arial" w:cs="Arial"/>
          <w:color w:val="000000"/>
          <w:sz w:val="18"/>
          <w:szCs w:val="18"/>
          <w:lang w:val="pt-BR"/>
        </w:rPr>
        <w:t>sanções,</w:t>
      </w:r>
      <w:r w:rsidR="000257C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alterações,</w:t>
      </w:r>
      <w:r w:rsidR="000257C0">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prorrogações</w:t>
      </w:r>
      <w:r w:rsidR="000257C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w:t>
      </w:r>
      <w:r w:rsidR="000257C0">
        <w:rPr>
          <w:rFonts w:ascii="Arial" w:hAnsi="Arial" w:cs="Arial"/>
          <w:color w:val="000000"/>
          <w:sz w:val="18"/>
          <w:szCs w:val="18"/>
          <w:lang w:val="pt-BR"/>
        </w:rPr>
        <w:t xml:space="preserve"> </w:t>
      </w:r>
      <w:r w:rsidRPr="0060549F">
        <w:rPr>
          <w:rFonts w:ascii="Arial" w:hAnsi="Arial" w:cs="Arial"/>
          <w:color w:val="000000"/>
          <w:sz w:val="18"/>
          <w:szCs w:val="18"/>
          <w:lang w:val="pt-BR"/>
        </w:rPr>
        <w:t>rescisão</w:t>
      </w:r>
      <w:r w:rsidR="000257C0">
        <w:rPr>
          <w:rFonts w:ascii="Arial" w:hAnsi="Arial" w:cs="Arial"/>
          <w:color w:val="000000"/>
          <w:sz w:val="18"/>
          <w:szCs w:val="18"/>
          <w:lang w:val="pt-BR"/>
        </w:rPr>
        <w:t xml:space="preserve"> </w:t>
      </w:r>
      <w:r w:rsidRPr="0060549F">
        <w:rPr>
          <w:rFonts w:ascii="Arial" w:hAnsi="Arial" w:cs="Arial"/>
          <w:color w:val="000000"/>
          <w:sz w:val="18"/>
          <w:szCs w:val="18"/>
          <w:lang w:val="pt-BR"/>
        </w:rPr>
        <w:t>do</w:t>
      </w:r>
      <w:r w:rsidR="000257C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Contrato;</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14.5.3.</w:t>
      </w:r>
      <w:r w:rsidR="000257C0">
        <w:rPr>
          <w:rFonts w:ascii="Arial" w:hAnsi="Arial" w:cs="Arial"/>
          <w:color w:val="000000"/>
          <w:sz w:val="18"/>
          <w:szCs w:val="18"/>
          <w:lang w:val="pt-BR"/>
        </w:rPr>
        <w:t xml:space="preserve"> </w:t>
      </w:r>
      <w:r w:rsidRPr="0060549F">
        <w:rPr>
          <w:rFonts w:ascii="Arial" w:hAnsi="Arial" w:cs="Arial"/>
          <w:color w:val="000000"/>
          <w:sz w:val="18"/>
          <w:szCs w:val="18"/>
          <w:lang w:val="pt-BR"/>
        </w:rPr>
        <w:t>A</w:t>
      </w:r>
      <w:r w:rsidR="000257C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Fiscalização</w:t>
      </w:r>
      <w:r w:rsidR="000257C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w:t>
      </w:r>
      <w:r w:rsidR="000257C0">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Contratante</w:t>
      </w:r>
      <w:r w:rsidR="000257C0">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poderá</w:t>
      </w:r>
      <w:r w:rsidR="000257C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solicitar</w:t>
      </w:r>
      <w:r w:rsidR="000257C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informações</w:t>
      </w:r>
      <w:r w:rsidR="000257C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ou</w:t>
      </w:r>
      <w:r w:rsidR="000257C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esclarecimentos</w:t>
      </w:r>
      <w:r w:rsidR="000257C0">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formalmente</w:t>
      </w:r>
      <w:r w:rsidR="000257C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à</w:t>
      </w:r>
      <w:r w:rsidR="000257C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Contratada,</w:t>
      </w:r>
      <w:r w:rsidR="000257C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sendo que o </w:t>
      </w:r>
      <w:r w:rsidRPr="0060549F">
        <w:rPr>
          <w:rFonts w:ascii="Arial" w:hAnsi="Arial" w:cs="Arial"/>
          <w:color w:val="000000"/>
          <w:spacing w:val="-2"/>
          <w:sz w:val="18"/>
          <w:szCs w:val="18"/>
          <w:lang w:val="pt-BR"/>
        </w:rPr>
        <w:t>prazo</w:t>
      </w:r>
      <w:r w:rsidR="000257C0">
        <w:rPr>
          <w:rFonts w:ascii="Arial" w:hAnsi="Arial" w:cs="Arial"/>
          <w:color w:val="000000"/>
          <w:spacing w:val="-2"/>
          <w:sz w:val="18"/>
          <w:szCs w:val="18"/>
          <w:lang w:val="pt-BR"/>
        </w:rPr>
        <w:t xml:space="preserve"> </w:t>
      </w:r>
      <w:r w:rsidRPr="0060549F">
        <w:rPr>
          <w:rFonts w:ascii="Arial" w:hAnsi="Arial" w:cs="Arial"/>
          <w:color w:val="000000"/>
          <w:spacing w:val="-2"/>
          <w:sz w:val="18"/>
          <w:szCs w:val="18"/>
          <w:lang w:val="pt-BR"/>
        </w:rPr>
        <w:t>para</w:t>
      </w:r>
      <w:r w:rsidR="000257C0">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resposta</w:t>
      </w:r>
      <w:r w:rsidR="000257C0">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será</w:t>
      </w:r>
      <w:r w:rsidR="000257C0">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no </w:t>
      </w:r>
      <w:r w:rsidRPr="0060549F">
        <w:rPr>
          <w:rFonts w:ascii="Arial" w:hAnsi="Arial" w:cs="Arial"/>
          <w:color w:val="000000"/>
          <w:spacing w:val="-2"/>
          <w:sz w:val="18"/>
          <w:szCs w:val="18"/>
          <w:lang w:val="pt-BR"/>
        </w:rPr>
        <w:t>prazo</w:t>
      </w:r>
      <w:r w:rsidR="000257C0">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máximo de 24 </w:t>
      </w:r>
      <w:r w:rsidRPr="0060549F">
        <w:rPr>
          <w:rFonts w:ascii="Arial" w:hAnsi="Arial" w:cs="Arial"/>
          <w:color w:val="000000"/>
          <w:spacing w:val="-1"/>
          <w:sz w:val="18"/>
          <w:szCs w:val="18"/>
          <w:lang w:val="pt-BR"/>
        </w:rPr>
        <w:t>(vinte</w:t>
      </w:r>
      <w:r w:rsidR="000257C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e </w:t>
      </w:r>
      <w:r w:rsidRPr="0060549F">
        <w:rPr>
          <w:rFonts w:ascii="Arial" w:hAnsi="Arial" w:cs="Arial"/>
          <w:color w:val="000000"/>
          <w:spacing w:val="-1"/>
          <w:sz w:val="18"/>
          <w:szCs w:val="18"/>
          <w:lang w:val="pt-BR"/>
        </w:rPr>
        <w:t>quatro)</w:t>
      </w:r>
      <w:r w:rsidR="000257C0">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horas.</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14.5.3.1.</w:t>
      </w:r>
      <w:r w:rsidR="000257C0">
        <w:rPr>
          <w:rFonts w:ascii="Arial" w:hAnsi="Arial" w:cs="Arial"/>
          <w:color w:val="000000"/>
          <w:sz w:val="18"/>
          <w:szCs w:val="18"/>
          <w:lang w:val="pt-BR"/>
        </w:rPr>
        <w:t xml:space="preserve"> </w:t>
      </w:r>
      <w:r w:rsidRPr="0060549F">
        <w:rPr>
          <w:rFonts w:ascii="Arial" w:hAnsi="Arial" w:cs="Arial"/>
          <w:color w:val="000000"/>
          <w:sz w:val="18"/>
          <w:szCs w:val="18"/>
          <w:lang w:val="pt-BR"/>
        </w:rPr>
        <w:t>Caso</w:t>
      </w:r>
      <w:r w:rsidR="000257C0">
        <w:rPr>
          <w:rFonts w:ascii="Arial" w:hAnsi="Arial" w:cs="Arial"/>
          <w:color w:val="000000"/>
          <w:sz w:val="18"/>
          <w:szCs w:val="18"/>
          <w:lang w:val="pt-BR"/>
        </w:rPr>
        <w:t xml:space="preserve"> </w:t>
      </w:r>
      <w:r w:rsidRPr="0060549F">
        <w:rPr>
          <w:rFonts w:ascii="Arial" w:hAnsi="Arial" w:cs="Arial"/>
          <w:color w:val="000000"/>
          <w:sz w:val="18"/>
          <w:szCs w:val="18"/>
          <w:lang w:val="pt-BR"/>
        </w:rPr>
        <w:t>os</w:t>
      </w:r>
      <w:r w:rsidR="000257C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esclarecimentos</w:t>
      </w:r>
      <w:r w:rsidR="000257C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demandados</w:t>
      </w:r>
      <w:r w:rsidR="000257C0">
        <w:rPr>
          <w:rFonts w:ascii="Arial" w:hAnsi="Arial" w:cs="Arial"/>
          <w:color w:val="000000"/>
          <w:sz w:val="18"/>
          <w:szCs w:val="18"/>
          <w:lang w:val="pt-BR"/>
        </w:rPr>
        <w:t xml:space="preserve"> </w:t>
      </w:r>
      <w:r w:rsidRPr="0060549F">
        <w:rPr>
          <w:rFonts w:ascii="Arial" w:hAnsi="Arial" w:cs="Arial"/>
          <w:color w:val="000000"/>
          <w:sz w:val="18"/>
          <w:szCs w:val="18"/>
          <w:lang w:val="pt-BR"/>
        </w:rPr>
        <w:t>impliquem</w:t>
      </w:r>
      <w:r w:rsidR="000257C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indagações</w:t>
      </w:r>
      <w:r w:rsidR="000257C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0257C0">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caráter</w:t>
      </w:r>
      <w:r w:rsidR="000257C0">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técnico</w:t>
      </w:r>
      <w:r w:rsidR="000257C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ou</w:t>
      </w:r>
      <w:r w:rsidR="000257C0">
        <w:rPr>
          <w:rFonts w:ascii="Arial" w:hAnsi="Arial" w:cs="Arial"/>
          <w:color w:val="000000"/>
          <w:sz w:val="18"/>
          <w:szCs w:val="18"/>
          <w:lang w:val="pt-BR"/>
        </w:rPr>
        <w:t xml:space="preserve"> </w:t>
      </w:r>
      <w:r w:rsidRPr="0060549F">
        <w:rPr>
          <w:rFonts w:ascii="Arial" w:hAnsi="Arial" w:cs="Arial"/>
          <w:color w:val="000000"/>
          <w:sz w:val="18"/>
          <w:szCs w:val="18"/>
          <w:lang w:val="pt-BR"/>
        </w:rPr>
        <w:t>em</w:t>
      </w:r>
      <w:r w:rsidR="000257C0">
        <w:rPr>
          <w:rFonts w:ascii="Arial" w:hAnsi="Arial" w:cs="Arial"/>
          <w:color w:val="000000"/>
          <w:sz w:val="18"/>
          <w:szCs w:val="18"/>
          <w:lang w:val="pt-BR"/>
        </w:rPr>
        <w:t xml:space="preserve"> </w:t>
      </w:r>
      <w:r w:rsidRPr="0060549F">
        <w:rPr>
          <w:rFonts w:ascii="Arial" w:hAnsi="Arial" w:cs="Arial"/>
          <w:color w:val="000000"/>
          <w:sz w:val="18"/>
          <w:szCs w:val="18"/>
          <w:lang w:val="pt-BR"/>
        </w:rPr>
        <w:t>qualquer</w:t>
      </w:r>
      <w:r w:rsidR="000257C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outra</w:t>
      </w:r>
      <w:r w:rsidR="000257C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hipótese</w:t>
      </w:r>
      <w:r w:rsidR="000257C0">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0257C0">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exceção,</w:t>
      </w:r>
      <w:r w:rsidR="000257C0">
        <w:rPr>
          <w:rFonts w:ascii="Arial" w:hAnsi="Arial" w:cs="Arial"/>
          <w:color w:val="000000"/>
          <w:spacing w:val="-2"/>
          <w:sz w:val="18"/>
          <w:szCs w:val="18"/>
          <w:lang w:val="pt-BR"/>
        </w:rPr>
        <w:t xml:space="preserve"> </w:t>
      </w:r>
      <w:r w:rsidRPr="0060549F">
        <w:rPr>
          <w:rFonts w:ascii="Arial" w:hAnsi="Arial" w:cs="Arial"/>
          <w:color w:val="000000"/>
          <w:spacing w:val="-2"/>
          <w:sz w:val="18"/>
          <w:szCs w:val="18"/>
          <w:lang w:val="pt-BR"/>
        </w:rPr>
        <w:t>deverá</w:t>
      </w:r>
      <w:r w:rsidR="000257C0">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ser</w:t>
      </w:r>
      <w:r w:rsidR="000257C0">
        <w:rPr>
          <w:rFonts w:ascii="Arial" w:hAnsi="Arial" w:cs="Arial"/>
          <w:color w:val="000000"/>
          <w:sz w:val="18"/>
          <w:szCs w:val="18"/>
          <w:lang w:val="pt-BR"/>
        </w:rPr>
        <w:t xml:space="preserve"> </w:t>
      </w:r>
      <w:r w:rsidRPr="0060549F">
        <w:rPr>
          <w:rFonts w:ascii="Arial" w:hAnsi="Arial" w:cs="Arial"/>
          <w:color w:val="000000"/>
          <w:sz w:val="18"/>
          <w:szCs w:val="18"/>
          <w:lang w:val="pt-BR"/>
        </w:rPr>
        <w:t>encaminhada</w:t>
      </w:r>
      <w:r w:rsidR="000257C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justificativa</w:t>
      </w:r>
      <w:r w:rsidR="000257C0">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formal,</w:t>
      </w:r>
      <w:r w:rsidR="000257C0">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dentro</w:t>
      </w:r>
      <w:r w:rsidR="000257C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w:t>
      </w:r>
      <w:r w:rsidR="000257C0">
        <w:rPr>
          <w:rFonts w:ascii="Arial" w:hAnsi="Arial" w:cs="Arial"/>
          <w:color w:val="000000"/>
          <w:sz w:val="18"/>
          <w:szCs w:val="18"/>
          <w:lang w:val="pt-BR"/>
        </w:rPr>
        <w:t xml:space="preserve"> </w:t>
      </w:r>
      <w:r w:rsidRPr="0060549F">
        <w:rPr>
          <w:rFonts w:ascii="Arial" w:hAnsi="Arial" w:cs="Arial"/>
          <w:color w:val="000000"/>
          <w:sz w:val="18"/>
          <w:szCs w:val="18"/>
          <w:lang w:val="pt-BR"/>
        </w:rPr>
        <w:t>mesmo</w:t>
      </w:r>
      <w:r w:rsidR="000257C0">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prazo</w:t>
      </w:r>
      <w:r w:rsidR="000257C0">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supracitado,</w:t>
      </w:r>
      <w:r w:rsidR="000257C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à</w:t>
      </w:r>
      <w:r w:rsidR="000257C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Fiscalização</w:t>
      </w:r>
      <w:r w:rsidR="000257C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w:t>
      </w:r>
      <w:r w:rsidR="000257C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Contratante,</w:t>
      </w:r>
      <w:r w:rsidR="000257C0">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para</w:t>
      </w:r>
      <w:r w:rsidR="000257C0">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que</w:t>
      </w:r>
      <w:r w:rsidR="000257C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esta,</w:t>
      </w:r>
      <w:r w:rsidR="000257C0">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caso</w:t>
      </w:r>
      <w:r w:rsidR="000257C0">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entenda</w:t>
      </w:r>
      <w:r w:rsidR="000257C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necessário, decida </w:t>
      </w:r>
      <w:r w:rsidRPr="0060549F">
        <w:rPr>
          <w:rFonts w:ascii="Arial" w:hAnsi="Arial" w:cs="Arial"/>
          <w:color w:val="000000"/>
          <w:spacing w:val="-1"/>
          <w:sz w:val="18"/>
          <w:szCs w:val="18"/>
          <w:lang w:val="pt-BR"/>
        </w:rPr>
        <w:t>sobre</w:t>
      </w:r>
      <w:r w:rsidR="000257C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a dilação do </w:t>
      </w:r>
      <w:r w:rsidRPr="0060549F">
        <w:rPr>
          <w:rFonts w:ascii="Arial" w:hAnsi="Arial" w:cs="Arial"/>
          <w:color w:val="000000"/>
          <w:spacing w:val="-2"/>
          <w:sz w:val="18"/>
          <w:szCs w:val="18"/>
          <w:lang w:val="pt-BR"/>
        </w:rPr>
        <w:t>prazo</w:t>
      </w:r>
      <w:r w:rsidR="000257C0">
        <w:rPr>
          <w:rFonts w:ascii="Arial" w:hAnsi="Arial" w:cs="Arial"/>
          <w:color w:val="000000"/>
          <w:spacing w:val="-2"/>
          <w:sz w:val="18"/>
          <w:szCs w:val="18"/>
          <w:lang w:val="pt-BR"/>
        </w:rPr>
        <w:t xml:space="preserve"> </w:t>
      </w:r>
      <w:r w:rsidRPr="0060549F">
        <w:rPr>
          <w:rFonts w:ascii="Arial" w:hAnsi="Arial" w:cs="Arial"/>
          <w:color w:val="000000"/>
          <w:spacing w:val="-2"/>
          <w:sz w:val="18"/>
          <w:szCs w:val="18"/>
          <w:lang w:val="pt-BR"/>
        </w:rPr>
        <w:t>para</w:t>
      </w:r>
      <w:r w:rsidR="000257C0">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resposta</w:t>
      </w:r>
      <w:r w:rsidR="000257C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da </w:t>
      </w:r>
      <w:r w:rsidRPr="0060549F">
        <w:rPr>
          <w:rFonts w:ascii="Arial" w:hAnsi="Arial" w:cs="Arial"/>
          <w:color w:val="000000"/>
          <w:spacing w:val="-1"/>
          <w:sz w:val="18"/>
          <w:szCs w:val="18"/>
          <w:lang w:val="pt-BR"/>
        </w:rPr>
        <w:t>Contratada.</w:t>
      </w:r>
    </w:p>
    <w:p w:rsidR="000303FE" w:rsidRPr="0060549F" w:rsidRDefault="000303FE" w:rsidP="003A1AD0">
      <w:pPr>
        <w:spacing w:before="230" w:line="279" w:lineRule="exact"/>
        <w:jc w:val="both"/>
        <w:rPr>
          <w:rFonts w:ascii="Arial" w:hAnsi="Arial" w:cs="Arial"/>
          <w:b/>
          <w:color w:val="000000"/>
          <w:sz w:val="18"/>
          <w:szCs w:val="18"/>
          <w:u w:val="single"/>
          <w:lang w:val="pt-BR"/>
        </w:rPr>
      </w:pPr>
      <w:r w:rsidRPr="0060549F">
        <w:rPr>
          <w:rFonts w:ascii="Arial" w:hAnsi="Arial" w:cs="Arial"/>
          <w:color w:val="000000"/>
          <w:sz w:val="18"/>
          <w:szCs w:val="18"/>
          <w:lang w:val="pt-BR"/>
        </w:rPr>
        <w:t>15.</w:t>
      </w:r>
      <w:r w:rsidR="000257C0">
        <w:rPr>
          <w:rFonts w:ascii="Arial" w:hAnsi="Arial" w:cs="Arial"/>
          <w:color w:val="000000"/>
          <w:sz w:val="18"/>
          <w:szCs w:val="18"/>
          <w:lang w:val="pt-BR"/>
        </w:rPr>
        <w:t xml:space="preserve"> </w:t>
      </w:r>
      <w:r w:rsidRPr="0060549F">
        <w:rPr>
          <w:rFonts w:ascii="Arial" w:hAnsi="Arial" w:cs="Arial"/>
          <w:b/>
          <w:color w:val="000000"/>
          <w:spacing w:val="-3"/>
          <w:sz w:val="18"/>
          <w:szCs w:val="18"/>
          <w:u w:val="single"/>
          <w:lang w:val="pt-BR"/>
        </w:rPr>
        <w:t>DAS</w:t>
      </w:r>
      <w:r w:rsidR="000257C0">
        <w:rPr>
          <w:rFonts w:ascii="Arial" w:hAnsi="Arial" w:cs="Arial"/>
          <w:b/>
          <w:color w:val="000000"/>
          <w:spacing w:val="-3"/>
          <w:sz w:val="18"/>
          <w:szCs w:val="18"/>
          <w:u w:val="single"/>
          <w:lang w:val="pt-BR"/>
        </w:rPr>
        <w:t xml:space="preserve"> </w:t>
      </w:r>
      <w:r w:rsidRPr="0060549F">
        <w:rPr>
          <w:rFonts w:ascii="Arial" w:hAnsi="Arial" w:cs="Arial"/>
          <w:b/>
          <w:color w:val="000000"/>
          <w:spacing w:val="-1"/>
          <w:sz w:val="18"/>
          <w:szCs w:val="18"/>
          <w:u w:val="single"/>
          <w:lang w:val="pt-BR"/>
        </w:rPr>
        <w:t>CONDIÇÕES</w:t>
      </w:r>
      <w:r w:rsidR="000257C0">
        <w:rPr>
          <w:rFonts w:ascii="Arial" w:hAnsi="Arial" w:cs="Arial"/>
          <w:b/>
          <w:color w:val="000000"/>
          <w:spacing w:val="-1"/>
          <w:sz w:val="18"/>
          <w:szCs w:val="18"/>
          <w:u w:val="single"/>
          <w:lang w:val="pt-BR"/>
        </w:rPr>
        <w:t xml:space="preserve"> </w:t>
      </w:r>
      <w:r w:rsidRPr="0060549F">
        <w:rPr>
          <w:rFonts w:ascii="Arial" w:hAnsi="Arial" w:cs="Arial"/>
          <w:b/>
          <w:color w:val="000000"/>
          <w:sz w:val="18"/>
          <w:szCs w:val="18"/>
          <w:u w:val="single"/>
          <w:lang w:val="pt-BR"/>
        </w:rPr>
        <w:t xml:space="preserve">DE </w:t>
      </w:r>
      <w:r w:rsidRPr="0060549F">
        <w:rPr>
          <w:rFonts w:ascii="Arial" w:hAnsi="Arial" w:cs="Arial"/>
          <w:b/>
          <w:color w:val="000000"/>
          <w:spacing w:val="-1"/>
          <w:sz w:val="18"/>
          <w:szCs w:val="18"/>
          <w:u w:val="single"/>
          <w:lang w:val="pt-BR"/>
        </w:rPr>
        <w:t>RECEBIMENTO</w:t>
      </w:r>
      <w:r w:rsidR="000257C0">
        <w:rPr>
          <w:rFonts w:ascii="Arial" w:hAnsi="Arial" w:cs="Arial"/>
          <w:b/>
          <w:color w:val="000000"/>
          <w:spacing w:val="-1"/>
          <w:sz w:val="18"/>
          <w:szCs w:val="18"/>
          <w:u w:val="single"/>
          <w:lang w:val="pt-BR"/>
        </w:rPr>
        <w:t xml:space="preserve"> </w:t>
      </w:r>
      <w:r w:rsidRPr="0060549F">
        <w:rPr>
          <w:rFonts w:ascii="Arial" w:hAnsi="Arial" w:cs="Arial"/>
          <w:b/>
          <w:color w:val="000000"/>
          <w:spacing w:val="-1"/>
          <w:sz w:val="18"/>
          <w:szCs w:val="18"/>
          <w:u w:val="single"/>
          <w:lang w:val="pt-BR"/>
        </w:rPr>
        <w:t>PROVISÓRIO</w:t>
      </w:r>
      <w:r w:rsidR="000257C0">
        <w:rPr>
          <w:rFonts w:ascii="Arial" w:hAnsi="Arial" w:cs="Arial"/>
          <w:b/>
          <w:color w:val="000000"/>
          <w:spacing w:val="-1"/>
          <w:sz w:val="18"/>
          <w:szCs w:val="18"/>
          <w:u w:val="single"/>
          <w:lang w:val="pt-BR"/>
        </w:rPr>
        <w:t xml:space="preserve"> </w:t>
      </w:r>
      <w:r w:rsidRPr="0060549F">
        <w:rPr>
          <w:rFonts w:ascii="Arial" w:hAnsi="Arial" w:cs="Arial"/>
          <w:b/>
          <w:color w:val="000000"/>
          <w:sz w:val="18"/>
          <w:szCs w:val="18"/>
          <w:u w:val="single"/>
          <w:lang w:val="pt-BR"/>
        </w:rPr>
        <w:t xml:space="preserve">E </w:t>
      </w:r>
      <w:r w:rsidRPr="0060549F">
        <w:rPr>
          <w:rFonts w:ascii="Arial" w:hAnsi="Arial" w:cs="Arial"/>
          <w:b/>
          <w:color w:val="000000"/>
          <w:spacing w:val="-1"/>
          <w:sz w:val="18"/>
          <w:szCs w:val="18"/>
          <w:u w:val="single"/>
          <w:lang w:val="pt-BR"/>
        </w:rPr>
        <w:t>DEFINITIVO</w:t>
      </w:r>
    </w:p>
    <w:p w:rsidR="000303FE" w:rsidRPr="0060549F" w:rsidRDefault="000303FE" w:rsidP="003A1AD0">
      <w:pPr>
        <w:spacing w:before="230" w:line="279" w:lineRule="exact"/>
        <w:jc w:val="both"/>
        <w:rPr>
          <w:rFonts w:ascii="Arial" w:hAnsi="Arial" w:cs="Arial"/>
          <w:color w:val="000000"/>
          <w:sz w:val="18"/>
          <w:szCs w:val="18"/>
          <w:lang w:val="pt-BR"/>
        </w:rPr>
      </w:pPr>
      <w:r w:rsidRPr="0060549F">
        <w:rPr>
          <w:rFonts w:ascii="Arial" w:hAnsi="Arial" w:cs="Arial"/>
          <w:color w:val="000000"/>
          <w:sz w:val="18"/>
          <w:szCs w:val="18"/>
          <w:lang w:val="pt-BR"/>
        </w:rPr>
        <w:t>15.1.1.</w:t>
      </w:r>
      <w:r w:rsidR="000257C0">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Os </w:t>
      </w:r>
      <w:r w:rsidRPr="0060549F">
        <w:rPr>
          <w:rFonts w:ascii="Arial" w:hAnsi="Arial" w:cs="Arial"/>
          <w:color w:val="000000"/>
          <w:spacing w:val="-1"/>
          <w:sz w:val="18"/>
          <w:szCs w:val="18"/>
          <w:lang w:val="pt-BR"/>
        </w:rPr>
        <w:t>produtos</w:t>
      </w:r>
      <w:r w:rsidR="000257C0">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serão</w:t>
      </w:r>
      <w:r w:rsidR="000257C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recebidos da </w:t>
      </w:r>
      <w:r w:rsidRPr="0060549F">
        <w:rPr>
          <w:rFonts w:ascii="Arial" w:hAnsi="Arial" w:cs="Arial"/>
          <w:color w:val="000000"/>
          <w:spacing w:val="-1"/>
          <w:sz w:val="18"/>
          <w:szCs w:val="18"/>
          <w:lang w:val="pt-BR"/>
        </w:rPr>
        <w:t>seguinte</w:t>
      </w:r>
      <w:r w:rsidR="000257C0">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forma:</w:t>
      </w:r>
    </w:p>
    <w:p w:rsidR="000303FE" w:rsidRPr="0060549F" w:rsidRDefault="000303FE" w:rsidP="003A1AD0">
      <w:pPr>
        <w:spacing w:before="230" w:line="279" w:lineRule="exact"/>
        <w:jc w:val="both"/>
        <w:rPr>
          <w:rFonts w:ascii="Arial" w:hAnsi="Arial" w:cs="Arial"/>
          <w:color w:val="000000"/>
          <w:sz w:val="18"/>
          <w:szCs w:val="18"/>
          <w:lang w:val="pt-BR"/>
        </w:rPr>
      </w:pPr>
      <w:r w:rsidRPr="0060549F">
        <w:rPr>
          <w:rFonts w:ascii="Arial" w:hAnsi="Arial" w:cs="Arial"/>
          <w:b/>
          <w:color w:val="000000"/>
          <w:sz w:val="18"/>
          <w:szCs w:val="18"/>
          <w:lang w:val="pt-BR"/>
        </w:rPr>
        <w:t>a)</w:t>
      </w:r>
      <w:r w:rsidR="000257C0">
        <w:rPr>
          <w:rFonts w:ascii="Arial" w:hAnsi="Arial" w:cs="Arial"/>
          <w:b/>
          <w:color w:val="000000"/>
          <w:sz w:val="18"/>
          <w:szCs w:val="18"/>
          <w:lang w:val="pt-BR"/>
        </w:rPr>
        <w:t xml:space="preserve"> </w:t>
      </w:r>
      <w:r w:rsidRPr="0060549F">
        <w:rPr>
          <w:rFonts w:ascii="Arial" w:hAnsi="Arial" w:cs="Arial"/>
          <w:b/>
          <w:color w:val="000000"/>
          <w:spacing w:val="-1"/>
          <w:sz w:val="18"/>
          <w:szCs w:val="18"/>
          <w:lang w:val="pt-BR"/>
        </w:rPr>
        <w:t>Provisoriamente:</w:t>
      </w:r>
      <w:r w:rsidR="000257C0">
        <w:rPr>
          <w:rFonts w:ascii="Arial" w:hAnsi="Arial" w:cs="Arial"/>
          <w:b/>
          <w:color w:val="000000"/>
          <w:spacing w:val="-1"/>
          <w:sz w:val="18"/>
          <w:szCs w:val="18"/>
          <w:lang w:val="pt-BR"/>
        </w:rPr>
        <w:t xml:space="preserve"> </w:t>
      </w:r>
      <w:r w:rsidRPr="0060549F">
        <w:rPr>
          <w:rFonts w:ascii="Arial" w:hAnsi="Arial" w:cs="Arial"/>
          <w:color w:val="000000"/>
          <w:sz w:val="18"/>
          <w:szCs w:val="18"/>
          <w:lang w:val="pt-BR"/>
        </w:rPr>
        <w:t xml:space="preserve">o </w:t>
      </w:r>
      <w:r w:rsidRPr="0060549F">
        <w:rPr>
          <w:rFonts w:ascii="Arial" w:hAnsi="Arial" w:cs="Arial"/>
          <w:color w:val="000000"/>
          <w:spacing w:val="-1"/>
          <w:sz w:val="18"/>
          <w:szCs w:val="18"/>
          <w:lang w:val="pt-BR"/>
        </w:rPr>
        <w:t>recebimento</w:t>
      </w:r>
      <w:r w:rsidR="000257C0">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provisório</w:t>
      </w:r>
      <w:r w:rsidR="000257C0">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dar-se-á</w:t>
      </w:r>
      <w:r w:rsidR="000257C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por servidor indicado pelo </w:t>
      </w:r>
      <w:r w:rsidRPr="0060549F">
        <w:rPr>
          <w:rFonts w:ascii="Arial" w:hAnsi="Arial" w:cs="Arial"/>
          <w:color w:val="000000"/>
          <w:spacing w:val="-1"/>
          <w:sz w:val="18"/>
          <w:szCs w:val="18"/>
          <w:lang w:val="pt-BR"/>
        </w:rPr>
        <w:t>Órgão/Entidade</w:t>
      </w:r>
      <w:r w:rsidR="000257C0">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Contratante,</w:t>
      </w:r>
      <w:r w:rsidR="000257C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no</w:t>
      </w:r>
      <w:r w:rsidR="000257C0">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ato</w:t>
      </w:r>
      <w:r w:rsidR="000257C0">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da</w:t>
      </w:r>
      <w:r w:rsidR="000257C0">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entrega</w:t>
      </w:r>
      <w:r w:rsidR="000257C0">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dos</w:t>
      </w:r>
      <w:r w:rsidR="000257C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produtos</w:t>
      </w:r>
      <w:r w:rsidR="000257C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w:t>
      </w:r>
      <w:r w:rsidR="000257C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encontrando</w:t>
      </w:r>
      <w:r w:rsidR="000257C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irregularidade,</w:t>
      </w:r>
      <w:r w:rsidR="000257C0">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fixará</w:t>
      </w:r>
      <w:r w:rsidR="000257C0">
        <w:rPr>
          <w:rFonts w:ascii="Arial" w:hAnsi="Arial" w:cs="Arial"/>
          <w:color w:val="000000"/>
          <w:spacing w:val="-2"/>
          <w:sz w:val="18"/>
          <w:szCs w:val="18"/>
          <w:lang w:val="pt-BR"/>
        </w:rPr>
        <w:t xml:space="preserve"> </w:t>
      </w:r>
      <w:r w:rsidRPr="0060549F">
        <w:rPr>
          <w:rFonts w:ascii="Arial" w:hAnsi="Arial" w:cs="Arial"/>
          <w:color w:val="000000"/>
          <w:spacing w:val="-2"/>
          <w:sz w:val="18"/>
          <w:szCs w:val="18"/>
          <w:lang w:val="pt-BR"/>
        </w:rPr>
        <w:t>prazo</w:t>
      </w:r>
      <w:r w:rsidR="000257C0">
        <w:rPr>
          <w:rFonts w:ascii="Arial" w:hAnsi="Arial" w:cs="Arial"/>
          <w:color w:val="000000"/>
          <w:spacing w:val="-2"/>
          <w:sz w:val="18"/>
          <w:szCs w:val="18"/>
          <w:lang w:val="pt-BR"/>
        </w:rPr>
        <w:t xml:space="preserve"> </w:t>
      </w:r>
      <w:r w:rsidRPr="0060549F">
        <w:rPr>
          <w:rFonts w:ascii="Arial" w:hAnsi="Arial" w:cs="Arial"/>
          <w:color w:val="000000"/>
          <w:spacing w:val="-2"/>
          <w:sz w:val="18"/>
          <w:szCs w:val="18"/>
          <w:lang w:val="pt-BR"/>
        </w:rPr>
        <w:t>para</w:t>
      </w:r>
      <w:r w:rsidR="000257C0">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correção/troca,</w:t>
      </w:r>
      <w:r w:rsidR="000257C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ou, se </w:t>
      </w:r>
      <w:r w:rsidRPr="0060549F">
        <w:rPr>
          <w:rFonts w:ascii="Arial" w:hAnsi="Arial" w:cs="Arial"/>
          <w:color w:val="000000"/>
          <w:spacing w:val="-2"/>
          <w:sz w:val="18"/>
          <w:szCs w:val="18"/>
          <w:lang w:val="pt-BR"/>
        </w:rPr>
        <w:t>aprovado,</w:t>
      </w:r>
      <w:r w:rsidR="000257C0">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autorizará</w:t>
      </w:r>
      <w:r w:rsidR="000257C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 emissão da NF;</w:t>
      </w:r>
    </w:p>
    <w:p w:rsidR="000303FE" w:rsidRPr="0060549F" w:rsidRDefault="000303FE" w:rsidP="003A1AD0">
      <w:pPr>
        <w:spacing w:before="244" w:line="279" w:lineRule="exact"/>
        <w:jc w:val="both"/>
        <w:rPr>
          <w:rFonts w:ascii="Arial" w:hAnsi="Arial" w:cs="Arial"/>
          <w:color w:val="000000"/>
          <w:sz w:val="18"/>
          <w:szCs w:val="18"/>
          <w:lang w:val="pt-BR"/>
        </w:rPr>
      </w:pPr>
      <w:proofErr w:type="gramStart"/>
      <w:r w:rsidRPr="0060549F">
        <w:rPr>
          <w:rFonts w:ascii="Arial" w:hAnsi="Arial" w:cs="Arial"/>
          <w:b/>
          <w:color w:val="000000"/>
          <w:sz w:val="18"/>
          <w:szCs w:val="18"/>
          <w:lang w:val="pt-BR"/>
        </w:rPr>
        <w:t>a.</w:t>
      </w:r>
      <w:proofErr w:type="gramEnd"/>
      <w:r w:rsidRPr="0060549F">
        <w:rPr>
          <w:rFonts w:ascii="Arial" w:hAnsi="Arial" w:cs="Arial"/>
          <w:b/>
          <w:color w:val="000000"/>
          <w:sz w:val="18"/>
          <w:szCs w:val="18"/>
          <w:lang w:val="pt-BR"/>
        </w:rPr>
        <w:t>1.</w:t>
      </w:r>
      <w:r w:rsidR="00F60F62">
        <w:rPr>
          <w:rFonts w:ascii="Arial" w:hAnsi="Arial" w:cs="Arial"/>
          <w:b/>
          <w:color w:val="000000"/>
          <w:sz w:val="18"/>
          <w:szCs w:val="18"/>
          <w:lang w:val="pt-BR"/>
        </w:rPr>
        <w:t xml:space="preserve"> </w:t>
      </w:r>
      <w:r w:rsidRPr="0060549F">
        <w:rPr>
          <w:rFonts w:ascii="Arial" w:hAnsi="Arial" w:cs="Arial"/>
          <w:color w:val="000000"/>
          <w:sz w:val="18"/>
          <w:szCs w:val="18"/>
          <w:lang w:val="pt-BR"/>
        </w:rPr>
        <w:t>Os</w:t>
      </w:r>
      <w:r w:rsidR="00F60F62">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produtos</w:t>
      </w:r>
      <w:r w:rsidR="00F60F62">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poderão</w:t>
      </w:r>
      <w:r w:rsidR="00F60F62">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ser</w:t>
      </w:r>
      <w:r w:rsidR="00F60F62">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rejeitados,</w:t>
      </w:r>
      <w:r w:rsidR="00F60F62">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no</w:t>
      </w:r>
      <w:r w:rsidR="00F60F62">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todo</w:t>
      </w:r>
      <w:r w:rsidR="00F60F62">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ou</w:t>
      </w:r>
      <w:r w:rsidR="00F60F62">
        <w:rPr>
          <w:rFonts w:ascii="Arial" w:hAnsi="Arial" w:cs="Arial"/>
          <w:color w:val="000000"/>
          <w:sz w:val="18"/>
          <w:szCs w:val="18"/>
          <w:lang w:val="pt-BR"/>
        </w:rPr>
        <w:t xml:space="preserve"> </w:t>
      </w:r>
      <w:r w:rsidRPr="0060549F">
        <w:rPr>
          <w:rFonts w:ascii="Arial" w:hAnsi="Arial" w:cs="Arial"/>
          <w:color w:val="000000"/>
          <w:sz w:val="18"/>
          <w:szCs w:val="18"/>
          <w:lang w:val="pt-BR"/>
        </w:rPr>
        <w:t>em</w:t>
      </w:r>
      <w:r w:rsidR="00F60F62">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parte,</w:t>
      </w:r>
      <w:r w:rsidR="00F60F62">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quando</w:t>
      </w:r>
      <w:r w:rsidR="00F60F62">
        <w:rPr>
          <w:rFonts w:ascii="Arial" w:hAnsi="Arial" w:cs="Arial"/>
          <w:color w:val="000000"/>
          <w:sz w:val="18"/>
          <w:szCs w:val="18"/>
          <w:lang w:val="pt-BR"/>
        </w:rPr>
        <w:t xml:space="preserve"> </w:t>
      </w:r>
      <w:r w:rsidRPr="0060549F">
        <w:rPr>
          <w:rFonts w:ascii="Arial" w:hAnsi="Arial" w:cs="Arial"/>
          <w:color w:val="000000"/>
          <w:sz w:val="18"/>
          <w:szCs w:val="18"/>
          <w:lang w:val="pt-BR"/>
        </w:rPr>
        <w:t>em</w:t>
      </w:r>
      <w:r w:rsidR="00F60F62">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desacordo</w:t>
      </w:r>
      <w:r w:rsidR="00F60F62">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com</w:t>
      </w:r>
      <w:r w:rsidR="00F60F62">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as</w:t>
      </w:r>
      <w:r w:rsidR="00F60F62">
        <w:rPr>
          <w:rFonts w:ascii="Arial" w:hAnsi="Arial" w:cs="Arial"/>
          <w:color w:val="000000"/>
          <w:sz w:val="18"/>
          <w:szCs w:val="18"/>
          <w:lang w:val="pt-BR"/>
        </w:rPr>
        <w:t xml:space="preserve"> </w:t>
      </w:r>
      <w:r w:rsidRPr="0060549F">
        <w:rPr>
          <w:rFonts w:ascii="Arial" w:hAnsi="Arial" w:cs="Arial"/>
          <w:color w:val="000000"/>
          <w:sz w:val="18"/>
          <w:szCs w:val="18"/>
          <w:lang w:val="pt-BR"/>
        </w:rPr>
        <w:t>especificações</w:t>
      </w:r>
      <w:r w:rsidR="00F60F62">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constantes</w:t>
      </w:r>
      <w:r w:rsidR="00F60F62">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neste</w:t>
      </w:r>
      <w:r w:rsidR="00F60F62">
        <w:rPr>
          <w:rFonts w:ascii="Arial" w:hAnsi="Arial" w:cs="Arial"/>
          <w:color w:val="000000"/>
          <w:spacing w:val="-1"/>
          <w:sz w:val="18"/>
          <w:szCs w:val="18"/>
          <w:lang w:val="pt-BR"/>
        </w:rPr>
        <w:t xml:space="preserve"> </w:t>
      </w:r>
      <w:r w:rsidRPr="0060549F">
        <w:rPr>
          <w:rFonts w:ascii="Arial" w:hAnsi="Arial" w:cs="Arial"/>
          <w:color w:val="000000"/>
          <w:spacing w:val="-5"/>
          <w:sz w:val="18"/>
          <w:szCs w:val="18"/>
          <w:lang w:val="pt-BR"/>
        </w:rPr>
        <w:t>Termo</w:t>
      </w:r>
      <w:r w:rsidR="00F60F62">
        <w:rPr>
          <w:rFonts w:ascii="Arial" w:hAnsi="Arial" w:cs="Arial"/>
          <w:color w:val="000000"/>
          <w:spacing w:val="-5"/>
          <w:sz w:val="18"/>
          <w:szCs w:val="18"/>
          <w:lang w:val="pt-BR"/>
        </w:rPr>
        <w:t xml:space="preserve"> </w:t>
      </w:r>
      <w:r w:rsidRPr="0060549F">
        <w:rPr>
          <w:rFonts w:ascii="Arial" w:hAnsi="Arial" w:cs="Arial"/>
          <w:color w:val="000000"/>
          <w:sz w:val="18"/>
          <w:szCs w:val="18"/>
          <w:lang w:val="pt-BR"/>
        </w:rPr>
        <w:t>de</w:t>
      </w:r>
      <w:r w:rsidR="00F60F62">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Referência</w:t>
      </w:r>
      <w:r w:rsidR="00F60F62">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e</w:t>
      </w:r>
      <w:r w:rsidR="00F60F62">
        <w:rPr>
          <w:rFonts w:ascii="Arial" w:hAnsi="Arial" w:cs="Arial"/>
          <w:color w:val="000000"/>
          <w:sz w:val="18"/>
          <w:szCs w:val="18"/>
          <w:lang w:val="pt-BR"/>
        </w:rPr>
        <w:t xml:space="preserve"> </w:t>
      </w:r>
      <w:r w:rsidRPr="0060549F">
        <w:rPr>
          <w:rFonts w:ascii="Arial" w:hAnsi="Arial" w:cs="Arial"/>
          <w:color w:val="000000"/>
          <w:sz w:val="18"/>
          <w:szCs w:val="18"/>
          <w:lang w:val="pt-BR"/>
        </w:rPr>
        <w:t>na</w:t>
      </w:r>
      <w:r w:rsidR="00F60F62">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proposta</w:t>
      </w:r>
      <w:r w:rsidR="00F60F62">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da</w:t>
      </w:r>
      <w:r w:rsidR="00F60F62">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Contratada,</w:t>
      </w:r>
      <w:r w:rsidR="00F60F62">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devendo</w:t>
      </w:r>
      <w:r w:rsidR="00F60F62">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ser substituídos no</w:t>
      </w:r>
      <w:r w:rsidR="00F60F62">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prazo</w:t>
      </w:r>
      <w:r w:rsidR="00F60F62">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máximo</w:t>
      </w:r>
      <w:r w:rsidR="00F60F62">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F60F62">
        <w:rPr>
          <w:rFonts w:ascii="Arial" w:hAnsi="Arial" w:cs="Arial"/>
          <w:color w:val="000000"/>
          <w:sz w:val="18"/>
          <w:szCs w:val="18"/>
          <w:lang w:val="pt-BR"/>
        </w:rPr>
        <w:t xml:space="preserve"> </w:t>
      </w:r>
      <w:r w:rsidRPr="0060549F">
        <w:rPr>
          <w:rFonts w:ascii="Arial" w:hAnsi="Arial" w:cs="Arial"/>
          <w:color w:val="000000"/>
          <w:sz w:val="18"/>
          <w:szCs w:val="18"/>
          <w:lang w:val="pt-BR"/>
        </w:rPr>
        <w:t>02</w:t>
      </w:r>
      <w:r w:rsidR="00F60F62">
        <w:rPr>
          <w:rFonts w:ascii="Arial" w:hAnsi="Arial" w:cs="Arial"/>
          <w:color w:val="000000"/>
          <w:sz w:val="18"/>
          <w:szCs w:val="18"/>
          <w:lang w:val="pt-BR"/>
        </w:rPr>
        <w:t xml:space="preserve"> </w:t>
      </w:r>
      <w:r w:rsidRPr="0060549F">
        <w:rPr>
          <w:rFonts w:ascii="Arial" w:hAnsi="Arial" w:cs="Arial"/>
          <w:color w:val="000000"/>
          <w:sz w:val="18"/>
          <w:szCs w:val="18"/>
          <w:lang w:val="pt-BR"/>
        </w:rPr>
        <w:t>(dois)</w:t>
      </w:r>
      <w:r w:rsidR="00F60F62">
        <w:rPr>
          <w:rFonts w:ascii="Arial" w:hAnsi="Arial" w:cs="Arial"/>
          <w:color w:val="000000"/>
          <w:sz w:val="18"/>
          <w:szCs w:val="18"/>
          <w:lang w:val="pt-BR"/>
        </w:rPr>
        <w:t xml:space="preserve"> </w:t>
      </w:r>
      <w:r w:rsidRPr="0060549F">
        <w:rPr>
          <w:rFonts w:ascii="Arial" w:hAnsi="Arial" w:cs="Arial"/>
          <w:color w:val="000000"/>
          <w:sz w:val="18"/>
          <w:szCs w:val="18"/>
          <w:lang w:val="pt-BR"/>
        </w:rPr>
        <w:t>dias</w:t>
      </w:r>
      <w:r w:rsidR="00F60F62">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úteis,</w:t>
      </w:r>
      <w:r w:rsidR="00F60F62">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F60F62">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contar</w:t>
      </w:r>
      <w:r w:rsidR="00F60F62">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da</w:t>
      </w:r>
      <w:r w:rsidR="00F60F62">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notificação do Fiscal do </w:t>
      </w:r>
      <w:r w:rsidRPr="0060549F">
        <w:rPr>
          <w:rFonts w:ascii="Arial" w:hAnsi="Arial" w:cs="Arial"/>
          <w:color w:val="000000"/>
          <w:spacing w:val="-1"/>
          <w:sz w:val="18"/>
          <w:szCs w:val="18"/>
          <w:lang w:val="pt-BR"/>
        </w:rPr>
        <w:t>Contratante,</w:t>
      </w:r>
      <w:r w:rsidR="00F60F62">
        <w:rPr>
          <w:rFonts w:ascii="Arial" w:hAnsi="Arial" w:cs="Arial"/>
          <w:color w:val="000000"/>
          <w:spacing w:val="-1"/>
          <w:sz w:val="18"/>
          <w:szCs w:val="18"/>
          <w:lang w:val="pt-BR"/>
        </w:rPr>
        <w:t xml:space="preserve"> </w:t>
      </w:r>
      <w:proofErr w:type="gramStart"/>
      <w:r w:rsidRPr="0060549F">
        <w:rPr>
          <w:rFonts w:ascii="Arial" w:hAnsi="Arial" w:cs="Arial"/>
          <w:color w:val="000000"/>
          <w:sz w:val="18"/>
          <w:szCs w:val="18"/>
          <w:lang w:val="pt-BR"/>
        </w:rPr>
        <w:t>às</w:t>
      </w:r>
      <w:r w:rsidR="00F60F62">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custas</w:t>
      </w:r>
      <w:proofErr w:type="gramEnd"/>
      <w:r w:rsidR="00F60F62">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da </w:t>
      </w:r>
      <w:r w:rsidRPr="0060549F">
        <w:rPr>
          <w:rFonts w:ascii="Arial" w:hAnsi="Arial" w:cs="Arial"/>
          <w:color w:val="000000"/>
          <w:spacing w:val="-1"/>
          <w:sz w:val="18"/>
          <w:szCs w:val="18"/>
          <w:lang w:val="pt-BR"/>
        </w:rPr>
        <w:t>Contratada,</w:t>
      </w:r>
      <w:r w:rsidR="00F60F62">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sem </w:t>
      </w:r>
      <w:r w:rsidRPr="0060549F">
        <w:rPr>
          <w:rFonts w:ascii="Arial" w:hAnsi="Arial" w:cs="Arial"/>
          <w:color w:val="000000"/>
          <w:spacing w:val="-1"/>
          <w:sz w:val="18"/>
          <w:szCs w:val="18"/>
          <w:lang w:val="pt-BR"/>
        </w:rPr>
        <w:t>prejuízo</w:t>
      </w:r>
      <w:r w:rsidR="00F60F62">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da </w:t>
      </w:r>
      <w:r w:rsidRPr="0060549F">
        <w:rPr>
          <w:rFonts w:ascii="Arial" w:hAnsi="Arial" w:cs="Arial"/>
          <w:color w:val="000000"/>
          <w:spacing w:val="-1"/>
          <w:sz w:val="18"/>
          <w:szCs w:val="18"/>
          <w:lang w:val="pt-BR"/>
        </w:rPr>
        <w:t>aplicação</w:t>
      </w:r>
      <w:r w:rsidRPr="0060549F">
        <w:rPr>
          <w:rFonts w:ascii="Arial" w:hAnsi="Arial" w:cs="Arial"/>
          <w:color w:val="000000"/>
          <w:sz w:val="18"/>
          <w:szCs w:val="18"/>
          <w:lang w:val="pt-BR"/>
        </w:rPr>
        <w:t xml:space="preserve"> das penalidades;</w:t>
      </w:r>
    </w:p>
    <w:p w:rsidR="000303FE" w:rsidRPr="0060549F" w:rsidRDefault="000303FE" w:rsidP="003A1AD0">
      <w:pPr>
        <w:spacing w:line="403" w:lineRule="exact"/>
        <w:jc w:val="both"/>
        <w:rPr>
          <w:rFonts w:ascii="Arial" w:hAnsi="Arial" w:cs="Arial"/>
          <w:color w:val="000000"/>
          <w:sz w:val="18"/>
          <w:szCs w:val="18"/>
          <w:lang w:val="pt-BR"/>
        </w:rPr>
      </w:pPr>
      <w:r w:rsidRPr="0060549F">
        <w:rPr>
          <w:rFonts w:ascii="Arial" w:hAnsi="Arial" w:cs="Arial"/>
          <w:b/>
          <w:color w:val="000000"/>
          <w:sz w:val="18"/>
          <w:szCs w:val="18"/>
          <w:lang w:val="pt-BR"/>
        </w:rPr>
        <w:t>b)</w:t>
      </w:r>
      <w:r w:rsidR="00F60F62">
        <w:rPr>
          <w:rFonts w:ascii="Arial" w:hAnsi="Arial" w:cs="Arial"/>
          <w:b/>
          <w:color w:val="000000"/>
          <w:sz w:val="18"/>
          <w:szCs w:val="18"/>
          <w:lang w:val="pt-BR"/>
        </w:rPr>
        <w:t xml:space="preserve"> </w:t>
      </w:r>
      <w:r w:rsidRPr="0060549F">
        <w:rPr>
          <w:rFonts w:ascii="Arial" w:hAnsi="Arial" w:cs="Arial"/>
          <w:b/>
          <w:color w:val="000000"/>
          <w:spacing w:val="-1"/>
          <w:sz w:val="18"/>
          <w:szCs w:val="18"/>
          <w:lang w:val="pt-BR"/>
        </w:rPr>
        <w:t>Definitivamente:</w:t>
      </w:r>
      <w:r w:rsidR="00F60F62">
        <w:rPr>
          <w:rFonts w:ascii="Arial" w:hAnsi="Arial" w:cs="Arial"/>
          <w:b/>
          <w:color w:val="000000"/>
          <w:spacing w:val="-1"/>
          <w:sz w:val="18"/>
          <w:szCs w:val="18"/>
          <w:lang w:val="pt-BR"/>
        </w:rPr>
        <w:t xml:space="preserve"> </w:t>
      </w:r>
      <w:r w:rsidRPr="0060549F">
        <w:rPr>
          <w:rFonts w:ascii="Arial" w:hAnsi="Arial" w:cs="Arial"/>
          <w:color w:val="000000"/>
          <w:sz w:val="18"/>
          <w:szCs w:val="18"/>
          <w:lang w:val="pt-BR"/>
        </w:rPr>
        <w:t>Após</w:t>
      </w:r>
      <w:r w:rsidR="00F60F62">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recebimento</w:t>
      </w:r>
      <w:r w:rsidR="00F60F62">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provisório,</w:t>
      </w:r>
      <w:r w:rsidR="00F60F62">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será</w:t>
      </w:r>
      <w:r w:rsidR="00F60F62">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verificada</w:t>
      </w:r>
      <w:r w:rsidR="00F60F62">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F60F62">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integridade</w:t>
      </w:r>
      <w:r w:rsidR="00F60F62">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dos</w:t>
      </w:r>
      <w:r w:rsidR="00F60F62">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produtos,</w:t>
      </w:r>
      <w:r w:rsidR="00F60F62">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incluindo</w:t>
      </w:r>
      <w:r w:rsidR="00F60F62">
        <w:rPr>
          <w:rFonts w:ascii="Arial" w:hAnsi="Arial" w:cs="Arial"/>
          <w:color w:val="000000"/>
          <w:sz w:val="18"/>
          <w:szCs w:val="18"/>
          <w:lang w:val="pt-BR"/>
        </w:rPr>
        <w:t xml:space="preserve"> </w:t>
      </w:r>
      <w:r w:rsidRPr="0060549F">
        <w:rPr>
          <w:rFonts w:ascii="Arial" w:hAnsi="Arial" w:cs="Arial"/>
          <w:color w:val="000000"/>
          <w:sz w:val="18"/>
          <w:szCs w:val="18"/>
          <w:lang w:val="pt-BR"/>
        </w:rPr>
        <w:t>qualidade</w:t>
      </w:r>
      <w:r w:rsidR="00F60F62">
        <w:rPr>
          <w:rFonts w:ascii="Arial" w:hAnsi="Arial" w:cs="Arial"/>
          <w:color w:val="000000"/>
          <w:sz w:val="18"/>
          <w:szCs w:val="18"/>
          <w:lang w:val="pt-BR"/>
        </w:rPr>
        <w:t xml:space="preserve"> </w:t>
      </w:r>
      <w:r w:rsidRPr="0060549F">
        <w:rPr>
          <w:rFonts w:ascii="Arial" w:hAnsi="Arial" w:cs="Arial"/>
          <w:color w:val="000000"/>
          <w:sz w:val="18"/>
          <w:szCs w:val="18"/>
          <w:lang w:val="pt-BR"/>
        </w:rPr>
        <w:t>e</w:t>
      </w:r>
      <w:r w:rsidR="00F60F62">
        <w:rPr>
          <w:rFonts w:ascii="Arial" w:hAnsi="Arial" w:cs="Arial"/>
          <w:color w:val="000000"/>
          <w:sz w:val="18"/>
          <w:szCs w:val="18"/>
          <w:lang w:val="pt-BR"/>
        </w:rPr>
        <w:t xml:space="preserve"> </w:t>
      </w:r>
      <w:r w:rsidRPr="0060549F">
        <w:rPr>
          <w:rFonts w:ascii="Arial" w:hAnsi="Arial" w:cs="Arial"/>
          <w:color w:val="000000"/>
          <w:sz w:val="18"/>
          <w:szCs w:val="18"/>
          <w:lang w:val="pt-BR"/>
        </w:rPr>
        <w:t>quantidade,</w:t>
      </w:r>
      <w:r w:rsidR="00F60F62">
        <w:rPr>
          <w:rFonts w:ascii="Arial" w:hAnsi="Arial" w:cs="Arial"/>
          <w:color w:val="000000"/>
          <w:sz w:val="18"/>
          <w:szCs w:val="18"/>
          <w:lang w:val="pt-BR"/>
        </w:rPr>
        <w:t xml:space="preserve"> </w:t>
      </w:r>
      <w:r w:rsidRPr="0060549F">
        <w:rPr>
          <w:rFonts w:ascii="Arial" w:hAnsi="Arial" w:cs="Arial"/>
          <w:color w:val="000000"/>
          <w:sz w:val="18"/>
          <w:szCs w:val="18"/>
          <w:lang w:val="pt-BR"/>
        </w:rPr>
        <w:t>e</w:t>
      </w:r>
      <w:r w:rsidR="00F60F62">
        <w:rPr>
          <w:rFonts w:ascii="Arial" w:hAnsi="Arial" w:cs="Arial"/>
          <w:color w:val="000000"/>
          <w:sz w:val="18"/>
          <w:szCs w:val="18"/>
          <w:lang w:val="pt-BR"/>
        </w:rPr>
        <w:t xml:space="preserve"> </w:t>
      </w:r>
      <w:r w:rsidRPr="0060549F">
        <w:rPr>
          <w:rFonts w:ascii="Arial" w:hAnsi="Arial" w:cs="Arial"/>
          <w:color w:val="000000"/>
          <w:sz w:val="18"/>
          <w:szCs w:val="18"/>
          <w:lang w:val="pt-BR"/>
        </w:rPr>
        <w:t>sendo</w:t>
      </w:r>
      <w:r w:rsidR="00F60F62">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aprovados,</w:t>
      </w:r>
      <w:r w:rsidR="00F60F62">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será</w:t>
      </w:r>
      <w:r w:rsidR="00F60F62">
        <w:rPr>
          <w:rFonts w:ascii="Arial" w:hAnsi="Arial" w:cs="Arial"/>
          <w:color w:val="000000"/>
          <w:spacing w:val="-2"/>
          <w:sz w:val="18"/>
          <w:szCs w:val="18"/>
          <w:lang w:val="pt-BR"/>
        </w:rPr>
        <w:t xml:space="preserve"> </w:t>
      </w:r>
      <w:r w:rsidRPr="0060549F">
        <w:rPr>
          <w:rFonts w:ascii="Arial" w:hAnsi="Arial" w:cs="Arial"/>
          <w:color w:val="000000"/>
          <w:spacing w:val="-2"/>
          <w:sz w:val="18"/>
          <w:szCs w:val="18"/>
          <w:lang w:val="pt-BR"/>
        </w:rPr>
        <w:t>efetivado</w:t>
      </w:r>
      <w:r w:rsidR="00F60F62">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o</w:t>
      </w:r>
      <w:r w:rsidR="00F60F62">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recebimento</w:t>
      </w:r>
      <w:r w:rsidR="00F60F62">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definitivo,</w:t>
      </w:r>
      <w:r w:rsidR="00F60F62">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com</w:t>
      </w:r>
      <w:r w:rsidR="00F60F62">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F60F62">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posição de </w:t>
      </w:r>
      <w:r w:rsidRPr="0060549F">
        <w:rPr>
          <w:rFonts w:ascii="Arial" w:hAnsi="Arial" w:cs="Arial"/>
          <w:color w:val="000000"/>
          <w:spacing w:val="-1"/>
          <w:sz w:val="18"/>
          <w:szCs w:val="18"/>
          <w:lang w:val="pt-BR"/>
        </w:rPr>
        <w:t>assinatura</w:t>
      </w:r>
      <w:r w:rsidR="00F60F62">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nas vias do </w:t>
      </w:r>
      <w:r w:rsidRPr="0060549F">
        <w:rPr>
          <w:rFonts w:ascii="Arial" w:hAnsi="Arial" w:cs="Arial"/>
          <w:color w:val="000000"/>
          <w:spacing w:val="-1"/>
          <w:sz w:val="18"/>
          <w:szCs w:val="18"/>
          <w:lang w:val="pt-BR"/>
        </w:rPr>
        <w:t>Documento</w:t>
      </w:r>
      <w:r w:rsidRPr="0060549F">
        <w:rPr>
          <w:rFonts w:ascii="Arial" w:hAnsi="Arial" w:cs="Arial"/>
          <w:color w:val="000000"/>
          <w:sz w:val="18"/>
          <w:szCs w:val="18"/>
          <w:lang w:val="pt-BR"/>
        </w:rPr>
        <w:t xml:space="preserve"> Auxiliar da </w:t>
      </w:r>
      <w:proofErr w:type="spellStart"/>
      <w:r w:rsidRPr="0060549F">
        <w:rPr>
          <w:rFonts w:ascii="Arial" w:hAnsi="Arial" w:cs="Arial"/>
          <w:color w:val="000000"/>
          <w:sz w:val="18"/>
          <w:szCs w:val="18"/>
          <w:lang w:val="pt-BR"/>
        </w:rPr>
        <w:t>NF-e</w:t>
      </w:r>
      <w:proofErr w:type="spellEnd"/>
      <w:r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w:t>
      </w:r>
      <w:proofErr w:type="spellStart"/>
      <w:r w:rsidRPr="0060549F">
        <w:rPr>
          <w:rFonts w:ascii="Arial" w:hAnsi="Arial" w:cs="Arial"/>
          <w:color w:val="000000"/>
          <w:spacing w:val="-1"/>
          <w:sz w:val="18"/>
          <w:szCs w:val="18"/>
          <w:lang w:val="pt-BR"/>
        </w:rPr>
        <w:t>Danfe</w:t>
      </w:r>
      <w:proofErr w:type="spellEnd"/>
      <w:r w:rsidRPr="0060549F">
        <w:rPr>
          <w:rFonts w:ascii="Arial" w:hAnsi="Arial" w:cs="Arial"/>
          <w:color w:val="000000"/>
          <w:spacing w:val="-1"/>
          <w:sz w:val="18"/>
          <w:szCs w:val="18"/>
          <w:lang w:val="pt-BR"/>
        </w:rPr>
        <w:t>)</w:t>
      </w:r>
      <w:r w:rsidR="00F60F62">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ou na </w:t>
      </w:r>
      <w:r w:rsidRPr="0060549F">
        <w:rPr>
          <w:rFonts w:ascii="Arial" w:hAnsi="Arial" w:cs="Arial"/>
          <w:color w:val="000000"/>
          <w:spacing w:val="-1"/>
          <w:sz w:val="18"/>
          <w:szCs w:val="18"/>
          <w:lang w:val="pt-BR"/>
        </w:rPr>
        <w:t>Nota</w:t>
      </w:r>
      <w:r w:rsidR="00F60F62">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Fiscal;</w:t>
      </w:r>
    </w:p>
    <w:p w:rsidR="000303FE" w:rsidRPr="0060549F" w:rsidRDefault="000303FE" w:rsidP="003A1AD0">
      <w:pPr>
        <w:spacing w:before="254"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15.1.2.</w:t>
      </w:r>
      <w:r w:rsidR="00F60F62">
        <w:rPr>
          <w:rFonts w:ascii="Arial" w:hAnsi="Arial" w:cs="Arial"/>
          <w:color w:val="000000"/>
          <w:sz w:val="18"/>
          <w:szCs w:val="18"/>
          <w:lang w:val="pt-BR"/>
        </w:rPr>
        <w:t xml:space="preserve"> </w:t>
      </w:r>
      <w:r w:rsidRPr="0060549F">
        <w:rPr>
          <w:rFonts w:ascii="Arial" w:hAnsi="Arial" w:cs="Arial"/>
          <w:color w:val="000000"/>
          <w:sz w:val="18"/>
          <w:szCs w:val="18"/>
          <w:lang w:val="pt-BR"/>
        </w:rPr>
        <w:t>Na</w:t>
      </w:r>
      <w:r w:rsidR="00F60F62">
        <w:rPr>
          <w:rFonts w:ascii="Arial" w:hAnsi="Arial" w:cs="Arial"/>
          <w:color w:val="000000"/>
          <w:sz w:val="18"/>
          <w:szCs w:val="18"/>
          <w:lang w:val="pt-BR"/>
        </w:rPr>
        <w:t xml:space="preserve"> </w:t>
      </w:r>
      <w:r w:rsidRPr="0060549F">
        <w:rPr>
          <w:rFonts w:ascii="Arial" w:hAnsi="Arial" w:cs="Arial"/>
          <w:color w:val="000000"/>
          <w:sz w:val="18"/>
          <w:szCs w:val="18"/>
          <w:lang w:val="pt-BR"/>
        </w:rPr>
        <w:t>hipótese</w:t>
      </w:r>
      <w:r w:rsidR="00F60F62">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F60F62">
        <w:rPr>
          <w:rFonts w:ascii="Arial" w:hAnsi="Arial" w:cs="Arial"/>
          <w:color w:val="000000"/>
          <w:sz w:val="18"/>
          <w:szCs w:val="18"/>
          <w:lang w:val="pt-BR"/>
        </w:rPr>
        <w:t xml:space="preserve"> </w:t>
      </w:r>
      <w:r w:rsidRPr="0060549F">
        <w:rPr>
          <w:rFonts w:ascii="Arial" w:hAnsi="Arial" w:cs="Arial"/>
          <w:color w:val="000000"/>
          <w:sz w:val="18"/>
          <w:szCs w:val="18"/>
          <w:lang w:val="pt-BR"/>
        </w:rPr>
        <w:t>irregularidade</w:t>
      </w:r>
      <w:r w:rsidR="00F60F62">
        <w:rPr>
          <w:rFonts w:ascii="Arial" w:hAnsi="Arial" w:cs="Arial"/>
          <w:color w:val="000000"/>
          <w:sz w:val="18"/>
          <w:szCs w:val="18"/>
          <w:lang w:val="pt-BR"/>
        </w:rPr>
        <w:t xml:space="preserve"> </w:t>
      </w:r>
      <w:r w:rsidRPr="0060549F">
        <w:rPr>
          <w:rFonts w:ascii="Arial" w:hAnsi="Arial" w:cs="Arial"/>
          <w:color w:val="000000"/>
          <w:sz w:val="18"/>
          <w:szCs w:val="18"/>
          <w:lang w:val="pt-BR"/>
        </w:rPr>
        <w:t>não</w:t>
      </w:r>
      <w:r w:rsidR="00F60F62">
        <w:rPr>
          <w:rFonts w:ascii="Arial" w:hAnsi="Arial" w:cs="Arial"/>
          <w:color w:val="000000"/>
          <w:sz w:val="18"/>
          <w:szCs w:val="18"/>
          <w:lang w:val="pt-BR"/>
        </w:rPr>
        <w:t xml:space="preserve"> </w:t>
      </w:r>
      <w:r w:rsidRPr="0060549F">
        <w:rPr>
          <w:rFonts w:ascii="Arial" w:hAnsi="Arial" w:cs="Arial"/>
          <w:color w:val="000000"/>
          <w:sz w:val="18"/>
          <w:szCs w:val="18"/>
          <w:lang w:val="pt-BR"/>
        </w:rPr>
        <w:t>sanada</w:t>
      </w:r>
      <w:r w:rsidR="00F60F62">
        <w:rPr>
          <w:rFonts w:ascii="Arial" w:hAnsi="Arial" w:cs="Arial"/>
          <w:color w:val="000000"/>
          <w:sz w:val="18"/>
          <w:szCs w:val="18"/>
          <w:lang w:val="pt-BR"/>
        </w:rPr>
        <w:t xml:space="preserve"> </w:t>
      </w:r>
      <w:r w:rsidRPr="0060549F">
        <w:rPr>
          <w:rFonts w:ascii="Arial" w:hAnsi="Arial" w:cs="Arial"/>
          <w:color w:val="000000"/>
          <w:sz w:val="18"/>
          <w:szCs w:val="18"/>
          <w:lang w:val="pt-BR"/>
        </w:rPr>
        <w:t>pela</w:t>
      </w:r>
      <w:r w:rsidR="00F60F62">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Contratada,</w:t>
      </w:r>
      <w:r w:rsidR="00F60F62">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F60F62">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fiscalização</w:t>
      </w:r>
      <w:r w:rsidR="00F60F62">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w:t>
      </w:r>
      <w:r w:rsidR="00F60F62">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Órgão/Entidade</w:t>
      </w:r>
      <w:r w:rsidR="00F60F62">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Contratante</w:t>
      </w:r>
      <w:r w:rsidR="00F60F62">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reduzirá</w:t>
      </w:r>
      <w:r w:rsidR="00F60F62">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F60F62">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termo</w:t>
      </w:r>
      <w:r w:rsidR="00F60F62">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os</w:t>
      </w:r>
      <w:r w:rsidR="00F60F62">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fatos</w:t>
      </w:r>
      <w:r w:rsidR="00F60F62">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ocorridos</w:t>
      </w:r>
      <w:r w:rsidR="00F60F62">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e </w:t>
      </w:r>
      <w:r w:rsidRPr="0060549F">
        <w:rPr>
          <w:rFonts w:ascii="Arial" w:hAnsi="Arial" w:cs="Arial"/>
          <w:color w:val="000000"/>
          <w:spacing w:val="-1"/>
          <w:sz w:val="18"/>
          <w:szCs w:val="18"/>
          <w:lang w:val="pt-BR"/>
        </w:rPr>
        <w:t>encaminhará</w:t>
      </w:r>
      <w:r w:rsidR="00F60F62">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à autoridade </w:t>
      </w:r>
      <w:r w:rsidRPr="0060549F">
        <w:rPr>
          <w:rFonts w:ascii="Arial" w:hAnsi="Arial" w:cs="Arial"/>
          <w:color w:val="000000"/>
          <w:spacing w:val="-2"/>
          <w:sz w:val="18"/>
          <w:szCs w:val="18"/>
          <w:lang w:val="pt-BR"/>
        </w:rPr>
        <w:t>superior,</w:t>
      </w:r>
      <w:r w:rsidR="00F60F62">
        <w:rPr>
          <w:rFonts w:ascii="Arial" w:hAnsi="Arial" w:cs="Arial"/>
          <w:color w:val="000000"/>
          <w:spacing w:val="-2"/>
          <w:sz w:val="18"/>
          <w:szCs w:val="18"/>
          <w:lang w:val="pt-BR"/>
        </w:rPr>
        <w:t xml:space="preserve"> </w:t>
      </w:r>
      <w:r w:rsidRPr="0060549F">
        <w:rPr>
          <w:rFonts w:ascii="Arial" w:hAnsi="Arial" w:cs="Arial"/>
          <w:color w:val="000000"/>
          <w:spacing w:val="-2"/>
          <w:sz w:val="18"/>
          <w:szCs w:val="18"/>
          <w:lang w:val="pt-BR"/>
        </w:rPr>
        <w:t>para</w:t>
      </w:r>
      <w:r w:rsidR="00F60F62">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adoção</w:t>
      </w:r>
      <w:r w:rsidR="00F60F62">
        <w:rPr>
          <w:rFonts w:ascii="Arial" w:hAnsi="Arial" w:cs="Arial"/>
          <w:color w:val="000000"/>
          <w:sz w:val="18"/>
          <w:szCs w:val="18"/>
          <w:lang w:val="pt-BR"/>
        </w:rPr>
        <w:t xml:space="preserve"> </w:t>
      </w:r>
      <w:r w:rsidRPr="0060549F">
        <w:rPr>
          <w:rFonts w:ascii="Arial" w:hAnsi="Arial" w:cs="Arial"/>
          <w:color w:val="000000"/>
          <w:sz w:val="18"/>
          <w:szCs w:val="18"/>
          <w:lang w:val="pt-BR"/>
        </w:rPr>
        <w:t>dos</w:t>
      </w:r>
      <w:r w:rsidR="00F60F62">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procedimentos</w:t>
      </w:r>
      <w:r w:rsidR="00F60F62">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inerentes</w:t>
      </w:r>
      <w:r w:rsidR="00F60F62">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F60F62">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apuração</w:t>
      </w:r>
      <w:r w:rsidR="00F60F62">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dos </w:t>
      </w:r>
      <w:r w:rsidRPr="0060549F">
        <w:rPr>
          <w:rFonts w:ascii="Arial" w:hAnsi="Arial" w:cs="Arial"/>
          <w:color w:val="000000"/>
          <w:spacing w:val="-2"/>
          <w:sz w:val="18"/>
          <w:szCs w:val="18"/>
          <w:lang w:val="pt-BR"/>
        </w:rPr>
        <w:t>fatos</w:t>
      </w:r>
      <w:r w:rsidR="00F60F62">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e a </w:t>
      </w:r>
      <w:r w:rsidRPr="0060549F">
        <w:rPr>
          <w:rFonts w:ascii="Arial" w:hAnsi="Arial" w:cs="Arial"/>
          <w:color w:val="000000"/>
          <w:spacing w:val="-1"/>
          <w:sz w:val="18"/>
          <w:szCs w:val="18"/>
          <w:lang w:val="pt-BR"/>
        </w:rPr>
        <w:t>aplicação</w:t>
      </w:r>
      <w:r w:rsidRPr="0060549F">
        <w:rPr>
          <w:rFonts w:ascii="Arial" w:hAnsi="Arial" w:cs="Arial"/>
          <w:color w:val="000000"/>
          <w:sz w:val="18"/>
          <w:szCs w:val="18"/>
          <w:lang w:val="pt-BR"/>
        </w:rPr>
        <w:t xml:space="preserve"> de penalidades;</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15.1.3.</w:t>
      </w:r>
      <w:r w:rsidR="00F60F62">
        <w:rPr>
          <w:rFonts w:ascii="Arial" w:hAnsi="Arial" w:cs="Arial"/>
          <w:color w:val="000000"/>
          <w:sz w:val="18"/>
          <w:szCs w:val="18"/>
          <w:lang w:val="pt-BR"/>
        </w:rPr>
        <w:t xml:space="preserve"> </w:t>
      </w:r>
      <w:r w:rsidRPr="0060549F">
        <w:rPr>
          <w:rFonts w:ascii="Arial" w:hAnsi="Arial" w:cs="Arial"/>
          <w:color w:val="000000"/>
          <w:sz w:val="18"/>
          <w:szCs w:val="18"/>
          <w:lang w:val="pt-BR"/>
        </w:rPr>
        <w:t>O</w:t>
      </w:r>
      <w:r w:rsidR="00F60F62">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aceite/aprovação</w:t>
      </w:r>
      <w:r w:rsidR="00F60F62">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dos</w:t>
      </w:r>
      <w:r w:rsidR="00F60F62">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produtos</w:t>
      </w:r>
      <w:r w:rsidR="00F60F62">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pelo</w:t>
      </w:r>
      <w:r w:rsidR="00F60F62">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Contratante</w:t>
      </w:r>
      <w:r w:rsidR="00F60F62">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não</w:t>
      </w:r>
      <w:r w:rsidR="00F60F62">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exclui</w:t>
      </w:r>
      <w:r w:rsidR="00F60F62">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a</w:t>
      </w:r>
      <w:r w:rsidR="00F60F62">
        <w:rPr>
          <w:rFonts w:ascii="Arial" w:hAnsi="Arial" w:cs="Arial"/>
          <w:color w:val="000000"/>
          <w:sz w:val="18"/>
          <w:szCs w:val="18"/>
          <w:lang w:val="pt-BR"/>
        </w:rPr>
        <w:t xml:space="preserve"> </w:t>
      </w:r>
      <w:r w:rsidRPr="0060549F">
        <w:rPr>
          <w:rFonts w:ascii="Arial" w:hAnsi="Arial" w:cs="Arial"/>
          <w:color w:val="000000"/>
          <w:sz w:val="18"/>
          <w:szCs w:val="18"/>
          <w:lang w:val="pt-BR"/>
        </w:rPr>
        <w:t>responsabilidade</w:t>
      </w:r>
      <w:r w:rsidR="00F60F62">
        <w:rPr>
          <w:rFonts w:ascii="Arial" w:hAnsi="Arial" w:cs="Arial"/>
          <w:color w:val="000000"/>
          <w:sz w:val="18"/>
          <w:szCs w:val="18"/>
          <w:lang w:val="pt-BR"/>
        </w:rPr>
        <w:t xml:space="preserve"> </w:t>
      </w:r>
      <w:r w:rsidRPr="0060549F">
        <w:rPr>
          <w:rFonts w:ascii="Arial" w:hAnsi="Arial" w:cs="Arial"/>
          <w:color w:val="000000"/>
          <w:sz w:val="18"/>
          <w:szCs w:val="18"/>
          <w:lang w:val="pt-BR"/>
        </w:rPr>
        <w:t>civil</w:t>
      </w:r>
      <w:r w:rsidR="00F60F62">
        <w:rPr>
          <w:rFonts w:ascii="Arial" w:hAnsi="Arial" w:cs="Arial"/>
          <w:color w:val="000000"/>
          <w:sz w:val="18"/>
          <w:szCs w:val="18"/>
          <w:lang w:val="pt-BR"/>
        </w:rPr>
        <w:t xml:space="preserve"> </w:t>
      </w:r>
      <w:r w:rsidRPr="0060549F">
        <w:rPr>
          <w:rFonts w:ascii="Arial" w:hAnsi="Arial" w:cs="Arial"/>
          <w:color w:val="000000"/>
          <w:sz w:val="18"/>
          <w:szCs w:val="18"/>
          <w:lang w:val="pt-BR"/>
        </w:rPr>
        <w:t>da</w:t>
      </w:r>
      <w:r w:rsidR="00F60F62">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Contratada</w:t>
      </w:r>
      <w:r w:rsidR="00F60F62">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por</w:t>
      </w:r>
      <w:r w:rsidR="00F60F62">
        <w:rPr>
          <w:rFonts w:ascii="Arial" w:hAnsi="Arial" w:cs="Arial"/>
          <w:color w:val="000000"/>
          <w:sz w:val="18"/>
          <w:szCs w:val="18"/>
          <w:lang w:val="pt-BR"/>
        </w:rPr>
        <w:t xml:space="preserve"> </w:t>
      </w:r>
      <w:r w:rsidRPr="0060549F">
        <w:rPr>
          <w:rFonts w:ascii="Arial" w:hAnsi="Arial" w:cs="Arial"/>
          <w:color w:val="000000"/>
          <w:sz w:val="18"/>
          <w:szCs w:val="18"/>
          <w:lang w:val="pt-BR"/>
        </w:rPr>
        <w:t>vícios</w:t>
      </w:r>
      <w:r w:rsidR="00F60F62">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F60F62">
        <w:rPr>
          <w:rFonts w:ascii="Arial" w:hAnsi="Arial" w:cs="Arial"/>
          <w:color w:val="000000"/>
          <w:sz w:val="18"/>
          <w:szCs w:val="18"/>
          <w:lang w:val="pt-BR"/>
        </w:rPr>
        <w:t xml:space="preserve"> </w:t>
      </w:r>
      <w:r w:rsidRPr="0060549F">
        <w:rPr>
          <w:rFonts w:ascii="Arial" w:hAnsi="Arial" w:cs="Arial"/>
          <w:color w:val="000000"/>
          <w:sz w:val="18"/>
          <w:szCs w:val="18"/>
          <w:lang w:val="pt-BR"/>
        </w:rPr>
        <w:t>quantidade,</w:t>
      </w:r>
      <w:r w:rsidR="00F60F62">
        <w:rPr>
          <w:rFonts w:ascii="Arial" w:hAnsi="Arial" w:cs="Arial"/>
          <w:color w:val="000000"/>
          <w:sz w:val="18"/>
          <w:szCs w:val="18"/>
          <w:lang w:val="pt-BR"/>
        </w:rPr>
        <w:t xml:space="preserve"> </w:t>
      </w:r>
      <w:r w:rsidRPr="0060549F">
        <w:rPr>
          <w:rFonts w:ascii="Arial" w:hAnsi="Arial" w:cs="Arial"/>
          <w:color w:val="000000"/>
          <w:sz w:val="18"/>
          <w:szCs w:val="18"/>
          <w:lang w:val="pt-BR"/>
        </w:rPr>
        <w:t>qualidade</w:t>
      </w:r>
      <w:r w:rsidR="00F60F62">
        <w:rPr>
          <w:rFonts w:ascii="Arial" w:hAnsi="Arial" w:cs="Arial"/>
          <w:color w:val="000000"/>
          <w:sz w:val="18"/>
          <w:szCs w:val="18"/>
          <w:lang w:val="pt-BR"/>
        </w:rPr>
        <w:t xml:space="preserve"> </w:t>
      </w:r>
      <w:r w:rsidRPr="0060549F">
        <w:rPr>
          <w:rFonts w:ascii="Arial" w:hAnsi="Arial" w:cs="Arial"/>
          <w:color w:val="000000"/>
          <w:sz w:val="18"/>
          <w:szCs w:val="18"/>
          <w:lang w:val="pt-BR"/>
        </w:rPr>
        <w:t>dos</w:t>
      </w:r>
      <w:r w:rsidR="00F60F62">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produtos</w:t>
      </w:r>
      <w:r w:rsidR="00F60F62">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ou</w:t>
      </w:r>
      <w:r w:rsidR="00F60F62">
        <w:rPr>
          <w:rFonts w:ascii="Arial" w:hAnsi="Arial" w:cs="Arial"/>
          <w:color w:val="000000"/>
          <w:sz w:val="18"/>
          <w:szCs w:val="18"/>
          <w:lang w:val="pt-BR"/>
        </w:rPr>
        <w:t xml:space="preserve"> </w:t>
      </w:r>
      <w:r w:rsidRPr="0060549F">
        <w:rPr>
          <w:rFonts w:ascii="Arial" w:hAnsi="Arial" w:cs="Arial"/>
          <w:color w:val="000000"/>
          <w:sz w:val="18"/>
          <w:szCs w:val="18"/>
          <w:lang w:val="pt-BR"/>
        </w:rPr>
        <w:t>disparidades</w:t>
      </w:r>
      <w:r w:rsidR="00F60F62">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com</w:t>
      </w:r>
      <w:r w:rsidR="00F60F62">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as</w:t>
      </w:r>
      <w:r w:rsidR="00F60F62">
        <w:rPr>
          <w:rFonts w:ascii="Arial" w:hAnsi="Arial" w:cs="Arial"/>
          <w:color w:val="000000"/>
          <w:sz w:val="18"/>
          <w:szCs w:val="18"/>
          <w:lang w:val="pt-BR"/>
        </w:rPr>
        <w:t xml:space="preserve"> </w:t>
      </w:r>
      <w:r w:rsidRPr="0060549F">
        <w:rPr>
          <w:rFonts w:ascii="Arial" w:hAnsi="Arial" w:cs="Arial"/>
          <w:color w:val="000000"/>
          <w:sz w:val="18"/>
          <w:szCs w:val="18"/>
          <w:lang w:val="pt-BR"/>
        </w:rPr>
        <w:t>especificações</w:t>
      </w:r>
      <w:r w:rsidR="00F60F62">
        <w:rPr>
          <w:rFonts w:ascii="Arial" w:hAnsi="Arial" w:cs="Arial"/>
          <w:color w:val="000000"/>
          <w:sz w:val="18"/>
          <w:szCs w:val="18"/>
          <w:lang w:val="pt-BR"/>
        </w:rPr>
        <w:t xml:space="preserve"> </w:t>
      </w:r>
      <w:r w:rsidRPr="0060549F">
        <w:rPr>
          <w:rFonts w:ascii="Arial" w:hAnsi="Arial" w:cs="Arial"/>
          <w:color w:val="000000"/>
          <w:sz w:val="18"/>
          <w:szCs w:val="18"/>
          <w:lang w:val="pt-BR"/>
        </w:rPr>
        <w:t>estabelecidas,</w:t>
      </w:r>
      <w:r w:rsidR="00F60F62">
        <w:rPr>
          <w:rFonts w:ascii="Arial" w:hAnsi="Arial" w:cs="Arial"/>
          <w:color w:val="000000"/>
          <w:sz w:val="18"/>
          <w:szCs w:val="18"/>
          <w:lang w:val="pt-BR"/>
        </w:rPr>
        <w:t xml:space="preserve"> </w:t>
      </w:r>
      <w:r w:rsidRPr="0060549F">
        <w:rPr>
          <w:rFonts w:ascii="Arial" w:hAnsi="Arial" w:cs="Arial"/>
          <w:color w:val="000000"/>
          <w:sz w:val="18"/>
          <w:szCs w:val="18"/>
          <w:lang w:val="pt-BR"/>
        </w:rPr>
        <w:t>verificadas</w:t>
      </w:r>
      <w:r w:rsidR="00F60F62">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posteriormente,</w:t>
      </w:r>
      <w:r w:rsidR="00F60F62">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garantindo-se</w:t>
      </w:r>
      <w:r w:rsidR="00F60F62">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ao</w:t>
      </w:r>
      <w:r w:rsidR="00F60F62">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Órgão/Entidade</w:t>
      </w:r>
      <w:r w:rsidR="00F60F62">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Contratante</w:t>
      </w:r>
      <w:r w:rsidR="00F60F62">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as </w:t>
      </w:r>
      <w:r w:rsidRPr="0060549F">
        <w:rPr>
          <w:rFonts w:ascii="Arial" w:hAnsi="Arial" w:cs="Arial"/>
          <w:color w:val="000000"/>
          <w:spacing w:val="-1"/>
          <w:sz w:val="18"/>
          <w:szCs w:val="18"/>
          <w:lang w:val="pt-BR"/>
        </w:rPr>
        <w:t>faculdades</w:t>
      </w:r>
      <w:r w:rsidR="00F60F62">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previstas</w:t>
      </w:r>
      <w:r w:rsidR="00F60F62">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no art. 18 da Lei nº 8.078/90.</w:t>
      </w:r>
    </w:p>
    <w:p w:rsidR="000303FE" w:rsidRPr="0060549F" w:rsidRDefault="000303FE" w:rsidP="003A1AD0">
      <w:pPr>
        <w:spacing w:before="230" w:line="279" w:lineRule="exact"/>
        <w:jc w:val="both"/>
        <w:rPr>
          <w:rFonts w:ascii="Arial" w:hAnsi="Arial" w:cs="Arial"/>
          <w:b/>
          <w:color w:val="000000"/>
          <w:sz w:val="18"/>
          <w:szCs w:val="18"/>
          <w:u w:val="single"/>
          <w:lang w:val="pt-BR"/>
        </w:rPr>
      </w:pPr>
      <w:r w:rsidRPr="0060549F">
        <w:rPr>
          <w:rFonts w:ascii="Arial" w:hAnsi="Arial" w:cs="Arial"/>
          <w:color w:val="000000"/>
          <w:sz w:val="18"/>
          <w:szCs w:val="18"/>
          <w:u w:val="single"/>
          <w:lang w:val="pt-BR"/>
        </w:rPr>
        <w:t>16.</w:t>
      </w:r>
      <w:r w:rsidR="0097308D">
        <w:rPr>
          <w:rFonts w:ascii="Arial" w:hAnsi="Arial" w:cs="Arial"/>
          <w:color w:val="000000"/>
          <w:sz w:val="18"/>
          <w:szCs w:val="18"/>
          <w:u w:val="single"/>
          <w:lang w:val="pt-BR"/>
        </w:rPr>
        <w:t xml:space="preserve"> </w:t>
      </w:r>
      <w:r w:rsidRPr="0060549F">
        <w:rPr>
          <w:rFonts w:ascii="Arial" w:hAnsi="Arial" w:cs="Arial"/>
          <w:b/>
          <w:color w:val="000000"/>
          <w:spacing w:val="-3"/>
          <w:sz w:val="18"/>
          <w:szCs w:val="18"/>
          <w:u w:val="single"/>
          <w:lang w:val="pt-BR"/>
        </w:rPr>
        <w:t>DAS</w:t>
      </w:r>
      <w:r w:rsidR="0097308D">
        <w:rPr>
          <w:rFonts w:ascii="Arial" w:hAnsi="Arial" w:cs="Arial"/>
          <w:b/>
          <w:color w:val="000000"/>
          <w:spacing w:val="-3"/>
          <w:sz w:val="18"/>
          <w:szCs w:val="18"/>
          <w:u w:val="single"/>
          <w:lang w:val="pt-BR"/>
        </w:rPr>
        <w:t xml:space="preserve"> </w:t>
      </w:r>
      <w:r w:rsidRPr="0060549F">
        <w:rPr>
          <w:rFonts w:ascii="Arial" w:hAnsi="Arial" w:cs="Arial"/>
          <w:b/>
          <w:color w:val="000000"/>
          <w:spacing w:val="-1"/>
          <w:sz w:val="18"/>
          <w:szCs w:val="18"/>
          <w:u w:val="single"/>
          <w:lang w:val="pt-BR"/>
        </w:rPr>
        <w:t>SANÇÕES</w:t>
      </w:r>
      <w:r w:rsidR="0097308D">
        <w:rPr>
          <w:rFonts w:ascii="Arial" w:hAnsi="Arial" w:cs="Arial"/>
          <w:b/>
          <w:color w:val="000000"/>
          <w:spacing w:val="-1"/>
          <w:sz w:val="18"/>
          <w:szCs w:val="18"/>
          <w:u w:val="single"/>
          <w:lang w:val="pt-BR"/>
        </w:rPr>
        <w:t xml:space="preserve"> </w:t>
      </w:r>
      <w:r w:rsidRPr="0060549F">
        <w:rPr>
          <w:rFonts w:ascii="Arial" w:hAnsi="Arial" w:cs="Arial"/>
          <w:b/>
          <w:color w:val="000000"/>
          <w:spacing w:val="-2"/>
          <w:sz w:val="18"/>
          <w:szCs w:val="18"/>
          <w:u w:val="single"/>
          <w:lang w:val="pt-BR"/>
        </w:rPr>
        <w:t>ADMINISTRATIVAS</w:t>
      </w:r>
    </w:p>
    <w:p w:rsidR="000303FE" w:rsidRPr="0060549F" w:rsidRDefault="000303FE" w:rsidP="003A1AD0">
      <w:pPr>
        <w:spacing w:before="230" w:line="279" w:lineRule="exact"/>
        <w:jc w:val="both"/>
        <w:rPr>
          <w:rFonts w:ascii="Arial" w:hAnsi="Arial" w:cs="Arial"/>
          <w:color w:val="000000"/>
          <w:sz w:val="18"/>
          <w:szCs w:val="18"/>
          <w:lang w:val="pt-BR"/>
        </w:rPr>
      </w:pPr>
      <w:r w:rsidRPr="0060549F">
        <w:rPr>
          <w:rFonts w:ascii="Arial" w:hAnsi="Arial" w:cs="Arial"/>
          <w:color w:val="000000"/>
          <w:sz w:val="18"/>
          <w:szCs w:val="18"/>
          <w:lang w:val="pt-BR"/>
        </w:rPr>
        <w:t>16.1.</w:t>
      </w:r>
      <w:r w:rsidR="0097308D">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Comete</w:t>
      </w:r>
      <w:r w:rsidR="0097308D">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infração</w:t>
      </w:r>
      <w:r w:rsidR="0097308D">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administrativa</w:t>
      </w:r>
      <w:r w:rsidR="0097308D">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nos </w:t>
      </w:r>
      <w:r w:rsidRPr="0060549F">
        <w:rPr>
          <w:rFonts w:ascii="Arial" w:hAnsi="Arial" w:cs="Arial"/>
          <w:color w:val="000000"/>
          <w:spacing w:val="-1"/>
          <w:sz w:val="18"/>
          <w:szCs w:val="18"/>
          <w:lang w:val="pt-BR"/>
        </w:rPr>
        <w:t>termos</w:t>
      </w:r>
      <w:r w:rsidRPr="0060549F">
        <w:rPr>
          <w:rFonts w:ascii="Arial" w:hAnsi="Arial" w:cs="Arial"/>
          <w:color w:val="000000"/>
          <w:sz w:val="18"/>
          <w:szCs w:val="18"/>
          <w:lang w:val="pt-BR"/>
        </w:rPr>
        <w:t xml:space="preserve"> da Lei nº 10.520/02, a </w:t>
      </w:r>
      <w:r w:rsidRPr="0060549F">
        <w:rPr>
          <w:rFonts w:ascii="Arial" w:hAnsi="Arial" w:cs="Arial"/>
          <w:color w:val="000000"/>
          <w:spacing w:val="-1"/>
          <w:sz w:val="18"/>
          <w:szCs w:val="18"/>
          <w:lang w:val="pt-BR"/>
        </w:rPr>
        <w:t>Contratada</w:t>
      </w:r>
      <w:r w:rsidR="0097308D">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que:</w:t>
      </w:r>
    </w:p>
    <w:p w:rsidR="000303FE" w:rsidRPr="0060549F" w:rsidRDefault="000303FE" w:rsidP="003A1AD0">
      <w:pPr>
        <w:spacing w:before="230" w:line="279" w:lineRule="exact"/>
        <w:jc w:val="both"/>
        <w:rPr>
          <w:rFonts w:ascii="Arial" w:hAnsi="Arial" w:cs="Arial"/>
          <w:color w:val="000000"/>
          <w:sz w:val="18"/>
          <w:szCs w:val="18"/>
          <w:lang w:val="pt-BR"/>
        </w:rPr>
      </w:pPr>
      <w:r w:rsidRPr="0060549F">
        <w:rPr>
          <w:rFonts w:ascii="Arial" w:hAnsi="Arial" w:cs="Arial"/>
          <w:b/>
          <w:color w:val="000000"/>
          <w:sz w:val="18"/>
          <w:szCs w:val="18"/>
          <w:lang w:val="pt-BR"/>
        </w:rPr>
        <w:t>a)</w:t>
      </w:r>
      <w:r w:rsidR="0097308D">
        <w:rPr>
          <w:rFonts w:ascii="Arial" w:hAnsi="Arial" w:cs="Arial"/>
          <w:b/>
          <w:color w:val="000000"/>
          <w:sz w:val="18"/>
          <w:szCs w:val="18"/>
          <w:lang w:val="pt-BR"/>
        </w:rPr>
        <w:t xml:space="preserve"> </w:t>
      </w:r>
      <w:r w:rsidRPr="0060549F">
        <w:rPr>
          <w:rFonts w:ascii="Arial" w:hAnsi="Arial" w:cs="Arial"/>
          <w:color w:val="000000"/>
          <w:sz w:val="18"/>
          <w:szCs w:val="18"/>
          <w:lang w:val="pt-BR"/>
        </w:rPr>
        <w:t xml:space="preserve">Ensejar injustificado </w:t>
      </w:r>
      <w:r w:rsidRPr="0060549F">
        <w:rPr>
          <w:rFonts w:ascii="Arial" w:hAnsi="Arial" w:cs="Arial"/>
          <w:color w:val="000000"/>
          <w:spacing w:val="-1"/>
          <w:sz w:val="18"/>
          <w:szCs w:val="18"/>
          <w:lang w:val="pt-BR"/>
        </w:rPr>
        <w:t>retardamento</w:t>
      </w:r>
      <w:r w:rsidR="0097308D">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da </w:t>
      </w:r>
      <w:r w:rsidRPr="0060549F">
        <w:rPr>
          <w:rFonts w:ascii="Arial" w:hAnsi="Arial" w:cs="Arial"/>
          <w:color w:val="000000"/>
          <w:spacing w:val="-2"/>
          <w:sz w:val="18"/>
          <w:szCs w:val="18"/>
          <w:lang w:val="pt-BR"/>
        </w:rPr>
        <w:t>execução</w:t>
      </w:r>
      <w:r w:rsidR="0097308D">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de seu </w:t>
      </w:r>
      <w:r w:rsidRPr="0060549F">
        <w:rPr>
          <w:rFonts w:ascii="Arial" w:hAnsi="Arial" w:cs="Arial"/>
          <w:color w:val="000000"/>
          <w:spacing w:val="-1"/>
          <w:sz w:val="18"/>
          <w:szCs w:val="18"/>
          <w:lang w:val="pt-BR"/>
        </w:rPr>
        <w:t>objeto;</w:t>
      </w:r>
    </w:p>
    <w:p w:rsidR="000303FE" w:rsidRPr="0060549F" w:rsidRDefault="000303FE" w:rsidP="003A1AD0">
      <w:pPr>
        <w:spacing w:before="110" w:line="279" w:lineRule="exact"/>
        <w:jc w:val="both"/>
        <w:rPr>
          <w:rFonts w:ascii="Arial" w:hAnsi="Arial" w:cs="Arial"/>
          <w:color w:val="000000"/>
          <w:sz w:val="18"/>
          <w:szCs w:val="18"/>
          <w:lang w:val="pt-BR"/>
        </w:rPr>
      </w:pPr>
      <w:r w:rsidRPr="0060549F">
        <w:rPr>
          <w:rFonts w:ascii="Arial" w:hAnsi="Arial" w:cs="Arial"/>
          <w:b/>
          <w:color w:val="000000"/>
          <w:sz w:val="18"/>
          <w:szCs w:val="18"/>
          <w:lang w:val="pt-BR"/>
        </w:rPr>
        <w:t>b)</w:t>
      </w:r>
      <w:r w:rsidR="0097308D">
        <w:rPr>
          <w:rFonts w:ascii="Arial" w:hAnsi="Arial" w:cs="Arial"/>
          <w:b/>
          <w:color w:val="000000"/>
          <w:sz w:val="18"/>
          <w:szCs w:val="18"/>
          <w:lang w:val="pt-BR"/>
        </w:rPr>
        <w:t xml:space="preserve"> </w:t>
      </w:r>
      <w:r w:rsidRPr="0060549F">
        <w:rPr>
          <w:rFonts w:ascii="Arial" w:hAnsi="Arial" w:cs="Arial"/>
          <w:color w:val="000000"/>
          <w:spacing w:val="-1"/>
          <w:sz w:val="18"/>
          <w:szCs w:val="18"/>
          <w:lang w:val="pt-BR"/>
        </w:rPr>
        <w:t>Falhar</w:t>
      </w:r>
      <w:r w:rsidR="0097308D">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ou </w:t>
      </w:r>
      <w:r w:rsidRPr="0060549F">
        <w:rPr>
          <w:rFonts w:ascii="Arial" w:hAnsi="Arial" w:cs="Arial"/>
          <w:color w:val="000000"/>
          <w:spacing w:val="-1"/>
          <w:sz w:val="18"/>
          <w:szCs w:val="18"/>
          <w:lang w:val="pt-BR"/>
        </w:rPr>
        <w:t>fraudar</w:t>
      </w:r>
      <w:r w:rsidR="0097308D">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na</w:t>
      </w:r>
      <w:r w:rsidR="0097308D">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execução</w:t>
      </w:r>
      <w:r w:rsidR="0097308D">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do </w:t>
      </w:r>
      <w:r w:rsidRPr="0060549F">
        <w:rPr>
          <w:rFonts w:ascii="Arial" w:hAnsi="Arial" w:cs="Arial"/>
          <w:color w:val="000000"/>
          <w:spacing w:val="-1"/>
          <w:sz w:val="18"/>
          <w:szCs w:val="18"/>
          <w:lang w:val="pt-BR"/>
        </w:rPr>
        <w:t>Contrato;</w:t>
      </w:r>
    </w:p>
    <w:p w:rsidR="000303FE" w:rsidRPr="0060549F" w:rsidRDefault="000303FE" w:rsidP="003A1AD0">
      <w:pPr>
        <w:spacing w:before="110" w:line="279" w:lineRule="exact"/>
        <w:jc w:val="both"/>
        <w:rPr>
          <w:rFonts w:ascii="Arial" w:hAnsi="Arial" w:cs="Arial"/>
          <w:color w:val="000000"/>
          <w:sz w:val="18"/>
          <w:szCs w:val="18"/>
          <w:lang w:val="pt-BR"/>
        </w:rPr>
      </w:pPr>
      <w:r w:rsidRPr="0060549F">
        <w:rPr>
          <w:rFonts w:ascii="Arial" w:hAnsi="Arial" w:cs="Arial"/>
          <w:b/>
          <w:color w:val="000000"/>
          <w:sz w:val="18"/>
          <w:szCs w:val="18"/>
          <w:lang w:val="pt-BR"/>
        </w:rPr>
        <w:t>c)</w:t>
      </w:r>
      <w:r w:rsidR="0097308D">
        <w:rPr>
          <w:rFonts w:ascii="Arial" w:hAnsi="Arial" w:cs="Arial"/>
          <w:b/>
          <w:color w:val="000000"/>
          <w:sz w:val="18"/>
          <w:szCs w:val="18"/>
          <w:lang w:val="pt-BR"/>
        </w:rPr>
        <w:t xml:space="preserve"> </w:t>
      </w:r>
      <w:r w:rsidRPr="0060549F">
        <w:rPr>
          <w:rFonts w:ascii="Arial" w:hAnsi="Arial" w:cs="Arial"/>
          <w:color w:val="000000"/>
          <w:spacing w:val="-1"/>
          <w:sz w:val="18"/>
          <w:szCs w:val="18"/>
          <w:lang w:val="pt-BR"/>
        </w:rPr>
        <w:t>Comportar-se</w:t>
      </w:r>
      <w:r w:rsidR="0097308D">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 modo inidôneo;</w:t>
      </w:r>
    </w:p>
    <w:p w:rsidR="000303FE" w:rsidRPr="0060549F" w:rsidRDefault="000303FE" w:rsidP="003A1AD0">
      <w:pPr>
        <w:spacing w:before="110" w:line="279" w:lineRule="exact"/>
        <w:jc w:val="both"/>
        <w:rPr>
          <w:rFonts w:ascii="Arial" w:hAnsi="Arial" w:cs="Arial"/>
          <w:color w:val="000000"/>
          <w:sz w:val="18"/>
          <w:szCs w:val="18"/>
          <w:lang w:val="pt-BR"/>
        </w:rPr>
      </w:pPr>
      <w:r w:rsidRPr="0060549F">
        <w:rPr>
          <w:rFonts w:ascii="Arial" w:hAnsi="Arial" w:cs="Arial"/>
          <w:b/>
          <w:color w:val="000000"/>
          <w:sz w:val="18"/>
          <w:szCs w:val="18"/>
          <w:lang w:val="pt-BR"/>
        </w:rPr>
        <w:t>d)</w:t>
      </w:r>
      <w:r w:rsidR="0097308D">
        <w:rPr>
          <w:rFonts w:ascii="Arial" w:hAnsi="Arial" w:cs="Arial"/>
          <w:b/>
          <w:color w:val="000000"/>
          <w:sz w:val="18"/>
          <w:szCs w:val="18"/>
          <w:lang w:val="pt-BR"/>
        </w:rPr>
        <w:t xml:space="preserve"> </w:t>
      </w:r>
      <w:r w:rsidRPr="0060549F">
        <w:rPr>
          <w:rFonts w:ascii="Arial" w:hAnsi="Arial" w:cs="Arial"/>
          <w:color w:val="000000"/>
          <w:spacing w:val="-1"/>
          <w:sz w:val="18"/>
          <w:szCs w:val="18"/>
          <w:lang w:val="pt-BR"/>
        </w:rPr>
        <w:t>Cometer</w:t>
      </w:r>
      <w:r w:rsidR="0097308D">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fraude</w:t>
      </w:r>
      <w:r w:rsidR="0097308D">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fiscal;</w:t>
      </w:r>
    </w:p>
    <w:p w:rsidR="000303FE" w:rsidRPr="0060549F" w:rsidRDefault="000303FE" w:rsidP="003A1AD0">
      <w:pPr>
        <w:spacing w:before="110" w:line="279" w:lineRule="exact"/>
        <w:jc w:val="both"/>
        <w:rPr>
          <w:rFonts w:ascii="Arial" w:hAnsi="Arial" w:cs="Arial"/>
          <w:color w:val="000000"/>
          <w:sz w:val="18"/>
          <w:szCs w:val="18"/>
          <w:lang w:val="pt-BR"/>
        </w:rPr>
      </w:pPr>
      <w:r w:rsidRPr="0060549F">
        <w:rPr>
          <w:rFonts w:ascii="Arial" w:hAnsi="Arial" w:cs="Arial"/>
          <w:b/>
          <w:color w:val="000000"/>
          <w:sz w:val="18"/>
          <w:szCs w:val="18"/>
          <w:lang w:val="pt-BR"/>
        </w:rPr>
        <w:t>e)</w:t>
      </w:r>
      <w:r w:rsidR="0097308D">
        <w:rPr>
          <w:rFonts w:ascii="Arial" w:hAnsi="Arial" w:cs="Arial"/>
          <w:b/>
          <w:color w:val="000000"/>
          <w:sz w:val="18"/>
          <w:szCs w:val="18"/>
          <w:lang w:val="pt-BR"/>
        </w:rPr>
        <w:t xml:space="preserve"> </w:t>
      </w:r>
      <w:r w:rsidRPr="0060549F">
        <w:rPr>
          <w:rFonts w:ascii="Arial" w:hAnsi="Arial" w:cs="Arial"/>
          <w:color w:val="000000"/>
          <w:sz w:val="18"/>
          <w:szCs w:val="18"/>
          <w:lang w:val="pt-BR"/>
        </w:rPr>
        <w:t>Não</w:t>
      </w:r>
      <w:r w:rsidR="0097308D">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executar</w:t>
      </w:r>
      <w:r w:rsidR="0097308D">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parcial</w:t>
      </w:r>
      <w:r w:rsidR="0097308D">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ou </w:t>
      </w:r>
      <w:r w:rsidRPr="0060549F">
        <w:rPr>
          <w:rFonts w:ascii="Arial" w:hAnsi="Arial" w:cs="Arial"/>
          <w:color w:val="000000"/>
          <w:spacing w:val="-1"/>
          <w:sz w:val="18"/>
          <w:szCs w:val="18"/>
          <w:lang w:val="pt-BR"/>
        </w:rPr>
        <w:t>total</w:t>
      </w:r>
      <w:r w:rsidR="0097308D">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o </w:t>
      </w:r>
      <w:r w:rsidRPr="0060549F">
        <w:rPr>
          <w:rFonts w:ascii="Arial" w:hAnsi="Arial" w:cs="Arial"/>
          <w:color w:val="000000"/>
          <w:spacing w:val="-1"/>
          <w:sz w:val="18"/>
          <w:szCs w:val="18"/>
          <w:lang w:val="pt-BR"/>
        </w:rPr>
        <w:t>Contrato;</w:t>
      </w:r>
    </w:p>
    <w:p w:rsidR="000303FE" w:rsidRPr="0060549F" w:rsidRDefault="000303FE" w:rsidP="003A1AD0">
      <w:pPr>
        <w:spacing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16.2.</w:t>
      </w:r>
      <w:r w:rsidR="0097308D">
        <w:rPr>
          <w:rFonts w:ascii="Arial" w:hAnsi="Arial" w:cs="Arial"/>
          <w:color w:val="000000"/>
          <w:sz w:val="18"/>
          <w:szCs w:val="18"/>
          <w:lang w:val="pt-BR"/>
        </w:rPr>
        <w:t xml:space="preserve"> </w:t>
      </w:r>
      <w:r w:rsidRPr="0060549F">
        <w:rPr>
          <w:rFonts w:ascii="Arial" w:hAnsi="Arial" w:cs="Arial"/>
          <w:color w:val="000000"/>
          <w:sz w:val="18"/>
          <w:szCs w:val="18"/>
          <w:lang w:val="pt-BR"/>
        </w:rPr>
        <w:t>A</w:t>
      </w:r>
      <w:r w:rsidR="0097308D">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Contratada</w:t>
      </w:r>
      <w:r w:rsidR="0097308D">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que</w:t>
      </w:r>
      <w:r w:rsidR="0097308D">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cometer</w:t>
      </w:r>
      <w:r w:rsidR="0097308D">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infração</w:t>
      </w:r>
      <w:r w:rsidR="0097308D">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administrativa</w:t>
      </w:r>
      <w:proofErr w:type="gramStart"/>
      <w:r w:rsidRPr="0060549F">
        <w:rPr>
          <w:rFonts w:ascii="Arial" w:hAnsi="Arial" w:cs="Arial"/>
          <w:color w:val="000000"/>
          <w:spacing w:val="-1"/>
          <w:sz w:val="18"/>
          <w:szCs w:val="18"/>
          <w:lang w:val="pt-BR"/>
        </w:rPr>
        <w:t>,</w:t>
      </w:r>
      <w:r w:rsidR="0097308D">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estará</w:t>
      </w:r>
      <w:proofErr w:type="gramEnd"/>
      <w:r w:rsidR="0097308D">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sujeita</w:t>
      </w:r>
      <w:r w:rsidR="0097308D">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à</w:t>
      </w:r>
      <w:r w:rsidR="0097308D">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aplicação</w:t>
      </w:r>
      <w:r w:rsidR="0097308D">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das</w:t>
      </w:r>
      <w:r w:rsidR="0097308D">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seguintes</w:t>
      </w:r>
      <w:r w:rsidR="0097308D">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sanções,</w:t>
      </w:r>
      <w:r w:rsidR="0097308D">
        <w:rPr>
          <w:rFonts w:ascii="Arial" w:hAnsi="Arial" w:cs="Arial"/>
          <w:color w:val="000000"/>
          <w:sz w:val="18"/>
          <w:szCs w:val="18"/>
          <w:lang w:val="pt-BR"/>
        </w:rPr>
        <w:t xml:space="preserve"> </w:t>
      </w:r>
      <w:r w:rsidRPr="0060549F">
        <w:rPr>
          <w:rFonts w:ascii="Arial" w:hAnsi="Arial" w:cs="Arial"/>
          <w:color w:val="000000"/>
          <w:sz w:val="18"/>
          <w:szCs w:val="18"/>
          <w:lang w:val="pt-BR"/>
        </w:rPr>
        <w:t>a saber:</w:t>
      </w:r>
    </w:p>
    <w:p w:rsidR="000303FE" w:rsidRPr="0060549F" w:rsidRDefault="000303FE" w:rsidP="0097308D">
      <w:pPr>
        <w:tabs>
          <w:tab w:val="left" w:pos="9214"/>
        </w:tabs>
        <w:spacing w:before="240" w:line="269" w:lineRule="exact"/>
        <w:ind w:right="-2"/>
        <w:jc w:val="both"/>
        <w:rPr>
          <w:rFonts w:ascii="Arial" w:hAnsi="Arial" w:cs="Arial"/>
          <w:color w:val="000000"/>
          <w:sz w:val="18"/>
          <w:szCs w:val="18"/>
          <w:lang w:val="pt-BR"/>
        </w:rPr>
      </w:pPr>
      <w:r w:rsidRPr="0060549F">
        <w:rPr>
          <w:rFonts w:ascii="Arial" w:hAnsi="Arial" w:cs="Arial"/>
          <w:color w:val="000000"/>
          <w:sz w:val="18"/>
          <w:szCs w:val="18"/>
          <w:lang w:val="pt-BR"/>
        </w:rPr>
        <w:t>16.2.1.</w:t>
      </w:r>
      <w:r w:rsidR="0097308D">
        <w:rPr>
          <w:rFonts w:ascii="Arial" w:hAnsi="Arial" w:cs="Arial"/>
          <w:color w:val="000000"/>
          <w:sz w:val="18"/>
          <w:szCs w:val="18"/>
          <w:lang w:val="pt-BR"/>
        </w:rPr>
        <w:t xml:space="preserve"> </w:t>
      </w:r>
      <w:r w:rsidRPr="0060549F">
        <w:rPr>
          <w:rFonts w:ascii="Arial" w:hAnsi="Arial" w:cs="Arial"/>
          <w:b/>
          <w:color w:val="000000"/>
          <w:spacing w:val="-1"/>
          <w:sz w:val="18"/>
          <w:szCs w:val="18"/>
          <w:lang w:val="pt-BR"/>
        </w:rPr>
        <w:t>Advertência,</w:t>
      </w:r>
      <w:r w:rsidR="0097308D">
        <w:rPr>
          <w:rFonts w:ascii="Arial" w:hAnsi="Arial" w:cs="Arial"/>
          <w:b/>
          <w:color w:val="000000"/>
          <w:spacing w:val="-1"/>
          <w:sz w:val="18"/>
          <w:szCs w:val="18"/>
          <w:lang w:val="pt-BR"/>
        </w:rPr>
        <w:t xml:space="preserve"> </w:t>
      </w:r>
      <w:r w:rsidRPr="0060549F">
        <w:rPr>
          <w:rFonts w:ascii="Arial" w:hAnsi="Arial" w:cs="Arial"/>
          <w:color w:val="000000"/>
          <w:sz w:val="18"/>
          <w:szCs w:val="18"/>
          <w:lang w:val="pt-BR"/>
        </w:rPr>
        <w:t>por</w:t>
      </w:r>
      <w:r w:rsidR="0097308D">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faltas</w:t>
      </w:r>
      <w:r w:rsidR="0097308D">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leves,</w:t>
      </w:r>
      <w:r w:rsidR="0097308D">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nas</w:t>
      </w:r>
      <w:r w:rsidR="0097308D">
        <w:rPr>
          <w:rFonts w:ascii="Arial" w:hAnsi="Arial" w:cs="Arial"/>
          <w:color w:val="000000"/>
          <w:sz w:val="18"/>
          <w:szCs w:val="18"/>
          <w:lang w:val="pt-BR"/>
        </w:rPr>
        <w:t xml:space="preserve"> </w:t>
      </w:r>
      <w:r w:rsidRPr="0060549F">
        <w:rPr>
          <w:rFonts w:ascii="Arial" w:hAnsi="Arial" w:cs="Arial"/>
          <w:color w:val="000000"/>
          <w:sz w:val="18"/>
          <w:szCs w:val="18"/>
          <w:lang w:val="pt-BR"/>
        </w:rPr>
        <w:t>hipóteses</w:t>
      </w:r>
      <w:r w:rsidR="0097308D">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97308D">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execução</w:t>
      </w:r>
      <w:r w:rsidR="0097308D">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irregular</w:t>
      </w:r>
      <w:r w:rsidR="0097308D">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97308D">
        <w:rPr>
          <w:rFonts w:ascii="Arial" w:hAnsi="Arial" w:cs="Arial"/>
          <w:color w:val="000000"/>
          <w:sz w:val="18"/>
          <w:szCs w:val="18"/>
          <w:lang w:val="pt-BR"/>
        </w:rPr>
        <w:t xml:space="preserve"> </w:t>
      </w:r>
      <w:r w:rsidRPr="0060549F">
        <w:rPr>
          <w:rFonts w:ascii="Arial" w:hAnsi="Arial" w:cs="Arial"/>
          <w:color w:val="000000"/>
          <w:sz w:val="18"/>
          <w:szCs w:val="18"/>
          <w:lang w:val="pt-BR"/>
        </w:rPr>
        <w:t>que</w:t>
      </w:r>
      <w:r w:rsidR="0097308D">
        <w:rPr>
          <w:rFonts w:ascii="Arial" w:hAnsi="Arial" w:cs="Arial"/>
          <w:color w:val="000000"/>
          <w:sz w:val="18"/>
          <w:szCs w:val="18"/>
          <w:lang w:val="pt-BR"/>
        </w:rPr>
        <w:t xml:space="preserve"> </w:t>
      </w:r>
      <w:r w:rsidRPr="0060549F">
        <w:rPr>
          <w:rFonts w:ascii="Arial" w:hAnsi="Arial" w:cs="Arial"/>
          <w:color w:val="000000"/>
          <w:sz w:val="18"/>
          <w:szCs w:val="18"/>
          <w:lang w:val="pt-BR"/>
        </w:rPr>
        <w:t>não</w:t>
      </w:r>
      <w:r w:rsidR="0097308D">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resulte</w:t>
      </w:r>
      <w:r w:rsidR="0097308D">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 xml:space="preserve">prejuízo </w:t>
      </w:r>
      <w:r w:rsidRPr="0060549F">
        <w:rPr>
          <w:rFonts w:ascii="Arial" w:hAnsi="Arial" w:cs="Arial"/>
          <w:color w:val="000000"/>
          <w:spacing w:val="-2"/>
          <w:sz w:val="18"/>
          <w:szCs w:val="18"/>
          <w:lang w:val="pt-BR"/>
        </w:rPr>
        <w:t>para</w:t>
      </w:r>
      <w:r w:rsidR="0097308D">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o </w:t>
      </w:r>
      <w:r w:rsidRPr="0060549F">
        <w:rPr>
          <w:rFonts w:ascii="Arial" w:hAnsi="Arial" w:cs="Arial"/>
          <w:color w:val="000000"/>
          <w:spacing w:val="-1"/>
          <w:sz w:val="18"/>
          <w:szCs w:val="18"/>
          <w:lang w:val="pt-BR"/>
        </w:rPr>
        <w:t>Contratante;</w:t>
      </w:r>
    </w:p>
    <w:p w:rsidR="000303FE" w:rsidRPr="0060549F" w:rsidRDefault="000303FE" w:rsidP="003A1AD0">
      <w:pPr>
        <w:spacing w:before="230" w:line="279" w:lineRule="exact"/>
        <w:jc w:val="both"/>
        <w:rPr>
          <w:rFonts w:ascii="Arial" w:hAnsi="Arial" w:cs="Arial"/>
          <w:b/>
          <w:color w:val="000000"/>
          <w:sz w:val="18"/>
          <w:szCs w:val="18"/>
          <w:lang w:val="pt-BR"/>
        </w:rPr>
      </w:pPr>
      <w:r w:rsidRPr="0060549F">
        <w:rPr>
          <w:rFonts w:ascii="Arial" w:hAnsi="Arial" w:cs="Arial"/>
          <w:color w:val="000000"/>
          <w:sz w:val="18"/>
          <w:szCs w:val="18"/>
          <w:lang w:val="pt-BR"/>
        </w:rPr>
        <w:t>16.2.2.</w:t>
      </w:r>
      <w:r w:rsidR="00710755">
        <w:rPr>
          <w:rFonts w:ascii="Arial" w:hAnsi="Arial" w:cs="Arial"/>
          <w:color w:val="000000"/>
          <w:sz w:val="18"/>
          <w:szCs w:val="18"/>
          <w:lang w:val="pt-BR"/>
        </w:rPr>
        <w:t xml:space="preserve"> </w:t>
      </w:r>
      <w:r w:rsidRPr="0060549F">
        <w:rPr>
          <w:rFonts w:ascii="Arial" w:hAnsi="Arial" w:cs="Arial"/>
          <w:b/>
          <w:color w:val="000000"/>
          <w:sz w:val="18"/>
          <w:szCs w:val="18"/>
          <w:lang w:val="pt-BR"/>
        </w:rPr>
        <w:t>Multas:</w:t>
      </w:r>
    </w:p>
    <w:p w:rsidR="000303FE" w:rsidRPr="0060549F" w:rsidRDefault="000303FE" w:rsidP="003A1AD0">
      <w:pPr>
        <w:spacing w:before="230" w:line="279" w:lineRule="exact"/>
        <w:jc w:val="both"/>
        <w:rPr>
          <w:rFonts w:ascii="Arial" w:hAnsi="Arial" w:cs="Arial"/>
          <w:color w:val="000000"/>
          <w:sz w:val="18"/>
          <w:szCs w:val="18"/>
          <w:lang w:val="pt-BR"/>
        </w:rPr>
      </w:pPr>
      <w:r w:rsidRPr="0060549F">
        <w:rPr>
          <w:rFonts w:ascii="Arial" w:hAnsi="Arial" w:cs="Arial"/>
          <w:b/>
          <w:color w:val="000000"/>
          <w:sz w:val="18"/>
          <w:szCs w:val="18"/>
          <w:lang w:val="pt-BR"/>
        </w:rPr>
        <w:t>a)</w:t>
      </w:r>
      <w:r w:rsidR="00710755">
        <w:rPr>
          <w:rFonts w:ascii="Arial" w:hAnsi="Arial" w:cs="Arial"/>
          <w:b/>
          <w:color w:val="000000"/>
          <w:sz w:val="18"/>
          <w:szCs w:val="18"/>
          <w:lang w:val="pt-BR"/>
        </w:rPr>
        <w:t xml:space="preserve"> </w:t>
      </w:r>
      <w:r w:rsidRPr="0060549F">
        <w:rPr>
          <w:rFonts w:ascii="Arial" w:hAnsi="Arial" w:cs="Arial"/>
          <w:b/>
          <w:color w:val="000000"/>
          <w:spacing w:val="-2"/>
          <w:sz w:val="18"/>
          <w:szCs w:val="18"/>
          <w:lang w:val="pt-BR"/>
        </w:rPr>
        <w:t>Por</w:t>
      </w:r>
      <w:r w:rsidR="00710755">
        <w:rPr>
          <w:rFonts w:ascii="Arial" w:hAnsi="Arial" w:cs="Arial"/>
          <w:b/>
          <w:color w:val="000000"/>
          <w:spacing w:val="-2"/>
          <w:sz w:val="18"/>
          <w:szCs w:val="18"/>
          <w:lang w:val="pt-BR"/>
        </w:rPr>
        <w:t xml:space="preserve"> </w:t>
      </w:r>
      <w:r w:rsidRPr="0060549F">
        <w:rPr>
          <w:rFonts w:ascii="Arial" w:hAnsi="Arial" w:cs="Arial"/>
          <w:b/>
          <w:color w:val="000000"/>
          <w:spacing w:val="-1"/>
          <w:sz w:val="18"/>
          <w:szCs w:val="18"/>
          <w:lang w:val="pt-BR"/>
        </w:rPr>
        <w:t>atraso:</w:t>
      </w:r>
      <w:r w:rsidR="00710755">
        <w:rPr>
          <w:rFonts w:ascii="Arial" w:hAnsi="Arial" w:cs="Arial"/>
          <w:b/>
          <w:color w:val="000000"/>
          <w:spacing w:val="-1"/>
          <w:sz w:val="18"/>
          <w:szCs w:val="18"/>
          <w:lang w:val="pt-BR"/>
        </w:rPr>
        <w:t xml:space="preserve"> </w:t>
      </w:r>
      <w:r w:rsidRPr="0060549F">
        <w:rPr>
          <w:rFonts w:ascii="Arial" w:hAnsi="Arial" w:cs="Arial"/>
          <w:color w:val="000000"/>
          <w:spacing w:val="-2"/>
          <w:sz w:val="18"/>
          <w:szCs w:val="18"/>
          <w:lang w:val="pt-BR"/>
        </w:rPr>
        <w:t>será</w:t>
      </w:r>
      <w:r w:rsidR="00710755">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aplicada</w:t>
      </w:r>
      <w:r w:rsidR="00710755">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multa</w:t>
      </w:r>
      <w:r w:rsidR="00710755">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moratória</w:t>
      </w:r>
      <w:r w:rsidR="00710755">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710755">
        <w:rPr>
          <w:rFonts w:ascii="Arial" w:hAnsi="Arial" w:cs="Arial"/>
          <w:color w:val="000000"/>
          <w:sz w:val="18"/>
          <w:szCs w:val="18"/>
          <w:lang w:val="pt-BR"/>
        </w:rPr>
        <w:t xml:space="preserve"> </w:t>
      </w:r>
      <w:r w:rsidRPr="0060549F">
        <w:rPr>
          <w:rFonts w:ascii="Arial" w:hAnsi="Arial" w:cs="Arial"/>
          <w:color w:val="000000"/>
          <w:sz w:val="18"/>
          <w:szCs w:val="18"/>
          <w:lang w:val="pt-BR"/>
        </w:rPr>
        <w:t>0,5%</w:t>
      </w:r>
      <w:r w:rsidR="00710755">
        <w:rPr>
          <w:rFonts w:ascii="Arial" w:hAnsi="Arial" w:cs="Arial"/>
          <w:color w:val="000000"/>
          <w:sz w:val="18"/>
          <w:szCs w:val="18"/>
          <w:lang w:val="pt-BR"/>
        </w:rPr>
        <w:t xml:space="preserve"> </w:t>
      </w:r>
      <w:r w:rsidRPr="0060549F">
        <w:rPr>
          <w:rFonts w:ascii="Arial" w:hAnsi="Arial" w:cs="Arial"/>
          <w:color w:val="000000"/>
          <w:sz w:val="18"/>
          <w:szCs w:val="18"/>
          <w:lang w:val="pt-BR"/>
        </w:rPr>
        <w:t>(cinco</w:t>
      </w:r>
      <w:r w:rsidR="00710755">
        <w:rPr>
          <w:rFonts w:ascii="Arial" w:hAnsi="Arial" w:cs="Arial"/>
          <w:color w:val="000000"/>
          <w:sz w:val="18"/>
          <w:szCs w:val="18"/>
          <w:lang w:val="pt-BR"/>
        </w:rPr>
        <w:t xml:space="preserve"> </w:t>
      </w:r>
      <w:r w:rsidRPr="0060549F">
        <w:rPr>
          <w:rFonts w:ascii="Arial" w:hAnsi="Arial" w:cs="Arial"/>
          <w:color w:val="000000"/>
          <w:sz w:val="18"/>
          <w:szCs w:val="18"/>
          <w:lang w:val="pt-BR"/>
        </w:rPr>
        <w:t>décimos</w:t>
      </w:r>
      <w:r w:rsidR="00710755">
        <w:rPr>
          <w:rFonts w:ascii="Arial" w:hAnsi="Arial" w:cs="Arial"/>
          <w:color w:val="000000"/>
          <w:sz w:val="18"/>
          <w:szCs w:val="18"/>
          <w:lang w:val="pt-BR"/>
        </w:rPr>
        <w:t xml:space="preserve"> </w:t>
      </w:r>
      <w:r w:rsidRPr="0060549F">
        <w:rPr>
          <w:rFonts w:ascii="Arial" w:hAnsi="Arial" w:cs="Arial"/>
          <w:color w:val="000000"/>
          <w:sz w:val="18"/>
          <w:szCs w:val="18"/>
          <w:lang w:val="pt-BR"/>
        </w:rPr>
        <w:t>por</w:t>
      </w:r>
      <w:r w:rsidR="00710755">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cento)</w:t>
      </w:r>
      <w:r w:rsidR="00710755">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w:t>
      </w:r>
      <w:r w:rsidR="00710755">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valor</w:t>
      </w:r>
      <w:r w:rsidR="00710755">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da</w:t>
      </w:r>
      <w:r w:rsidR="00710755">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parcela</w:t>
      </w:r>
      <w:r w:rsidR="00710755">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inadimplida</w:t>
      </w:r>
      <w:r w:rsidR="00710755">
        <w:rPr>
          <w:rFonts w:ascii="Arial" w:hAnsi="Arial" w:cs="Arial"/>
          <w:color w:val="000000"/>
          <w:sz w:val="18"/>
          <w:szCs w:val="18"/>
          <w:lang w:val="pt-BR"/>
        </w:rPr>
        <w:t xml:space="preserve"> </w:t>
      </w:r>
      <w:r w:rsidRPr="0060549F">
        <w:rPr>
          <w:rFonts w:ascii="Arial" w:hAnsi="Arial" w:cs="Arial"/>
          <w:color w:val="000000"/>
          <w:sz w:val="18"/>
          <w:szCs w:val="18"/>
          <w:lang w:val="pt-BR"/>
        </w:rPr>
        <w:t>por</w:t>
      </w:r>
      <w:r w:rsidR="00710755">
        <w:rPr>
          <w:rFonts w:ascii="Arial" w:hAnsi="Arial" w:cs="Arial"/>
          <w:color w:val="000000"/>
          <w:sz w:val="18"/>
          <w:szCs w:val="18"/>
          <w:lang w:val="pt-BR"/>
        </w:rPr>
        <w:t xml:space="preserve"> </w:t>
      </w:r>
      <w:r w:rsidRPr="0060549F">
        <w:rPr>
          <w:rFonts w:ascii="Arial" w:hAnsi="Arial" w:cs="Arial"/>
          <w:color w:val="000000"/>
          <w:sz w:val="18"/>
          <w:szCs w:val="18"/>
          <w:lang w:val="pt-BR"/>
        </w:rPr>
        <w:t>dia</w:t>
      </w:r>
      <w:r w:rsidR="00710755">
        <w:rPr>
          <w:rFonts w:ascii="Arial" w:hAnsi="Arial" w:cs="Arial"/>
          <w:color w:val="000000"/>
          <w:sz w:val="18"/>
          <w:szCs w:val="18"/>
          <w:lang w:val="pt-BR"/>
        </w:rPr>
        <w:t xml:space="preserve"> </w:t>
      </w:r>
      <w:r w:rsidRPr="0060549F">
        <w:rPr>
          <w:rFonts w:ascii="Arial" w:hAnsi="Arial" w:cs="Arial"/>
          <w:color w:val="000000"/>
          <w:sz w:val="18"/>
          <w:szCs w:val="18"/>
          <w:lang w:val="pt-BR"/>
        </w:rPr>
        <w:lastRenderedPageBreak/>
        <w:t>de</w:t>
      </w:r>
      <w:r w:rsidR="00710755">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atraso</w:t>
      </w:r>
      <w:r w:rsidR="00710755">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injustificado</w:t>
      </w:r>
      <w:r w:rsidR="00710755">
        <w:rPr>
          <w:rFonts w:ascii="Arial" w:hAnsi="Arial" w:cs="Arial"/>
          <w:color w:val="000000"/>
          <w:sz w:val="18"/>
          <w:szCs w:val="18"/>
          <w:lang w:val="pt-BR"/>
        </w:rPr>
        <w:t xml:space="preserve"> </w:t>
      </w:r>
      <w:r w:rsidRPr="0060549F">
        <w:rPr>
          <w:rFonts w:ascii="Arial" w:hAnsi="Arial" w:cs="Arial"/>
          <w:color w:val="000000"/>
          <w:sz w:val="18"/>
          <w:szCs w:val="18"/>
          <w:lang w:val="pt-BR"/>
        </w:rPr>
        <w:t>na</w:t>
      </w:r>
      <w:r w:rsidR="00710755">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providência</w:t>
      </w:r>
      <w:r w:rsidR="00710755">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necessária</w:t>
      </w:r>
      <w:r w:rsidR="00710755">
        <w:rPr>
          <w:rFonts w:ascii="Arial" w:hAnsi="Arial" w:cs="Arial"/>
          <w:color w:val="000000"/>
          <w:sz w:val="18"/>
          <w:szCs w:val="18"/>
          <w:lang w:val="pt-BR"/>
        </w:rPr>
        <w:t xml:space="preserve"> </w:t>
      </w:r>
      <w:r w:rsidRPr="0060549F">
        <w:rPr>
          <w:rFonts w:ascii="Arial" w:hAnsi="Arial" w:cs="Arial"/>
          <w:color w:val="000000"/>
          <w:sz w:val="18"/>
          <w:szCs w:val="18"/>
          <w:lang w:val="pt-BR"/>
        </w:rPr>
        <w:t>e</w:t>
      </w:r>
      <w:r w:rsidR="00710755">
        <w:rPr>
          <w:rFonts w:ascii="Arial" w:hAnsi="Arial" w:cs="Arial"/>
          <w:color w:val="000000"/>
          <w:sz w:val="18"/>
          <w:szCs w:val="18"/>
          <w:lang w:val="pt-BR"/>
        </w:rPr>
        <w:t xml:space="preserve"> </w:t>
      </w:r>
      <w:r w:rsidRPr="0060549F">
        <w:rPr>
          <w:rFonts w:ascii="Arial" w:hAnsi="Arial" w:cs="Arial"/>
          <w:color w:val="000000"/>
          <w:sz w:val="18"/>
          <w:szCs w:val="18"/>
          <w:lang w:val="pt-BR"/>
        </w:rPr>
        <w:t>1%</w:t>
      </w:r>
      <w:r w:rsidR="00710755">
        <w:rPr>
          <w:rFonts w:ascii="Arial" w:hAnsi="Arial" w:cs="Arial"/>
          <w:color w:val="000000"/>
          <w:sz w:val="18"/>
          <w:szCs w:val="18"/>
          <w:lang w:val="pt-BR"/>
        </w:rPr>
        <w:t xml:space="preserve"> </w:t>
      </w:r>
      <w:r w:rsidRPr="0060549F">
        <w:rPr>
          <w:rFonts w:ascii="Arial" w:hAnsi="Arial" w:cs="Arial"/>
          <w:color w:val="000000"/>
          <w:sz w:val="18"/>
          <w:szCs w:val="18"/>
          <w:lang w:val="pt-BR"/>
        </w:rPr>
        <w:t>(um</w:t>
      </w:r>
      <w:r w:rsidR="00710755">
        <w:rPr>
          <w:rFonts w:ascii="Arial" w:hAnsi="Arial" w:cs="Arial"/>
          <w:color w:val="000000"/>
          <w:sz w:val="18"/>
          <w:szCs w:val="18"/>
          <w:lang w:val="pt-BR"/>
        </w:rPr>
        <w:t xml:space="preserve"> </w:t>
      </w:r>
      <w:r w:rsidRPr="0060549F">
        <w:rPr>
          <w:rFonts w:ascii="Arial" w:hAnsi="Arial" w:cs="Arial"/>
          <w:color w:val="000000"/>
          <w:sz w:val="18"/>
          <w:szCs w:val="18"/>
          <w:lang w:val="pt-BR"/>
        </w:rPr>
        <w:t>por</w:t>
      </w:r>
      <w:r w:rsidR="00710755">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cento)</w:t>
      </w:r>
      <w:r w:rsidR="00710755">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por</w:t>
      </w:r>
      <w:r w:rsidR="00710755">
        <w:rPr>
          <w:rFonts w:ascii="Arial" w:hAnsi="Arial" w:cs="Arial"/>
          <w:color w:val="000000"/>
          <w:sz w:val="18"/>
          <w:szCs w:val="18"/>
          <w:lang w:val="pt-BR"/>
        </w:rPr>
        <w:t xml:space="preserve"> </w:t>
      </w:r>
      <w:r w:rsidRPr="0060549F">
        <w:rPr>
          <w:rFonts w:ascii="Arial" w:hAnsi="Arial" w:cs="Arial"/>
          <w:color w:val="000000"/>
          <w:sz w:val="18"/>
          <w:szCs w:val="18"/>
          <w:lang w:val="pt-BR"/>
        </w:rPr>
        <w:t>dia</w:t>
      </w:r>
      <w:r w:rsidR="00710755">
        <w:rPr>
          <w:rFonts w:ascii="Arial" w:hAnsi="Arial" w:cs="Arial"/>
          <w:color w:val="000000"/>
          <w:sz w:val="18"/>
          <w:szCs w:val="18"/>
          <w:lang w:val="pt-BR"/>
        </w:rPr>
        <w:t xml:space="preserve"> </w:t>
      </w:r>
      <w:r w:rsidRPr="0060549F">
        <w:rPr>
          <w:rFonts w:ascii="Arial" w:hAnsi="Arial" w:cs="Arial"/>
          <w:color w:val="000000"/>
          <w:sz w:val="18"/>
          <w:szCs w:val="18"/>
          <w:lang w:val="pt-BR"/>
        </w:rPr>
        <w:t>após</w:t>
      </w:r>
      <w:r w:rsidR="00710755">
        <w:rPr>
          <w:rFonts w:ascii="Arial" w:hAnsi="Arial" w:cs="Arial"/>
          <w:color w:val="000000"/>
          <w:sz w:val="18"/>
          <w:szCs w:val="18"/>
          <w:lang w:val="pt-BR"/>
        </w:rPr>
        <w:t xml:space="preserve"> </w:t>
      </w:r>
      <w:r w:rsidRPr="0060549F">
        <w:rPr>
          <w:rFonts w:ascii="Arial" w:hAnsi="Arial" w:cs="Arial"/>
          <w:color w:val="000000"/>
          <w:sz w:val="18"/>
          <w:szCs w:val="18"/>
          <w:lang w:val="pt-BR"/>
        </w:rPr>
        <w:t>o</w:t>
      </w:r>
      <w:r w:rsidR="00710755">
        <w:rPr>
          <w:rFonts w:ascii="Arial" w:hAnsi="Arial" w:cs="Arial"/>
          <w:color w:val="000000"/>
          <w:sz w:val="18"/>
          <w:szCs w:val="18"/>
          <w:lang w:val="pt-BR"/>
        </w:rPr>
        <w:t xml:space="preserve"> </w:t>
      </w:r>
      <w:r w:rsidRPr="0060549F">
        <w:rPr>
          <w:rFonts w:ascii="Arial" w:hAnsi="Arial" w:cs="Arial"/>
          <w:color w:val="000000"/>
          <w:sz w:val="18"/>
          <w:szCs w:val="18"/>
          <w:lang w:val="pt-BR"/>
        </w:rPr>
        <w:t>30º</w:t>
      </w:r>
      <w:r w:rsidR="00710755">
        <w:rPr>
          <w:rFonts w:ascii="Arial" w:hAnsi="Arial" w:cs="Arial"/>
          <w:color w:val="000000"/>
          <w:sz w:val="18"/>
          <w:szCs w:val="18"/>
          <w:lang w:val="pt-BR"/>
        </w:rPr>
        <w:t xml:space="preserve"> </w:t>
      </w:r>
      <w:r w:rsidRPr="0060549F">
        <w:rPr>
          <w:rFonts w:ascii="Arial" w:hAnsi="Arial" w:cs="Arial"/>
          <w:color w:val="000000"/>
          <w:sz w:val="18"/>
          <w:szCs w:val="18"/>
          <w:lang w:val="pt-BR"/>
        </w:rPr>
        <w:t>dia</w:t>
      </w:r>
      <w:r w:rsidR="00710755">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710755">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atraso</w:t>
      </w:r>
      <w:r w:rsidR="00710755">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até</w:t>
      </w:r>
      <w:r w:rsidR="00710755">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o</w:t>
      </w:r>
      <w:r w:rsidR="00710755">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limite</w:t>
      </w:r>
      <w:r w:rsidR="00710755">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60</w:t>
      </w:r>
      <w:r w:rsidR="00710755">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(sessenta)</w:t>
      </w:r>
      <w:r w:rsidR="00710755">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dias,</w:t>
      </w:r>
      <w:r w:rsidR="00710755">
        <w:rPr>
          <w:rFonts w:ascii="Arial" w:hAnsi="Arial" w:cs="Arial"/>
          <w:color w:val="000000"/>
          <w:sz w:val="18"/>
          <w:szCs w:val="18"/>
          <w:lang w:val="pt-BR"/>
        </w:rPr>
        <w:t xml:space="preserve"> </w:t>
      </w:r>
      <w:r w:rsidRPr="0060549F">
        <w:rPr>
          <w:rFonts w:ascii="Arial" w:hAnsi="Arial" w:cs="Arial"/>
          <w:color w:val="000000"/>
          <w:sz w:val="18"/>
          <w:szCs w:val="18"/>
          <w:lang w:val="pt-BR"/>
        </w:rPr>
        <w:t>após</w:t>
      </w:r>
      <w:r w:rsidR="00710755">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será</w:t>
      </w:r>
      <w:r w:rsidR="00710755">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considerado</w:t>
      </w:r>
      <w:r w:rsidR="00710755">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inexecução</w:t>
      </w:r>
      <w:r w:rsidR="00710755">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total</w:t>
      </w:r>
      <w:r w:rsidR="00710755">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w:t>
      </w:r>
      <w:r w:rsidR="00710755">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Contrato;</w:t>
      </w:r>
    </w:p>
    <w:p w:rsidR="000303FE" w:rsidRPr="0060549F" w:rsidRDefault="000303FE" w:rsidP="003A1AD0">
      <w:pPr>
        <w:spacing w:before="244" w:line="279" w:lineRule="exact"/>
        <w:jc w:val="both"/>
        <w:rPr>
          <w:rFonts w:ascii="Arial" w:hAnsi="Arial" w:cs="Arial"/>
          <w:color w:val="000000"/>
          <w:sz w:val="18"/>
          <w:szCs w:val="18"/>
          <w:lang w:val="pt-BR"/>
        </w:rPr>
      </w:pPr>
      <w:r w:rsidRPr="0060549F">
        <w:rPr>
          <w:rFonts w:ascii="Arial" w:hAnsi="Arial" w:cs="Arial"/>
          <w:b/>
          <w:color w:val="000000"/>
          <w:sz w:val="18"/>
          <w:szCs w:val="18"/>
          <w:lang w:val="pt-BR"/>
        </w:rPr>
        <w:t>b)</w:t>
      </w:r>
      <w:r w:rsidR="00B77D24">
        <w:rPr>
          <w:rFonts w:ascii="Arial" w:hAnsi="Arial" w:cs="Arial"/>
          <w:b/>
          <w:color w:val="000000"/>
          <w:sz w:val="18"/>
          <w:szCs w:val="18"/>
          <w:lang w:val="pt-BR"/>
        </w:rPr>
        <w:t xml:space="preserve"> </w:t>
      </w:r>
      <w:r w:rsidRPr="0060549F">
        <w:rPr>
          <w:rFonts w:ascii="Arial" w:hAnsi="Arial" w:cs="Arial"/>
          <w:b/>
          <w:color w:val="000000"/>
          <w:spacing w:val="-2"/>
          <w:sz w:val="18"/>
          <w:szCs w:val="18"/>
          <w:lang w:val="pt-BR"/>
        </w:rPr>
        <w:t>Por</w:t>
      </w:r>
      <w:r w:rsidR="00B77D24">
        <w:rPr>
          <w:rFonts w:ascii="Arial" w:hAnsi="Arial" w:cs="Arial"/>
          <w:b/>
          <w:color w:val="000000"/>
          <w:spacing w:val="-2"/>
          <w:sz w:val="18"/>
          <w:szCs w:val="18"/>
          <w:lang w:val="pt-BR"/>
        </w:rPr>
        <w:t xml:space="preserve"> </w:t>
      </w:r>
      <w:r w:rsidRPr="0060549F">
        <w:rPr>
          <w:rFonts w:ascii="Arial" w:hAnsi="Arial" w:cs="Arial"/>
          <w:b/>
          <w:color w:val="000000"/>
          <w:spacing w:val="-1"/>
          <w:sz w:val="18"/>
          <w:szCs w:val="18"/>
          <w:lang w:val="pt-BR"/>
        </w:rPr>
        <w:t>faltas</w:t>
      </w:r>
      <w:r w:rsidR="00B77D24">
        <w:rPr>
          <w:rFonts w:ascii="Arial" w:hAnsi="Arial" w:cs="Arial"/>
          <w:b/>
          <w:color w:val="000000"/>
          <w:spacing w:val="-1"/>
          <w:sz w:val="18"/>
          <w:szCs w:val="18"/>
          <w:lang w:val="pt-BR"/>
        </w:rPr>
        <w:t xml:space="preserve"> </w:t>
      </w:r>
      <w:r w:rsidRPr="0060549F">
        <w:rPr>
          <w:rFonts w:ascii="Arial" w:hAnsi="Arial" w:cs="Arial"/>
          <w:b/>
          <w:color w:val="000000"/>
          <w:sz w:val="18"/>
          <w:szCs w:val="18"/>
          <w:lang w:val="pt-BR"/>
        </w:rPr>
        <w:t>médias</w:t>
      </w:r>
      <w:r w:rsidR="00B77D24">
        <w:rPr>
          <w:rFonts w:ascii="Arial" w:hAnsi="Arial" w:cs="Arial"/>
          <w:b/>
          <w:color w:val="000000"/>
          <w:sz w:val="18"/>
          <w:szCs w:val="18"/>
          <w:lang w:val="pt-BR"/>
        </w:rPr>
        <w:t xml:space="preserve"> </w:t>
      </w:r>
      <w:r w:rsidRPr="0060549F">
        <w:rPr>
          <w:rFonts w:ascii="Arial" w:hAnsi="Arial" w:cs="Arial"/>
          <w:b/>
          <w:color w:val="000000"/>
          <w:sz w:val="18"/>
          <w:szCs w:val="18"/>
          <w:lang w:val="pt-BR"/>
        </w:rPr>
        <w:t>ou</w:t>
      </w:r>
      <w:r w:rsidR="00B77D24">
        <w:rPr>
          <w:rFonts w:ascii="Arial" w:hAnsi="Arial" w:cs="Arial"/>
          <w:b/>
          <w:color w:val="000000"/>
          <w:sz w:val="18"/>
          <w:szCs w:val="18"/>
          <w:lang w:val="pt-BR"/>
        </w:rPr>
        <w:t xml:space="preserve"> </w:t>
      </w:r>
      <w:r w:rsidRPr="0060549F">
        <w:rPr>
          <w:rFonts w:ascii="Arial" w:hAnsi="Arial" w:cs="Arial"/>
          <w:b/>
          <w:color w:val="000000"/>
          <w:spacing w:val="-1"/>
          <w:sz w:val="18"/>
          <w:szCs w:val="18"/>
          <w:lang w:val="pt-BR"/>
        </w:rPr>
        <w:t>inexecução</w:t>
      </w:r>
      <w:r w:rsidR="00B77D24">
        <w:rPr>
          <w:rFonts w:ascii="Arial" w:hAnsi="Arial" w:cs="Arial"/>
          <w:b/>
          <w:color w:val="000000"/>
          <w:spacing w:val="-1"/>
          <w:sz w:val="18"/>
          <w:szCs w:val="18"/>
          <w:lang w:val="pt-BR"/>
        </w:rPr>
        <w:t xml:space="preserve"> </w:t>
      </w:r>
      <w:r w:rsidRPr="0060549F">
        <w:rPr>
          <w:rFonts w:ascii="Arial" w:hAnsi="Arial" w:cs="Arial"/>
          <w:b/>
          <w:color w:val="000000"/>
          <w:spacing w:val="-1"/>
          <w:sz w:val="18"/>
          <w:szCs w:val="18"/>
          <w:lang w:val="pt-BR"/>
        </w:rPr>
        <w:t>parcial:</w:t>
      </w:r>
      <w:r w:rsidR="00B77D24">
        <w:rPr>
          <w:rFonts w:ascii="Arial" w:hAnsi="Arial" w:cs="Arial"/>
          <w:b/>
          <w:color w:val="000000"/>
          <w:spacing w:val="-1"/>
          <w:sz w:val="18"/>
          <w:szCs w:val="18"/>
          <w:lang w:val="pt-BR"/>
        </w:rPr>
        <w:t xml:space="preserve"> </w:t>
      </w:r>
      <w:r w:rsidRPr="0060549F">
        <w:rPr>
          <w:rFonts w:ascii="Arial" w:hAnsi="Arial" w:cs="Arial"/>
          <w:color w:val="000000"/>
          <w:spacing w:val="-2"/>
          <w:sz w:val="18"/>
          <w:szCs w:val="18"/>
          <w:lang w:val="pt-BR"/>
        </w:rPr>
        <w:t>será</w:t>
      </w:r>
      <w:r w:rsidR="00B77D24">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aplicada</w:t>
      </w:r>
      <w:r w:rsidR="00B77D24">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multa</w:t>
      </w:r>
      <w:r w:rsidR="00B77D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B77D24">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até</w:t>
      </w:r>
      <w:r w:rsidR="00B77D24">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5%</w:t>
      </w:r>
      <w:r w:rsidR="00B77D24">
        <w:rPr>
          <w:rFonts w:ascii="Arial" w:hAnsi="Arial" w:cs="Arial"/>
          <w:color w:val="000000"/>
          <w:sz w:val="18"/>
          <w:szCs w:val="18"/>
          <w:lang w:val="pt-BR"/>
        </w:rPr>
        <w:t xml:space="preserve"> </w:t>
      </w:r>
      <w:r w:rsidRPr="0060549F">
        <w:rPr>
          <w:rFonts w:ascii="Arial" w:hAnsi="Arial" w:cs="Arial"/>
          <w:color w:val="000000"/>
          <w:sz w:val="18"/>
          <w:szCs w:val="18"/>
          <w:lang w:val="pt-BR"/>
        </w:rPr>
        <w:t>(cinco</w:t>
      </w:r>
      <w:r w:rsidR="00B77D24">
        <w:rPr>
          <w:rFonts w:ascii="Arial" w:hAnsi="Arial" w:cs="Arial"/>
          <w:color w:val="000000"/>
          <w:sz w:val="18"/>
          <w:szCs w:val="18"/>
          <w:lang w:val="pt-BR"/>
        </w:rPr>
        <w:t xml:space="preserve"> </w:t>
      </w:r>
      <w:r w:rsidRPr="0060549F">
        <w:rPr>
          <w:rFonts w:ascii="Arial" w:hAnsi="Arial" w:cs="Arial"/>
          <w:color w:val="000000"/>
          <w:sz w:val="18"/>
          <w:szCs w:val="18"/>
          <w:lang w:val="pt-BR"/>
        </w:rPr>
        <w:t>por</w:t>
      </w:r>
      <w:r w:rsidR="00B77D24">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cento)</w:t>
      </w:r>
      <w:r w:rsidR="00B77D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w:t>
      </w:r>
      <w:r w:rsidR="00B77D24">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valor</w:t>
      </w:r>
      <w:r w:rsidR="00B77D24">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total</w:t>
      </w:r>
      <w:r w:rsidR="00B77D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w:t>
      </w:r>
      <w:r w:rsidR="00B77D24">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contrato,</w:t>
      </w:r>
      <w:r w:rsidR="00B77D24">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assim</w:t>
      </w:r>
      <w:r w:rsidR="00B77D24">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entendidas</w:t>
      </w:r>
      <w:r w:rsidR="00B77D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aquelas</w:t>
      </w:r>
      <w:r w:rsidR="00B77D24">
        <w:rPr>
          <w:rFonts w:ascii="Arial" w:hAnsi="Arial" w:cs="Arial"/>
          <w:color w:val="000000"/>
          <w:sz w:val="18"/>
          <w:szCs w:val="18"/>
          <w:lang w:val="pt-BR"/>
        </w:rPr>
        <w:t xml:space="preserve"> </w:t>
      </w:r>
      <w:r w:rsidRPr="0060549F">
        <w:rPr>
          <w:rFonts w:ascii="Arial" w:hAnsi="Arial" w:cs="Arial"/>
          <w:color w:val="000000"/>
          <w:sz w:val="18"/>
          <w:szCs w:val="18"/>
          <w:lang w:val="pt-BR"/>
        </w:rPr>
        <w:t>que</w:t>
      </w:r>
      <w:r w:rsidR="00B77D24">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acarretam</w:t>
      </w:r>
      <w:r w:rsidR="00B77D24">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transtornos</w:t>
      </w:r>
      <w:r w:rsidR="00B77D24">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significativos</w:t>
      </w:r>
      <w:r w:rsidR="00B77D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ao</w:t>
      </w:r>
      <w:r w:rsidR="00B77D24">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Contratante</w:t>
      </w:r>
      <w:r w:rsidR="00B77D24">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e, na sua reincidência, esse </w:t>
      </w:r>
      <w:r w:rsidRPr="0060549F">
        <w:rPr>
          <w:rFonts w:ascii="Arial" w:hAnsi="Arial" w:cs="Arial"/>
          <w:color w:val="000000"/>
          <w:spacing w:val="-1"/>
          <w:sz w:val="18"/>
          <w:szCs w:val="18"/>
          <w:lang w:val="pt-BR"/>
        </w:rPr>
        <w:t>percentual</w:t>
      </w:r>
      <w:r w:rsidR="00B77D24">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será</w:t>
      </w:r>
      <w:r w:rsidR="00B77D24">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de </w:t>
      </w:r>
      <w:r w:rsidRPr="0060549F">
        <w:rPr>
          <w:rFonts w:ascii="Arial" w:hAnsi="Arial" w:cs="Arial"/>
          <w:color w:val="000000"/>
          <w:spacing w:val="-2"/>
          <w:sz w:val="18"/>
          <w:szCs w:val="18"/>
          <w:lang w:val="pt-BR"/>
        </w:rPr>
        <w:t>até</w:t>
      </w:r>
      <w:r w:rsidR="00B77D24">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10% </w:t>
      </w:r>
      <w:r w:rsidRPr="0060549F">
        <w:rPr>
          <w:rFonts w:ascii="Arial" w:hAnsi="Arial" w:cs="Arial"/>
          <w:color w:val="000000"/>
          <w:spacing w:val="-1"/>
          <w:sz w:val="18"/>
          <w:szCs w:val="18"/>
          <w:lang w:val="pt-BR"/>
        </w:rPr>
        <w:t>(dez</w:t>
      </w:r>
      <w:r w:rsidR="00B77D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por </w:t>
      </w:r>
      <w:r w:rsidRPr="0060549F">
        <w:rPr>
          <w:rFonts w:ascii="Arial" w:hAnsi="Arial" w:cs="Arial"/>
          <w:color w:val="000000"/>
          <w:spacing w:val="-1"/>
          <w:sz w:val="18"/>
          <w:szCs w:val="18"/>
          <w:lang w:val="pt-BR"/>
        </w:rPr>
        <w:t>cento);</w:t>
      </w:r>
    </w:p>
    <w:p w:rsidR="000303FE" w:rsidRPr="0060549F" w:rsidRDefault="000303FE" w:rsidP="003A1AD0">
      <w:pPr>
        <w:spacing w:line="403" w:lineRule="exact"/>
        <w:jc w:val="both"/>
        <w:rPr>
          <w:rFonts w:ascii="Arial" w:hAnsi="Arial" w:cs="Arial"/>
          <w:color w:val="000000"/>
          <w:sz w:val="18"/>
          <w:szCs w:val="18"/>
          <w:lang w:val="pt-BR"/>
        </w:rPr>
      </w:pPr>
      <w:r w:rsidRPr="0060549F">
        <w:rPr>
          <w:rFonts w:ascii="Arial" w:hAnsi="Arial" w:cs="Arial"/>
          <w:color w:val="000000"/>
          <w:sz w:val="18"/>
          <w:szCs w:val="18"/>
          <w:lang w:val="pt-BR"/>
        </w:rPr>
        <w:t>c)</w:t>
      </w:r>
      <w:r w:rsidR="00B77D24">
        <w:rPr>
          <w:rFonts w:ascii="Arial" w:hAnsi="Arial" w:cs="Arial"/>
          <w:color w:val="000000"/>
          <w:sz w:val="18"/>
          <w:szCs w:val="18"/>
          <w:lang w:val="pt-BR"/>
        </w:rPr>
        <w:t xml:space="preserve"> </w:t>
      </w:r>
      <w:r w:rsidRPr="0060549F">
        <w:rPr>
          <w:rFonts w:ascii="Arial" w:hAnsi="Arial" w:cs="Arial"/>
          <w:b/>
          <w:color w:val="000000"/>
          <w:spacing w:val="-2"/>
          <w:sz w:val="18"/>
          <w:szCs w:val="18"/>
          <w:lang w:val="pt-BR"/>
        </w:rPr>
        <w:t>Por</w:t>
      </w:r>
      <w:r w:rsidR="00B77D24">
        <w:rPr>
          <w:rFonts w:ascii="Arial" w:hAnsi="Arial" w:cs="Arial"/>
          <w:b/>
          <w:color w:val="000000"/>
          <w:spacing w:val="-2"/>
          <w:sz w:val="18"/>
          <w:szCs w:val="18"/>
          <w:lang w:val="pt-BR"/>
        </w:rPr>
        <w:t xml:space="preserve"> </w:t>
      </w:r>
      <w:r w:rsidRPr="0060549F">
        <w:rPr>
          <w:rFonts w:ascii="Arial" w:hAnsi="Arial" w:cs="Arial"/>
          <w:b/>
          <w:color w:val="000000"/>
          <w:spacing w:val="-1"/>
          <w:sz w:val="18"/>
          <w:szCs w:val="18"/>
          <w:lang w:val="pt-BR"/>
        </w:rPr>
        <w:t>falta</w:t>
      </w:r>
      <w:r w:rsidR="00B77D24">
        <w:rPr>
          <w:rFonts w:ascii="Arial" w:hAnsi="Arial" w:cs="Arial"/>
          <w:b/>
          <w:color w:val="000000"/>
          <w:spacing w:val="-1"/>
          <w:sz w:val="18"/>
          <w:szCs w:val="18"/>
          <w:lang w:val="pt-BR"/>
        </w:rPr>
        <w:t xml:space="preserve"> </w:t>
      </w:r>
      <w:r w:rsidRPr="0060549F">
        <w:rPr>
          <w:rFonts w:ascii="Arial" w:hAnsi="Arial" w:cs="Arial"/>
          <w:b/>
          <w:color w:val="000000"/>
          <w:spacing w:val="-3"/>
          <w:sz w:val="18"/>
          <w:szCs w:val="18"/>
          <w:lang w:val="pt-BR"/>
        </w:rPr>
        <w:t>grave</w:t>
      </w:r>
      <w:r w:rsidR="00B77D24">
        <w:rPr>
          <w:rFonts w:ascii="Arial" w:hAnsi="Arial" w:cs="Arial"/>
          <w:b/>
          <w:color w:val="000000"/>
          <w:spacing w:val="-3"/>
          <w:sz w:val="18"/>
          <w:szCs w:val="18"/>
          <w:lang w:val="pt-BR"/>
        </w:rPr>
        <w:t xml:space="preserve"> </w:t>
      </w:r>
      <w:r w:rsidRPr="0060549F">
        <w:rPr>
          <w:rFonts w:ascii="Arial" w:hAnsi="Arial" w:cs="Arial"/>
          <w:b/>
          <w:color w:val="000000"/>
          <w:sz w:val="18"/>
          <w:szCs w:val="18"/>
          <w:lang w:val="pt-BR"/>
        </w:rPr>
        <w:t>ou</w:t>
      </w:r>
      <w:r w:rsidR="00B77D24">
        <w:rPr>
          <w:rFonts w:ascii="Arial" w:hAnsi="Arial" w:cs="Arial"/>
          <w:b/>
          <w:color w:val="000000"/>
          <w:sz w:val="18"/>
          <w:szCs w:val="18"/>
          <w:lang w:val="pt-BR"/>
        </w:rPr>
        <w:t xml:space="preserve"> </w:t>
      </w:r>
      <w:r w:rsidRPr="0060549F">
        <w:rPr>
          <w:rFonts w:ascii="Arial" w:hAnsi="Arial" w:cs="Arial"/>
          <w:b/>
          <w:color w:val="000000"/>
          <w:spacing w:val="-1"/>
          <w:sz w:val="18"/>
          <w:szCs w:val="18"/>
          <w:lang w:val="pt-BR"/>
        </w:rPr>
        <w:t>inexecução</w:t>
      </w:r>
      <w:r w:rsidR="00B77D24">
        <w:rPr>
          <w:rFonts w:ascii="Arial" w:hAnsi="Arial" w:cs="Arial"/>
          <w:b/>
          <w:color w:val="000000"/>
          <w:spacing w:val="-1"/>
          <w:sz w:val="18"/>
          <w:szCs w:val="18"/>
          <w:lang w:val="pt-BR"/>
        </w:rPr>
        <w:t xml:space="preserve"> </w:t>
      </w:r>
      <w:r w:rsidRPr="0060549F">
        <w:rPr>
          <w:rFonts w:ascii="Arial" w:hAnsi="Arial" w:cs="Arial"/>
          <w:b/>
          <w:color w:val="000000"/>
          <w:spacing w:val="-1"/>
          <w:sz w:val="18"/>
          <w:szCs w:val="18"/>
          <w:lang w:val="pt-BR"/>
        </w:rPr>
        <w:t>total:</w:t>
      </w:r>
      <w:r w:rsidR="00B77D24">
        <w:rPr>
          <w:rFonts w:ascii="Arial" w:hAnsi="Arial" w:cs="Arial"/>
          <w:b/>
          <w:color w:val="000000"/>
          <w:spacing w:val="-1"/>
          <w:sz w:val="18"/>
          <w:szCs w:val="18"/>
          <w:lang w:val="pt-BR"/>
        </w:rPr>
        <w:t xml:space="preserve"> </w:t>
      </w:r>
      <w:r w:rsidRPr="0060549F">
        <w:rPr>
          <w:rFonts w:ascii="Arial" w:hAnsi="Arial" w:cs="Arial"/>
          <w:color w:val="000000"/>
          <w:spacing w:val="-2"/>
          <w:sz w:val="18"/>
          <w:szCs w:val="18"/>
          <w:lang w:val="pt-BR"/>
        </w:rPr>
        <w:t>será</w:t>
      </w:r>
      <w:r w:rsidR="00B77D24">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aplicada</w:t>
      </w:r>
      <w:r w:rsidR="00B77D24">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multa</w:t>
      </w:r>
      <w:r w:rsidR="00B77D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B77D24">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até</w:t>
      </w:r>
      <w:r w:rsidR="00B77D24">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10%</w:t>
      </w:r>
      <w:r w:rsidR="00B77D24">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(dez</w:t>
      </w:r>
      <w:r w:rsidR="00B77D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por</w:t>
      </w:r>
      <w:r w:rsidR="00B77D24">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cento)</w:t>
      </w:r>
      <w:r w:rsidR="00B77D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w:t>
      </w:r>
      <w:r w:rsidR="00B77D24">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valor</w:t>
      </w:r>
      <w:r w:rsidR="00B77D24">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total</w:t>
      </w:r>
      <w:r w:rsidR="00B77D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w:t>
      </w:r>
      <w:r w:rsidR="00B77D24">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contrato.</w:t>
      </w:r>
      <w:r w:rsidR="00B77D24">
        <w:rPr>
          <w:rFonts w:ascii="Arial" w:hAnsi="Arial" w:cs="Arial"/>
          <w:color w:val="000000"/>
          <w:spacing w:val="-2"/>
          <w:sz w:val="18"/>
          <w:szCs w:val="18"/>
          <w:lang w:val="pt-BR"/>
        </w:rPr>
        <w:t xml:space="preserve"> </w:t>
      </w:r>
      <w:r w:rsidRPr="0060549F">
        <w:rPr>
          <w:rFonts w:ascii="Arial" w:hAnsi="Arial" w:cs="Arial"/>
          <w:color w:val="000000"/>
          <w:spacing w:val="-2"/>
          <w:sz w:val="18"/>
          <w:szCs w:val="18"/>
          <w:lang w:val="pt-BR"/>
        </w:rPr>
        <w:t>Será</w:t>
      </w:r>
      <w:r w:rsidR="00B77D24">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entendida</w:t>
      </w:r>
      <w:r w:rsidR="00B77D24">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como</w:t>
      </w:r>
      <w:r w:rsidR="00B77D24">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falta</w:t>
      </w:r>
      <w:r w:rsidR="00B77D24">
        <w:rPr>
          <w:rFonts w:ascii="Arial" w:hAnsi="Arial" w:cs="Arial"/>
          <w:color w:val="000000"/>
          <w:spacing w:val="-2"/>
          <w:sz w:val="18"/>
          <w:szCs w:val="18"/>
          <w:lang w:val="pt-BR"/>
        </w:rPr>
        <w:t xml:space="preserve"> </w:t>
      </w:r>
      <w:r w:rsidRPr="0060549F">
        <w:rPr>
          <w:rFonts w:ascii="Arial" w:hAnsi="Arial" w:cs="Arial"/>
          <w:color w:val="000000"/>
          <w:spacing w:val="-3"/>
          <w:sz w:val="18"/>
          <w:szCs w:val="18"/>
          <w:lang w:val="pt-BR"/>
        </w:rPr>
        <w:t>grave</w:t>
      </w:r>
      <w:r w:rsidR="00B77D24">
        <w:rPr>
          <w:rFonts w:ascii="Arial" w:hAnsi="Arial" w:cs="Arial"/>
          <w:color w:val="000000"/>
          <w:spacing w:val="-3"/>
          <w:sz w:val="18"/>
          <w:szCs w:val="18"/>
          <w:lang w:val="pt-BR"/>
        </w:rPr>
        <w:t xml:space="preserve"> </w:t>
      </w:r>
      <w:r w:rsidRPr="0060549F">
        <w:rPr>
          <w:rFonts w:ascii="Arial" w:hAnsi="Arial" w:cs="Arial"/>
          <w:color w:val="000000"/>
          <w:sz w:val="18"/>
          <w:szCs w:val="18"/>
          <w:lang w:val="pt-BR"/>
        </w:rPr>
        <w:t>aquela</w:t>
      </w:r>
      <w:r w:rsidR="00B77D24">
        <w:rPr>
          <w:rFonts w:ascii="Arial" w:hAnsi="Arial" w:cs="Arial"/>
          <w:color w:val="000000"/>
          <w:sz w:val="18"/>
          <w:szCs w:val="18"/>
          <w:lang w:val="pt-BR"/>
        </w:rPr>
        <w:t xml:space="preserve"> </w:t>
      </w:r>
      <w:r w:rsidRPr="0060549F">
        <w:rPr>
          <w:rFonts w:ascii="Arial" w:hAnsi="Arial" w:cs="Arial"/>
          <w:color w:val="000000"/>
          <w:sz w:val="18"/>
          <w:szCs w:val="18"/>
          <w:lang w:val="pt-BR"/>
        </w:rPr>
        <w:t>que</w:t>
      </w:r>
      <w:r w:rsidR="00B77D24">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acarrete</w:t>
      </w:r>
      <w:r w:rsidR="00B77D24">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prejuízo</w:t>
      </w:r>
      <w:r w:rsidR="00B77D24">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para</w:t>
      </w:r>
      <w:r w:rsidR="00B77D24">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o</w:t>
      </w:r>
      <w:r w:rsidR="00B77D24">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Contratante.</w:t>
      </w:r>
      <w:r w:rsidR="00B77D24">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Quanto</w:t>
      </w:r>
      <w:r w:rsidR="00B77D24">
        <w:rPr>
          <w:rFonts w:ascii="Arial" w:hAnsi="Arial" w:cs="Arial"/>
          <w:color w:val="000000"/>
          <w:spacing w:val="-1"/>
          <w:sz w:val="18"/>
          <w:szCs w:val="18"/>
          <w:lang w:val="pt-BR"/>
        </w:rPr>
        <w:t xml:space="preserve"> </w:t>
      </w:r>
      <w:proofErr w:type="gramStart"/>
      <w:r w:rsidRPr="0060549F">
        <w:rPr>
          <w:rFonts w:ascii="Arial" w:hAnsi="Arial" w:cs="Arial"/>
          <w:color w:val="000000"/>
          <w:sz w:val="18"/>
          <w:szCs w:val="18"/>
          <w:lang w:val="pt-BR"/>
        </w:rPr>
        <w:t>a</w:t>
      </w:r>
      <w:proofErr w:type="gramEnd"/>
      <w:r w:rsidR="00B77D24">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inexecução</w:t>
      </w:r>
      <w:r w:rsidR="00B77D24">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total,</w:t>
      </w:r>
      <w:r w:rsidR="00B77D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B77D24">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multa</w:t>
      </w:r>
      <w:r w:rsidR="00B77D24">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será</w:t>
      </w:r>
      <w:r w:rsidR="00B77D24">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aplicada</w:t>
      </w:r>
      <w:r w:rsidR="00B77D24">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independentemente</w:t>
      </w:r>
      <w:r w:rsidR="00B77D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da </w:t>
      </w:r>
      <w:r w:rsidRPr="0060549F">
        <w:rPr>
          <w:rFonts w:ascii="Arial" w:hAnsi="Arial" w:cs="Arial"/>
          <w:color w:val="000000"/>
          <w:spacing w:val="-1"/>
          <w:sz w:val="18"/>
          <w:szCs w:val="18"/>
          <w:lang w:val="pt-BR"/>
        </w:rPr>
        <w:t>existência</w:t>
      </w:r>
      <w:r w:rsidR="00B77D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ou não de </w:t>
      </w:r>
      <w:r w:rsidRPr="0060549F">
        <w:rPr>
          <w:rFonts w:ascii="Arial" w:hAnsi="Arial" w:cs="Arial"/>
          <w:color w:val="000000"/>
          <w:spacing w:val="-1"/>
          <w:sz w:val="18"/>
          <w:szCs w:val="18"/>
          <w:lang w:val="pt-BR"/>
        </w:rPr>
        <w:t>prejuízo</w:t>
      </w:r>
      <w:r w:rsidR="00B77D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ao </w:t>
      </w:r>
      <w:r w:rsidRPr="0060549F">
        <w:rPr>
          <w:rFonts w:ascii="Arial" w:hAnsi="Arial" w:cs="Arial"/>
          <w:color w:val="000000"/>
          <w:spacing w:val="-1"/>
          <w:sz w:val="18"/>
          <w:szCs w:val="18"/>
          <w:lang w:val="pt-BR"/>
        </w:rPr>
        <w:t>Contratante,</w:t>
      </w:r>
      <w:r w:rsidR="00B77D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implicando ainda na possibilidade de rescisão do </w:t>
      </w:r>
      <w:r w:rsidRPr="0060549F">
        <w:rPr>
          <w:rFonts w:ascii="Arial" w:hAnsi="Arial" w:cs="Arial"/>
          <w:color w:val="000000"/>
          <w:spacing w:val="-1"/>
          <w:sz w:val="18"/>
          <w:szCs w:val="18"/>
          <w:lang w:val="pt-BR"/>
        </w:rPr>
        <w:t>Contrato;</w:t>
      </w:r>
    </w:p>
    <w:p w:rsidR="000303FE" w:rsidRPr="0060549F" w:rsidRDefault="000303FE" w:rsidP="003A1AD0">
      <w:pPr>
        <w:spacing w:before="254"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16.2.2.1.</w:t>
      </w:r>
      <w:r w:rsidR="00B77D24">
        <w:rPr>
          <w:rFonts w:ascii="Arial" w:hAnsi="Arial" w:cs="Arial"/>
          <w:color w:val="000000"/>
          <w:sz w:val="18"/>
          <w:szCs w:val="18"/>
          <w:lang w:val="pt-BR"/>
        </w:rPr>
        <w:t xml:space="preserve"> </w:t>
      </w:r>
      <w:r w:rsidRPr="0060549F">
        <w:rPr>
          <w:rFonts w:ascii="Arial" w:hAnsi="Arial" w:cs="Arial"/>
          <w:color w:val="000000"/>
          <w:sz w:val="18"/>
          <w:szCs w:val="18"/>
          <w:lang w:val="pt-BR"/>
        </w:rPr>
        <w:t>A</w:t>
      </w:r>
      <w:r w:rsidR="00B77D24">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multa</w:t>
      </w:r>
      <w:r w:rsidR="00B77D24">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eventualmente</w:t>
      </w:r>
      <w:r w:rsidR="00B77D24">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imposta</w:t>
      </w:r>
      <w:r w:rsidR="00B77D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à</w:t>
      </w:r>
      <w:r w:rsidR="00B77D24">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Contratada</w:t>
      </w:r>
      <w:proofErr w:type="gramStart"/>
      <w:r w:rsidRPr="0060549F">
        <w:rPr>
          <w:rFonts w:ascii="Arial" w:hAnsi="Arial" w:cs="Arial"/>
          <w:color w:val="000000"/>
          <w:spacing w:val="-1"/>
          <w:sz w:val="18"/>
          <w:szCs w:val="18"/>
          <w:lang w:val="pt-BR"/>
        </w:rPr>
        <w:t>,</w:t>
      </w:r>
      <w:r w:rsidR="00B77D24">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poderá</w:t>
      </w:r>
      <w:proofErr w:type="gramEnd"/>
      <w:r w:rsidR="00B77D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ser</w:t>
      </w:r>
      <w:r w:rsidR="00B77D24">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descontada</w:t>
      </w:r>
      <w:r w:rsidR="00B77D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da</w:t>
      </w:r>
      <w:r w:rsidR="00B77D24">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fatura</w:t>
      </w:r>
      <w:r w:rsidR="00B77D24">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a</w:t>
      </w:r>
      <w:r w:rsidR="00B77D24">
        <w:rPr>
          <w:rFonts w:ascii="Arial" w:hAnsi="Arial" w:cs="Arial"/>
          <w:color w:val="000000"/>
          <w:sz w:val="18"/>
          <w:szCs w:val="18"/>
          <w:lang w:val="pt-BR"/>
        </w:rPr>
        <w:t xml:space="preserve"> </w:t>
      </w:r>
      <w:r w:rsidRPr="0060549F">
        <w:rPr>
          <w:rFonts w:ascii="Arial" w:hAnsi="Arial" w:cs="Arial"/>
          <w:color w:val="000000"/>
          <w:sz w:val="18"/>
          <w:szCs w:val="18"/>
          <w:lang w:val="pt-BR"/>
        </w:rPr>
        <w:t>que</w:t>
      </w:r>
      <w:r w:rsidR="00B77D24">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fizer</w:t>
      </w:r>
      <w:r w:rsidR="00B77D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jus ou deduzidos da </w:t>
      </w:r>
      <w:r w:rsidRPr="0060549F">
        <w:rPr>
          <w:rFonts w:ascii="Arial" w:hAnsi="Arial" w:cs="Arial"/>
          <w:color w:val="000000"/>
          <w:spacing w:val="-1"/>
          <w:sz w:val="18"/>
          <w:szCs w:val="18"/>
          <w:lang w:val="pt-BR"/>
        </w:rPr>
        <w:t>garantia,</w:t>
      </w:r>
      <w:r w:rsidR="00B77D24">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garantido</w:t>
      </w:r>
      <w:r w:rsidR="00B77D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o </w:t>
      </w:r>
      <w:r w:rsidRPr="0060549F">
        <w:rPr>
          <w:rFonts w:ascii="Arial" w:hAnsi="Arial" w:cs="Arial"/>
          <w:color w:val="000000"/>
          <w:spacing w:val="-1"/>
          <w:sz w:val="18"/>
          <w:szCs w:val="18"/>
          <w:lang w:val="pt-BR"/>
        </w:rPr>
        <w:t>contraditório</w:t>
      </w:r>
      <w:r w:rsidR="00B77D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e ampla </w:t>
      </w:r>
      <w:r w:rsidRPr="0060549F">
        <w:rPr>
          <w:rFonts w:ascii="Arial" w:hAnsi="Arial" w:cs="Arial"/>
          <w:color w:val="000000"/>
          <w:spacing w:val="-1"/>
          <w:sz w:val="18"/>
          <w:szCs w:val="18"/>
          <w:lang w:val="pt-BR"/>
        </w:rPr>
        <w:t>defesa;</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16.2.2.2.</w:t>
      </w:r>
      <w:r w:rsidR="00B77D24">
        <w:rPr>
          <w:rFonts w:ascii="Arial" w:hAnsi="Arial" w:cs="Arial"/>
          <w:color w:val="000000"/>
          <w:sz w:val="18"/>
          <w:szCs w:val="18"/>
          <w:lang w:val="pt-BR"/>
        </w:rPr>
        <w:t xml:space="preserve"> </w:t>
      </w:r>
      <w:r w:rsidRPr="0060549F">
        <w:rPr>
          <w:rFonts w:ascii="Arial" w:hAnsi="Arial" w:cs="Arial"/>
          <w:color w:val="000000"/>
          <w:sz w:val="18"/>
          <w:szCs w:val="18"/>
          <w:lang w:val="pt-BR"/>
        </w:rPr>
        <w:t>Caso</w:t>
      </w:r>
      <w:r w:rsidR="00B77D24">
        <w:rPr>
          <w:rFonts w:ascii="Arial" w:hAnsi="Arial" w:cs="Arial"/>
          <w:color w:val="000000"/>
          <w:sz w:val="18"/>
          <w:szCs w:val="18"/>
          <w:lang w:val="pt-BR"/>
        </w:rPr>
        <w:t xml:space="preserve"> </w:t>
      </w:r>
      <w:r w:rsidRPr="0060549F">
        <w:rPr>
          <w:rFonts w:ascii="Arial" w:hAnsi="Arial" w:cs="Arial"/>
          <w:color w:val="000000"/>
          <w:sz w:val="18"/>
          <w:szCs w:val="18"/>
          <w:lang w:val="pt-BR"/>
        </w:rPr>
        <w:t>a</w:t>
      </w:r>
      <w:r w:rsidR="00B77D24">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Contratada</w:t>
      </w:r>
      <w:r w:rsidR="00B77D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não</w:t>
      </w:r>
      <w:r w:rsidR="00B77D24">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tenha</w:t>
      </w:r>
      <w:r w:rsidR="00B77D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nenhum</w:t>
      </w:r>
      <w:r w:rsidR="00B77D24">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valor</w:t>
      </w:r>
      <w:r w:rsidR="00B77D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B77D24">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receber</w:t>
      </w:r>
      <w:r w:rsidRPr="0060549F">
        <w:rPr>
          <w:rFonts w:ascii="Arial" w:hAnsi="Arial" w:cs="Arial"/>
          <w:color w:val="000000"/>
          <w:sz w:val="18"/>
          <w:szCs w:val="18"/>
          <w:lang w:val="pt-BR"/>
        </w:rPr>
        <w:t xml:space="preserve"> do </w:t>
      </w:r>
      <w:r w:rsidRPr="0060549F">
        <w:rPr>
          <w:rFonts w:ascii="Arial" w:hAnsi="Arial" w:cs="Arial"/>
          <w:color w:val="000000"/>
          <w:spacing w:val="-1"/>
          <w:sz w:val="18"/>
          <w:szCs w:val="18"/>
          <w:lang w:val="pt-BR"/>
        </w:rPr>
        <w:t>Órgão/Entidade</w:t>
      </w:r>
      <w:r w:rsidR="00B77D24">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Contratante,</w:t>
      </w:r>
      <w:r w:rsidR="00B77D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ou</w:t>
      </w:r>
      <w:r w:rsidR="00B77D24">
        <w:rPr>
          <w:rFonts w:ascii="Arial" w:hAnsi="Arial" w:cs="Arial"/>
          <w:color w:val="000000"/>
          <w:sz w:val="18"/>
          <w:szCs w:val="18"/>
          <w:lang w:val="pt-BR"/>
        </w:rPr>
        <w:t xml:space="preserve"> </w:t>
      </w:r>
      <w:r w:rsidRPr="0060549F">
        <w:rPr>
          <w:rFonts w:ascii="Arial" w:hAnsi="Arial" w:cs="Arial"/>
          <w:color w:val="000000"/>
          <w:sz w:val="18"/>
          <w:szCs w:val="18"/>
          <w:lang w:val="pt-BR"/>
        </w:rPr>
        <w:t>se</w:t>
      </w:r>
      <w:r w:rsidR="00B77D24">
        <w:rPr>
          <w:rFonts w:ascii="Arial" w:hAnsi="Arial" w:cs="Arial"/>
          <w:color w:val="000000"/>
          <w:sz w:val="18"/>
          <w:szCs w:val="18"/>
          <w:lang w:val="pt-BR"/>
        </w:rPr>
        <w:t xml:space="preserve"> </w:t>
      </w:r>
      <w:r w:rsidRPr="0060549F">
        <w:rPr>
          <w:rFonts w:ascii="Arial" w:hAnsi="Arial" w:cs="Arial"/>
          <w:color w:val="000000"/>
          <w:sz w:val="18"/>
          <w:szCs w:val="18"/>
          <w:lang w:val="pt-BR"/>
        </w:rPr>
        <w:t>os</w:t>
      </w:r>
      <w:r w:rsidR="00B77D24">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valores</w:t>
      </w:r>
      <w:r w:rsidR="00B77D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w:t>
      </w:r>
      <w:r w:rsidR="00B77D24">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pagamento</w:t>
      </w:r>
      <w:r w:rsidR="00B77D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w:t>
      </w:r>
      <w:r w:rsidR="00B77D24">
        <w:rPr>
          <w:rFonts w:ascii="Arial" w:hAnsi="Arial" w:cs="Arial"/>
          <w:color w:val="000000"/>
          <w:sz w:val="18"/>
          <w:szCs w:val="18"/>
          <w:lang w:val="pt-BR"/>
        </w:rPr>
        <w:t xml:space="preserve"> </w:t>
      </w:r>
      <w:r w:rsidRPr="0060549F">
        <w:rPr>
          <w:rFonts w:ascii="Arial" w:hAnsi="Arial" w:cs="Arial"/>
          <w:color w:val="000000"/>
          <w:sz w:val="18"/>
          <w:szCs w:val="18"/>
          <w:lang w:val="pt-BR"/>
        </w:rPr>
        <w:t>da</w:t>
      </w:r>
      <w:r w:rsidR="00B77D24">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garantia</w:t>
      </w:r>
      <w:r w:rsidR="00B77D24">
        <w:rPr>
          <w:rFonts w:ascii="Arial" w:hAnsi="Arial" w:cs="Arial"/>
          <w:color w:val="000000"/>
          <w:spacing w:val="-2"/>
          <w:sz w:val="18"/>
          <w:szCs w:val="18"/>
          <w:lang w:val="pt-BR"/>
        </w:rPr>
        <w:t xml:space="preserve"> </w:t>
      </w:r>
      <w:r w:rsidRPr="0060549F">
        <w:rPr>
          <w:rFonts w:ascii="Arial" w:hAnsi="Arial" w:cs="Arial"/>
          <w:color w:val="000000"/>
          <w:spacing w:val="-2"/>
          <w:sz w:val="18"/>
          <w:szCs w:val="18"/>
          <w:lang w:val="pt-BR"/>
        </w:rPr>
        <w:t>forem</w:t>
      </w:r>
      <w:r w:rsidR="00B77D24">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insuficientes,</w:t>
      </w:r>
      <w:r w:rsidR="00B77D24">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ser-lhe-á</w:t>
      </w:r>
      <w:r w:rsidR="00B77D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concedido</w:t>
      </w:r>
      <w:r w:rsidR="00B77D24">
        <w:rPr>
          <w:rFonts w:ascii="Arial" w:hAnsi="Arial" w:cs="Arial"/>
          <w:color w:val="000000"/>
          <w:sz w:val="18"/>
          <w:szCs w:val="18"/>
          <w:lang w:val="pt-BR"/>
        </w:rPr>
        <w:t xml:space="preserve"> </w:t>
      </w:r>
      <w:r w:rsidRPr="0060549F">
        <w:rPr>
          <w:rFonts w:ascii="Arial" w:hAnsi="Arial" w:cs="Arial"/>
          <w:color w:val="000000"/>
          <w:sz w:val="18"/>
          <w:szCs w:val="18"/>
          <w:lang w:val="pt-BR"/>
        </w:rPr>
        <w:t>o</w:t>
      </w:r>
      <w:r w:rsidR="00B77D24">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prazo</w:t>
      </w:r>
      <w:r w:rsidR="00B77D24">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de</w:t>
      </w:r>
      <w:r w:rsidR="00B77D24">
        <w:rPr>
          <w:rFonts w:ascii="Arial" w:hAnsi="Arial" w:cs="Arial"/>
          <w:color w:val="000000"/>
          <w:sz w:val="18"/>
          <w:szCs w:val="18"/>
          <w:lang w:val="pt-BR"/>
        </w:rPr>
        <w:t xml:space="preserve"> </w:t>
      </w:r>
      <w:r w:rsidRPr="0060549F">
        <w:rPr>
          <w:rFonts w:ascii="Arial" w:hAnsi="Arial" w:cs="Arial"/>
          <w:color w:val="000000"/>
          <w:sz w:val="18"/>
          <w:szCs w:val="18"/>
          <w:lang w:val="pt-BR"/>
        </w:rPr>
        <w:t>05</w:t>
      </w:r>
      <w:r w:rsidR="00B77D24">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(cinco) dias </w:t>
      </w:r>
      <w:r w:rsidRPr="0060549F">
        <w:rPr>
          <w:rFonts w:ascii="Arial" w:hAnsi="Arial" w:cs="Arial"/>
          <w:color w:val="000000"/>
          <w:spacing w:val="-1"/>
          <w:sz w:val="18"/>
          <w:szCs w:val="18"/>
          <w:lang w:val="pt-BR"/>
        </w:rPr>
        <w:t>úteis,</w:t>
      </w:r>
      <w:r w:rsidR="00B77D24">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contados</w:t>
      </w:r>
      <w:r w:rsidR="00B77D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do </w:t>
      </w:r>
      <w:r w:rsidRPr="0060549F">
        <w:rPr>
          <w:rFonts w:ascii="Arial" w:hAnsi="Arial" w:cs="Arial"/>
          <w:color w:val="000000"/>
          <w:spacing w:val="-1"/>
          <w:sz w:val="18"/>
          <w:szCs w:val="18"/>
          <w:lang w:val="pt-BR"/>
        </w:rPr>
        <w:t>recebimento</w:t>
      </w:r>
      <w:r w:rsidR="00B77D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de sua </w:t>
      </w:r>
      <w:r w:rsidRPr="0060549F">
        <w:rPr>
          <w:rFonts w:ascii="Arial" w:hAnsi="Arial" w:cs="Arial"/>
          <w:color w:val="000000"/>
          <w:spacing w:val="-1"/>
          <w:sz w:val="18"/>
          <w:szCs w:val="18"/>
          <w:lang w:val="pt-BR"/>
        </w:rPr>
        <w:t>notificação,</w:t>
      </w:r>
      <w:r w:rsidR="00B77D24">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para</w:t>
      </w:r>
      <w:r w:rsidR="00B77D24">
        <w:rPr>
          <w:rFonts w:ascii="Arial" w:hAnsi="Arial" w:cs="Arial"/>
          <w:color w:val="000000"/>
          <w:spacing w:val="-2"/>
          <w:sz w:val="18"/>
          <w:szCs w:val="18"/>
          <w:lang w:val="pt-BR"/>
        </w:rPr>
        <w:t xml:space="preserve"> </w:t>
      </w:r>
      <w:r w:rsidRPr="0060549F">
        <w:rPr>
          <w:rFonts w:ascii="Arial" w:hAnsi="Arial" w:cs="Arial"/>
          <w:color w:val="000000"/>
          <w:spacing w:val="-2"/>
          <w:sz w:val="18"/>
          <w:szCs w:val="18"/>
          <w:lang w:val="pt-BR"/>
        </w:rPr>
        <w:t>efetuar</w:t>
      </w:r>
      <w:r w:rsidR="00B77D24">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o </w:t>
      </w:r>
      <w:r w:rsidRPr="0060549F">
        <w:rPr>
          <w:rFonts w:ascii="Arial" w:hAnsi="Arial" w:cs="Arial"/>
          <w:color w:val="000000"/>
          <w:spacing w:val="-1"/>
          <w:sz w:val="18"/>
          <w:szCs w:val="18"/>
          <w:lang w:val="pt-BR"/>
        </w:rPr>
        <w:t>pagamento</w:t>
      </w:r>
      <w:r w:rsidR="00B77D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da </w:t>
      </w:r>
      <w:r w:rsidRPr="0060549F">
        <w:rPr>
          <w:rFonts w:ascii="Arial" w:hAnsi="Arial" w:cs="Arial"/>
          <w:color w:val="000000"/>
          <w:spacing w:val="-1"/>
          <w:sz w:val="18"/>
          <w:szCs w:val="18"/>
          <w:lang w:val="pt-BR"/>
        </w:rPr>
        <w:t>multa;</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16.2.2.3.</w:t>
      </w:r>
      <w:r w:rsidR="00BF689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Esgotados</w:t>
      </w:r>
      <w:r w:rsidR="00BF689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os</w:t>
      </w:r>
      <w:r w:rsidR="00BF6890">
        <w:rPr>
          <w:rFonts w:ascii="Arial" w:hAnsi="Arial" w:cs="Arial"/>
          <w:color w:val="000000"/>
          <w:sz w:val="18"/>
          <w:szCs w:val="18"/>
          <w:lang w:val="pt-BR"/>
        </w:rPr>
        <w:t xml:space="preserve"> </w:t>
      </w:r>
      <w:r w:rsidRPr="0060549F">
        <w:rPr>
          <w:rFonts w:ascii="Arial" w:hAnsi="Arial" w:cs="Arial"/>
          <w:color w:val="000000"/>
          <w:sz w:val="18"/>
          <w:szCs w:val="18"/>
          <w:lang w:val="pt-BR"/>
        </w:rPr>
        <w:t>meios</w:t>
      </w:r>
      <w:r w:rsidR="00BF689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administrativos</w:t>
      </w:r>
      <w:r w:rsidR="00BF6890">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para</w:t>
      </w:r>
      <w:r w:rsidR="00BF6890">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cobrança,</w:t>
      </w:r>
      <w:r w:rsidR="00BF689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não</w:t>
      </w:r>
      <w:r w:rsidR="00BF6890">
        <w:rPr>
          <w:rFonts w:ascii="Arial" w:hAnsi="Arial" w:cs="Arial"/>
          <w:color w:val="000000"/>
          <w:sz w:val="18"/>
          <w:szCs w:val="18"/>
          <w:lang w:val="pt-BR"/>
        </w:rPr>
        <w:t xml:space="preserve"> </w:t>
      </w:r>
      <w:r w:rsidRPr="0060549F">
        <w:rPr>
          <w:rFonts w:ascii="Arial" w:hAnsi="Arial" w:cs="Arial"/>
          <w:color w:val="000000"/>
          <w:sz w:val="18"/>
          <w:szCs w:val="18"/>
          <w:lang w:val="pt-BR"/>
        </w:rPr>
        <w:t>sendo</w:t>
      </w:r>
      <w:r w:rsidR="00BF689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efetuado</w:t>
      </w:r>
      <w:r w:rsidR="00BF689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w:t>
      </w:r>
      <w:r w:rsidR="00BF689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pagamento,</w:t>
      </w:r>
      <w:r w:rsidR="00BF689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seus</w:t>
      </w:r>
      <w:r w:rsidR="00BF6890">
        <w:rPr>
          <w:rFonts w:ascii="Arial" w:hAnsi="Arial" w:cs="Arial"/>
          <w:color w:val="000000"/>
          <w:sz w:val="18"/>
          <w:szCs w:val="18"/>
          <w:lang w:val="pt-BR"/>
        </w:rPr>
        <w:t xml:space="preserve"> </w:t>
      </w:r>
      <w:r w:rsidRPr="0060549F">
        <w:rPr>
          <w:rFonts w:ascii="Arial" w:hAnsi="Arial" w:cs="Arial"/>
          <w:color w:val="000000"/>
          <w:sz w:val="18"/>
          <w:szCs w:val="18"/>
          <w:lang w:val="pt-BR"/>
        </w:rPr>
        <w:t>dados</w:t>
      </w:r>
      <w:r w:rsidR="00BF689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serão</w:t>
      </w:r>
      <w:r w:rsidR="00BF689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encaminhados</w:t>
      </w:r>
      <w:r w:rsidR="00BF6890">
        <w:rPr>
          <w:rFonts w:ascii="Arial" w:hAnsi="Arial" w:cs="Arial"/>
          <w:color w:val="000000"/>
          <w:sz w:val="18"/>
          <w:szCs w:val="18"/>
          <w:lang w:val="pt-BR"/>
        </w:rPr>
        <w:t xml:space="preserve"> </w:t>
      </w:r>
      <w:r w:rsidRPr="0060549F">
        <w:rPr>
          <w:rFonts w:ascii="Arial" w:hAnsi="Arial" w:cs="Arial"/>
          <w:color w:val="000000"/>
          <w:sz w:val="18"/>
          <w:szCs w:val="18"/>
          <w:lang w:val="pt-BR"/>
        </w:rPr>
        <w:t>ao</w:t>
      </w:r>
      <w:r w:rsidR="00BF6890">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órgão</w:t>
      </w:r>
      <w:r w:rsidR="00BF6890">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competente</w:t>
      </w:r>
      <w:r w:rsidR="00BF6890">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para</w:t>
      </w:r>
      <w:r w:rsidR="00BF6890">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que</w:t>
      </w:r>
      <w:r w:rsidR="00BF6890">
        <w:rPr>
          <w:rFonts w:ascii="Arial" w:hAnsi="Arial" w:cs="Arial"/>
          <w:color w:val="000000"/>
          <w:sz w:val="18"/>
          <w:szCs w:val="18"/>
          <w:lang w:val="pt-BR"/>
        </w:rPr>
        <w:t xml:space="preserve"> </w:t>
      </w:r>
      <w:r w:rsidRPr="0060549F">
        <w:rPr>
          <w:rFonts w:ascii="Arial" w:hAnsi="Arial" w:cs="Arial"/>
          <w:color w:val="000000"/>
          <w:sz w:val="18"/>
          <w:szCs w:val="18"/>
          <w:lang w:val="pt-BR"/>
        </w:rPr>
        <w:t>seja</w:t>
      </w:r>
      <w:r w:rsidR="00BF6890">
        <w:rPr>
          <w:rFonts w:ascii="Arial" w:hAnsi="Arial" w:cs="Arial"/>
          <w:color w:val="000000"/>
          <w:sz w:val="18"/>
          <w:szCs w:val="18"/>
          <w:lang w:val="pt-BR"/>
        </w:rPr>
        <w:t xml:space="preserve"> </w:t>
      </w:r>
      <w:r w:rsidRPr="0060549F">
        <w:rPr>
          <w:rFonts w:ascii="Arial" w:hAnsi="Arial" w:cs="Arial"/>
          <w:color w:val="000000"/>
          <w:sz w:val="18"/>
          <w:szCs w:val="18"/>
          <w:lang w:val="pt-BR"/>
        </w:rPr>
        <w:t>inscrita na dívida</w:t>
      </w:r>
      <w:r w:rsidR="00BF689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ativa</w:t>
      </w:r>
      <w:r w:rsidR="00BF689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do </w:t>
      </w:r>
      <w:r w:rsidRPr="0060549F">
        <w:rPr>
          <w:rFonts w:ascii="Arial" w:hAnsi="Arial" w:cs="Arial"/>
          <w:color w:val="000000"/>
          <w:spacing w:val="-2"/>
          <w:sz w:val="18"/>
          <w:szCs w:val="18"/>
          <w:lang w:val="pt-BR"/>
        </w:rPr>
        <w:t>Estado,</w:t>
      </w:r>
      <w:r w:rsidR="00BF6890">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podendo ainda, o </w:t>
      </w:r>
      <w:r w:rsidRPr="0060549F">
        <w:rPr>
          <w:rFonts w:ascii="Arial" w:hAnsi="Arial" w:cs="Arial"/>
          <w:color w:val="000000"/>
          <w:spacing w:val="-1"/>
          <w:sz w:val="18"/>
          <w:szCs w:val="18"/>
          <w:lang w:val="pt-BR"/>
        </w:rPr>
        <w:t>Órgão/Entidade</w:t>
      </w:r>
      <w:r w:rsidR="00BF6890">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proceder</w:t>
      </w:r>
      <w:r w:rsidR="00BF689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à</w:t>
      </w:r>
      <w:r w:rsidR="00BF689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cobrança</w:t>
      </w:r>
      <w:r w:rsidR="00BF689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judicial da </w:t>
      </w:r>
      <w:r w:rsidRPr="0060549F">
        <w:rPr>
          <w:rFonts w:ascii="Arial" w:hAnsi="Arial" w:cs="Arial"/>
          <w:color w:val="000000"/>
          <w:spacing w:val="-1"/>
          <w:sz w:val="18"/>
          <w:szCs w:val="18"/>
          <w:lang w:val="pt-BR"/>
        </w:rPr>
        <w:t>multa;</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16.2.2.4.</w:t>
      </w:r>
      <w:r w:rsidR="00BF6890">
        <w:rPr>
          <w:rFonts w:ascii="Arial" w:hAnsi="Arial" w:cs="Arial"/>
          <w:color w:val="000000"/>
          <w:sz w:val="18"/>
          <w:szCs w:val="18"/>
          <w:lang w:val="pt-BR"/>
        </w:rPr>
        <w:t xml:space="preserve"> </w:t>
      </w:r>
      <w:r w:rsidRPr="0060549F">
        <w:rPr>
          <w:rFonts w:ascii="Arial" w:hAnsi="Arial" w:cs="Arial"/>
          <w:color w:val="000000"/>
          <w:sz w:val="18"/>
          <w:szCs w:val="18"/>
          <w:lang w:val="pt-BR"/>
        </w:rPr>
        <w:t>As</w:t>
      </w:r>
      <w:r w:rsidR="00BF689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multas</w:t>
      </w:r>
      <w:r w:rsidR="00BF6890">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previstas</w:t>
      </w:r>
      <w:r w:rsidR="00BF6890">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nesta</w:t>
      </w:r>
      <w:r w:rsidR="00BF6890">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seção</w:t>
      </w:r>
      <w:r w:rsidR="00BF689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não</w:t>
      </w:r>
      <w:r w:rsidR="00BF689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eximem</w:t>
      </w:r>
      <w:r w:rsidR="00BF689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BF689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Contratada</w:t>
      </w:r>
      <w:r w:rsidR="00BF689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da</w:t>
      </w:r>
      <w:r w:rsidR="00BF689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reparação</w:t>
      </w:r>
      <w:r w:rsidR="00BF689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dos </w:t>
      </w:r>
      <w:r w:rsidRPr="0060549F">
        <w:rPr>
          <w:rFonts w:ascii="Arial" w:hAnsi="Arial" w:cs="Arial"/>
          <w:color w:val="000000"/>
          <w:spacing w:val="-1"/>
          <w:sz w:val="18"/>
          <w:szCs w:val="18"/>
          <w:lang w:val="pt-BR"/>
        </w:rPr>
        <w:t>eventuais</w:t>
      </w:r>
      <w:r w:rsidR="00BF689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danos, </w:t>
      </w:r>
      <w:r w:rsidRPr="0060549F">
        <w:rPr>
          <w:rFonts w:ascii="Arial" w:hAnsi="Arial" w:cs="Arial"/>
          <w:color w:val="000000"/>
          <w:spacing w:val="-1"/>
          <w:sz w:val="18"/>
          <w:szCs w:val="18"/>
          <w:lang w:val="pt-BR"/>
        </w:rPr>
        <w:t>perdas</w:t>
      </w:r>
      <w:r w:rsidR="00BF689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ou </w:t>
      </w:r>
      <w:r w:rsidRPr="0060549F">
        <w:rPr>
          <w:rFonts w:ascii="Arial" w:hAnsi="Arial" w:cs="Arial"/>
          <w:color w:val="000000"/>
          <w:spacing w:val="-1"/>
          <w:sz w:val="18"/>
          <w:szCs w:val="18"/>
          <w:lang w:val="pt-BR"/>
        </w:rPr>
        <w:t>prejuízos</w:t>
      </w:r>
      <w:r w:rsidR="00BF689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que seu </w:t>
      </w:r>
      <w:r w:rsidRPr="0060549F">
        <w:rPr>
          <w:rFonts w:ascii="Arial" w:hAnsi="Arial" w:cs="Arial"/>
          <w:color w:val="000000"/>
          <w:spacing w:val="-2"/>
          <w:sz w:val="18"/>
          <w:szCs w:val="18"/>
          <w:lang w:val="pt-BR"/>
        </w:rPr>
        <w:t>ato</w:t>
      </w:r>
      <w:r w:rsidR="00BF6890">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punível</w:t>
      </w:r>
      <w:r w:rsidR="00BF689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venha</w:t>
      </w:r>
      <w:r w:rsidR="00BF689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causar ao </w:t>
      </w:r>
      <w:r w:rsidRPr="0060549F">
        <w:rPr>
          <w:rFonts w:ascii="Arial" w:hAnsi="Arial" w:cs="Arial"/>
          <w:color w:val="000000"/>
          <w:spacing w:val="-1"/>
          <w:sz w:val="18"/>
          <w:szCs w:val="18"/>
          <w:lang w:val="pt-BR"/>
        </w:rPr>
        <w:t>Órgão/Entidade;</w:t>
      </w:r>
    </w:p>
    <w:p w:rsidR="000303FE" w:rsidRPr="0060549F" w:rsidRDefault="000303FE" w:rsidP="00BF6890">
      <w:pPr>
        <w:tabs>
          <w:tab w:val="left" w:pos="9356"/>
        </w:tabs>
        <w:spacing w:before="240" w:line="269" w:lineRule="exact"/>
        <w:ind w:right="-2"/>
        <w:jc w:val="both"/>
        <w:rPr>
          <w:rFonts w:ascii="Arial" w:hAnsi="Arial" w:cs="Arial"/>
          <w:color w:val="000000"/>
          <w:sz w:val="18"/>
          <w:szCs w:val="18"/>
          <w:lang w:val="pt-BR"/>
        </w:rPr>
      </w:pPr>
      <w:r w:rsidRPr="0060549F">
        <w:rPr>
          <w:rFonts w:ascii="Arial" w:hAnsi="Arial" w:cs="Arial"/>
          <w:color w:val="000000"/>
          <w:sz w:val="18"/>
          <w:szCs w:val="18"/>
          <w:lang w:val="pt-BR"/>
        </w:rPr>
        <w:t>16.2.3.</w:t>
      </w:r>
      <w:r w:rsidR="00BF6890">
        <w:rPr>
          <w:rFonts w:ascii="Arial" w:hAnsi="Arial" w:cs="Arial"/>
          <w:color w:val="000000"/>
          <w:sz w:val="18"/>
          <w:szCs w:val="18"/>
          <w:lang w:val="pt-BR"/>
        </w:rPr>
        <w:t xml:space="preserve"> </w:t>
      </w:r>
      <w:r w:rsidRPr="0060549F">
        <w:rPr>
          <w:rFonts w:ascii="Arial" w:hAnsi="Arial" w:cs="Arial"/>
          <w:b/>
          <w:color w:val="000000"/>
          <w:sz w:val="18"/>
          <w:szCs w:val="18"/>
          <w:lang w:val="pt-BR"/>
        </w:rPr>
        <w:t>Suspensão</w:t>
      </w:r>
      <w:r w:rsidR="00BF6890">
        <w:rPr>
          <w:rFonts w:ascii="Arial" w:hAnsi="Arial" w:cs="Arial"/>
          <w:b/>
          <w:color w:val="000000"/>
          <w:sz w:val="18"/>
          <w:szCs w:val="18"/>
          <w:lang w:val="pt-BR"/>
        </w:rPr>
        <w:t xml:space="preserve"> </w:t>
      </w:r>
      <w:r w:rsidRPr="0060549F">
        <w:rPr>
          <w:rFonts w:ascii="Arial" w:hAnsi="Arial" w:cs="Arial"/>
          <w:b/>
          <w:color w:val="000000"/>
          <w:spacing w:val="-1"/>
          <w:sz w:val="18"/>
          <w:szCs w:val="18"/>
          <w:lang w:val="pt-BR"/>
        </w:rPr>
        <w:t>temporária</w:t>
      </w:r>
      <w:r w:rsidR="00BF6890">
        <w:rPr>
          <w:rFonts w:ascii="Arial" w:hAnsi="Arial" w:cs="Arial"/>
          <w:b/>
          <w:color w:val="000000"/>
          <w:spacing w:val="-1"/>
          <w:sz w:val="18"/>
          <w:szCs w:val="18"/>
          <w:lang w:val="pt-BR"/>
        </w:rPr>
        <w:t xml:space="preserve"> </w:t>
      </w:r>
      <w:r w:rsidRPr="0060549F">
        <w:rPr>
          <w:rFonts w:ascii="Arial" w:hAnsi="Arial" w:cs="Arial"/>
          <w:color w:val="000000"/>
          <w:sz w:val="18"/>
          <w:szCs w:val="18"/>
          <w:lang w:val="pt-BR"/>
        </w:rPr>
        <w:t xml:space="preserve">do </w:t>
      </w:r>
      <w:r w:rsidRPr="0060549F">
        <w:rPr>
          <w:rFonts w:ascii="Arial" w:hAnsi="Arial" w:cs="Arial"/>
          <w:color w:val="000000"/>
          <w:spacing w:val="-1"/>
          <w:sz w:val="18"/>
          <w:szCs w:val="18"/>
          <w:lang w:val="pt-BR"/>
        </w:rPr>
        <w:t>direito</w:t>
      </w:r>
      <w:r w:rsidR="00BF689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de participar em </w:t>
      </w:r>
      <w:r w:rsidRPr="0060549F">
        <w:rPr>
          <w:rFonts w:ascii="Arial" w:hAnsi="Arial" w:cs="Arial"/>
          <w:color w:val="000000"/>
          <w:spacing w:val="-1"/>
          <w:sz w:val="18"/>
          <w:szCs w:val="18"/>
          <w:lang w:val="pt-BR"/>
        </w:rPr>
        <w:t>licitação</w:t>
      </w:r>
      <w:r w:rsidR="00BF689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e de </w:t>
      </w:r>
      <w:r w:rsidRPr="0060549F">
        <w:rPr>
          <w:rFonts w:ascii="Arial" w:hAnsi="Arial" w:cs="Arial"/>
          <w:color w:val="000000"/>
          <w:spacing w:val="-2"/>
          <w:sz w:val="18"/>
          <w:szCs w:val="18"/>
          <w:lang w:val="pt-BR"/>
        </w:rPr>
        <w:t>contratar</w:t>
      </w:r>
      <w:r w:rsidR="00BF6890">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com</w:t>
      </w:r>
      <w:r w:rsidR="00BF6890">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Poder</w:t>
      </w:r>
      <w:r w:rsidR="00BF6890">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 xml:space="preserve">Executivo </w:t>
      </w:r>
      <w:r w:rsidRPr="0060549F">
        <w:rPr>
          <w:rFonts w:ascii="Arial" w:hAnsi="Arial" w:cs="Arial"/>
          <w:color w:val="000000"/>
          <w:sz w:val="18"/>
          <w:szCs w:val="18"/>
          <w:lang w:val="pt-BR"/>
        </w:rPr>
        <w:t xml:space="preserve">do </w:t>
      </w:r>
      <w:r w:rsidRPr="0060549F">
        <w:rPr>
          <w:rFonts w:ascii="Arial" w:hAnsi="Arial" w:cs="Arial"/>
          <w:color w:val="000000"/>
          <w:spacing w:val="-1"/>
          <w:sz w:val="18"/>
          <w:szCs w:val="18"/>
          <w:lang w:val="pt-BR"/>
        </w:rPr>
        <w:t>Estado</w:t>
      </w:r>
      <w:r w:rsidR="00BF689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de </w:t>
      </w:r>
      <w:r w:rsidRPr="0060549F">
        <w:rPr>
          <w:rFonts w:ascii="Arial" w:hAnsi="Arial" w:cs="Arial"/>
          <w:color w:val="000000"/>
          <w:spacing w:val="-1"/>
          <w:sz w:val="18"/>
          <w:szCs w:val="18"/>
          <w:lang w:val="pt-BR"/>
        </w:rPr>
        <w:t>Mato</w:t>
      </w:r>
      <w:r w:rsidR="00BF6890">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Grosso,</w:t>
      </w:r>
      <w:r w:rsidR="00BF689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pelo </w:t>
      </w:r>
      <w:r w:rsidRPr="0060549F">
        <w:rPr>
          <w:rFonts w:ascii="Arial" w:hAnsi="Arial" w:cs="Arial"/>
          <w:color w:val="000000"/>
          <w:spacing w:val="-2"/>
          <w:sz w:val="18"/>
          <w:szCs w:val="18"/>
          <w:lang w:val="pt-BR"/>
        </w:rPr>
        <w:t>prazo</w:t>
      </w:r>
      <w:r w:rsidR="00BF6890">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de </w:t>
      </w:r>
      <w:r w:rsidRPr="0060549F">
        <w:rPr>
          <w:rFonts w:ascii="Arial" w:hAnsi="Arial" w:cs="Arial"/>
          <w:color w:val="000000"/>
          <w:spacing w:val="-2"/>
          <w:sz w:val="18"/>
          <w:szCs w:val="18"/>
          <w:lang w:val="pt-BR"/>
        </w:rPr>
        <w:t>até</w:t>
      </w:r>
      <w:r w:rsidR="00BF6890">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02 (dois) anos;</w:t>
      </w:r>
    </w:p>
    <w:p w:rsidR="000303FE" w:rsidRPr="0060549F" w:rsidRDefault="000303FE" w:rsidP="00BF6890">
      <w:pPr>
        <w:tabs>
          <w:tab w:val="left" w:pos="9637"/>
        </w:tabs>
        <w:spacing w:before="240" w:line="269" w:lineRule="exact"/>
        <w:ind w:right="-2"/>
        <w:jc w:val="both"/>
        <w:rPr>
          <w:rFonts w:ascii="Arial" w:hAnsi="Arial" w:cs="Arial"/>
          <w:color w:val="000000"/>
          <w:sz w:val="18"/>
          <w:szCs w:val="18"/>
          <w:lang w:val="pt-BR"/>
        </w:rPr>
      </w:pPr>
      <w:r w:rsidRPr="0060549F">
        <w:rPr>
          <w:rFonts w:ascii="Arial" w:hAnsi="Arial" w:cs="Arial"/>
          <w:color w:val="000000"/>
          <w:sz w:val="18"/>
          <w:szCs w:val="18"/>
          <w:lang w:val="pt-BR"/>
        </w:rPr>
        <w:t>16.2.4.</w:t>
      </w:r>
      <w:r w:rsidR="00BF6890">
        <w:rPr>
          <w:rFonts w:ascii="Arial" w:hAnsi="Arial" w:cs="Arial"/>
          <w:color w:val="000000"/>
          <w:sz w:val="18"/>
          <w:szCs w:val="18"/>
          <w:lang w:val="pt-BR"/>
        </w:rPr>
        <w:t xml:space="preserve"> </w:t>
      </w:r>
      <w:r w:rsidRPr="0060549F">
        <w:rPr>
          <w:rFonts w:ascii="Arial" w:hAnsi="Arial" w:cs="Arial"/>
          <w:b/>
          <w:color w:val="000000"/>
          <w:sz w:val="18"/>
          <w:szCs w:val="18"/>
          <w:lang w:val="pt-BR"/>
        </w:rPr>
        <w:t>Impedimento</w:t>
      </w:r>
      <w:r w:rsidR="00BF6890">
        <w:rPr>
          <w:rFonts w:ascii="Arial" w:hAnsi="Arial" w:cs="Arial"/>
          <w:b/>
          <w:color w:val="000000"/>
          <w:sz w:val="18"/>
          <w:szCs w:val="18"/>
          <w:lang w:val="pt-BR"/>
        </w:rPr>
        <w:t xml:space="preserve"> </w:t>
      </w:r>
      <w:r w:rsidRPr="0060549F">
        <w:rPr>
          <w:rFonts w:ascii="Arial" w:hAnsi="Arial" w:cs="Arial"/>
          <w:color w:val="000000"/>
          <w:sz w:val="18"/>
          <w:szCs w:val="18"/>
          <w:lang w:val="pt-BR"/>
        </w:rPr>
        <w:t>de</w:t>
      </w:r>
      <w:r w:rsidR="00BF6890">
        <w:rPr>
          <w:rFonts w:ascii="Arial" w:hAnsi="Arial" w:cs="Arial"/>
          <w:color w:val="000000"/>
          <w:sz w:val="18"/>
          <w:szCs w:val="18"/>
          <w:lang w:val="pt-BR"/>
        </w:rPr>
        <w:t xml:space="preserve"> </w:t>
      </w:r>
      <w:r w:rsidRPr="0060549F">
        <w:rPr>
          <w:rFonts w:ascii="Arial" w:hAnsi="Arial" w:cs="Arial"/>
          <w:color w:val="000000"/>
          <w:sz w:val="18"/>
          <w:szCs w:val="18"/>
          <w:lang w:val="pt-BR"/>
        </w:rPr>
        <w:t>licitar</w:t>
      </w:r>
      <w:r w:rsidR="00BF6890">
        <w:rPr>
          <w:rFonts w:ascii="Arial" w:hAnsi="Arial" w:cs="Arial"/>
          <w:color w:val="000000"/>
          <w:sz w:val="18"/>
          <w:szCs w:val="18"/>
          <w:lang w:val="pt-BR"/>
        </w:rPr>
        <w:t xml:space="preserve"> </w:t>
      </w:r>
      <w:r w:rsidRPr="0060549F">
        <w:rPr>
          <w:rFonts w:ascii="Arial" w:hAnsi="Arial" w:cs="Arial"/>
          <w:color w:val="000000"/>
          <w:sz w:val="18"/>
          <w:szCs w:val="18"/>
          <w:lang w:val="pt-BR"/>
        </w:rPr>
        <w:t>e</w:t>
      </w:r>
      <w:r w:rsidR="00BF6890">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contratar</w:t>
      </w:r>
      <w:r w:rsidR="00BF6890">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com</w:t>
      </w:r>
      <w:r w:rsidR="00BF6890">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Poder</w:t>
      </w:r>
      <w:r w:rsidR="00BF6890">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Executivo</w:t>
      </w:r>
      <w:r w:rsidR="00BF689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w:t>
      </w:r>
      <w:r w:rsidR="00BF689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Estado</w:t>
      </w:r>
      <w:r w:rsidR="00BF689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BF689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Mato</w:t>
      </w:r>
      <w:r w:rsidR="00BF6890">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Grosso</w:t>
      </w:r>
      <w:r w:rsidR="00BF689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e </w:t>
      </w:r>
      <w:proofErr w:type="spellStart"/>
      <w:r w:rsidRPr="0060549F">
        <w:rPr>
          <w:rFonts w:ascii="Arial" w:hAnsi="Arial" w:cs="Arial"/>
          <w:color w:val="000000"/>
          <w:spacing w:val="-1"/>
          <w:sz w:val="18"/>
          <w:szCs w:val="18"/>
          <w:lang w:val="pt-BR"/>
        </w:rPr>
        <w:t>consequente</w:t>
      </w:r>
      <w:proofErr w:type="spellEnd"/>
      <w:r w:rsidR="00BF6890">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descredenciamento</w:t>
      </w:r>
      <w:r w:rsidR="00BF689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no</w:t>
      </w:r>
      <w:r w:rsidR="00BF689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sistema</w:t>
      </w:r>
      <w:r w:rsidR="00BF689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BF689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cadastro</w:t>
      </w:r>
      <w:r w:rsidR="00BF689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de </w:t>
      </w:r>
      <w:r w:rsidRPr="0060549F">
        <w:rPr>
          <w:rFonts w:ascii="Arial" w:hAnsi="Arial" w:cs="Arial"/>
          <w:color w:val="000000"/>
          <w:spacing w:val="-1"/>
          <w:sz w:val="18"/>
          <w:szCs w:val="18"/>
          <w:lang w:val="pt-BR"/>
        </w:rPr>
        <w:t>fornecedores,</w:t>
      </w:r>
      <w:r w:rsidR="00BF689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pelo </w:t>
      </w:r>
      <w:r w:rsidRPr="0060549F">
        <w:rPr>
          <w:rFonts w:ascii="Arial" w:hAnsi="Arial" w:cs="Arial"/>
          <w:color w:val="000000"/>
          <w:spacing w:val="-2"/>
          <w:sz w:val="18"/>
          <w:szCs w:val="18"/>
          <w:lang w:val="pt-BR"/>
        </w:rPr>
        <w:t>prazo</w:t>
      </w:r>
      <w:r w:rsidR="00BF6890">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de </w:t>
      </w:r>
      <w:r w:rsidRPr="0060549F">
        <w:rPr>
          <w:rFonts w:ascii="Arial" w:hAnsi="Arial" w:cs="Arial"/>
          <w:color w:val="000000"/>
          <w:spacing w:val="-2"/>
          <w:sz w:val="18"/>
          <w:szCs w:val="18"/>
          <w:lang w:val="pt-BR"/>
        </w:rPr>
        <w:t>até</w:t>
      </w:r>
      <w:r w:rsidR="00BF6890">
        <w:rPr>
          <w:rFonts w:ascii="Arial" w:hAnsi="Arial" w:cs="Arial"/>
          <w:color w:val="000000"/>
          <w:spacing w:val="-2"/>
          <w:sz w:val="18"/>
          <w:szCs w:val="18"/>
          <w:lang w:val="pt-BR"/>
        </w:rPr>
        <w:t xml:space="preserve"> </w:t>
      </w:r>
      <w:r w:rsidR="00BF6890">
        <w:rPr>
          <w:rFonts w:ascii="Arial" w:hAnsi="Arial" w:cs="Arial"/>
          <w:color w:val="000000"/>
          <w:sz w:val="18"/>
          <w:szCs w:val="18"/>
          <w:lang w:val="pt-BR"/>
        </w:rPr>
        <w:t xml:space="preserve">05 (cinco) </w:t>
      </w:r>
      <w:r w:rsidRPr="0060549F">
        <w:rPr>
          <w:rFonts w:ascii="Arial" w:hAnsi="Arial" w:cs="Arial"/>
          <w:color w:val="000000"/>
          <w:sz w:val="18"/>
          <w:szCs w:val="18"/>
          <w:lang w:val="pt-BR"/>
        </w:rPr>
        <w:t>anos;</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16.2.5.</w:t>
      </w:r>
      <w:r w:rsidR="00BF6890">
        <w:rPr>
          <w:rFonts w:ascii="Arial" w:hAnsi="Arial" w:cs="Arial"/>
          <w:color w:val="000000"/>
          <w:sz w:val="18"/>
          <w:szCs w:val="18"/>
          <w:lang w:val="pt-BR"/>
        </w:rPr>
        <w:t xml:space="preserve"> </w:t>
      </w:r>
      <w:r w:rsidRPr="0060549F">
        <w:rPr>
          <w:rFonts w:ascii="Arial" w:hAnsi="Arial" w:cs="Arial"/>
          <w:b/>
          <w:color w:val="000000"/>
          <w:spacing w:val="-1"/>
          <w:sz w:val="18"/>
          <w:szCs w:val="18"/>
          <w:lang w:val="pt-BR"/>
        </w:rPr>
        <w:t>Declaração</w:t>
      </w:r>
      <w:r w:rsidR="00BF6890">
        <w:rPr>
          <w:rFonts w:ascii="Arial" w:hAnsi="Arial" w:cs="Arial"/>
          <w:b/>
          <w:color w:val="000000"/>
          <w:spacing w:val="-1"/>
          <w:sz w:val="18"/>
          <w:szCs w:val="18"/>
          <w:lang w:val="pt-BR"/>
        </w:rPr>
        <w:t xml:space="preserve"> </w:t>
      </w:r>
      <w:r w:rsidRPr="0060549F">
        <w:rPr>
          <w:rFonts w:ascii="Arial" w:hAnsi="Arial" w:cs="Arial"/>
          <w:b/>
          <w:color w:val="000000"/>
          <w:sz w:val="18"/>
          <w:szCs w:val="18"/>
          <w:lang w:val="pt-BR"/>
        </w:rPr>
        <w:t>de</w:t>
      </w:r>
      <w:r w:rsidR="00BF6890">
        <w:rPr>
          <w:rFonts w:ascii="Arial" w:hAnsi="Arial" w:cs="Arial"/>
          <w:b/>
          <w:color w:val="000000"/>
          <w:sz w:val="18"/>
          <w:szCs w:val="18"/>
          <w:lang w:val="pt-BR"/>
        </w:rPr>
        <w:t xml:space="preserve"> </w:t>
      </w:r>
      <w:r w:rsidRPr="0060549F">
        <w:rPr>
          <w:rFonts w:ascii="Arial" w:hAnsi="Arial" w:cs="Arial"/>
          <w:b/>
          <w:color w:val="000000"/>
          <w:sz w:val="18"/>
          <w:szCs w:val="18"/>
          <w:lang w:val="pt-BR"/>
        </w:rPr>
        <w:t>inidoneidade</w:t>
      </w:r>
      <w:r w:rsidR="00BF6890">
        <w:rPr>
          <w:rFonts w:ascii="Arial" w:hAnsi="Arial" w:cs="Arial"/>
          <w:b/>
          <w:color w:val="000000"/>
          <w:sz w:val="18"/>
          <w:szCs w:val="18"/>
          <w:lang w:val="pt-BR"/>
        </w:rPr>
        <w:t xml:space="preserve"> </w:t>
      </w:r>
      <w:r w:rsidRPr="0060549F">
        <w:rPr>
          <w:rFonts w:ascii="Arial" w:hAnsi="Arial" w:cs="Arial"/>
          <w:color w:val="000000"/>
          <w:spacing w:val="-2"/>
          <w:sz w:val="18"/>
          <w:szCs w:val="18"/>
          <w:lang w:val="pt-BR"/>
        </w:rPr>
        <w:t>para</w:t>
      </w:r>
      <w:r w:rsidR="00BF6890">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licitar</w:t>
      </w:r>
      <w:r w:rsidR="00BF6890">
        <w:rPr>
          <w:rFonts w:ascii="Arial" w:hAnsi="Arial" w:cs="Arial"/>
          <w:color w:val="000000"/>
          <w:sz w:val="18"/>
          <w:szCs w:val="18"/>
          <w:lang w:val="pt-BR"/>
        </w:rPr>
        <w:t xml:space="preserve"> </w:t>
      </w:r>
      <w:r w:rsidRPr="0060549F">
        <w:rPr>
          <w:rFonts w:ascii="Arial" w:hAnsi="Arial" w:cs="Arial"/>
          <w:color w:val="000000"/>
          <w:sz w:val="18"/>
          <w:szCs w:val="18"/>
          <w:lang w:val="pt-BR"/>
        </w:rPr>
        <w:t>ou</w:t>
      </w:r>
      <w:r w:rsidR="00BF6890">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contratar</w:t>
      </w:r>
      <w:r w:rsidR="00BF6890">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com</w:t>
      </w:r>
      <w:r w:rsidR="00BF689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BF689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Administração</w:t>
      </w:r>
      <w:r w:rsidR="00BF689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Pública</w:t>
      </w:r>
      <w:r w:rsidR="00BF689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enquanto</w:t>
      </w:r>
      <w:r w:rsidR="00BF6890">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perdurarem</w:t>
      </w:r>
      <w:r w:rsidR="00BF689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os</w:t>
      </w:r>
      <w:r w:rsidR="00BF6890">
        <w:rPr>
          <w:rFonts w:ascii="Arial" w:hAnsi="Arial" w:cs="Arial"/>
          <w:color w:val="000000"/>
          <w:sz w:val="18"/>
          <w:szCs w:val="18"/>
          <w:lang w:val="pt-BR"/>
        </w:rPr>
        <w:t xml:space="preserve"> </w:t>
      </w:r>
      <w:r w:rsidRPr="0060549F">
        <w:rPr>
          <w:rFonts w:ascii="Arial" w:hAnsi="Arial" w:cs="Arial"/>
          <w:color w:val="000000"/>
          <w:sz w:val="18"/>
          <w:szCs w:val="18"/>
          <w:lang w:val="pt-BR"/>
        </w:rPr>
        <w:t>motivos</w:t>
      </w:r>
      <w:r w:rsidR="00BF689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determinantes</w:t>
      </w:r>
      <w:r w:rsidR="00BF689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da</w:t>
      </w:r>
      <w:r w:rsidR="00BF6890">
        <w:rPr>
          <w:rFonts w:ascii="Arial" w:hAnsi="Arial" w:cs="Arial"/>
          <w:color w:val="000000"/>
          <w:sz w:val="18"/>
          <w:szCs w:val="18"/>
          <w:lang w:val="pt-BR"/>
        </w:rPr>
        <w:t xml:space="preserve"> </w:t>
      </w:r>
      <w:r w:rsidRPr="0060549F">
        <w:rPr>
          <w:rFonts w:ascii="Arial" w:hAnsi="Arial" w:cs="Arial"/>
          <w:color w:val="000000"/>
          <w:sz w:val="18"/>
          <w:szCs w:val="18"/>
          <w:lang w:val="pt-BR"/>
        </w:rPr>
        <w:t>punição</w:t>
      </w:r>
      <w:r w:rsidR="00BF6890">
        <w:rPr>
          <w:rFonts w:ascii="Arial" w:hAnsi="Arial" w:cs="Arial"/>
          <w:color w:val="000000"/>
          <w:sz w:val="18"/>
          <w:szCs w:val="18"/>
          <w:lang w:val="pt-BR"/>
        </w:rPr>
        <w:t xml:space="preserve"> </w:t>
      </w:r>
      <w:r w:rsidRPr="0060549F">
        <w:rPr>
          <w:rFonts w:ascii="Arial" w:hAnsi="Arial" w:cs="Arial"/>
          <w:color w:val="000000"/>
          <w:sz w:val="18"/>
          <w:szCs w:val="18"/>
          <w:lang w:val="pt-BR"/>
        </w:rPr>
        <w:t>ou</w:t>
      </w:r>
      <w:r w:rsidR="00BF6890">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até</w:t>
      </w:r>
      <w:r w:rsidR="00BF6890">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que</w:t>
      </w:r>
      <w:r w:rsidR="00BF6890">
        <w:rPr>
          <w:rFonts w:ascii="Arial" w:hAnsi="Arial" w:cs="Arial"/>
          <w:color w:val="000000"/>
          <w:sz w:val="18"/>
          <w:szCs w:val="18"/>
          <w:lang w:val="pt-BR"/>
        </w:rPr>
        <w:t xml:space="preserve"> </w:t>
      </w:r>
      <w:r w:rsidRPr="0060549F">
        <w:rPr>
          <w:rFonts w:ascii="Arial" w:hAnsi="Arial" w:cs="Arial"/>
          <w:color w:val="000000"/>
          <w:sz w:val="18"/>
          <w:szCs w:val="18"/>
          <w:lang w:val="pt-BR"/>
        </w:rPr>
        <w:t>seja</w:t>
      </w:r>
      <w:r w:rsidR="00BF689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promovida</w:t>
      </w:r>
      <w:r w:rsidR="00BF689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BF689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reabilitação</w:t>
      </w:r>
      <w:r w:rsidR="00BF6890">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perante</w:t>
      </w:r>
      <w:r w:rsidR="00BF6890">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a</w:t>
      </w:r>
      <w:r w:rsidR="00BF689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própria</w:t>
      </w:r>
      <w:r w:rsidR="00BF689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autoridade </w:t>
      </w:r>
      <w:r w:rsidRPr="0060549F">
        <w:rPr>
          <w:rFonts w:ascii="Arial" w:hAnsi="Arial" w:cs="Arial"/>
          <w:color w:val="000000"/>
          <w:spacing w:val="-1"/>
          <w:sz w:val="18"/>
          <w:szCs w:val="18"/>
          <w:lang w:val="pt-BR"/>
        </w:rPr>
        <w:t>competente</w:t>
      </w:r>
      <w:r w:rsidR="00BF689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que aplicou a penalidade, que </w:t>
      </w:r>
      <w:r w:rsidRPr="0060549F">
        <w:rPr>
          <w:rFonts w:ascii="Arial" w:hAnsi="Arial" w:cs="Arial"/>
          <w:color w:val="000000"/>
          <w:spacing w:val="-2"/>
          <w:sz w:val="18"/>
          <w:szCs w:val="18"/>
          <w:lang w:val="pt-BR"/>
        </w:rPr>
        <w:t>será</w:t>
      </w:r>
      <w:r w:rsidR="00BF6890">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concedida </w:t>
      </w:r>
      <w:r w:rsidRPr="0060549F">
        <w:rPr>
          <w:rFonts w:ascii="Arial" w:hAnsi="Arial" w:cs="Arial"/>
          <w:color w:val="000000"/>
          <w:spacing w:val="-1"/>
          <w:sz w:val="18"/>
          <w:szCs w:val="18"/>
          <w:lang w:val="pt-BR"/>
        </w:rPr>
        <w:t>sempre</w:t>
      </w:r>
      <w:r w:rsidR="00BF689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que a </w:t>
      </w:r>
      <w:r w:rsidRPr="0060549F">
        <w:rPr>
          <w:rFonts w:ascii="Arial" w:hAnsi="Arial" w:cs="Arial"/>
          <w:color w:val="000000"/>
          <w:spacing w:val="-1"/>
          <w:sz w:val="18"/>
          <w:szCs w:val="18"/>
          <w:lang w:val="pt-BR"/>
        </w:rPr>
        <w:t>Contratada</w:t>
      </w:r>
      <w:r w:rsidR="00BF6890">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ressarcir</w:t>
      </w:r>
      <w:r w:rsidR="00BF689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o </w:t>
      </w:r>
      <w:r w:rsidRPr="0060549F">
        <w:rPr>
          <w:rFonts w:ascii="Arial" w:hAnsi="Arial" w:cs="Arial"/>
          <w:color w:val="000000"/>
          <w:spacing w:val="-2"/>
          <w:sz w:val="18"/>
          <w:szCs w:val="18"/>
          <w:lang w:val="pt-BR"/>
        </w:rPr>
        <w:t>Contratante</w:t>
      </w:r>
      <w:r w:rsidR="00BF6890">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pelos </w:t>
      </w:r>
      <w:r w:rsidRPr="0060549F">
        <w:rPr>
          <w:rFonts w:ascii="Arial" w:hAnsi="Arial" w:cs="Arial"/>
          <w:color w:val="000000"/>
          <w:spacing w:val="-1"/>
          <w:sz w:val="18"/>
          <w:szCs w:val="18"/>
          <w:lang w:val="pt-BR"/>
        </w:rPr>
        <w:t>prejuízos</w:t>
      </w:r>
      <w:r w:rsidR="00BF689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causados e após 02 (dois) anos de sua aplicação;</w:t>
      </w:r>
    </w:p>
    <w:p w:rsidR="000303FE" w:rsidRPr="0060549F" w:rsidRDefault="000303FE" w:rsidP="00BF6890">
      <w:pPr>
        <w:tabs>
          <w:tab w:val="left" w:pos="9498"/>
        </w:tabs>
        <w:spacing w:before="240" w:line="269" w:lineRule="exact"/>
        <w:ind w:right="-2"/>
        <w:jc w:val="both"/>
        <w:rPr>
          <w:rFonts w:ascii="Arial" w:hAnsi="Arial" w:cs="Arial"/>
          <w:color w:val="000000"/>
          <w:sz w:val="18"/>
          <w:szCs w:val="18"/>
          <w:lang w:val="pt-BR"/>
        </w:rPr>
      </w:pPr>
      <w:r w:rsidRPr="0060549F">
        <w:rPr>
          <w:rFonts w:ascii="Arial" w:hAnsi="Arial" w:cs="Arial"/>
          <w:color w:val="000000"/>
          <w:sz w:val="18"/>
          <w:szCs w:val="18"/>
          <w:lang w:val="pt-BR"/>
        </w:rPr>
        <w:t>16.3.</w:t>
      </w:r>
      <w:r w:rsidR="00BF6890">
        <w:rPr>
          <w:rFonts w:ascii="Arial" w:hAnsi="Arial" w:cs="Arial"/>
          <w:color w:val="000000"/>
          <w:sz w:val="18"/>
          <w:szCs w:val="18"/>
          <w:lang w:val="pt-BR"/>
        </w:rPr>
        <w:t xml:space="preserve"> </w:t>
      </w:r>
      <w:r w:rsidRPr="0060549F">
        <w:rPr>
          <w:rFonts w:ascii="Arial" w:hAnsi="Arial" w:cs="Arial"/>
          <w:color w:val="000000"/>
          <w:sz w:val="18"/>
          <w:szCs w:val="18"/>
          <w:lang w:val="pt-BR"/>
        </w:rPr>
        <w:t>As</w:t>
      </w:r>
      <w:r w:rsidR="00BF6890">
        <w:rPr>
          <w:rFonts w:ascii="Arial" w:hAnsi="Arial" w:cs="Arial"/>
          <w:color w:val="000000"/>
          <w:sz w:val="18"/>
          <w:szCs w:val="18"/>
          <w:lang w:val="pt-BR"/>
        </w:rPr>
        <w:t xml:space="preserve"> </w:t>
      </w:r>
      <w:r w:rsidRPr="0060549F">
        <w:rPr>
          <w:rFonts w:ascii="Arial" w:hAnsi="Arial" w:cs="Arial"/>
          <w:color w:val="000000"/>
          <w:sz w:val="18"/>
          <w:szCs w:val="18"/>
          <w:lang w:val="pt-BR"/>
        </w:rPr>
        <w:t>sanções</w:t>
      </w:r>
      <w:r w:rsidR="00BF689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previstas</w:t>
      </w:r>
      <w:r w:rsidR="00BF689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nos</w:t>
      </w:r>
      <w:r w:rsidR="00BF6890">
        <w:rPr>
          <w:rFonts w:ascii="Arial" w:hAnsi="Arial" w:cs="Arial"/>
          <w:color w:val="000000"/>
          <w:sz w:val="18"/>
          <w:szCs w:val="18"/>
          <w:lang w:val="pt-BR"/>
        </w:rPr>
        <w:t xml:space="preserve"> </w:t>
      </w:r>
      <w:r w:rsidRPr="0060549F">
        <w:rPr>
          <w:rFonts w:ascii="Arial" w:hAnsi="Arial" w:cs="Arial"/>
          <w:color w:val="000000"/>
          <w:sz w:val="18"/>
          <w:szCs w:val="18"/>
          <w:lang w:val="pt-BR"/>
        </w:rPr>
        <w:t>subitens</w:t>
      </w:r>
      <w:r w:rsidR="00BF6890">
        <w:rPr>
          <w:rFonts w:ascii="Arial" w:hAnsi="Arial" w:cs="Arial"/>
          <w:color w:val="000000"/>
          <w:sz w:val="18"/>
          <w:szCs w:val="18"/>
          <w:lang w:val="pt-BR"/>
        </w:rPr>
        <w:t xml:space="preserve"> </w:t>
      </w:r>
      <w:r w:rsidRPr="0060549F">
        <w:rPr>
          <w:rFonts w:ascii="Arial" w:hAnsi="Arial" w:cs="Arial"/>
          <w:b/>
          <w:color w:val="000000"/>
          <w:sz w:val="18"/>
          <w:szCs w:val="18"/>
          <w:lang w:val="pt-BR"/>
        </w:rPr>
        <w:t>16.2.1,</w:t>
      </w:r>
      <w:r w:rsidR="00BF6890">
        <w:rPr>
          <w:rFonts w:ascii="Arial" w:hAnsi="Arial" w:cs="Arial"/>
          <w:b/>
          <w:color w:val="000000"/>
          <w:sz w:val="18"/>
          <w:szCs w:val="18"/>
          <w:lang w:val="pt-BR"/>
        </w:rPr>
        <w:t xml:space="preserve"> </w:t>
      </w:r>
      <w:r w:rsidRPr="0060549F">
        <w:rPr>
          <w:rFonts w:ascii="Arial" w:hAnsi="Arial" w:cs="Arial"/>
          <w:b/>
          <w:color w:val="000000"/>
          <w:sz w:val="18"/>
          <w:szCs w:val="18"/>
          <w:lang w:val="pt-BR"/>
        </w:rPr>
        <w:t>16.2.3,</w:t>
      </w:r>
      <w:r w:rsidR="00BF6890">
        <w:rPr>
          <w:rFonts w:ascii="Arial" w:hAnsi="Arial" w:cs="Arial"/>
          <w:b/>
          <w:color w:val="000000"/>
          <w:sz w:val="18"/>
          <w:szCs w:val="18"/>
          <w:lang w:val="pt-BR"/>
        </w:rPr>
        <w:t xml:space="preserve"> </w:t>
      </w:r>
      <w:r w:rsidRPr="0060549F">
        <w:rPr>
          <w:rFonts w:ascii="Arial" w:hAnsi="Arial" w:cs="Arial"/>
          <w:b/>
          <w:color w:val="000000"/>
          <w:sz w:val="18"/>
          <w:szCs w:val="18"/>
          <w:lang w:val="pt-BR"/>
        </w:rPr>
        <w:t>16.2.4</w:t>
      </w:r>
      <w:r w:rsidR="00BF6890">
        <w:rPr>
          <w:rFonts w:ascii="Arial" w:hAnsi="Arial" w:cs="Arial"/>
          <w:b/>
          <w:color w:val="000000"/>
          <w:sz w:val="18"/>
          <w:szCs w:val="18"/>
          <w:lang w:val="pt-BR"/>
        </w:rPr>
        <w:t xml:space="preserve"> </w:t>
      </w:r>
      <w:r w:rsidRPr="0060549F">
        <w:rPr>
          <w:rFonts w:ascii="Arial" w:hAnsi="Arial" w:cs="Arial"/>
          <w:b/>
          <w:color w:val="000000"/>
          <w:sz w:val="18"/>
          <w:szCs w:val="18"/>
          <w:lang w:val="pt-BR"/>
        </w:rPr>
        <w:t>e</w:t>
      </w:r>
      <w:r w:rsidR="00BF6890">
        <w:rPr>
          <w:rFonts w:ascii="Arial" w:hAnsi="Arial" w:cs="Arial"/>
          <w:b/>
          <w:color w:val="000000"/>
          <w:sz w:val="18"/>
          <w:szCs w:val="18"/>
          <w:lang w:val="pt-BR"/>
        </w:rPr>
        <w:t xml:space="preserve"> </w:t>
      </w:r>
      <w:r w:rsidRPr="0060549F">
        <w:rPr>
          <w:rFonts w:ascii="Arial" w:hAnsi="Arial" w:cs="Arial"/>
          <w:b/>
          <w:color w:val="000000"/>
          <w:sz w:val="18"/>
          <w:szCs w:val="18"/>
          <w:lang w:val="pt-BR"/>
        </w:rPr>
        <w:t>16.2.5</w:t>
      </w:r>
      <w:r w:rsidR="00BF6890">
        <w:rPr>
          <w:rFonts w:ascii="Arial" w:hAnsi="Arial" w:cs="Arial"/>
          <w:b/>
          <w:color w:val="000000"/>
          <w:sz w:val="18"/>
          <w:szCs w:val="18"/>
          <w:lang w:val="pt-BR"/>
        </w:rPr>
        <w:t xml:space="preserve"> </w:t>
      </w:r>
      <w:r w:rsidRPr="0060549F">
        <w:rPr>
          <w:rFonts w:ascii="Arial" w:hAnsi="Arial" w:cs="Arial"/>
          <w:color w:val="000000"/>
          <w:spacing w:val="-1"/>
          <w:sz w:val="18"/>
          <w:szCs w:val="18"/>
          <w:lang w:val="pt-BR"/>
        </w:rPr>
        <w:t>poderão</w:t>
      </w:r>
      <w:r w:rsidR="00BF689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ser</w:t>
      </w:r>
      <w:r w:rsidR="00BF6890">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aplicadas </w:t>
      </w:r>
      <w:r w:rsidRPr="0060549F">
        <w:rPr>
          <w:rFonts w:ascii="Arial" w:hAnsi="Arial" w:cs="Arial"/>
          <w:color w:val="000000"/>
          <w:spacing w:val="-1"/>
          <w:sz w:val="18"/>
          <w:szCs w:val="18"/>
          <w:lang w:val="pt-BR"/>
        </w:rPr>
        <w:t>juntamente</w:t>
      </w:r>
      <w:r w:rsidR="00BF6890">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com</w:t>
      </w:r>
      <w:r w:rsidR="00BF689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as de </w:t>
      </w:r>
      <w:r w:rsidRPr="0060549F">
        <w:rPr>
          <w:rFonts w:ascii="Arial" w:hAnsi="Arial" w:cs="Arial"/>
          <w:color w:val="000000"/>
          <w:spacing w:val="-1"/>
          <w:sz w:val="18"/>
          <w:szCs w:val="18"/>
          <w:lang w:val="pt-BR"/>
        </w:rPr>
        <w:t>multa;</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16.4.</w:t>
      </w:r>
      <w:r w:rsidR="00BF6890">
        <w:rPr>
          <w:rFonts w:ascii="Arial" w:hAnsi="Arial" w:cs="Arial"/>
          <w:color w:val="000000"/>
          <w:sz w:val="18"/>
          <w:szCs w:val="18"/>
          <w:lang w:val="pt-BR"/>
        </w:rPr>
        <w:t xml:space="preserve"> </w:t>
      </w:r>
      <w:r w:rsidRPr="0060549F">
        <w:rPr>
          <w:rFonts w:ascii="Arial" w:hAnsi="Arial" w:cs="Arial"/>
          <w:color w:val="000000"/>
          <w:sz w:val="18"/>
          <w:szCs w:val="18"/>
          <w:lang w:val="pt-BR"/>
        </w:rPr>
        <w:t>A</w:t>
      </w:r>
      <w:r w:rsidR="00BF689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aplicação</w:t>
      </w:r>
      <w:r w:rsidRPr="0060549F">
        <w:rPr>
          <w:rFonts w:ascii="Arial" w:hAnsi="Arial" w:cs="Arial"/>
          <w:color w:val="000000"/>
          <w:sz w:val="18"/>
          <w:szCs w:val="18"/>
          <w:lang w:val="pt-BR"/>
        </w:rPr>
        <w:t xml:space="preserve"> de qualquer das penalidades </w:t>
      </w:r>
      <w:r w:rsidRPr="0060549F">
        <w:rPr>
          <w:rFonts w:ascii="Arial" w:hAnsi="Arial" w:cs="Arial"/>
          <w:color w:val="000000"/>
          <w:spacing w:val="-1"/>
          <w:sz w:val="18"/>
          <w:szCs w:val="18"/>
          <w:lang w:val="pt-BR"/>
        </w:rPr>
        <w:t>previstas</w:t>
      </w:r>
      <w:r w:rsidR="00BF6890">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realizar-se-á</w:t>
      </w:r>
      <w:r w:rsidR="00BF689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em </w:t>
      </w:r>
      <w:r w:rsidRPr="0060549F">
        <w:rPr>
          <w:rFonts w:ascii="Arial" w:hAnsi="Arial" w:cs="Arial"/>
          <w:color w:val="000000"/>
          <w:spacing w:val="-1"/>
          <w:sz w:val="18"/>
          <w:szCs w:val="18"/>
          <w:lang w:val="pt-BR"/>
        </w:rPr>
        <w:t>processo</w:t>
      </w:r>
      <w:r w:rsidR="00BF6890">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administrativo</w:t>
      </w:r>
      <w:r w:rsidR="00BF689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que</w:t>
      </w:r>
      <w:r w:rsidR="00BF689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assegurará</w:t>
      </w:r>
      <w:r w:rsidR="00BF689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w:t>
      </w:r>
      <w:r w:rsidR="00BF689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contraditório</w:t>
      </w:r>
      <w:r w:rsidR="00BF689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w:t>
      </w:r>
      <w:r w:rsidR="00BF6890">
        <w:rPr>
          <w:rFonts w:ascii="Arial" w:hAnsi="Arial" w:cs="Arial"/>
          <w:color w:val="000000"/>
          <w:sz w:val="18"/>
          <w:szCs w:val="18"/>
          <w:lang w:val="pt-BR"/>
        </w:rPr>
        <w:t xml:space="preserve"> </w:t>
      </w:r>
      <w:r w:rsidRPr="0060549F">
        <w:rPr>
          <w:rFonts w:ascii="Arial" w:hAnsi="Arial" w:cs="Arial"/>
          <w:color w:val="000000"/>
          <w:sz w:val="18"/>
          <w:szCs w:val="18"/>
          <w:lang w:val="pt-BR"/>
        </w:rPr>
        <w:t>a</w:t>
      </w:r>
      <w:r w:rsidR="00BF6890">
        <w:rPr>
          <w:rFonts w:ascii="Arial" w:hAnsi="Arial" w:cs="Arial"/>
          <w:color w:val="000000"/>
          <w:sz w:val="18"/>
          <w:szCs w:val="18"/>
          <w:lang w:val="pt-BR"/>
        </w:rPr>
        <w:t xml:space="preserve"> </w:t>
      </w:r>
      <w:r w:rsidRPr="0060549F">
        <w:rPr>
          <w:rFonts w:ascii="Arial" w:hAnsi="Arial" w:cs="Arial"/>
          <w:color w:val="000000"/>
          <w:sz w:val="18"/>
          <w:szCs w:val="18"/>
          <w:lang w:val="pt-BR"/>
        </w:rPr>
        <w:t>ampla</w:t>
      </w:r>
      <w:r w:rsidR="00BF689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defesa,</w:t>
      </w:r>
      <w:r w:rsidR="00BF689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observando-se</w:t>
      </w:r>
      <w:r w:rsidR="00BF6890">
        <w:rPr>
          <w:rFonts w:ascii="Arial" w:hAnsi="Arial" w:cs="Arial"/>
          <w:color w:val="000000"/>
          <w:sz w:val="18"/>
          <w:szCs w:val="18"/>
          <w:lang w:val="pt-BR"/>
        </w:rPr>
        <w:t xml:space="preserve"> </w:t>
      </w:r>
      <w:r w:rsidRPr="0060549F">
        <w:rPr>
          <w:rFonts w:ascii="Arial" w:hAnsi="Arial" w:cs="Arial"/>
          <w:color w:val="000000"/>
          <w:sz w:val="18"/>
          <w:szCs w:val="18"/>
          <w:lang w:val="pt-BR"/>
        </w:rPr>
        <w:t>o</w:t>
      </w:r>
      <w:r w:rsidR="00BF689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procedimento</w:t>
      </w:r>
      <w:r w:rsidR="00BF6890">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previsto</w:t>
      </w:r>
      <w:r w:rsidR="00BF689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na</w:t>
      </w:r>
      <w:r w:rsidR="00BF6890">
        <w:rPr>
          <w:rFonts w:ascii="Arial" w:hAnsi="Arial" w:cs="Arial"/>
          <w:color w:val="000000"/>
          <w:sz w:val="18"/>
          <w:szCs w:val="18"/>
          <w:lang w:val="pt-BR"/>
        </w:rPr>
        <w:t xml:space="preserve"> </w:t>
      </w:r>
      <w:r w:rsidRPr="0060549F">
        <w:rPr>
          <w:rFonts w:ascii="Arial" w:hAnsi="Arial" w:cs="Arial"/>
          <w:color w:val="000000"/>
          <w:sz w:val="18"/>
          <w:szCs w:val="18"/>
          <w:lang w:val="pt-BR"/>
        </w:rPr>
        <w:t>Lei</w:t>
      </w:r>
      <w:r w:rsidR="00BF6890">
        <w:rPr>
          <w:rFonts w:ascii="Arial" w:hAnsi="Arial" w:cs="Arial"/>
          <w:color w:val="000000"/>
          <w:sz w:val="18"/>
          <w:szCs w:val="18"/>
          <w:lang w:val="pt-BR"/>
        </w:rPr>
        <w:t xml:space="preserve"> </w:t>
      </w:r>
      <w:r w:rsidRPr="0060549F">
        <w:rPr>
          <w:rFonts w:ascii="Arial" w:hAnsi="Arial" w:cs="Arial"/>
          <w:color w:val="000000"/>
          <w:sz w:val="18"/>
          <w:szCs w:val="18"/>
          <w:lang w:val="pt-BR"/>
        </w:rPr>
        <w:t>nº</w:t>
      </w:r>
      <w:r w:rsidR="00BF6890">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8.666/93 e subsidiariamente na Lei </w:t>
      </w:r>
      <w:r w:rsidRPr="0060549F">
        <w:rPr>
          <w:rFonts w:ascii="Arial" w:hAnsi="Arial" w:cs="Arial"/>
          <w:color w:val="000000"/>
          <w:spacing w:val="-1"/>
          <w:sz w:val="18"/>
          <w:szCs w:val="18"/>
          <w:lang w:val="pt-BR"/>
        </w:rPr>
        <w:t>Estadual</w:t>
      </w:r>
      <w:r w:rsidR="00BF689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nº 7.692, de 2002;</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16.5.</w:t>
      </w:r>
      <w:r w:rsidR="00BF6890">
        <w:rPr>
          <w:rFonts w:ascii="Arial" w:hAnsi="Arial" w:cs="Arial"/>
          <w:color w:val="000000"/>
          <w:sz w:val="18"/>
          <w:szCs w:val="18"/>
          <w:lang w:val="pt-BR"/>
        </w:rPr>
        <w:t xml:space="preserve"> </w:t>
      </w:r>
      <w:r w:rsidRPr="0060549F">
        <w:rPr>
          <w:rFonts w:ascii="Arial" w:hAnsi="Arial" w:cs="Arial"/>
          <w:color w:val="000000"/>
          <w:sz w:val="18"/>
          <w:szCs w:val="18"/>
          <w:lang w:val="pt-BR"/>
        </w:rPr>
        <w:t>A</w:t>
      </w:r>
      <w:r w:rsidR="00BF6890">
        <w:rPr>
          <w:rFonts w:ascii="Arial" w:hAnsi="Arial" w:cs="Arial"/>
          <w:color w:val="000000"/>
          <w:sz w:val="18"/>
          <w:szCs w:val="18"/>
          <w:lang w:val="pt-BR"/>
        </w:rPr>
        <w:t xml:space="preserve"> </w:t>
      </w:r>
      <w:r w:rsidRPr="0060549F">
        <w:rPr>
          <w:rFonts w:ascii="Arial" w:hAnsi="Arial" w:cs="Arial"/>
          <w:color w:val="000000"/>
          <w:sz w:val="18"/>
          <w:szCs w:val="18"/>
          <w:lang w:val="pt-BR"/>
        </w:rPr>
        <w:t>autoridade</w:t>
      </w:r>
      <w:r w:rsidR="00BF689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competente,</w:t>
      </w:r>
      <w:r w:rsidR="00BF689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na</w:t>
      </w:r>
      <w:r w:rsidR="00BF689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aplicação</w:t>
      </w:r>
      <w:r w:rsidR="00BF689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das</w:t>
      </w:r>
      <w:r w:rsidR="00BF6890">
        <w:rPr>
          <w:rFonts w:ascii="Arial" w:hAnsi="Arial" w:cs="Arial"/>
          <w:color w:val="000000"/>
          <w:sz w:val="18"/>
          <w:szCs w:val="18"/>
          <w:lang w:val="pt-BR"/>
        </w:rPr>
        <w:t xml:space="preserve"> </w:t>
      </w:r>
      <w:r w:rsidRPr="0060549F">
        <w:rPr>
          <w:rFonts w:ascii="Arial" w:hAnsi="Arial" w:cs="Arial"/>
          <w:color w:val="000000"/>
          <w:sz w:val="18"/>
          <w:szCs w:val="18"/>
          <w:lang w:val="pt-BR"/>
        </w:rPr>
        <w:t>sanções,</w:t>
      </w:r>
      <w:r w:rsidR="00BF6890">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levará</w:t>
      </w:r>
      <w:r w:rsidR="00BF6890">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em</w:t>
      </w:r>
      <w:r w:rsidR="00BF689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consideração</w:t>
      </w:r>
      <w:r w:rsidR="00BF689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BF689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gravidade</w:t>
      </w:r>
      <w:r w:rsidR="00BF689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da</w:t>
      </w:r>
      <w:r w:rsidR="00BF689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conduta</w:t>
      </w:r>
      <w:r w:rsidR="00BF689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w:t>
      </w:r>
      <w:r w:rsidR="00BF6890">
        <w:rPr>
          <w:rFonts w:ascii="Arial" w:hAnsi="Arial" w:cs="Arial"/>
          <w:color w:val="000000"/>
          <w:sz w:val="18"/>
          <w:szCs w:val="18"/>
          <w:lang w:val="pt-BR"/>
        </w:rPr>
        <w:t xml:space="preserve"> </w:t>
      </w:r>
      <w:r w:rsidRPr="0060549F">
        <w:rPr>
          <w:rFonts w:ascii="Arial" w:hAnsi="Arial" w:cs="Arial"/>
          <w:color w:val="000000"/>
          <w:spacing w:val="-4"/>
          <w:sz w:val="18"/>
          <w:szCs w:val="18"/>
          <w:lang w:val="pt-BR"/>
        </w:rPr>
        <w:t>infrator,</w:t>
      </w:r>
      <w:r w:rsidR="00BF6890">
        <w:rPr>
          <w:rFonts w:ascii="Arial" w:hAnsi="Arial" w:cs="Arial"/>
          <w:color w:val="000000"/>
          <w:spacing w:val="-4"/>
          <w:sz w:val="18"/>
          <w:szCs w:val="18"/>
          <w:lang w:val="pt-BR"/>
        </w:rPr>
        <w:t xml:space="preserve"> </w:t>
      </w:r>
      <w:r w:rsidRPr="0060549F">
        <w:rPr>
          <w:rFonts w:ascii="Arial" w:hAnsi="Arial" w:cs="Arial"/>
          <w:color w:val="000000"/>
          <w:sz w:val="18"/>
          <w:szCs w:val="18"/>
          <w:lang w:val="pt-BR"/>
        </w:rPr>
        <w:t>o</w:t>
      </w:r>
      <w:r w:rsidR="00BF6890">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caráter</w:t>
      </w:r>
      <w:r w:rsidR="00BF6890">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educativo</w:t>
      </w:r>
      <w:r w:rsidR="00BF689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da</w:t>
      </w:r>
      <w:r w:rsidR="00BF6890">
        <w:rPr>
          <w:rFonts w:ascii="Arial" w:hAnsi="Arial" w:cs="Arial"/>
          <w:color w:val="000000"/>
          <w:sz w:val="18"/>
          <w:szCs w:val="18"/>
          <w:lang w:val="pt-BR"/>
        </w:rPr>
        <w:t xml:space="preserve"> </w:t>
      </w:r>
      <w:r w:rsidRPr="0060549F">
        <w:rPr>
          <w:rFonts w:ascii="Arial" w:hAnsi="Arial" w:cs="Arial"/>
          <w:color w:val="000000"/>
          <w:sz w:val="18"/>
          <w:szCs w:val="18"/>
          <w:lang w:val="pt-BR"/>
        </w:rPr>
        <w:t>pena,</w:t>
      </w:r>
      <w:r w:rsidR="00BF6890">
        <w:rPr>
          <w:rFonts w:ascii="Arial" w:hAnsi="Arial" w:cs="Arial"/>
          <w:color w:val="000000"/>
          <w:sz w:val="18"/>
          <w:szCs w:val="18"/>
          <w:lang w:val="pt-BR"/>
        </w:rPr>
        <w:t xml:space="preserve"> </w:t>
      </w:r>
      <w:r w:rsidRPr="0060549F">
        <w:rPr>
          <w:rFonts w:ascii="Arial" w:hAnsi="Arial" w:cs="Arial"/>
          <w:color w:val="000000"/>
          <w:sz w:val="18"/>
          <w:szCs w:val="18"/>
          <w:lang w:val="pt-BR"/>
        </w:rPr>
        <w:t>bem</w:t>
      </w:r>
      <w:r w:rsidR="00BF689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como</w:t>
      </w:r>
      <w:r w:rsidR="00BF689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w:t>
      </w:r>
      <w:r w:rsidR="00BF6890">
        <w:rPr>
          <w:rFonts w:ascii="Arial" w:hAnsi="Arial" w:cs="Arial"/>
          <w:color w:val="000000"/>
          <w:sz w:val="18"/>
          <w:szCs w:val="18"/>
          <w:lang w:val="pt-BR"/>
        </w:rPr>
        <w:t xml:space="preserve"> </w:t>
      </w:r>
      <w:r w:rsidRPr="0060549F">
        <w:rPr>
          <w:rFonts w:ascii="Arial" w:hAnsi="Arial" w:cs="Arial"/>
          <w:color w:val="000000"/>
          <w:sz w:val="18"/>
          <w:szCs w:val="18"/>
          <w:lang w:val="pt-BR"/>
        </w:rPr>
        <w:t>dano</w:t>
      </w:r>
      <w:r w:rsidR="00BF6890">
        <w:rPr>
          <w:rFonts w:ascii="Arial" w:hAnsi="Arial" w:cs="Arial"/>
          <w:color w:val="000000"/>
          <w:sz w:val="18"/>
          <w:szCs w:val="18"/>
          <w:lang w:val="pt-BR"/>
        </w:rPr>
        <w:t xml:space="preserve"> </w:t>
      </w:r>
      <w:r w:rsidRPr="0060549F">
        <w:rPr>
          <w:rFonts w:ascii="Arial" w:hAnsi="Arial" w:cs="Arial"/>
          <w:color w:val="000000"/>
          <w:sz w:val="18"/>
          <w:szCs w:val="18"/>
          <w:lang w:val="pt-BR"/>
        </w:rPr>
        <w:t>causado</w:t>
      </w:r>
      <w:r w:rsidR="00BF6890">
        <w:rPr>
          <w:rFonts w:ascii="Arial" w:hAnsi="Arial" w:cs="Arial"/>
          <w:color w:val="000000"/>
          <w:sz w:val="18"/>
          <w:szCs w:val="18"/>
          <w:lang w:val="pt-BR"/>
        </w:rPr>
        <w:t xml:space="preserve"> </w:t>
      </w:r>
      <w:r w:rsidRPr="0060549F">
        <w:rPr>
          <w:rFonts w:ascii="Arial" w:hAnsi="Arial" w:cs="Arial"/>
          <w:color w:val="000000"/>
          <w:sz w:val="18"/>
          <w:szCs w:val="18"/>
          <w:lang w:val="pt-BR"/>
        </w:rPr>
        <w:t>à</w:t>
      </w:r>
      <w:r w:rsidR="00BF689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Administração,</w:t>
      </w:r>
      <w:r w:rsidR="00BF689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observado o Princípio da Proporcionalidade;</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16.6.</w:t>
      </w:r>
      <w:r w:rsidR="00BF6890">
        <w:rPr>
          <w:rFonts w:ascii="Arial" w:hAnsi="Arial" w:cs="Arial"/>
          <w:color w:val="000000"/>
          <w:sz w:val="18"/>
          <w:szCs w:val="18"/>
          <w:lang w:val="pt-BR"/>
        </w:rPr>
        <w:t xml:space="preserve"> </w:t>
      </w:r>
      <w:r w:rsidRPr="0060549F">
        <w:rPr>
          <w:rFonts w:ascii="Arial" w:hAnsi="Arial" w:cs="Arial"/>
          <w:color w:val="000000"/>
          <w:spacing w:val="-5"/>
          <w:sz w:val="18"/>
          <w:szCs w:val="18"/>
          <w:lang w:val="pt-BR"/>
        </w:rPr>
        <w:t>Todas</w:t>
      </w:r>
      <w:r w:rsidR="00BF6890">
        <w:rPr>
          <w:rFonts w:ascii="Arial" w:hAnsi="Arial" w:cs="Arial"/>
          <w:color w:val="000000"/>
          <w:spacing w:val="-5"/>
          <w:sz w:val="18"/>
          <w:szCs w:val="18"/>
          <w:lang w:val="pt-BR"/>
        </w:rPr>
        <w:t xml:space="preserve"> </w:t>
      </w:r>
      <w:r w:rsidRPr="0060549F">
        <w:rPr>
          <w:rFonts w:ascii="Arial" w:hAnsi="Arial" w:cs="Arial"/>
          <w:color w:val="000000"/>
          <w:sz w:val="18"/>
          <w:szCs w:val="18"/>
          <w:lang w:val="pt-BR"/>
        </w:rPr>
        <w:t>as</w:t>
      </w:r>
      <w:r w:rsidR="00BF6890">
        <w:rPr>
          <w:rFonts w:ascii="Arial" w:hAnsi="Arial" w:cs="Arial"/>
          <w:color w:val="000000"/>
          <w:sz w:val="18"/>
          <w:szCs w:val="18"/>
          <w:lang w:val="pt-BR"/>
        </w:rPr>
        <w:t xml:space="preserve"> </w:t>
      </w:r>
      <w:r w:rsidRPr="0060549F">
        <w:rPr>
          <w:rFonts w:ascii="Arial" w:hAnsi="Arial" w:cs="Arial"/>
          <w:color w:val="000000"/>
          <w:sz w:val="18"/>
          <w:szCs w:val="18"/>
          <w:lang w:val="pt-BR"/>
        </w:rPr>
        <w:t>sanções</w:t>
      </w:r>
      <w:r w:rsidR="00BF6890">
        <w:rPr>
          <w:rFonts w:ascii="Arial" w:hAnsi="Arial" w:cs="Arial"/>
          <w:color w:val="000000"/>
          <w:sz w:val="18"/>
          <w:szCs w:val="18"/>
          <w:lang w:val="pt-BR"/>
        </w:rPr>
        <w:t xml:space="preserve"> </w:t>
      </w:r>
      <w:r w:rsidRPr="0060549F">
        <w:rPr>
          <w:rFonts w:ascii="Arial" w:hAnsi="Arial" w:cs="Arial"/>
          <w:color w:val="000000"/>
          <w:sz w:val="18"/>
          <w:szCs w:val="18"/>
          <w:lang w:val="pt-BR"/>
        </w:rPr>
        <w:t>aplicadas</w:t>
      </w:r>
      <w:r w:rsidR="00BF689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devem</w:t>
      </w:r>
      <w:r w:rsidR="00BF689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ser</w:t>
      </w:r>
      <w:r w:rsidR="00BF6890">
        <w:rPr>
          <w:rFonts w:ascii="Arial" w:hAnsi="Arial" w:cs="Arial"/>
          <w:color w:val="000000"/>
          <w:sz w:val="18"/>
          <w:szCs w:val="18"/>
          <w:lang w:val="pt-BR"/>
        </w:rPr>
        <w:t xml:space="preserve"> </w:t>
      </w:r>
      <w:r w:rsidRPr="0060549F">
        <w:rPr>
          <w:rFonts w:ascii="Arial" w:hAnsi="Arial" w:cs="Arial"/>
          <w:color w:val="000000"/>
          <w:sz w:val="18"/>
          <w:szCs w:val="18"/>
          <w:lang w:val="pt-BR"/>
        </w:rPr>
        <w:t>comunicadas</w:t>
      </w:r>
      <w:r w:rsidR="00BF6890">
        <w:rPr>
          <w:rFonts w:ascii="Arial" w:hAnsi="Arial" w:cs="Arial"/>
          <w:color w:val="000000"/>
          <w:sz w:val="18"/>
          <w:szCs w:val="18"/>
          <w:lang w:val="pt-BR"/>
        </w:rPr>
        <w:t xml:space="preserve"> </w:t>
      </w:r>
      <w:r w:rsidRPr="0060549F">
        <w:rPr>
          <w:rFonts w:ascii="Arial" w:hAnsi="Arial" w:cs="Arial"/>
          <w:color w:val="000000"/>
          <w:sz w:val="18"/>
          <w:szCs w:val="18"/>
          <w:lang w:val="pt-BR"/>
        </w:rPr>
        <w:t>ao</w:t>
      </w:r>
      <w:r w:rsidR="00BF689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Cadastro</w:t>
      </w:r>
      <w:r w:rsidR="00BF6890">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Geral</w:t>
      </w:r>
      <w:r w:rsidR="00BF689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BF689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Fornecedores</w:t>
      </w:r>
      <w:r w:rsidR="00BF689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w:t>
      </w:r>
      <w:r w:rsidR="00BF689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Estado</w:t>
      </w:r>
      <w:r w:rsidR="00BF689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BF689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Mato</w:t>
      </w:r>
      <w:r w:rsidR="00BF6890">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Grosso</w:t>
      </w:r>
      <w:r w:rsidR="00BF6890">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para</w:t>
      </w:r>
      <w:r w:rsidR="00BF6890">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registro</w:t>
      </w:r>
      <w:r w:rsidR="00BF689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no</w:t>
      </w:r>
      <w:r w:rsidR="00BF689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cadastro</w:t>
      </w:r>
      <w:r w:rsidR="00BF689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da</w:t>
      </w:r>
      <w:r w:rsidR="00BF689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respectiva</w:t>
      </w:r>
      <w:r w:rsidR="00BF689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sancionada e ao </w:t>
      </w:r>
      <w:r w:rsidRPr="0060549F">
        <w:rPr>
          <w:rFonts w:ascii="Arial" w:hAnsi="Arial" w:cs="Arial"/>
          <w:color w:val="000000"/>
          <w:spacing w:val="-1"/>
          <w:sz w:val="18"/>
          <w:szCs w:val="18"/>
          <w:lang w:val="pt-BR"/>
        </w:rPr>
        <w:t>Cadastro</w:t>
      </w:r>
      <w:r w:rsidR="00BF689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 Empresas</w:t>
      </w:r>
      <w:r w:rsidR="00BF6890">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Inidôneas e </w:t>
      </w:r>
      <w:proofErr w:type="spellStart"/>
      <w:r w:rsidRPr="0060549F">
        <w:rPr>
          <w:rFonts w:ascii="Arial" w:hAnsi="Arial" w:cs="Arial"/>
          <w:color w:val="000000"/>
          <w:spacing w:val="-1"/>
          <w:sz w:val="18"/>
          <w:szCs w:val="18"/>
          <w:lang w:val="pt-BR"/>
        </w:rPr>
        <w:t>Suspensas-CEIS</w:t>
      </w:r>
      <w:proofErr w:type="spellEnd"/>
      <w:r w:rsidRPr="0060549F">
        <w:rPr>
          <w:rFonts w:ascii="Arial" w:hAnsi="Arial" w:cs="Arial"/>
          <w:color w:val="000000"/>
          <w:spacing w:val="-1"/>
          <w:sz w:val="18"/>
          <w:szCs w:val="18"/>
          <w:lang w:val="pt-BR"/>
        </w:rPr>
        <w:t>/MT.</w:t>
      </w:r>
    </w:p>
    <w:p w:rsidR="000303FE" w:rsidRPr="0060549F" w:rsidRDefault="000303FE" w:rsidP="003A1AD0">
      <w:pPr>
        <w:spacing w:before="230" w:line="279" w:lineRule="exact"/>
        <w:jc w:val="both"/>
        <w:rPr>
          <w:rFonts w:ascii="Arial" w:hAnsi="Arial" w:cs="Arial"/>
          <w:b/>
          <w:color w:val="000000"/>
          <w:sz w:val="18"/>
          <w:szCs w:val="18"/>
          <w:u w:val="single"/>
          <w:lang w:val="pt-BR"/>
        </w:rPr>
      </w:pPr>
      <w:r w:rsidRPr="0060549F">
        <w:rPr>
          <w:rFonts w:ascii="Arial" w:hAnsi="Arial" w:cs="Arial"/>
          <w:color w:val="000000"/>
          <w:sz w:val="18"/>
          <w:szCs w:val="18"/>
          <w:u w:val="single"/>
          <w:lang w:val="pt-BR"/>
        </w:rPr>
        <w:t>17.</w:t>
      </w:r>
      <w:r w:rsidR="00BF6890">
        <w:rPr>
          <w:rFonts w:ascii="Arial" w:hAnsi="Arial" w:cs="Arial"/>
          <w:color w:val="000000"/>
          <w:sz w:val="18"/>
          <w:szCs w:val="18"/>
          <w:u w:val="single"/>
          <w:lang w:val="pt-BR"/>
        </w:rPr>
        <w:t xml:space="preserve"> </w:t>
      </w:r>
      <w:r w:rsidRPr="0060549F">
        <w:rPr>
          <w:rFonts w:ascii="Arial" w:hAnsi="Arial" w:cs="Arial"/>
          <w:b/>
          <w:color w:val="000000"/>
          <w:sz w:val="18"/>
          <w:szCs w:val="18"/>
          <w:u w:val="single"/>
          <w:lang w:val="pt-BR"/>
        </w:rPr>
        <w:t>PÚBLICO/CLIENTELA</w:t>
      </w:r>
      <w:r w:rsidR="00BF6890">
        <w:rPr>
          <w:rFonts w:ascii="Arial" w:hAnsi="Arial" w:cs="Arial"/>
          <w:b/>
          <w:color w:val="000000"/>
          <w:sz w:val="18"/>
          <w:szCs w:val="18"/>
          <w:u w:val="single"/>
          <w:lang w:val="pt-BR"/>
        </w:rPr>
        <w:t xml:space="preserve"> </w:t>
      </w:r>
      <w:r w:rsidRPr="0060549F">
        <w:rPr>
          <w:rFonts w:ascii="Arial" w:hAnsi="Arial" w:cs="Arial"/>
          <w:b/>
          <w:color w:val="000000"/>
          <w:spacing w:val="-7"/>
          <w:sz w:val="18"/>
          <w:szCs w:val="18"/>
          <w:u w:val="single"/>
          <w:lang w:val="pt-BR"/>
        </w:rPr>
        <w:t>ALVO</w:t>
      </w:r>
    </w:p>
    <w:p w:rsidR="000303FE" w:rsidRPr="0060549F" w:rsidRDefault="000303FE" w:rsidP="003A1AD0">
      <w:pPr>
        <w:spacing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lastRenderedPageBreak/>
        <w:t>17.1.</w:t>
      </w:r>
      <w:r w:rsidR="00BF689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Órgãos/Entidades</w:t>
      </w:r>
      <w:r w:rsidR="00BF689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participantes</w:t>
      </w:r>
      <w:r w:rsidR="00BF6890">
        <w:rPr>
          <w:rFonts w:ascii="Arial" w:hAnsi="Arial" w:cs="Arial"/>
          <w:color w:val="000000"/>
          <w:sz w:val="18"/>
          <w:szCs w:val="18"/>
          <w:lang w:val="pt-BR"/>
        </w:rPr>
        <w:t xml:space="preserve"> </w:t>
      </w:r>
      <w:r w:rsidRPr="0060549F">
        <w:rPr>
          <w:rFonts w:ascii="Arial" w:hAnsi="Arial" w:cs="Arial"/>
          <w:color w:val="000000"/>
          <w:sz w:val="18"/>
          <w:szCs w:val="18"/>
          <w:lang w:val="pt-BR"/>
        </w:rPr>
        <w:t>que</w:t>
      </w:r>
      <w:r w:rsidR="00BF689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responderam</w:t>
      </w:r>
      <w:r w:rsidR="00BF689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BF6890">
        <w:rPr>
          <w:rFonts w:ascii="Arial" w:hAnsi="Arial" w:cs="Arial"/>
          <w:color w:val="000000"/>
          <w:sz w:val="18"/>
          <w:szCs w:val="18"/>
          <w:lang w:val="pt-BR"/>
        </w:rPr>
        <w:t xml:space="preserve"> </w:t>
      </w:r>
      <w:r w:rsidRPr="0060549F">
        <w:rPr>
          <w:rFonts w:ascii="Arial" w:hAnsi="Arial" w:cs="Arial"/>
          <w:color w:val="000000"/>
          <w:sz w:val="18"/>
          <w:szCs w:val="18"/>
          <w:lang w:val="pt-BR"/>
        </w:rPr>
        <w:t>pesquisa</w:t>
      </w:r>
      <w:r w:rsidR="00BF6890">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BF689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quantitativo</w:t>
      </w:r>
      <w:r w:rsidR="00BF6890">
        <w:rPr>
          <w:rFonts w:ascii="Arial" w:hAnsi="Arial" w:cs="Arial"/>
          <w:color w:val="000000"/>
          <w:spacing w:val="-1"/>
          <w:sz w:val="18"/>
          <w:szCs w:val="18"/>
          <w:lang w:val="pt-BR"/>
        </w:rPr>
        <w:t xml:space="preserve"> </w:t>
      </w:r>
      <w:r w:rsidRPr="0060549F">
        <w:rPr>
          <w:rFonts w:ascii="Arial" w:hAnsi="Arial" w:cs="Arial"/>
          <w:b/>
          <w:color w:val="000000"/>
          <w:sz w:val="18"/>
          <w:szCs w:val="18"/>
          <w:lang w:val="pt-BR"/>
        </w:rPr>
        <w:t>nº562</w:t>
      </w:r>
      <w:r w:rsidRPr="0060549F">
        <w:rPr>
          <w:rFonts w:ascii="Arial" w:hAnsi="Arial" w:cs="Arial"/>
          <w:color w:val="000000"/>
          <w:sz w:val="18"/>
          <w:szCs w:val="18"/>
          <w:lang w:val="pt-BR"/>
        </w:rPr>
        <w:t>,</w:t>
      </w:r>
      <w:r w:rsidR="00BF6890">
        <w:rPr>
          <w:rFonts w:ascii="Arial" w:hAnsi="Arial" w:cs="Arial"/>
          <w:color w:val="000000"/>
          <w:sz w:val="18"/>
          <w:szCs w:val="18"/>
          <w:lang w:val="pt-BR"/>
        </w:rPr>
        <w:t xml:space="preserve"> </w:t>
      </w:r>
      <w:r w:rsidRPr="0060549F">
        <w:rPr>
          <w:rFonts w:ascii="Arial" w:hAnsi="Arial" w:cs="Arial"/>
          <w:color w:val="000000"/>
          <w:sz w:val="18"/>
          <w:szCs w:val="18"/>
          <w:lang w:val="pt-BR"/>
        </w:rPr>
        <w:t>disponibilizada</w:t>
      </w:r>
      <w:r w:rsidR="00BF6890">
        <w:rPr>
          <w:rFonts w:ascii="Arial" w:hAnsi="Arial" w:cs="Arial"/>
          <w:color w:val="000000"/>
          <w:sz w:val="18"/>
          <w:szCs w:val="18"/>
          <w:lang w:val="pt-BR"/>
        </w:rPr>
        <w:t xml:space="preserve"> </w:t>
      </w:r>
      <w:r w:rsidRPr="0060549F">
        <w:rPr>
          <w:rFonts w:ascii="Arial" w:hAnsi="Arial" w:cs="Arial"/>
          <w:color w:val="000000"/>
          <w:sz w:val="18"/>
          <w:szCs w:val="18"/>
          <w:lang w:val="pt-BR"/>
        </w:rPr>
        <w:t>no</w:t>
      </w:r>
      <w:r w:rsidR="00BF689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Sistema</w:t>
      </w:r>
      <w:r w:rsidR="00BF689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BF6890">
        <w:rPr>
          <w:rFonts w:ascii="Arial" w:hAnsi="Arial" w:cs="Arial"/>
          <w:color w:val="000000"/>
          <w:sz w:val="18"/>
          <w:szCs w:val="18"/>
          <w:lang w:val="pt-BR"/>
        </w:rPr>
        <w:t xml:space="preserve"> </w:t>
      </w:r>
      <w:r w:rsidRPr="0060549F">
        <w:rPr>
          <w:rFonts w:ascii="Arial" w:hAnsi="Arial" w:cs="Arial"/>
          <w:color w:val="000000"/>
          <w:sz w:val="18"/>
          <w:szCs w:val="18"/>
          <w:lang w:val="pt-BR"/>
        </w:rPr>
        <w:t>Aquisições</w:t>
      </w:r>
      <w:r w:rsidR="00BF6890">
        <w:rPr>
          <w:rFonts w:ascii="Arial" w:hAnsi="Arial" w:cs="Arial"/>
          <w:color w:val="000000"/>
          <w:sz w:val="18"/>
          <w:szCs w:val="18"/>
          <w:lang w:val="pt-BR"/>
        </w:rPr>
        <w:t xml:space="preserve"> </w:t>
      </w:r>
      <w:proofErr w:type="spellStart"/>
      <w:r w:rsidRPr="0060549F">
        <w:rPr>
          <w:rFonts w:ascii="Arial" w:hAnsi="Arial" w:cs="Arial"/>
          <w:color w:val="000000"/>
          <w:spacing w:val="-1"/>
          <w:sz w:val="18"/>
          <w:szCs w:val="18"/>
          <w:lang w:val="pt-BR"/>
        </w:rPr>
        <w:t>Governamentais</w:t>
      </w:r>
      <w:r w:rsidRPr="0060549F">
        <w:rPr>
          <w:rFonts w:ascii="Arial" w:hAnsi="Arial" w:cs="Arial"/>
          <w:color w:val="000000"/>
          <w:sz w:val="18"/>
          <w:szCs w:val="18"/>
          <w:lang w:val="pt-BR"/>
        </w:rPr>
        <w:t>–SIAG</w:t>
      </w:r>
      <w:proofErr w:type="spellEnd"/>
      <w:r w:rsidRPr="0060549F">
        <w:rPr>
          <w:rFonts w:ascii="Arial" w:hAnsi="Arial" w:cs="Arial"/>
          <w:color w:val="000000"/>
          <w:sz w:val="18"/>
          <w:szCs w:val="18"/>
          <w:lang w:val="pt-BR"/>
        </w:rPr>
        <w:t>,</w:t>
      </w:r>
      <w:r w:rsidR="00BF689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encerrada</w:t>
      </w:r>
      <w:r w:rsidR="00BF689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no</w:t>
      </w:r>
      <w:r w:rsidR="00BF6890">
        <w:rPr>
          <w:rFonts w:ascii="Arial" w:hAnsi="Arial" w:cs="Arial"/>
          <w:color w:val="000000"/>
          <w:sz w:val="18"/>
          <w:szCs w:val="18"/>
          <w:lang w:val="pt-BR"/>
        </w:rPr>
        <w:t xml:space="preserve"> </w:t>
      </w:r>
      <w:r w:rsidRPr="0060549F">
        <w:rPr>
          <w:rFonts w:ascii="Arial" w:hAnsi="Arial" w:cs="Arial"/>
          <w:color w:val="000000"/>
          <w:sz w:val="18"/>
          <w:szCs w:val="18"/>
          <w:lang w:val="pt-BR"/>
        </w:rPr>
        <w:t>dia</w:t>
      </w:r>
      <w:r w:rsidR="00BF6890">
        <w:rPr>
          <w:rFonts w:ascii="Arial" w:hAnsi="Arial" w:cs="Arial"/>
          <w:color w:val="000000"/>
          <w:sz w:val="18"/>
          <w:szCs w:val="18"/>
          <w:lang w:val="pt-BR"/>
        </w:rPr>
        <w:t xml:space="preserve"> </w:t>
      </w:r>
      <w:r w:rsidRPr="0060549F">
        <w:rPr>
          <w:rFonts w:ascii="Arial" w:hAnsi="Arial" w:cs="Arial"/>
          <w:color w:val="000000"/>
          <w:sz w:val="18"/>
          <w:szCs w:val="18"/>
          <w:lang w:val="pt-BR"/>
        </w:rPr>
        <w:t>17/05/2021,</w:t>
      </w:r>
      <w:r w:rsidR="00BF6890">
        <w:rPr>
          <w:rFonts w:ascii="Arial" w:hAnsi="Arial" w:cs="Arial"/>
          <w:color w:val="000000"/>
          <w:sz w:val="18"/>
          <w:szCs w:val="18"/>
          <w:lang w:val="pt-BR"/>
        </w:rPr>
        <w:t xml:space="preserve"> </w:t>
      </w:r>
      <w:r w:rsidRPr="0060549F">
        <w:rPr>
          <w:rFonts w:ascii="Arial" w:hAnsi="Arial" w:cs="Arial"/>
          <w:color w:val="000000"/>
          <w:sz w:val="18"/>
          <w:szCs w:val="18"/>
          <w:lang w:val="pt-BR"/>
        </w:rPr>
        <w:t>e</w:t>
      </w:r>
      <w:r w:rsidR="00BF689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acostada</w:t>
      </w:r>
      <w:r w:rsidR="00BF689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ao</w:t>
      </w:r>
      <w:r w:rsidR="00BF689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processo</w:t>
      </w:r>
      <w:r w:rsidR="00BF6890">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administrativo.</w:t>
      </w:r>
      <w:r w:rsidR="00BF689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Sendo</w:t>
      </w:r>
      <w:r w:rsidR="00BF6890">
        <w:rPr>
          <w:rFonts w:ascii="Arial" w:hAnsi="Arial" w:cs="Arial"/>
          <w:color w:val="000000"/>
          <w:sz w:val="18"/>
          <w:szCs w:val="18"/>
          <w:lang w:val="pt-BR"/>
        </w:rPr>
        <w:t xml:space="preserve"> </w:t>
      </w:r>
      <w:r w:rsidRPr="0060549F">
        <w:rPr>
          <w:rFonts w:ascii="Arial" w:hAnsi="Arial" w:cs="Arial"/>
          <w:color w:val="000000"/>
          <w:sz w:val="18"/>
          <w:szCs w:val="18"/>
          <w:lang w:val="pt-BR"/>
        </w:rPr>
        <w:t>os</w:t>
      </w:r>
      <w:r w:rsidR="00BF689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seguintes:</w:t>
      </w:r>
      <w:r w:rsidR="00BF689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AGER,</w:t>
      </w:r>
      <w:r w:rsidR="00BF689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CASA</w:t>
      </w:r>
      <w:r w:rsidRPr="0060549F">
        <w:rPr>
          <w:rFonts w:ascii="Arial" w:hAnsi="Arial" w:cs="Arial"/>
          <w:color w:val="000000"/>
          <w:sz w:val="18"/>
          <w:szCs w:val="18"/>
          <w:lang w:val="pt-BR"/>
        </w:rPr>
        <w:t>CIVIL,</w:t>
      </w:r>
      <w:r w:rsidR="00BF6890">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CGE,</w:t>
      </w:r>
      <w:r w:rsidR="00BF689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DETRAN,</w:t>
      </w:r>
      <w:r w:rsidR="00BF6890">
        <w:rPr>
          <w:rFonts w:ascii="Arial" w:hAnsi="Arial" w:cs="Arial"/>
          <w:color w:val="000000"/>
          <w:sz w:val="18"/>
          <w:szCs w:val="18"/>
          <w:lang w:val="pt-BR"/>
        </w:rPr>
        <w:t xml:space="preserve"> </w:t>
      </w:r>
      <w:r w:rsidRPr="0060549F">
        <w:rPr>
          <w:rFonts w:ascii="Arial" w:hAnsi="Arial" w:cs="Arial"/>
          <w:color w:val="000000"/>
          <w:sz w:val="18"/>
          <w:szCs w:val="18"/>
          <w:lang w:val="pt-BR"/>
        </w:rPr>
        <w:t>GOVERNADORIA,</w:t>
      </w:r>
      <w:r w:rsidR="00BF6890">
        <w:rPr>
          <w:rFonts w:ascii="Arial" w:hAnsi="Arial" w:cs="Arial"/>
          <w:color w:val="000000"/>
          <w:sz w:val="18"/>
          <w:szCs w:val="18"/>
          <w:lang w:val="pt-BR"/>
        </w:rPr>
        <w:t xml:space="preserve"> </w:t>
      </w:r>
      <w:r w:rsidRPr="0060549F">
        <w:rPr>
          <w:rFonts w:ascii="Arial" w:hAnsi="Arial" w:cs="Arial"/>
          <w:color w:val="000000"/>
          <w:sz w:val="18"/>
          <w:szCs w:val="18"/>
          <w:lang w:val="pt-BR"/>
        </w:rPr>
        <w:t>INDEA,</w:t>
      </w:r>
      <w:r w:rsidR="00BF6890">
        <w:rPr>
          <w:rFonts w:ascii="Arial" w:hAnsi="Arial" w:cs="Arial"/>
          <w:color w:val="000000"/>
          <w:sz w:val="18"/>
          <w:szCs w:val="18"/>
          <w:lang w:val="pt-BR"/>
        </w:rPr>
        <w:t xml:space="preserve"> </w:t>
      </w:r>
      <w:r w:rsidRPr="0060549F">
        <w:rPr>
          <w:rFonts w:ascii="Arial" w:hAnsi="Arial" w:cs="Arial"/>
          <w:color w:val="000000"/>
          <w:spacing w:val="-3"/>
          <w:sz w:val="18"/>
          <w:szCs w:val="18"/>
          <w:lang w:val="pt-BR"/>
        </w:rPr>
        <w:t>IPEM-MT,</w:t>
      </w:r>
      <w:r w:rsidR="00BF6890">
        <w:rPr>
          <w:rFonts w:ascii="Arial" w:hAnsi="Arial" w:cs="Arial"/>
          <w:color w:val="000000"/>
          <w:spacing w:val="-3"/>
          <w:sz w:val="18"/>
          <w:szCs w:val="18"/>
          <w:lang w:val="pt-BR"/>
        </w:rPr>
        <w:t xml:space="preserve"> </w:t>
      </w:r>
      <w:r w:rsidRPr="0060549F">
        <w:rPr>
          <w:rFonts w:ascii="Arial" w:hAnsi="Arial" w:cs="Arial"/>
          <w:color w:val="000000"/>
          <w:spacing w:val="-6"/>
          <w:sz w:val="18"/>
          <w:szCs w:val="18"/>
          <w:lang w:val="pt-BR"/>
        </w:rPr>
        <w:t>JUCEMAT,</w:t>
      </w:r>
      <w:r w:rsidR="00BF6890">
        <w:rPr>
          <w:rFonts w:ascii="Arial" w:hAnsi="Arial" w:cs="Arial"/>
          <w:color w:val="000000"/>
          <w:spacing w:val="-6"/>
          <w:sz w:val="18"/>
          <w:szCs w:val="18"/>
          <w:lang w:val="pt-BR"/>
        </w:rPr>
        <w:t xml:space="preserve"> </w:t>
      </w:r>
      <w:r w:rsidRPr="0060549F">
        <w:rPr>
          <w:rFonts w:ascii="Arial" w:hAnsi="Arial" w:cs="Arial"/>
          <w:color w:val="000000"/>
          <w:spacing w:val="-3"/>
          <w:sz w:val="18"/>
          <w:szCs w:val="18"/>
          <w:lang w:val="pt-BR"/>
        </w:rPr>
        <w:t>MTPREV,</w:t>
      </w:r>
      <w:r w:rsidR="00BF6890">
        <w:rPr>
          <w:rFonts w:ascii="Arial" w:hAnsi="Arial" w:cs="Arial"/>
          <w:color w:val="000000"/>
          <w:spacing w:val="-3"/>
          <w:sz w:val="18"/>
          <w:szCs w:val="18"/>
          <w:lang w:val="pt-BR"/>
        </w:rPr>
        <w:t xml:space="preserve"> </w:t>
      </w:r>
      <w:r w:rsidRPr="0060549F">
        <w:rPr>
          <w:rFonts w:ascii="Arial" w:hAnsi="Arial" w:cs="Arial"/>
          <w:color w:val="000000"/>
          <w:spacing w:val="-1"/>
          <w:sz w:val="18"/>
          <w:szCs w:val="18"/>
          <w:lang w:val="pt-BR"/>
        </w:rPr>
        <w:t>MTSAÚDE,</w:t>
      </w:r>
      <w:r w:rsidR="00BF689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PGE,</w:t>
      </w:r>
      <w:r w:rsidR="00BF6890">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SECEL, </w:t>
      </w:r>
      <w:r w:rsidRPr="0060549F">
        <w:rPr>
          <w:rFonts w:ascii="Arial" w:hAnsi="Arial" w:cs="Arial"/>
          <w:color w:val="000000"/>
          <w:spacing w:val="-1"/>
          <w:sz w:val="18"/>
          <w:szCs w:val="18"/>
          <w:lang w:val="pt-BR"/>
        </w:rPr>
        <w:t>SECOM,</w:t>
      </w:r>
      <w:r w:rsidR="00BF6890">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SEDEC,</w:t>
      </w:r>
      <w:r w:rsidR="00BF6890">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SEDUC,</w:t>
      </w:r>
      <w:r w:rsidR="00BF6890">
        <w:rPr>
          <w:rFonts w:ascii="Arial" w:hAnsi="Arial" w:cs="Arial"/>
          <w:color w:val="000000"/>
          <w:sz w:val="18"/>
          <w:szCs w:val="18"/>
          <w:lang w:val="pt-BR"/>
        </w:rPr>
        <w:t xml:space="preserve"> </w:t>
      </w:r>
      <w:r w:rsidRPr="0060549F">
        <w:rPr>
          <w:rFonts w:ascii="Arial" w:hAnsi="Arial" w:cs="Arial"/>
          <w:color w:val="000000"/>
          <w:spacing w:val="-3"/>
          <w:sz w:val="18"/>
          <w:szCs w:val="18"/>
          <w:lang w:val="pt-BR"/>
        </w:rPr>
        <w:t>SEFAZ,</w:t>
      </w:r>
      <w:r w:rsidR="00BF6890">
        <w:rPr>
          <w:rFonts w:ascii="Arial" w:hAnsi="Arial" w:cs="Arial"/>
          <w:color w:val="000000"/>
          <w:spacing w:val="-3"/>
          <w:sz w:val="18"/>
          <w:szCs w:val="18"/>
          <w:lang w:val="pt-BR"/>
        </w:rPr>
        <w:t xml:space="preserve"> </w:t>
      </w:r>
      <w:r w:rsidRPr="0060549F">
        <w:rPr>
          <w:rFonts w:ascii="Arial" w:hAnsi="Arial" w:cs="Arial"/>
          <w:color w:val="000000"/>
          <w:sz w:val="18"/>
          <w:szCs w:val="18"/>
          <w:lang w:val="pt-BR"/>
        </w:rPr>
        <w:t xml:space="preserve">SEMA, SEPLAG, </w:t>
      </w:r>
      <w:r w:rsidRPr="0060549F">
        <w:rPr>
          <w:rFonts w:ascii="Arial" w:hAnsi="Arial" w:cs="Arial"/>
          <w:color w:val="000000"/>
          <w:spacing w:val="-1"/>
          <w:sz w:val="18"/>
          <w:szCs w:val="18"/>
          <w:lang w:val="pt-BR"/>
        </w:rPr>
        <w:t>SES,</w:t>
      </w:r>
      <w:r w:rsidR="00BF6890">
        <w:rPr>
          <w:rFonts w:ascii="Arial" w:hAnsi="Arial" w:cs="Arial"/>
          <w:color w:val="000000"/>
          <w:spacing w:val="-1"/>
          <w:sz w:val="18"/>
          <w:szCs w:val="18"/>
          <w:lang w:val="pt-BR"/>
        </w:rPr>
        <w:t xml:space="preserve"> </w:t>
      </w:r>
      <w:r w:rsidRPr="0060549F">
        <w:rPr>
          <w:rFonts w:ascii="Arial" w:hAnsi="Arial" w:cs="Arial"/>
          <w:color w:val="000000"/>
          <w:spacing w:val="-6"/>
          <w:sz w:val="18"/>
          <w:szCs w:val="18"/>
          <w:lang w:val="pt-BR"/>
        </w:rPr>
        <w:t>SESP,</w:t>
      </w:r>
      <w:r w:rsidR="00BF6890">
        <w:rPr>
          <w:rFonts w:ascii="Arial" w:hAnsi="Arial" w:cs="Arial"/>
          <w:color w:val="000000"/>
          <w:spacing w:val="-6"/>
          <w:sz w:val="18"/>
          <w:szCs w:val="18"/>
          <w:lang w:val="pt-BR"/>
        </w:rPr>
        <w:t xml:space="preserve"> </w:t>
      </w:r>
      <w:r w:rsidRPr="0060549F">
        <w:rPr>
          <w:rFonts w:ascii="Arial" w:hAnsi="Arial" w:cs="Arial"/>
          <w:color w:val="000000"/>
          <w:sz w:val="18"/>
          <w:szCs w:val="18"/>
          <w:lang w:val="pt-BR"/>
        </w:rPr>
        <w:t>SINFRA;</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17.2.</w:t>
      </w:r>
      <w:r w:rsidR="005C1724">
        <w:rPr>
          <w:rFonts w:ascii="Arial" w:hAnsi="Arial" w:cs="Arial"/>
          <w:color w:val="000000"/>
          <w:sz w:val="18"/>
          <w:szCs w:val="18"/>
          <w:lang w:val="pt-BR"/>
        </w:rPr>
        <w:t xml:space="preserve"> </w:t>
      </w:r>
      <w:r w:rsidRPr="0060549F">
        <w:rPr>
          <w:rFonts w:ascii="Arial" w:hAnsi="Arial" w:cs="Arial"/>
          <w:color w:val="000000"/>
          <w:sz w:val="18"/>
          <w:szCs w:val="18"/>
          <w:lang w:val="pt-BR"/>
        </w:rPr>
        <w:t>Os</w:t>
      </w:r>
      <w:r w:rsidR="005C1724">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Órgãos/Entidades</w:t>
      </w:r>
      <w:r w:rsidR="005C17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do </w:t>
      </w:r>
      <w:r w:rsidRPr="0060549F">
        <w:rPr>
          <w:rFonts w:ascii="Arial" w:hAnsi="Arial" w:cs="Arial"/>
          <w:color w:val="000000"/>
          <w:spacing w:val="-1"/>
          <w:sz w:val="18"/>
          <w:szCs w:val="18"/>
          <w:lang w:val="pt-BR"/>
        </w:rPr>
        <w:t>Poder</w:t>
      </w:r>
      <w:r w:rsidR="005C1724">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Executivo</w:t>
      </w:r>
      <w:r w:rsidR="005C1724">
        <w:rPr>
          <w:rFonts w:ascii="Arial" w:hAnsi="Arial" w:cs="Arial"/>
          <w:color w:val="000000"/>
          <w:spacing w:val="-1"/>
          <w:sz w:val="18"/>
          <w:szCs w:val="18"/>
          <w:lang w:val="pt-BR"/>
        </w:rPr>
        <w:t xml:space="preserve"> </w:t>
      </w:r>
      <w:proofErr w:type="gramStart"/>
      <w:r w:rsidRPr="0060549F">
        <w:rPr>
          <w:rFonts w:ascii="Arial" w:hAnsi="Arial" w:cs="Arial"/>
          <w:color w:val="000000"/>
          <w:spacing w:val="-1"/>
          <w:sz w:val="18"/>
          <w:szCs w:val="18"/>
          <w:lang w:val="pt-BR"/>
        </w:rPr>
        <w:t>Estadual</w:t>
      </w:r>
      <w:r w:rsidR="005C17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não participantes</w:t>
      </w:r>
      <w:proofErr w:type="gramEnd"/>
      <w:r w:rsidRPr="0060549F">
        <w:rPr>
          <w:rFonts w:ascii="Arial" w:hAnsi="Arial" w:cs="Arial"/>
          <w:color w:val="000000"/>
          <w:sz w:val="18"/>
          <w:szCs w:val="18"/>
          <w:lang w:val="pt-BR"/>
        </w:rPr>
        <w:t xml:space="preserve"> e demais, </w:t>
      </w:r>
      <w:r w:rsidRPr="0060549F">
        <w:rPr>
          <w:rFonts w:ascii="Arial" w:hAnsi="Arial" w:cs="Arial"/>
          <w:color w:val="000000"/>
          <w:spacing w:val="-1"/>
          <w:sz w:val="18"/>
          <w:szCs w:val="18"/>
          <w:lang w:val="pt-BR"/>
        </w:rPr>
        <w:t>serão</w:t>
      </w:r>
      <w:r w:rsidR="005C1724">
        <w:rPr>
          <w:rFonts w:ascii="Arial" w:hAnsi="Arial" w:cs="Arial"/>
          <w:color w:val="000000"/>
          <w:spacing w:val="-1"/>
          <w:sz w:val="18"/>
          <w:szCs w:val="18"/>
          <w:lang w:val="pt-BR"/>
        </w:rPr>
        <w:t xml:space="preserve"> </w:t>
      </w:r>
      <w:proofErr w:type="spellStart"/>
      <w:r w:rsidRPr="0060549F">
        <w:rPr>
          <w:rFonts w:ascii="Arial" w:hAnsi="Arial" w:cs="Arial"/>
          <w:color w:val="000000"/>
          <w:sz w:val="18"/>
          <w:szCs w:val="18"/>
          <w:lang w:val="pt-BR"/>
        </w:rPr>
        <w:t>adesos</w:t>
      </w:r>
      <w:proofErr w:type="spellEnd"/>
      <w:r w:rsidRPr="0060549F">
        <w:rPr>
          <w:rFonts w:ascii="Arial" w:hAnsi="Arial" w:cs="Arial"/>
          <w:color w:val="000000"/>
          <w:sz w:val="18"/>
          <w:szCs w:val="18"/>
          <w:lang w:val="pt-BR"/>
        </w:rPr>
        <w:t xml:space="preserve"> nas</w:t>
      </w:r>
      <w:r w:rsidR="005C1724">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seguintes</w:t>
      </w:r>
      <w:r w:rsidR="005C1724">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regras:</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17.2.1.</w:t>
      </w:r>
      <w:r w:rsidR="005C1724">
        <w:rPr>
          <w:rFonts w:ascii="Arial" w:hAnsi="Arial" w:cs="Arial"/>
          <w:color w:val="000000"/>
          <w:sz w:val="18"/>
          <w:szCs w:val="18"/>
          <w:lang w:val="pt-BR"/>
        </w:rPr>
        <w:t xml:space="preserve"> </w:t>
      </w:r>
      <w:r w:rsidRPr="0060549F">
        <w:rPr>
          <w:rFonts w:ascii="Arial" w:hAnsi="Arial" w:cs="Arial"/>
          <w:color w:val="000000"/>
          <w:sz w:val="18"/>
          <w:szCs w:val="18"/>
          <w:lang w:val="pt-BR"/>
        </w:rPr>
        <w:t>As</w:t>
      </w:r>
      <w:r w:rsidR="005C1724">
        <w:rPr>
          <w:rFonts w:ascii="Arial" w:hAnsi="Arial" w:cs="Arial"/>
          <w:color w:val="000000"/>
          <w:sz w:val="18"/>
          <w:szCs w:val="18"/>
          <w:lang w:val="pt-BR"/>
        </w:rPr>
        <w:t xml:space="preserve"> </w:t>
      </w:r>
      <w:r w:rsidRPr="0060549F">
        <w:rPr>
          <w:rFonts w:ascii="Arial" w:hAnsi="Arial" w:cs="Arial"/>
          <w:color w:val="000000"/>
          <w:sz w:val="18"/>
          <w:szCs w:val="18"/>
          <w:lang w:val="pt-BR"/>
        </w:rPr>
        <w:t>aquisições</w:t>
      </w:r>
      <w:r w:rsidR="005C1724">
        <w:rPr>
          <w:rFonts w:ascii="Arial" w:hAnsi="Arial" w:cs="Arial"/>
          <w:color w:val="000000"/>
          <w:sz w:val="18"/>
          <w:szCs w:val="18"/>
          <w:lang w:val="pt-BR"/>
        </w:rPr>
        <w:t xml:space="preserve"> </w:t>
      </w:r>
      <w:r w:rsidRPr="0060549F">
        <w:rPr>
          <w:rFonts w:ascii="Arial" w:hAnsi="Arial" w:cs="Arial"/>
          <w:color w:val="000000"/>
          <w:sz w:val="18"/>
          <w:szCs w:val="18"/>
          <w:lang w:val="pt-BR"/>
        </w:rPr>
        <w:t>ou</w:t>
      </w:r>
      <w:r w:rsidR="005C1724">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contratações</w:t>
      </w:r>
      <w:r w:rsidR="005C17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adicionais</w:t>
      </w:r>
      <w:r w:rsidR="005C1724">
        <w:rPr>
          <w:rFonts w:ascii="Arial" w:hAnsi="Arial" w:cs="Arial"/>
          <w:color w:val="000000"/>
          <w:sz w:val="18"/>
          <w:szCs w:val="18"/>
          <w:lang w:val="pt-BR"/>
        </w:rPr>
        <w:t xml:space="preserve"> </w:t>
      </w:r>
      <w:r w:rsidRPr="0060549F">
        <w:rPr>
          <w:rFonts w:ascii="Arial" w:hAnsi="Arial" w:cs="Arial"/>
          <w:color w:val="000000"/>
          <w:sz w:val="18"/>
          <w:szCs w:val="18"/>
          <w:lang w:val="pt-BR"/>
        </w:rPr>
        <w:t>a</w:t>
      </w:r>
      <w:r w:rsidR="005C1724">
        <w:rPr>
          <w:rFonts w:ascii="Arial" w:hAnsi="Arial" w:cs="Arial"/>
          <w:color w:val="000000"/>
          <w:sz w:val="18"/>
          <w:szCs w:val="18"/>
          <w:lang w:val="pt-BR"/>
        </w:rPr>
        <w:t xml:space="preserve"> </w:t>
      </w:r>
      <w:r w:rsidRPr="0060549F">
        <w:rPr>
          <w:rFonts w:ascii="Arial" w:hAnsi="Arial" w:cs="Arial"/>
          <w:color w:val="000000"/>
          <w:sz w:val="18"/>
          <w:szCs w:val="18"/>
          <w:lang w:val="pt-BR"/>
        </w:rPr>
        <w:t>que</w:t>
      </w:r>
      <w:r w:rsidR="005C1724">
        <w:rPr>
          <w:rFonts w:ascii="Arial" w:hAnsi="Arial" w:cs="Arial"/>
          <w:color w:val="000000"/>
          <w:sz w:val="18"/>
          <w:szCs w:val="18"/>
          <w:lang w:val="pt-BR"/>
        </w:rPr>
        <w:t xml:space="preserve"> </w:t>
      </w:r>
      <w:r w:rsidRPr="0060549F">
        <w:rPr>
          <w:rFonts w:ascii="Arial" w:hAnsi="Arial" w:cs="Arial"/>
          <w:color w:val="000000"/>
          <w:sz w:val="18"/>
          <w:szCs w:val="18"/>
          <w:lang w:val="pt-BR"/>
        </w:rPr>
        <w:t>se</w:t>
      </w:r>
      <w:r w:rsidR="005C1724">
        <w:rPr>
          <w:rFonts w:ascii="Arial" w:hAnsi="Arial" w:cs="Arial"/>
          <w:color w:val="000000"/>
          <w:sz w:val="18"/>
          <w:szCs w:val="18"/>
          <w:lang w:val="pt-BR"/>
        </w:rPr>
        <w:t xml:space="preserve"> </w:t>
      </w:r>
      <w:r w:rsidRPr="0060549F">
        <w:rPr>
          <w:rFonts w:ascii="Arial" w:hAnsi="Arial" w:cs="Arial"/>
          <w:color w:val="000000"/>
          <w:spacing w:val="-3"/>
          <w:sz w:val="18"/>
          <w:szCs w:val="18"/>
          <w:lang w:val="pt-BR"/>
        </w:rPr>
        <w:t>refere</w:t>
      </w:r>
      <w:r w:rsidR="005C1724">
        <w:rPr>
          <w:rFonts w:ascii="Arial" w:hAnsi="Arial" w:cs="Arial"/>
          <w:color w:val="000000"/>
          <w:spacing w:val="-3"/>
          <w:sz w:val="18"/>
          <w:szCs w:val="18"/>
          <w:lang w:val="pt-BR"/>
        </w:rPr>
        <w:t xml:space="preserve"> </w:t>
      </w:r>
      <w:r w:rsidRPr="0060549F">
        <w:rPr>
          <w:rFonts w:ascii="Arial" w:hAnsi="Arial" w:cs="Arial"/>
          <w:color w:val="000000"/>
          <w:spacing w:val="-2"/>
          <w:sz w:val="18"/>
          <w:szCs w:val="18"/>
          <w:lang w:val="pt-BR"/>
        </w:rPr>
        <w:t>este</w:t>
      </w:r>
      <w:r w:rsidR="005C1724">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item</w:t>
      </w:r>
      <w:r w:rsidR="005C17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não</w:t>
      </w:r>
      <w:r w:rsidR="005C1724">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poderão</w:t>
      </w:r>
      <w:r w:rsidR="005C1724">
        <w:rPr>
          <w:rFonts w:ascii="Arial" w:hAnsi="Arial" w:cs="Arial"/>
          <w:color w:val="000000"/>
          <w:spacing w:val="-1"/>
          <w:sz w:val="18"/>
          <w:szCs w:val="18"/>
          <w:lang w:val="pt-BR"/>
        </w:rPr>
        <w:t xml:space="preserve"> </w:t>
      </w:r>
      <w:r w:rsidRPr="0060549F">
        <w:rPr>
          <w:rFonts w:ascii="Arial" w:hAnsi="Arial" w:cs="Arial"/>
          <w:color w:val="000000"/>
          <w:spacing w:val="-4"/>
          <w:sz w:val="18"/>
          <w:szCs w:val="18"/>
          <w:lang w:val="pt-BR"/>
        </w:rPr>
        <w:t>exceder,</w:t>
      </w:r>
      <w:r w:rsidR="005C1724">
        <w:rPr>
          <w:rFonts w:ascii="Arial" w:hAnsi="Arial" w:cs="Arial"/>
          <w:color w:val="000000"/>
          <w:spacing w:val="-4"/>
          <w:sz w:val="18"/>
          <w:szCs w:val="18"/>
          <w:lang w:val="pt-BR"/>
        </w:rPr>
        <w:t xml:space="preserve"> </w:t>
      </w:r>
      <w:r w:rsidRPr="0060549F">
        <w:rPr>
          <w:rFonts w:ascii="Arial" w:hAnsi="Arial" w:cs="Arial"/>
          <w:color w:val="000000"/>
          <w:sz w:val="18"/>
          <w:szCs w:val="18"/>
          <w:lang w:val="pt-BR"/>
        </w:rPr>
        <w:t>por</w:t>
      </w:r>
      <w:r w:rsidR="005C1724">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órgão</w:t>
      </w:r>
      <w:r w:rsidR="005C1724">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ou</w:t>
      </w:r>
      <w:r w:rsidR="005C1724">
        <w:rPr>
          <w:rFonts w:ascii="Arial" w:hAnsi="Arial" w:cs="Arial"/>
          <w:color w:val="000000"/>
          <w:sz w:val="18"/>
          <w:szCs w:val="18"/>
          <w:lang w:val="pt-BR"/>
        </w:rPr>
        <w:t xml:space="preserve"> </w:t>
      </w:r>
      <w:r w:rsidRPr="0060549F">
        <w:rPr>
          <w:rFonts w:ascii="Arial" w:hAnsi="Arial" w:cs="Arial"/>
          <w:color w:val="000000"/>
          <w:sz w:val="18"/>
          <w:szCs w:val="18"/>
          <w:lang w:val="pt-BR"/>
        </w:rPr>
        <w:t>entidade,</w:t>
      </w:r>
      <w:r w:rsidR="005C1724">
        <w:rPr>
          <w:rFonts w:ascii="Arial" w:hAnsi="Arial" w:cs="Arial"/>
          <w:color w:val="000000"/>
          <w:sz w:val="18"/>
          <w:szCs w:val="18"/>
          <w:lang w:val="pt-BR"/>
        </w:rPr>
        <w:t xml:space="preserve"> </w:t>
      </w:r>
      <w:r w:rsidRPr="0060549F">
        <w:rPr>
          <w:rFonts w:ascii="Arial" w:hAnsi="Arial" w:cs="Arial"/>
          <w:color w:val="000000"/>
          <w:sz w:val="18"/>
          <w:szCs w:val="18"/>
          <w:lang w:val="pt-BR"/>
        </w:rPr>
        <w:t>a</w:t>
      </w:r>
      <w:r w:rsidR="005C1724">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50 </w:t>
      </w:r>
      <w:r w:rsidRPr="0060549F">
        <w:rPr>
          <w:rFonts w:ascii="Arial" w:hAnsi="Arial" w:cs="Arial"/>
          <w:color w:val="000000"/>
          <w:spacing w:val="-1"/>
          <w:sz w:val="18"/>
          <w:szCs w:val="18"/>
          <w:lang w:val="pt-BR"/>
        </w:rPr>
        <w:t>(</w:t>
      </w:r>
      <w:proofErr w:type="spellStart"/>
      <w:r w:rsidRPr="0060549F">
        <w:rPr>
          <w:rFonts w:ascii="Arial" w:hAnsi="Arial" w:cs="Arial"/>
          <w:color w:val="000000"/>
          <w:spacing w:val="-1"/>
          <w:sz w:val="18"/>
          <w:szCs w:val="18"/>
          <w:lang w:val="pt-BR"/>
        </w:rPr>
        <w:t>cinquenta</w:t>
      </w:r>
      <w:proofErr w:type="spellEnd"/>
      <w:r w:rsidRPr="0060549F">
        <w:rPr>
          <w:rFonts w:ascii="Arial" w:hAnsi="Arial" w:cs="Arial"/>
          <w:color w:val="000000"/>
          <w:spacing w:val="-1"/>
          <w:sz w:val="18"/>
          <w:szCs w:val="18"/>
          <w:lang w:val="pt-BR"/>
        </w:rPr>
        <w:t>)</w:t>
      </w:r>
      <w:r w:rsidRPr="0060549F">
        <w:rPr>
          <w:rFonts w:ascii="Arial" w:hAnsi="Arial" w:cs="Arial"/>
          <w:color w:val="000000"/>
          <w:sz w:val="18"/>
          <w:szCs w:val="18"/>
          <w:lang w:val="pt-BR"/>
        </w:rPr>
        <w:t xml:space="preserve"> por </w:t>
      </w:r>
      <w:r w:rsidRPr="0060549F">
        <w:rPr>
          <w:rFonts w:ascii="Arial" w:hAnsi="Arial" w:cs="Arial"/>
          <w:color w:val="000000"/>
          <w:spacing w:val="-1"/>
          <w:sz w:val="18"/>
          <w:szCs w:val="18"/>
          <w:lang w:val="pt-BR"/>
        </w:rPr>
        <w:t>cento</w:t>
      </w:r>
      <w:r w:rsidR="005C17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dos </w:t>
      </w:r>
      <w:r w:rsidRPr="0060549F">
        <w:rPr>
          <w:rFonts w:ascii="Arial" w:hAnsi="Arial" w:cs="Arial"/>
          <w:color w:val="000000"/>
          <w:spacing w:val="-1"/>
          <w:sz w:val="18"/>
          <w:szCs w:val="18"/>
          <w:lang w:val="pt-BR"/>
        </w:rPr>
        <w:t>quantitativos</w:t>
      </w:r>
      <w:r w:rsidR="005C17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dos </w:t>
      </w:r>
      <w:r w:rsidRPr="0060549F">
        <w:rPr>
          <w:rFonts w:ascii="Arial" w:hAnsi="Arial" w:cs="Arial"/>
          <w:color w:val="000000"/>
          <w:spacing w:val="-1"/>
          <w:sz w:val="18"/>
          <w:szCs w:val="18"/>
          <w:lang w:val="pt-BR"/>
        </w:rPr>
        <w:t>itens</w:t>
      </w:r>
      <w:r w:rsidR="005C17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do </w:t>
      </w:r>
      <w:r w:rsidRPr="0060549F">
        <w:rPr>
          <w:rFonts w:ascii="Arial" w:hAnsi="Arial" w:cs="Arial"/>
          <w:color w:val="000000"/>
          <w:spacing w:val="-1"/>
          <w:sz w:val="18"/>
          <w:szCs w:val="18"/>
          <w:lang w:val="pt-BR"/>
        </w:rPr>
        <w:t>instrumento</w:t>
      </w:r>
      <w:r w:rsidR="005C1724">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convocatório</w:t>
      </w:r>
      <w:r w:rsidR="005C17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e </w:t>
      </w:r>
      <w:r w:rsidRPr="0060549F">
        <w:rPr>
          <w:rFonts w:ascii="Arial" w:hAnsi="Arial" w:cs="Arial"/>
          <w:color w:val="000000"/>
          <w:spacing w:val="-1"/>
          <w:sz w:val="18"/>
          <w:szCs w:val="18"/>
          <w:lang w:val="pt-BR"/>
        </w:rPr>
        <w:t>registrados</w:t>
      </w:r>
      <w:r w:rsidR="005C17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na </w:t>
      </w:r>
      <w:r w:rsidRPr="0060549F">
        <w:rPr>
          <w:rFonts w:ascii="Arial" w:hAnsi="Arial" w:cs="Arial"/>
          <w:color w:val="000000"/>
          <w:spacing w:val="-4"/>
          <w:sz w:val="18"/>
          <w:szCs w:val="18"/>
          <w:lang w:val="pt-BR"/>
        </w:rPr>
        <w:t>Ata</w:t>
      </w:r>
      <w:r w:rsidR="005C1724">
        <w:rPr>
          <w:rFonts w:ascii="Arial" w:hAnsi="Arial" w:cs="Arial"/>
          <w:color w:val="000000"/>
          <w:spacing w:val="-4"/>
          <w:sz w:val="18"/>
          <w:szCs w:val="18"/>
          <w:lang w:val="pt-BR"/>
        </w:rPr>
        <w:t xml:space="preserve"> </w:t>
      </w:r>
      <w:r w:rsidRPr="0060549F">
        <w:rPr>
          <w:rFonts w:ascii="Arial" w:hAnsi="Arial" w:cs="Arial"/>
          <w:color w:val="000000"/>
          <w:sz w:val="18"/>
          <w:szCs w:val="18"/>
          <w:lang w:val="pt-BR"/>
        </w:rPr>
        <w:t xml:space="preserve">de </w:t>
      </w:r>
      <w:r w:rsidRPr="0060549F">
        <w:rPr>
          <w:rFonts w:ascii="Arial" w:hAnsi="Arial" w:cs="Arial"/>
          <w:color w:val="000000"/>
          <w:spacing w:val="-1"/>
          <w:sz w:val="18"/>
          <w:szCs w:val="18"/>
          <w:lang w:val="pt-BR"/>
        </w:rPr>
        <w:t>Registro</w:t>
      </w:r>
      <w:r w:rsidR="005C17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de </w:t>
      </w:r>
      <w:r w:rsidRPr="0060549F">
        <w:rPr>
          <w:rFonts w:ascii="Arial" w:hAnsi="Arial" w:cs="Arial"/>
          <w:color w:val="000000"/>
          <w:spacing w:val="-1"/>
          <w:sz w:val="18"/>
          <w:szCs w:val="18"/>
          <w:lang w:val="pt-BR"/>
        </w:rPr>
        <w:t>Preços</w:t>
      </w:r>
      <w:r w:rsidR="005C1724">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para</w:t>
      </w:r>
      <w:r w:rsidR="005C1724">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o </w:t>
      </w:r>
      <w:r w:rsidRPr="0060549F">
        <w:rPr>
          <w:rFonts w:ascii="Arial" w:hAnsi="Arial" w:cs="Arial"/>
          <w:color w:val="000000"/>
          <w:spacing w:val="-2"/>
          <w:sz w:val="18"/>
          <w:szCs w:val="18"/>
          <w:lang w:val="pt-BR"/>
        </w:rPr>
        <w:t>órgão</w:t>
      </w:r>
      <w:r w:rsidR="005C1724">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gerenciador</w:t>
      </w:r>
      <w:r w:rsidRPr="0060549F">
        <w:rPr>
          <w:rFonts w:ascii="Arial" w:hAnsi="Arial" w:cs="Arial"/>
          <w:color w:val="000000"/>
          <w:sz w:val="18"/>
          <w:szCs w:val="18"/>
          <w:lang w:val="pt-BR"/>
        </w:rPr>
        <w:t xml:space="preserve"> e </w:t>
      </w:r>
      <w:r w:rsidRPr="0060549F">
        <w:rPr>
          <w:rFonts w:ascii="Arial" w:hAnsi="Arial" w:cs="Arial"/>
          <w:color w:val="000000"/>
          <w:spacing w:val="-1"/>
          <w:sz w:val="18"/>
          <w:szCs w:val="18"/>
          <w:lang w:val="pt-BR"/>
        </w:rPr>
        <w:t>órgãos</w:t>
      </w:r>
      <w:r w:rsidR="005C17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participantes;</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17.2.2.</w:t>
      </w:r>
      <w:r w:rsidR="005C1724">
        <w:rPr>
          <w:rFonts w:ascii="Arial" w:hAnsi="Arial" w:cs="Arial"/>
          <w:color w:val="000000"/>
          <w:sz w:val="18"/>
          <w:szCs w:val="18"/>
          <w:lang w:val="pt-BR"/>
        </w:rPr>
        <w:t xml:space="preserve"> </w:t>
      </w:r>
      <w:r w:rsidRPr="0060549F">
        <w:rPr>
          <w:rFonts w:ascii="Arial" w:hAnsi="Arial" w:cs="Arial"/>
          <w:color w:val="000000"/>
          <w:sz w:val="18"/>
          <w:szCs w:val="18"/>
          <w:lang w:val="pt-BR"/>
        </w:rPr>
        <w:t>As</w:t>
      </w:r>
      <w:r w:rsidR="005C1724">
        <w:rPr>
          <w:rFonts w:ascii="Arial" w:hAnsi="Arial" w:cs="Arial"/>
          <w:color w:val="000000"/>
          <w:sz w:val="18"/>
          <w:szCs w:val="18"/>
          <w:lang w:val="pt-BR"/>
        </w:rPr>
        <w:t xml:space="preserve"> </w:t>
      </w:r>
      <w:r w:rsidRPr="0060549F">
        <w:rPr>
          <w:rFonts w:ascii="Arial" w:hAnsi="Arial" w:cs="Arial"/>
          <w:color w:val="000000"/>
          <w:sz w:val="18"/>
          <w:szCs w:val="18"/>
          <w:lang w:val="pt-BR"/>
        </w:rPr>
        <w:t>adesões</w:t>
      </w:r>
      <w:r w:rsidR="005C1724">
        <w:rPr>
          <w:rFonts w:ascii="Arial" w:hAnsi="Arial" w:cs="Arial"/>
          <w:color w:val="000000"/>
          <w:sz w:val="18"/>
          <w:szCs w:val="18"/>
          <w:lang w:val="pt-BR"/>
        </w:rPr>
        <w:t xml:space="preserve"> </w:t>
      </w:r>
      <w:r w:rsidRPr="0060549F">
        <w:rPr>
          <w:rFonts w:ascii="Arial" w:hAnsi="Arial" w:cs="Arial"/>
          <w:color w:val="000000"/>
          <w:sz w:val="18"/>
          <w:szCs w:val="18"/>
          <w:lang w:val="pt-BR"/>
        </w:rPr>
        <w:t>à</w:t>
      </w:r>
      <w:r w:rsidR="005C1724">
        <w:rPr>
          <w:rFonts w:ascii="Arial" w:hAnsi="Arial" w:cs="Arial"/>
          <w:color w:val="000000"/>
          <w:sz w:val="18"/>
          <w:szCs w:val="18"/>
          <w:lang w:val="pt-BR"/>
        </w:rPr>
        <w:t xml:space="preserve"> </w:t>
      </w:r>
      <w:r w:rsidRPr="0060549F">
        <w:rPr>
          <w:rFonts w:ascii="Arial" w:hAnsi="Arial" w:cs="Arial"/>
          <w:color w:val="000000"/>
          <w:spacing w:val="-4"/>
          <w:sz w:val="18"/>
          <w:szCs w:val="18"/>
          <w:lang w:val="pt-BR"/>
        </w:rPr>
        <w:t>Ata</w:t>
      </w:r>
      <w:r w:rsidR="005C1724">
        <w:rPr>
          <w:rFonts w:ascii="Arial" w:hAnsi="Arial" w:cs="Arial"/>
          <w:color w:val="000000"/>
          <w:spacing w:val="-4"/>
          <w:sz w:val="18"/>
          <w:szCs w:val="18"/>
          <w:lang w:val="pt-BR"/>
        </w:rPr>
        <w:t xml:space="preserve"> </w:t>
      </w:r>
      <w:r w:rsidRPr="0060549F">
        <w:rPr>
          <w:rFonts w:ascii="Arial" w:hAnsi="Arial" w:cs="Arial"/>
          <w:color w:val="000000"/>
          <w:sz w:val="18"/>
          <w:szCs w:val="18"/>
          <w:lang w:val="pt-BR"/>
        </w:rPr>
        <w:t>de</w:t>
      </w:r>
      <w:r w:rsidR="005C1724">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Registro</w:t>
      </w:r>
      <w:r w:rsidR="005C17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5C1724">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Preços</w:t>
      </w:r>
      <w:r w:rsidR="005C17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são</w:t>
      </w:r>
      <w:r w:rsidR="005C1724">
        <w:rPr>
          <w:rFonts w:ascii="Arial" w:hAnsi="Arial" w:cs="Arial"/>
          <w:color w:val="000000"/>
          <w:sz w:val="18"/>
          <w:szCs w:val="18"/>
          <w:lang w:val="pt-BR"/>
        </w:rPr>
        <w:t xml:space="preserve"> </w:t>
      </w:r>
      <w:r w:rsidRPr="0060549F">
        <w:rPr>
          <w:rFonts w:ascii="Arial" w:hAnsi="Arial" w:cs="Arial"/>
          <w:color w:val="000000"/>
          <w:sz w:val="18"/>
          <w:szCs w:val="18"/>
          <w:lang w:val="pt-BR"/>
        </w:rPr>
        <w:t>limitadas,</w:t>
      </w:r>
      <w:r w:rsidR="005C1724">
        <w:rPr>
          <w:rFonts w:ascii="Arial" w:hAnsi="Arial" w:cs="Arial"/>
          <w:color w:val="000000"/>
          <w:sz w:val="18"/>
          <w:szCs w:val="18"/>
          <w:lang w:val="pt-BR"/>
        </w:rPr>
        <w:t xml:space="preserve"> </w:t>
      </w:r>
      <w:r w:rsidRPr="0060549F">
        <w:rPr>
          <w:rFonts w:ascii="Arial" w:hAnsi="Arial" w:cs="Arial"/>
          <w:color w:val="000000"/>
          <w:sz w:val="18"/>
          <w:szCs w:val="18"/>
          <w:lang w:val="pt-BR"/>
        </w:rPr>
        <w:t>na</w:t>
      </w:r>
      <w:r w:rsidR="005C1724">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totalidade,</w:t>
      </w:r>
      <w:r w:rsidR="005C17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ao</w:t>
      </w:r>
      <w:r w:rsidR="005C1724">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dobro</w:t>
      </w:r>
      <w:r w:rsidR="005C17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w:t>
      </w:r>
      <w:r w:rsidR="005C1724">
        <w:rPr>
          <w:rFonts w:ascii="Arial" w:hAnsi="Arial" w:cs="Arial"/>
          <w:color w:val="000000"/>
          <w:sz w:val="18"/>
          <w:szCs w:val="18"/>
          <w:lang w:val="pt-BR"/>
        </w:rPr>
        <w:t xml:space="preserve"> </w:t>
      </w:r>
      <w:r w:rsidR="005C1724">
        <w:rPr>
          <w:rFonts w:ascii="Arial" w:hAnsi="Arial" w:cs="Arial"/>
          <w:color w:val="000000"/>
          <w:spacing w:val="-1"/>
          <w:sz w:val="18"/>
          <w:szCs w:val="18"/>
          <w:lang w:val="pt-BR"/>
        </w:rPr>
        <w:t xml:space="preserve">quantitativo </w:t>
      </w:r>
      <w:r w:rsidRPr="0060549F">
        <w:rPr>
          <w:rFonts w:ascii="Arial" w:hAnsi="Arial" w:cs="Arial"/>
          <w:color w:val="000000"/>
          <w:sz w:val="18"/>
          <w:szCs w:val="18"/>
          <w:lang w:val="pt-BR"/>
        </w:rPr>
        <w:t>de</w:t>
      </w:r>
      <w:r w:rsidR="005C1724">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cada</w:t>
      </w:r>
      <w:r w:rsidR="005C1724">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item</w:t>
      </w:r>
      <w:r w:rsidR="005C1724">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registrado</w:t>
      </w:r>
      <w:r w:rsidR="005C17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na</w:t>
      </w:r>
      <w:r w:rsidR="005C1724">
        <w:rPr>
          <w:rFonts w:ascii="Arial" w:hAnsi="Arial" w:cs="Arial"/>
          <w:color w:val="000000"/>
          <w:sz w:val="18"/>
          <w:szCs w:val="18"/>
          <w:lang w:val="pt-BR"/>
        </w:rPr>
        <w:t xml:space="preserve"> </w:t>
      </w:r>
      <w:r w:rsidRPr="0060549F">
        <w:rPr>
          <w:rFonts w:ascii="Arial" w:hAnsi="Arial" w:cs="Arial"/>
          <w:color w:val="000000"/>
          <w:spacing w:val="-4"/>
          <w:sz w:val="18"/>
          <w:szCs w:val="18"/>
          <w:lang w:val="pt-BR"/>
        </w:rPr>
        <w:t>Ata</w:t>
      </w:r>
      <w:r w:rsidR="005C1724">
        <w:rPr>
          <w:rFonts w:ascii="Arial" w:hAnsi="Arial" w:cs="Arial"/>
          <w:color w:val="000000"/>
          <w:spacing w:val="-4"/>
          <w:sz w:val="18"/>
          <w:szCs w:val="18"/>
          <w:lang w:val="pt-BR"/>
        </w:rPr>
        <w:t xml:space="preserve"> </w:t>
      </w:r>
      <w:r w:rsidRPr="0060549F">
        <w:rPr>
          <w:rFonts w:ascii="Arial" w:hAnsi="Arial" w:cs="Arial"/>
          <w:color w:val="000000"/>
          <w:sz w:val="18"/>
          <w:szCs w:val="18"/>
          <w:lang w:val="pt-BR"/>
        </w:rPr>
        <w:t>de</w:t>
      </w:r>
      <w:r w:rsidR="005C1724">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Registro</w:t>
      </w:r>
      <w:r w:rsidR="005C17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5C1724">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Preços</w:t>
      </w:r>
      <w:r w:rsidR="005C1724">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para</w:t>
      </w:r>
      <w:r w:rsidR="005C1724">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o</w:t>
      </w:r>
      <w:r w:rsidR="005C1724">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órgão</w:t>
      </w:r>
      <w:r w:rsidR="005C1724">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gerenciador</w:t>
      </w:r>
      <w:r w:rsidRPr="0060549F">
        <w:rPr>
          <w:rFonts w:ascii="Arial" w:hAnsi="Arial" w:cs="Arial"/>
          <w:color w:val="000000"/>
          <w:sz w:val="18"/>
          <w:szCs w:val="18"/>
          <w:lang w:val="pt-BR"/>
        </w:rPr>
        <w:t xml:space="preserve"> e </w:t>
      </w:r>
      <w:r w:rsidRPr="0060549F">
        <w:rPr>
          <w:rFonts w:ascii="Arial" w:hAnsi="Arial" w:cs="Arial"/>
          <w:color w:val="000000"/>
          <w:spacing w:val="-1"/>
          <w:sz w:val="18"/>
          <w:szCs w:val="18"/>
          <w:lang w:val="pt-BR"/>
        </w:rPr>
        <w:t>órgãos</w:t>
      </w:r>
      <w:r w:rsidR="005C17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participantes,</w:t>
      </w:r>
      <w:r w:rsidR="005C1724">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independentemente</w:t>
      </w:r>
      <w:r w:rsidR="005C17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do </w:t>
      </w:r>
      <w:r w:rsidRPr="0060549F">
        <w:rPr>
          <w:rFonts w:ascii="Arial" w:hAnsi="Arial" w:cs="Arial"/>
          <w:color w:val="000000"/>
          <w:spacing w:val="-1"/>
          <w:sz w:val="18"/>
          <w:szCs w:val="18"/>
          <w:lang w:val="pt-BR"/>
        </w:rPr>
        <w:t>número</w:t>
      </w:r>
      <w:r w:rsidR="005C17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de </w:t>
      </w:r>
      <w:r w:rsidRPr="0060549F">
        <w:rPr>
          <w:rFonts w:ascii="Arial" w:hAnsi="Arial" w:cs="Arial"/>
          <w:color w:val="000000"/>
          <w:spacing w:val="-1"/>
          <w:sz w:val="18"/>
          <w:szCs w:val="18"/>
          <w:lang w:val="pt-BR"/>
        </w:rPr>
        <w:t>órgãos</w:t>
      </w:r>
      <w:r w:rsidR="005C17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não participantes que </w:t>
      </w:r>
      <w:r w:rsidRPr="0060549F">
        <w:rPr>
          <w:rFonts w:ascii="Arial" w:hAnsi="Arial" w:cs="Arial"/>
          <w:color w:val="000000"/>
          <w:spacing w:val="-1"/>
          <w:sz w:val="18"/>
          <w:szCs w:val="18"/>
          <w:lang w:val="pt-BR"/>
        </w:rPr>
        <w:t>eventualmente</w:t>
      </w:r>
      <w:r w:rsidR="005C17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aderirem.</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17.2.3.</w:t>
      </w:r>
      <w:r w:rsidR="005C1724">
        <w:rPr>
          <w:rFonts w:ascii="Arial" w:hAnsi="Arial" w:cs="Arial"/>
          <w:color w:val="000000"/>
          <w:sz w:val="18"/>
          <w:szCs w:val="18"/>
          <w:lang w:val="pt-BR"/>
        </w:rPr>
        <w:t xml:space="preserve"> </w:t>
      </w:r>
      <w:r w:rsidRPr="0060549F">
        <w:rPr>
          <w:rFonts w:ascii="Arial" w:hAnsi="Arial" w:cs="Arial"/>
          <w:color w:val="000000"/>
          <w:sz w:val="18"/>
          <w:szCs w:val="18"/>
          <w:lang w:val="pt-BR"/>
        </w:rPr>
        <w:t>As</w:t>
      </w:r>
      <w:r w:rsidR="005C1724">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restrições</w:t>
      </w:r>
      <w:r w:rsidR="005C1724">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contidas</w:t>
      </w:r>
      <w:r w:rsidR="005C17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no</w:t>
      </w:r>
      <w:r w:rsidR="005C1724">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item</w:t>
      </w:r>
      <w:r w:rsidR="005C1724">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anterior</w:t>
      </w:r>
      <w:r w:rsidR="005C17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se</w:t>
      </w:r>
      <w:r w:rsidR="005C1724">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justificam</w:t>
      </w:r>
      <w:r w:rsidR="005C17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em</w:t>
      </w:r>
      <w:r w:rsidR="005C1724">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razão</w:t>
      </w:r>
      <w:r w:rsidR="005C1724">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de</w:t>
      </w:r>
      <w:r w:rsidR="005C1724">
        <w:rPr>
          <w:rFonts w:ascii="Arial" w:hAnsi="Arial" w:cs="Arial"/>
          <w:color w:val="000000"/>
          <w:sz w:val="18"/>
          <w:szCs w:val="18"/>
          <w:lang w:val="pt-BR"/>
        </w:rPr>
        <w:t xml:space="preserve"> </w:t>
      </w:r>
      <w:r w:rsidRPr="0060549F">
        <w:rPr>
          <w:rFonts w:ascii="Arial" w:hAnsi="Arial" w:cs="Arial"/>
          <w:color w:val="000000"/>
          <w:sz w:val="18"/>
          <w:szCs w:val="18"/>
          <w:lang w:val="pt-BR"/>
        </w:rPr>
        <w:t>que</w:t>
      </w:r>
      <w:r w:rsidR="005C1724">
        <w:rPr>
          <w:rFonts w:ascii="Arial" w:hAnsi="Arial" w:cs="Arial"/>
          <w:color w:val="000000"/>
          <w:sz w:val="18"/>
          <w:szCs w:val="18"/>
          <w:lang w:val="pt-BR"/>
        </w:rPr>
        <w:t xml:space="preserve"> </w:t>
      </w:r>
      <w:r w:rsidRPr="0060549F">
        <w:rPr>
          <w:rFonts w:ascii="Arial" w:hAnsi="Arial" w:cs="Arial"/>
          <w:color w:val="000000"/>
          <w:sz w:val="18"/>
          <w:szCs w:val="18"/>
          <w:lang w:val="pt-BR"/>
        </w:rPr>
        <w:t>alguns</w:t>
      </w:r>
      <w:r w:rsidR="005C1724">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produtos</w:t>
      </w:r>
      <w:r w:rsidR="005C1724">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fornecidos</w:t>
      </w:r>
      <w:r w:rsidR="005C17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à</w:t>
      </w:r>
      <w:r w:rsidR="005C1724">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administração</w:t>
      </w:r>
      <w:r w:rsidR="005C17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pública</w:t>
      </w:r>
      <w:r w:rsidR="005C1724">
        <w:rPr>
          <w:rFonts w:ascii="Arial" w:hAnsi="Arial" w:cs="Arial"/>
          <w:color w:val="000000"/>
          <w:sz w:val="18"/>
          <w:szCs w:val="18"/>
          <w:lang w:val="pt-BR"/>
        </w:rPr>
        <w:t xml:space="preserve"> </w:t>
      </w:r>
      <w:r w:rsidRPr="0060549F">
        <w:rPr>
          <w:rFonts w:ascii="Arial" w:hAnsi="Arial" w:cs="Arial"/>
          <w:color w:val="000000"/>
          <w:sz w:val="18"/>
          <w:szCs w:val="18"/>
          <w:lang w:val="pt-BR"/>
        </w:rPr>
        <w:t>são</w:t>
      </w:r>
      <w:r w:rsidR="005C1724">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altamente</w:t>
      </w:r>
      <w:r w:rsidR="005C1724">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demandantes</w:t>
      </w:r>
      <w:r w:rsidR="005C17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de </w:t>
      </w:r>
      <w:r w:rsidRPr="0060549F">
        <w:rPr>
          <w:rFonts w:ascii="Arial" w:hAnsi="Arial" w:cs="Arial"/>
          <w:color w:val="000000"/>
          <w:spacing w:val="-1"/>
          <w:sz w:val="18"/>
          <w:szCs w:val="18"/>
          <w:lang w:val="pt-BR"/>
        </w:rPr>
        <w:t>recursos</w:t>
      </w:r>
      <w:r w:rsidR="005C17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financeiros de </w:t>
      </w:r>
      <w:r w:rsidRPr="0060549F">
        <w:rPr>
          <w:rFonts w:ascii="Arial" w:hAnsi="Arial" w:cs="Arial"/>
          <w:color w:val="000000"/>
          <w:spacing w:val="-1"/>
          <w:sz w:val="18"/>
          <w:szCs w:val="18"/>
          <w:lang w:val="pt-BR"/>
        </w:rPr>
        <w:t>curto</w:t>
      </w:r>
      <w:r w:rsidR="005C1724">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prazo</w:t>
      </w:r>
      <w:r w:rsidR="005C1724">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e</w:t>
      </w:r>
      <w:r w:rsidR="005C1724">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5C1724">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alta</w:t>
      </w:r>
      <w:r w:rsidR="005C17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liquidez</w:t>
      </w:r>
      <w:r w:rsidR="005C1724">
        <w:rPr>
          <w:rFonts w:ascii="Arial" w:hAnsi="Arial" w:cs="Arial"/>
          <w:color w:val="000000"/>
          <w:sz w:val="18"/>
          <w:szCs w:val="18"/>
          <w:lang w:val="pt-BR"/>
        </w:rPr>
        <w:t xml:space="preserve"> </w:t>
      </w:r>
      <w:r w:rsidRPr="0060549F">
        <w:rPr>
          <w:rFonts w:ascii="Arial" w:hAnsi="Arial" w:cs="Arial"/>
          <w:color w:val="000000"/>
          <w:sz w:val="18"/>
          <w:szCs w:val="18"/>
          <w:lang w:val="pt-BR"/>
        </w:rPr>
        <w:t>por</w:t>
      </w:r>
      <w:r w:rsidR="005C1724">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parte</w:t>
      </w:r>
      <w:r w:rsidR="005C17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da</w:t>
      </w:r>
      <w:r w:rsidR="005C1724">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empresa</w:t>
      </w:r>
      <w:r w:rsidR="005C17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5C1724">
        <w:rPr>
          <w:rFonts w:ascii="Arial" w:hAnsi="Arial" w:cs="Arial"/>
          <w:color w:val="000000"/>
          <w:sz w:val="18"/>
          <w:szCs w:val="18"/>
          <w:lang w:val="pt-BR"/>
        </w:rPr>
        <w:t xml:space="preserve"> </w:t>
      </w:r>
      <w:r w:rsidRPr="0060549F">
        <w:rPr>
          <w:rFonts w:ascii="Arial" w:hAnsi="Arial" w:cs="Arial"/>
          <w:color w:val="000000"/>
          <w:sz w:val="18"/>
          <w:szCs w:val="18"/>
          <w:lang w:val="pt-BR"/>
        </w:rPr>
        <w:t>ser</w:t>
      </w:r>
      <w:r w:rsidR="005C1724">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contratada.</w:t>
      </w:r>
      <w:r w:rsidR="005C17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Desse</w:t>
      </w:r>
      <w:r w:rsidR="005C1724">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modo,</w:t>
      </w:r>
      <w:r w:rsidR="005C17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permitir</w:t>
      </w:r>
      <w:r w:rsidR="005C1724">
        <w:rPr>
          <w:rFonts w:ascii="Arial" w:hAnsi="Arial" w:cs="Arial"/>
          <w:color w:val="000000"/>
          <w:sz w:val="18"/>
          <w:szCs w:val="18"/>
          <w:lang w:val="pt-BR"/>
        </w:rPr>
        <w:t xml:space="preserve"> </w:t>
      </w:r>
      <w:r w:rsidRPr="0060549F">
        <w:rPr>
          <w:rFonts w:ascii="Arial" w:hAnsi="Arial" w:cs="Arial"/>
          <w:color w:val="000000"/>
          <w:sz w:val="18"/>
          <w:szCs w:val="18"/>
          <w:lang w:val="pt-BR"/>
        </w:rPr>
        <w:t>adesões</w:t>
      </w:r>
      <w:r w:rsidR="005C1724">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carona</w:t>
      </w:r>
      <w:r w:rsidR="005C17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no</w:t>
      </w:r>
      <w:r w:rsidR="005C1724">
        <w:rPr>
          <w:rFonts w:ascii="Arial" w:hAnsi="Arial" w:cs="Arial"/>
          <w:color w:val="000000"/>
          <w:sz w:val="18"/>
          <w:szCs w:val="18"/>
          <w:lang w:val="pt-BR"/>
        </w:rPr>
        <w:t xml:space="preserve"> </w:t>
      </w:r>
      <w:r w:rsidRPr="0060549F">
        <w:rPr>
          <w:rFonts w:ascii="Arial" w:hAnsi="Arial" w:cs="Arial"/>
          <w:color w:val="000000"/>
          <w:sz w:val="18"/>
          <w:szCs w:val="18"/>
          <w:lang w:val="pt-BR"/>
        </w:rPr>
        <w:t>quíntuplo</w:t>
      </w:r>
      <w:r w:rsidR="005C1724">
        <w:rPr>
          <w:rFonts w:ascii="Arial" w:hAnsi="Arial" w:cs="Arial"/>
          <w:color w:val="000000"/>
          <w:sz w:val="18"/>
          <w:szCs w:val="18"/>
          <w:lang w:val="pt-BR"/>
        </w:rPr>
        <w:t xml:space="preserve"> </w:t>
      </w:r>
      <w:r w:rsidRPr="0060549F">
        <w:rPr>
          <w:rFonts w:ascii="Arial" w:hAnsi="Arial" w:cs="Arial"/>
          <w:color w:val="000000"/>
          <w:sz w:val="18"/>
          <w:szCs w:val="18"/>
          <w:lang w:val="pt-BR"/>
        </w:rPr>
        <w:t>da</w:t>
      </w:r>
      <w:r w:rsidR="005C1724">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ata</w:t>
      </w:r>
      <w:r w:rsidR="005C1724">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e</w:t>
      </w:r>
      <w:r w:rsidR="005C1724">
        <w:rPr>
          <w:rFonts w:ascii="Arial" w:hAnsi="Arial" w:cs="Arial"/>
          <w:color w:val="000000"/>
          <w:sz w:val="18"/>
          <w:szCs w:val="18"/>
          <w:lang w:val="pt-BR"/>
        </w:rPr>
        <w:t xml:space="preserve"> </w:t>
      </w:r>
      <w:r w:rsidRPr="0060549F">
        <w:rPr>
          <w:rFonts w:ascii="Arial" w:hAnsi="Arial" w:cs="Arial"/>
          <w:color w:val="000000"/>
          <w:sz w:val="18"/>
          <w:szCs w:val="18"/>
          <w:lang w:val="pt-BR"/>
        </w:rPr>
        <w:t>100%</w:t>
      </w:r>
      <w:r w:rsidR="005C1724">
        <w:rPr>
          <w:rFonts w:ascii="Arial" w:hAnsi="Arial" w:cs="Arial"/>
          <w:color w:val="000000"/>
          <w:sz w:val="18"/>
          <w:szCs w:val="18"/>
          <w:lang w:val="pt-BR"/>
        </w:rPr>
        <w:t xml:space="preserve"> </w:t>
      </w:r>
      <w:r w:rsidRPr="0060549F">
        <w:rPr>
          <w:rFonts w:ascii="Arial" w:hAnsi="Arial" w:cs="Arial"/>
          <w:color w:val="000000"/>
          <w:sz w:val="18"/>
          <w:szCs w:val="18"/>
          <w:lang w:val="pt-BR"/>
        </w:rPr>
        <w:t>do</w:t>
      </w:r>
      <w:r w:rsidR="005C1724">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quantitativo</w:t>
      </w:r>
      <w:r w:rsidR="005C17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w:t>
      </w:r>
      <w:r w:rsidR="005C1724">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item/lote,</w:t>
      </w:r>
      <w:r w:rsidR="005C17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permitido</w:t>
      </w:r>
      <w:r w:rsidR="005C1724">
        <w:rPr>
          <w:rFonts w:ascii="Arial" w:hAnsi="Arial" w:cs="Arial"/>
          <w:color w:val="000000"/>
          <w:sz w:val="18"/>
          <w:szCs w:val="18"/>
          <w:lang w:val="pt-BR"/>
        </w:rPr>
        <w:t xml:space="preserve"> </w:t>
      </w:r>
      <w:r w:rsidRPr="0060549F">
        <w:rPr>
          <w:rFonts w:ascii="Arial" w:hAnsi="Arial" w:cs="Arial"/>
          <w:color w:val="000000"/>
          <w:sz w:val="18"/>
          <w:szCs w:val="18"/>
          <w:lang w:val="pt-BR"/>
        </w:rPr>
        <w:t>pelo</w:t>
      </w:r>
      <w:r w:rsidR="005C1724">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Decreto</w:t>
      </w:r>
      <w:r w:rsidR="005C1724">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Estadual</w:t>
      </w:r>
      <w:r w:rsidR="005C17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no</w:t>
      </w:r>
      <w:r w:rsidR="005C1724">
        <w:rPr>
          <w:rFonts w:ascii="Arial" w:hAnsi="Arial" w:cs="Arial"/>
          <w:color w:val="000000"/>
          <w:sz w:val="18"/>
          <w:szCs w:val="18"/>
          <w:lang w:val="pt-BR"/>
        </w:rPr>
        <w:t xml:space="preserve"> </w:t>
      </w:r>
      <w:r w:rsidRPr="0060549F">
        <w:rPr>
          <w:rFonts w:ascii="Arial" w:hAnsi="Arial" w:cs="Arial"/>
          <w:color w:val="000000"/>
          <w:sz w:val="18"/>
          <w:szCs w:val="18"/>
          <w:lang w:val="pt-BR"/>
        </w:rPr>
        <w:t>840/2017,</w:t>
      </w:r>
      <w:r w:rsidR="005C1724">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poderá</w:t>
      </w:r>
      <w:r w:rsidR="005C1724">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comprometer</w:t>
      </w:r>
      <w:r w:rsidR="005C17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w:t>
      </w:r>
      <w:r w:rsidR="005C1724">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fornecimento</w:t>
      </w:r>
      <w:r w:rsidR="005C17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dos</w:t>
      </w:r>
      <w:r w:rsidR="005C1724">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produtos</w:t>
      </w:r>
      <w:r w:rsidR="005C1724">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para</w:t>
      </w:r>
      <w:r w:rsidR="005C1724">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os</w:t>
      </w:r>
      <w:r w:rsidR="005C1724">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órgãos</w:t>
      </w:r>
      <w:r w:rsidR="005C17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w:t>
      </w:r>
      <w:r w:rsidR="005C1724">
        <w:rPr>
          <w:rFonts w:ascii="Arial" w:hAnsi="Arial" w:cs="Arial"/>
          <w:color w:val="000000"/>
          <w:sz w:val="18"/>
          <w:szCs w:val="18"/>
          <w:lang w:val="pt-BR"/>
        </w:rPr>
        <w:t xml:space="preserve"> </w:t>
      </w:r>
      <w:r w:rsidRPr="0060549F">
        <w:rPr>
          <w:rFonts w:ascii="Arial" w:hAnsi="Arial" w:cs="Arial"/>
          <w:color w:val="000000"/>
          <w:sz w:val="18"/>
          <w:szCs w:val="18"/>
          <w:lang w:val="pt-BR"/>
        </w:rPr>
        <w:t>entidades</w:t>
      </w:r>
      <w:r w:rsidR="005C1724">
        <w:rPr>
          <w:rFonts w:ascii="Arial" w:hAnsi="Arial" w:cs="Arial"/>
          <w:color w:val="000000"/>
          <w:sz w:val="18"/>
          <w:szCs w:val="18"/>
          <w:lang w:val="pt-BR"/>
        </w:rPr>
        <w:t xml:space="preserve"> </w:t>
      </w:r>
      <w:r w:rsidRPr="0060549F">
        <w:rPr>
          <w:rFonts w:ascii="Arial" w:hAnsi="Arial" w:cs="Arial"/>
          <w:color w:val="000000"/>
          <w:sz w:val="18"/>
          <w:szCs w:val="18"/>
          <w:lang w:val="pt-BR"/>
        </w:rPr>
        <w:t>do</w:t>
      </w:r>
      <w:r w:rsidR="005C1724">
        <w:rPr>
          <w:rFonts w:ascii="Arial" w:hAnsi="Arial" w:cs="Arial"/>
          <w:color w:val="000000"/>
          <w:sz w:val="18"/>
          <w:szCs w:val="18"/>
          <w:lang w:val="pt-BR"/>
        </w:rPr>
        <w:t xml:space="preserve"> </w:t>
      </w:r>
      <w:r w:rsidRPr="0060549F">
        <w:rPr>
          <w:rFonts w:ascii="Arial" w:hAnsi="Arial" w:cs="Arial"/>
          <w:color w:val="000000"/>
          <w:sz w:val="18"/>
          <w:szCs w:val="18"/>
          <w:lang w:val="pt-BR"/>
        </w:rPr>
        <w:t>poder</w:t>
      </w:r>
      <w:r w:rsidR="005C1724">
        <w:rPr>
          <w:rFonts w:ascii="Arial" w:hAnsi="Arial" w:cs="Arial"/>
          <w:color w:val="000000"/>
          <w:sz w:val="18"/>
          <w:szCs w:val="18"/>
          <w:lang w:val="pt-BR"/>
        </w:rPr>
        <w:t xml:space="preserve"> </w:t>
      </w:r>
      <w:proofErr w:type="gramStart"/>
      <w:r w:rsidRPr="0060549F">
        <w:rPr>
          <w:rFonts w:ascii="Arial" w:hAnsi="Arial" w:cs="Arial"/>
          <w:color w:val="000000"/>
          <w:spacing w:val="-1"/>
          <w:sz w:val="18"/>
          <w:szCs w:val="18"/>
          <w:lang w:val="pt-BR"/>
        </w:rPr>
        <w:t>executivo</w:t>
      </w:r>
      <w:r w:rsidR="005C1724">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estadual</w:t>
      </w:r>
      <w:r w:rsidR="005C17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participantes</w:t>
      </w:r>
      <w:proofErr w:type="gramEnd"/>
      <w:r w:rsidR="005C1724">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deste</w:t>
      </w:r>
      <w:r w:rsidR="005C1724">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registro</w:t>
      </w:r>
      <w:r w:rsidR="005C17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5C1724">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preços.</w:t>
      </w:r>
      <w:r w:rsidR="005C17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Ainda,</w:t>
      </w:r>
      <w:r w:rsidR="005C1724">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tal</w:t>
      </w:r>
      <w:r w:rsidR="005C17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medida</w:t>
      </w:r>
      <w:r w:rsidR="005C1724">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encontra</w:t>
      </w:r>
      <w:r w:rsidR="005C1724">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precedente</w:t>
      </w:r>
      <w:r w:rsidR="005C17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no </w:t>
      </w:r>
      <w:r w:rsidRPr="0060549F">
        <w:rPr>
          <w:rFonts w:ascii="Arial" w:hAnsi="Arial" w:cs="Arial"/>
          <w:color w:val="000000"/>
          <w:spacing w:val="-1"/>
          <w:sz w:val="18"/>
          <w:szCs w:val="18"/>
          <w:lang w:val="pt-BR"/>
        </w:rPr>
        <w:t>Decreto</w:t>
      </w:r>
      <w:r w:rsidR="005C17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no</w:t>
      </w:r>
      <w:r w:rsidR="005C1724">
        <w:rPr>
          <w:rFonts w:ascii="Arial" w:hAnsi="Arial" w:cs="Arial"/>
          <w:color w:val="000000"/>
          <w:sz w:val="18"/>
          <w:szCs w:val="18"/>
          <w:lang w:val="pt-BR"/>
        </w:rPr>
        <w:t xml:space="preserve"> </w:t>
      </w:r>
      <w:r w:rsidRPr="0060549F">
        <w:rPr>
          <w:rFonts w:ascii="Arial" w:hAnsi="Arial" w:cs="Arial"/>
          <w:color w:val="000000"/>
          <w:sz w:val="18"/>
          <w:szCs w:val="18"/>
          <w:lang w:val="pt-BR"/>
        </w:rPr>
        <w:t>7.892/2013,</w:t>
      </w:r>
      <w:r w:rsidR="005C1724">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alterado</w:t>
      </w:r>
      <w:r w:rsidR="005C17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pelo</w:t>
      </w:r>
      <w:r w:rsidR="005C1724">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Decreto</w:t>
      </w:r>
      <w:r w:rsidR="005C17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no</w:t>
      </w:r>
      <w:r w:rsidR="005C1724">
        <w:rPr>
          <w:rFonts w:ascii="Arial" w:hAnsi="Arial" w:cs="Arial"/>
          <w:color w:val="000000"/>
          <w:sz w:val="18"/>
          <w:szCs w:val="18"/>
          <w:lang w:val="pt-BR"/>
        </w:rPr>
        <w:t xml:space="preserve"> </w:t>
      </w:r>
      <w:r w:rsidRPr="0060549F">
        <w:rPr>
          <w:rFonts w:ascii="Arial" w:hAnsi="Arial" w:cs="Arial"/>
          <w:color w:val="000000"/>
          <w:sz w:val="18"/>
          <w:szCs w:val="18"/>
          <w:lang w:val="pt-BR"/>
        </w:rPr>
        <w:t>9.488/2018</w:t>
      </w:r>
      <w:r w:rsidR="005C1724">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5C1724">
        <w:rPr>
          <w:rFonts w:ascii="Arial" w:hAnsi="Arial" w:cs="Arial"/>
          <w:color w:val="000000"/>
          <w:sz w:val="18"/>
          <w:szCs w:val="18"/>
          <w:lang w:val="pt-BR"/>
        </w:rPr>
        <w:t xml:space="preserve"> </w:t>
      </w:r>
      <w:r w:rsidRPr="0060549F">
        <w:rPr>
          <w:rFonts w:ascii="Arial" w:hAnsi="Arial" w:cs="Arial"/>
          <w:color w:val="000000"/>
          <w:sz w:val="18"/>
          <w:szCs w:val="18"/>
          <w:lang w:val="pt-BR"/>
        </w:rPr>
        <w:t>aplicabilidade</w:t>
      </w:r>
      <w:r w:rsidR="005C1724">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obrigatória</w:t>
      </w:r>
      <w:r w:rsidR="005C17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na</w:t>
      </w:r>
      <w:r w:rsidR="005C1724">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Administração</w:t>
      </w:r>
      <w:r w:rsidR="005C17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Pública</w:t>
      </w:r>
      <w:r w:rsidR="005C1724">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Federal,</w:t>
      </w:r>
      <w:r w:rsidR="005C17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já</w:t>
      </w:r>
      <w:r w:rsidR="005C1724">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restringe</w:t>
      </w:r>
      <w:r w:rsidR="005C17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a possibilidade de adesão ao </w:t>
      </w:r>
      <w:r w:rsidRPr="0060549F">
        <w:rPr>
          <w:rFonts w:ascii="Arial" w:hAnsi="Arial" w:cs="Arial"/>
          <w:color w:val="000000"/>
          <w:spacing w:val="-1"/>
          <w:sz w:val="18"/>
          <w:szCs w:val="18"/>
          <w:lang w:val="pt-BR"/>
        </w:rPr>
        <w:t>dobro</w:t>
      </w:r>
      <w:r w:rsidR="005C17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do </w:t>
      </w:r>
      <w:r w:rsidRPr="0060549F">
        <w:rPr>
          <w:rFonts w:ascii="Arial" w:hAnsi="Arial" w:cs="Arial"/>
          <w:color w:val="000000"/>
          <w:spacing w:val="-1"/>
          <w:sz w:val="18"/>
          <w:szCs w:val="18"/>
          <w:lang w:val="pt-BR"/>
        </w:rPr>
        <w:t>quantitativo</w:t>
      </w:r>
      <w:r w:rsidR="005C17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de </w:t>
      </w:r>
      <w:r w:rsidRPr="0060549F">
        <w:rPr>
          <w:rFonts w:ascii="Arial" w:hAnsi="Arial" w:cs="Arial"/>
          <w:color w:val="000000"/>
          <w:spacing w:val="-1"/>
          <w:sz w:val="18"/>
          <w:szCs w:val="18"/>
          <w:lang w:val="pt-BR"/>
        </w:rPr>
        <w:t>cada</w:t>
      </w:r>
      <w:r w:rsidR="005C1724">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item</w:t>
      </w:r>
      <w:r w:rsidR="005C1724">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registrado</w:t>
      </w:r>
      <w:r w:rsidR="005C17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na ARP e a 50% dos </w:t>
      </w:r>
      <w:r w:rsidRPr="0060549F">
        <w:rPr>
          <w:rFonts w:ascii="Arial" w:hAnsi="Arial" w:cs="Arial"/>
          <w:color w:val="000000"/>
          <w:spacing w:val="-1"/>
          <w:sz w:val="18"/>
          <w:szCs w:val="18"/>
          <w:lang w:val="pt-BR"/>
        </w:rPr>
        <w:t>quantitativos</w:t>
      </w:r>
      <w:r w:rsidR="005C17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dos </w:t>
      </w:r>
      <w:r w:rsidRPr="0060549F">
        <w:rPr>
          <w:rFonts w:ascii="Arial" w:hAnsi="Arial" w:cs="Arial"/>
          <w:color w:val="000000"/>
          <w:spacing w:val="-1"/>
          <w:sz w:val="18"/>
          <w:szCs w:val="18"/>
          <w:lang w:val="pt-BR"/>
        </w:rPr>
        <w:t>itens</w:t>
      </w:r>
      <w:r w:rsidR="005C1724">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por adesão.</w:t>
      </w:r>
    </w:p>
    <w:p w:rsidR="000303FE" w:rsidRPr="0060549F" w:rsidRDefault="000303FE" w:rsidP="003A1AD0">
      <w:pPr>
        <w:spacing w:before="230" w:line="279" w:lineRule="exact"/>
        <w:jc w:val="both"/>
        <w:rPr>
          <w:rFonts w:ascii="Arial" w:hAnsi="Arial" w:cs="Arial"/>
          <w:b/>
          <w:color w:val="000000"/>
          <w:sz w:val="18"/>
          <w:szCs w:val="18"/>
          <w:u w:val="single"/>
          <w:lang w:val="pt-BR"/>
        </w:rPr>
      </w:pPr>
      <w:r w:rsidRPr="0060549F">
        <w:rPr>
          <w:rFonts w:ascii="Arial" w:hAnsi="Arial" w:cs="Arial"/>
          <w:color w:val="000000"/>
          <w:sz w:val="18"/>
          <w:szCs w:val="18"/>
          <w:u w:val="single"/>
          <w:lang w:val="pt-BR"/>
        </w:rPr>
        <w:t>18.</w:t>
      </w:r>
      <w:r w:rsidR="005C1724">
        <w:rPr>
          <w:rFonts w:ascii="Arial" w:hAnsi="Arial" w:cs="Arial"/>
          <w:color w:val="000000"/>
          <w:sz w:val="18"/>
          <w:szCs w:val="18"/>
          <w:u w:val="single"/>
          <w:lang w:val="pt-BR"/>
        </w:rPr>
        <w:t xml:space="preserve"> </w:t>
      </w:r>
      <w:r w:rsidRPr="0060549F">
        <w:rPr>
          <w:rFonts w:ascii="Arial" w:hAnsi="Arial" w:cs="Arial"/>
          <w:b/>
          <w:color w:val="000000"/>
          <w:spacing w:val="-4"/>
          <w:sz w:val="18"/>
          <w:szCs w:val="18"/>
          <w:u w:val="single"/>
          <w:lang w:val="pt-BR"/>
        </w:rPr>
        <w:t>RESULTADOS</w:t>
      </w:r>
      <w:r w:rsidR="005C1724">
        <w:rPr>
          <w:rFonts w:ascii="Arial" w:hAnsi="Arial" w:cs="Arial"/>
          <w:b/>
          <w:color w:val="000000"/>
          <w:spacing w:val="-4"/>
          <w:sz w:val="18"/>
          <w:szCs w:val="18"/>
          <w:u w:val="single"/>
          <w:lang w:val="pt-BR"/>
        </w:rPr>
        <w:t xml:space="preserve"> </w:t>
      </w:r>
      <w:r w:rsidRPr="0060549F">
        <w:rPr>
          <w:rFonts w:ascii="Arial" w:hAnsi="Arial" w:cs="Arial"/>
          <w:b/>
          <w:color w:val="000000"/>
          <w:sz w:val="18"/>
          <w:szCs w:val="18"/>
          <w:u w:val="single"/>
          <w:lang w:val="pt-BR"/>
        </w:rPr>
        <w:t>ESPERADOS</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18.1.</w:t>
      </w:r>
      <w:r w:rsidR="00B10326">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Proporcionar,</w:t>
      </w:r>
      <w:r w:rsidR="00B10326">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por</w:t>
      </w:r>
      <w:r w:rsidR="00B10326">
        <w:rPr>
          <w:rFonts w:ascii="Arial" w:hAnsi="Arial" w:cs="Arial"/>
          <w:color w:val="000000"/>
          <w:sz w:val="18"/>
          <w:szCs w:val="18"/>
          <w:lang w:val="pt-BR"/>
        </w:rPr>
        <w:t xml:space="preserve"> </w:t>
      </w:r>
      <w:r w:rsidRPr="0060549F">
        <w:rPr>
          <w:rFonts w:ascii="Arial" w:hAnsi="Arial" w:cs="Arial"/>
          <w:color w:val="000000"/>
          <w:sz w:val="18"/>
          <w:szCs w:val="18"/>
          <w:lang w:val="pt-BR"/>
        </w:rPr>
        <w:t>meio</w:t>
      </w:r>
      <w:r w:rsidR="00B10326">
        <w:rPr>
          <w:rFonts w:ascii="Arial" w:hAnsi="Arial" w:cs="Arial"/>
          <w:color w:val="000000"/>
          <w:sz w:val="18"/>
          <w:szCs w:val="18"/>
          <w:lang w:val="pt-BR"/>
        </w:rPr>
        <w:t xml:space="preserve"> </w:t>
      </w:r>
      <w:r w:rsidRPr="0060549F">
        <w:rPr>
          <w:rFonts w:ascii="Arial" w:hAnsi="Arial" w:cs="Arial"/>
          <w:color w:val="000000"/>
          <w:sz w:val="18"/>
          <w:szCs w:val="18"/>
          <w:lang w:val="pt-BR"/>
        </w:rPr>
        <w:t>da</w:t>
      </w:r>
      <w:r w:rsidR="00B10326">
        <w:rPr>
          <w:rFonts w:ascii="Arial" w:hAnsi="Arial" w:cs="Arial"/>
          <w:color w:val="000000"/>
          <w:sz w:val="18"/>
          <w:szCs w:val="18"/>
          <w:lang w:val="pt-BR"/>
        </w:rPr>
        <w:t xml:space="preserve"> </w:t>
      </w:r>
      <w:r w:rsidRPr="0060549F">
        <w:rPr>
          <w:rFonts w:ascii="Arial" w:hAnsi="Arial" w:cs="Arial"/>
          <w:color w:val="000000"/>
          <w:spacing w:val="-4"/>
          <w:sz w:val="18"/>
          <w:szCs w:val="18"/>
          <w:lang w:val="pt-BR"/>
        </w:rPr>
        <w:t>Ata</w:t>
      </w:r>
      <w:r w:rsidR="00B10326">
        <w:rPr>
          <w:rFonts w:ascii="Arial" w:hAnsi="Arial" w:cs="Arial"/>
          <w:color w:val="000000"/>
          <w:spacing w:val="-4"/>
          <w:sz w:val="18"/>
          <w:szCs w:val="18"/>
          <w:lang w:val="pt-BR"/>
        </w:rPr>
        <w:t xml:space="preserve"> </w:t>
      </w:r>
      <w:r w:rsidRPr="0060549F">
        <w:rPr>
          <w:rFonts w:ascii="Arial" w:hAnsi="Arial" w:cs="Arial"/>
          <w:color w:val="000000"/>
          <w:sz w:val="18"/>
          <w:szCs w:val="18"/>
          <w:lang w:val="pt-BR"/>
        </w:rPr>
        <w:t>de</w:t>
      </w:r>
      <w:r w:rsidR="00B10326">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Registro</w:t>
      </w:r>
      <w:r w:rsidR="00B10326">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B10326">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Preços,</w:t>
      </w:r>
      <w:r w:rsidR="00B10326">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satisfação</w:t>
      </w:r>
      <w:r w:rsidR="00B10326">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plena</w:t>
      </w:r>
      <w:r w:rsidR="00B10326">
        <w:rPr>
          <w:rFonts w:ascii="Arial" w:hAnsi="Arial" w:cs="Arial"/>
          <w:color w:val="000000"/>
          <w:sz w:val="18"/>
          <w:szCs w:val="18"/>
          <w:lang w:val="pt-BR"/>
        </w:rPr>
        <w:t xml:space="preserve"> </w:t>
      </w:r>
      <w:r w:rsidRPr="0060549F">
        <w:rPr>
          <w:rFonts w:ascii="Arial" w:hAnsi="Arial" w:cs="Arial"/>
          <w:color w:val="000000"/>
          <w:sz w:val="18"/>
          <w:szCs w:val="18"/>
          <w:lang w:val="pt-BR"/>
        </w:rPr>
        <w:t>às</w:t>
      </w:r>
      <w:r w:rsidR="00B10326">
        <w:rPr>
          <w:rFonts w:ascii="Arial" w:hAnsi="Arial" w:cs="Arial"/>
          <w:color w:val="000000"/>
          <w:sz w:val="18"/>
          <w:szCs w:val="18"/>
          <w:lang w:val="pt-BR"/>
        </w:rPr>
        <w:t xml:space="preserve"> </w:t>
      </w:r>
      <w:r w:rsidRPr="0060549F">
        <w:rPr>
          <w:rFonts w:ascii="Arial" w:hAnsi="Arial" w:cs="Arial"/>
          <w:color w:val="000000"/>
          <w:sz w:val="18"/>
          <w:szCs w:val="18"/>
          <w:lang w:val="pt-BR"/>
        </w:rPr>
        <w:t>necessidades</w:t>
      </w:r>
      <w:r w:rsidR="00B10326">
        <w:rPr>
          <w:rFonts w:ascii="Arial" w:hAnsi="Arial" w:cs="Arial"/>
          <w:color w:val="000000"/>
          <w:sz w:val="18"/>
          <w:szCs w:val="18"/>
          <w:lang w:val="pt-BR"/>
        </w:rPr>
        <w:t xml:space="preserve"> </w:t>
      </w:r>
      <w:r w:rsidRPr="0060549F">
        <w:rPr>
          <w:rFonts w:ascii="Arial" w:hAnsi="Arial" w:cs="Arial"/>
          <w:color w:val="000000"/>
          <w:sz w:val="18"/>
          <w:szCs w:val="18"/>
          <w:lang w:val="pt-BR"/>
        </w:rPr>
        <w:t>dos</w:t>
      </w:r>
      <w:r w:rsidR="00B10326">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Órgãos</w:t>
      </w:r>
      <w:r w:rsidR="00B10326">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w:t>
      </w:r>
      <w:r w:rsidR="00B10326">
        <w:rPr>
          <w:rFonts w:ascii="Arial" w:hAnsi="Arial" w:cs="Arial"/>
          <w:color w:val="000000"/>
          <w:sz w:val="18"/>
          <w:szCs w:val="18"/>
          <w:lang w:val="pt-BR"/>
        </w:rPr>
        <w:t xml:space="preserve"> </w:t>
      </w:r>
      <w:r w:rsidRPr="0060549F">
        <w:rPr>
          <w:rFonts w:ascii="Arial" w:hAnsi="Arial" w:cs="Arial"/>
          <w:color w:val="000000"/>
          <w:sz w:val="18"/>
          <w:szCs w:val="18"/>
          <w:lang w:val="pt-BR"/>
        </w:rPr>
        <w:t>Entidades</w:t>
      </w:r>
      <w:r w:rsidR="00B10326">
        <w:rPr>
          <w:rFonts w:ascii="Arial" w:hAnsi="Arial" w:cs="Arial"/>
          <w:color w:val="000000"/>
          <w:sz w:val="18"/>
          <w:szCs w:val="18"/>
          <w:lang w:val="pt-BR"/>
        </w:rPr>
        <w:t xml:space="preserve"> </w:t>
      </w:r>
      <w:r w:rsidRPr="0060549F">
        <w:rPr>
          <w:rFonts w:ascii="Arial" w:hAnsi="Arial" w:cs="Arial"/>
          <w:color w:val="000000"/>
          <w:sz w:val="18"/>
          <w:szCs w:val="18"/>
          <w:lang w:val="pt-BR"/>
        </w:rPr>
        <w:t>do</w:t>
      </w:r>
      <w:r w:rsidR="00B10326">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Poder</w:t>
      </w:r>
      <w:r w:rsidR="00B10326">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Executivo</w:t>
      </w:r>
      <w:r w:rsidR="00B10326">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w:t>
      </w:r>
      <w:r w:rsidR="00B10326">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Estado</w:t>
      </w:r>
      <w:r w:rsidR="00B10326">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B10326">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Mato</w:t>
      </w:r>
      <w:r w:rsidR="00B10326">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Grosso,</w:t>
      </w:r>
      <w:r w:rsidR="00B10326">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principalmente</w:t>
      </w:r>
      <w:r w:rsidR="00B10326">
        <w:rPr>
          <w:rFonts w:ascii="Arial" w:hAnsi="Arial" w:cs="Arial"/>
          <w:color w:val="000000"/>
          <w:sz w:val="18"/>
          <w:szCs w:val="18"/>
          <w:lang w:val="pt-BR"/>
        </w:rPr>
        <w:t xml:space="preserve"> </w:t>
      </w:r>
      <w:r w:rsidRPr="0060549F">
        <w:rPr>
          <w:rFonts w:ascii="Arial" w:hAnsi="Arial" w:cs="Arial"/>
          <w:color w:val="000000"/>
          <w:sz w:val="18"/>
          <w:szCs w:val="18"/>
          <w:lang w:val="pt-BR"/>
        </w:rPr>
        <w:t>no</w:t>
      </w:r>
      <w:r w:rsidR="00B10326">
        <w:rPr>
          <w:rFonts w:ascii="Arial" w:hAnsi="Arial" w:cs="Arial"/>
          <w:color w:val="000000"/>
          <w:sz w:val="18"/>
          <w:szCs w:val="18"/>
          <w:lang w:val="pt-BR"/>
        </w:rPr>
        <w:t xml:space="preserve"> </w:t>
      </w:r>
      <w:r w:rsidRPr="0060549F">
        <w:rPr>
          <w:rFonts w:ascii="Arial" w:hAnsi="Arial" w:cs="Arial"/>
          <w:color w:val="000000"/>
          <w:sz w:val="18"/>
          <w:szCs w:val="18"/>
          <w:lang w:val="pt-BR"/>
        </w:rPr>
        <w:t>que</w:t>
      </w:r>
      <w:r w:rsidR="00B10326">
        <w:rPr>
          <w:rFonts w:ascii="Arial" w:hAnsi="Arial" w:cs="Arial"/>
          <w:color w:val="000000"/>
          <w:sz w:val="18"/>
          <w:szCs w:val="18"/>
          <w:lang w:val="pt-BR"/>
        </w:rPr>
        <w:t xml:space="preserve"> </w:t>
      </w:r>
      <w:r w:rsidRPr="0060549F">
        <w:rPr>
          <w:rFonts w:ascii="Arial" w:hAnsi="Arial" w:cs="Arial"/>
          <w:color w:val="000000"/>
          <w:sz w:val="18"/>
          <w:szCs w:val="18"/>
          <w:lang w:val="pt-BR"/>
        </w:rPr>
        <w:t>condiz</w:t>
      </w:r>
      <w:r w:rsidR="00B10326">
        <w:rPr>
          <w:rFonts w:ascii="Arial" w:hAnsi="Arial" w:cs="Arial"/>
          <w:color w:val="000000"/>
          <w:sz w:val="18"/>
          <w:szCs w:val="18"/>
          <w:lang w:val="pt-BR"/>
        </w:rPr>
        <w:t xml:space="preserve"> </w:t>
      </w:r>
      <w:r w:rsidRPr="0060549F">
        <w:rPr>
          <w:rFonts w:ascii="Arial" w:hAnsi="Arial" w:cs="Arial"/>
          <w:color w:val="000000"/>
          <w:sz w:val="18"/>
          <w:szCs w:val="18"/>
          <w:lang w:val="pt-BR"/>
        </w:rPr>
        <w:t>à</w:t>
      </w:r>
      <w:r w:rsidR="00B10326">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eficiência da </w:t>
      </w:r>
      <w:proofErr w:type="spellStart"/>
      <w:r w:rsidRPr="0060549F">
        <w:rPr>
          <w:rFonts w:ascii="Arial" w:hAnsi="Arial" w:cs="Arial"/>
          <w:color w:val="000000"/>
          <w:spacing w:val="-2"/>
          <w:sz w:val="18"/>
          <w:szCs w:val="18"/>
          <w:lang w:val="pt-BR"/>
        </w:rPr>
        <w:t>execução</w:t>
      </w:r>
      <w:r w:rsidRPr="0060549F">
        <w:rPr>
          <w:rFonts w:ascii="Arial" w:hAnsi="Arial" w:cs="Arial"/>
          <w:color w:val="000000"/>
          <w:sz w:val="18"/>
          <w:szCs w:val="18"/>
          <w:lang w:val="pt-BR"/>
        </w:rPr>
        <w:t>do</w:t>
      </w:r>
      <w:proofErr w:type="spellEnd"/>
      <w:r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fornecimento</w:t>
      </w:r>
      <w:r w:rsidR="00B10326">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 economicidade.</w:t>
      </w:r>
    </w:p>
    <w:p w:rsidR="000303FE" w:rsidRPr="0060549F" w:rsidRDefault="000303FE" w:rsidP="003A1AD0">
      <w:pPr>
        <w:spacing w:before="230" w:line="279" w:lineRule="exact"/>
        <w:jc w:val="both"/>
        <w:rPr>
          <w:rFonts w:ascii="Arial" w:hAnsi="Arial" w:cs="Arial"/>
          <w:b/>
          <w:color w:val="000000"/>
          <w:sz w:val="18"/>
          <w:szCs w:val="18"/>
          <w:u w:val="single"/>
          <w:lang w:val="pt-BR"/>
        </w:rPr>
      </w:pPr>
      <w:r w:rsidRPr="0060549F">
        <w:rPr>
          <w:rFonts w:ascii="Arial" w:hAnsi="Arial" w:cs="Arial"/>
          <w:color w:val="000000"/>
          <w:sz w:val="18"/>
          <w:szCs w:val="18"/>
          <w:lang w:val="pt-BR"/>
        </w:rPr>
        <w:t>19.</w:t>
      </w:r>
      <w:r w:rsidR="00B10326">
        <w:rPr>
          <w:rFonts w:ascii="Arial" w:hAnsi="Arial" w:cs="Arial"/>
          <w:color w:val="000000"/>
          <w:sz w:val="18"/>
          <w:szCs w:val="18"/>
          <w:lang w:val="pt-BR"/>
        </w:rPr>
        <w:t xml:space="preserve"> </w:t>
      </w:r>
      <w:r w:rsidRPr="0060549F">
        <w:rPr>
          <w:rFonts w:ascii="Arial" w:hAnsi="Arial" w:cs="Arial"/>
          <w:b/>
          <w:color w:val="000000"/>
          <w:spacing w:val="-1"/>
          <w:sz w:val="18"/>
          <w:szCs w:val="18"/>
          <w:u w:val="single"/>
          <w:lang w:val="pt-BR"/>
        </w:rPr>
        <w:t>LEGISLAÇÃO</w:t>
      </w:r>
      <w:r w:rsidR="00B10326">
        <w:rPr>
          <w:rFonts w:ascii="Arial" w:hAnsi="Arial" w:cs="Arial"/>
          <w:b/>
          <w:color w:val="000000"/>
          <w:spacing w:val="-1"/>
          <w:sz w:val="18"/>
          <w:szCs w:val="18"/>
          <w:u w:val="single"/>
          <w:lang w:val="pt-BR"/>
        </w:rPr>
        <w:t xml:space="preserve"> </w:t>
      </w:r>
      <w:r w:rsidRPr="0060549F">
        <w:rPr>
          <w:rFonts w:ascii="Arial" w:hAnsi="Arial" w:cs="Arial"/>
          <w:b/>
          <w:color w:val="000000"/>
          <w:spacing w:val="-1"/>
          <w:sz w:val="18"/>
          <w:szCs w:val="18"/>
          <w:u w:val="single"/>
          <w:lang w:val="pt-BR"/>
        </w:rPr>
        <w:t>APLICADA</w:t>
      </w:r>
      <w:r w:rsidR="00B10326">
        <w:rPr>
          <w:rFonts w:ascii="Arial" w:hAnsi="Arial" w:cs="Arial"/>
          <w:b/>
          <w:color w:val="000000"/>
          <w:spacing w:val="-1"/>
          <w:sz w:val="18"/>
          <w:szCs w:val="18"/>
          <w:u w:val="single"/>
          <w:lang w:val="pt-BR"/>
        </w:rPr>
        <w:t xml:space="preserve"> </w:t>
      </w:r>
      <w:r w:rsidRPr="0060549F">
        <w:rPr>
          <w:rFonts w:ascii="Arial" w:hAnsi="Arial" w:cs="Arial"/>
          <w:b/>
          <w:color w:val="000000"/>
          <w:spacing w:val="-3"/>
          <w:sz w:val="18"/>
          <w:szCs w:val="18"/>
          <w:u w:val="single"/>
          <w:lang w:val="pt-BR"/>
        </w:rPr>
        <w:t>AO</w:t>
      </w:r>
      <w:r w:rsidR="00B10326">
        <w:rPr>
          <w:rFonts w:ascii="Arial" w:hAnsi="Arial" w:cs="Arial"/>
          <w:b/>
          <w:color w:val="000000"/>
          <w:spacing w:val="-3"/>
          <w:sz w:val="18"/>
          <w:szCs w:val="18"/>
          <w:u w:val="single"/>
          <w:lang w:val="pt-BR"/>
        </w:rPr>
        <w:t xml:space="preserve"> </w:t>
      </w:r>
      <w:r w:rsidRPr="0060549F">
        <w:rPr>
          <w:rFonts w:ascii="Arial" w:hAnsi="Arial" w:cs="Arial"/>
          <w:b/>
          <w:color w:val="000000"/>
          <w:spacing w:val="-1"/>
          <w:sz w:val="18"/>
          <w:szCs w:val="18"/>
          <w:u w:val="single"/>
          <w:lang w:val="pt-BR"/>
        </w:rPr>
        <w:t>OBJETO</w:t>
      </w:r>
    </w:p>
    <w:p w:rsidR="000303FE" w:rsidRPr="0060549F" w:rsidRDefault="000303FE" w:rsidP="003A1AD0">
      <w:pPr>
        <w:spacing w:before="230" w:line="279" w:lineRule="exact"/>
        <w:jc w:val="both"/>
        <w:rPr>
          <w:rFonts w:ascii="Arial" w:hAnsi="Arial" w:cs="Arial"/>
          <w:color w:val="000000"/>
          <w:sz w:val="18"/>
          <w:szCs w:val="18"/>
          <w:lang w:val="pt-BR"/>
        </w:rPr>
      </w:pPr>
      <w:r w:rsidRPr="0060549F">
        <w:rPr>
          <w:rFonts w:ascii="Arial" w:hAnsi="Arial" w:cs="Arial"/>
          <w:color w:val="000000"/>
          <w:sz w:val="18"/>
          <w:szCs w:val="18"/>
          <w:lang w:val="pt-BR"/>
        </w:rPr>
        <w:t xml:space="preserve">- Lei </w:t>
      </w:r>
      <w:proofErr w:type="spellStart"/>
      <w:r w:rsidRPr="0060549F">
        <w:rPr>
          <w:rFonts w:ascii="Arial" w:hAnsi="Arial" w:cs="Arial"/>
          <w:color w:val="000000"/>
          <w:spacing w:val="-1"/>
          <w:sz w:val="18"/>
          <w:szCs w:val="18"/>
          <w:lang w:val="pt-BR"/>
        </w:rPr>
        <w:t>Federal</w:t>
      </w:r>
      <w:r w:rsidRPr="0060549F">
        <w:rPr>
          <w:rFonts w:ascii="Arial" w:hAnsi="Arial" w:cs="Arial"/>
          <w:color w:val="000000"/>
          <w:sz w:val="18"/>
          <w:szCs w:val="18"/>
          <w:lang w:val="pt-BR"/>
        </w:rPr>
        <w:t>nº</w:t>
      </w:r>
      <w:proofErr w:type="spellEnd"/>
      <w:r w:rsidRPr="0060549F">
        <w:rPr>
          <w:rFonts w:ascii="Arial" w:hAnsi="Arial" w:cs="Arial"/>
          <w:color w:val="000000"/>
          <w:sz w:val="18"/>
          <w:szCs w:val="18"/>
          <w:lang w:val="pt-BR"/>
        </w:rPr>
        <w:t xml:space="preserve"> 8.666/93 e </w:t>
      </w:r>
      <w:r w:rsidRPr="0060549F">
        <w:rPr>
          <w:rFonts w:ascii="Arial" w:hAnsi="Arial" w:cs="Arial"/>
          <w:color w:val="000000"/>
          <w:spacing w:val="-1"/>
          <w:sz w:val="18"/>
          <w:szCs w:val="18"/>
          <w:lang w:val="pt-BR"/>
        </w:rPr>
        <w:t>alterações</w:t>
      </w:r>
      <w:r w:rsidRPr="0060549F">
        <w:rPr>
          <w:rFonts w:ascii="Arial" w:hAnsi="Arial" w:cs="Arial"/>
          <w:color w:val="000000"/>
          <w:sz w:val="18"/>
          <w:szCs w:val="18"/>
          <w:lang w:val="pt-BR"/>
        </w:rPr>
        <w:t>–Normas</w:t>
      </w:r>
      <w:r w:rsidR="00B10326">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para</w:t>
      </w:r>
      <w:r w:rsidR="00B10326">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Licitação</w:t>
      </w:r>
      <w:r w:rsidR="00B10326">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e </w:t>
      </w:r>
      <w:r w:rsidRPr="0060549F">
        <w:rPr>
          <w:rFonts w:ascii="Arial" w:hAnsi="Arial" w:cs="Arial"/>
          <w:color w:val="000000"/>
          <w:spacing w:val="-2"/>
          <w:sz w:val="18"/>
          <w:szCs w:val="18"/>
          <w:lang w:val="pt-BR"/>
        </w:rPr>
        <w:t>contratos</w:t>
      </w:r>
      <w:r w:rsidR="00B10326">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da </w:t>
      </w:r>
      <w:r w:rsidRPr="0060549F">
        <w:rPr>
          <w:rFonts w:ascii="Arial" w:hAnsi="Arial" w:cs="Arial"/>
          <w:color w:val="000000"/>
          <w:spacing w:val="-1"/>
          <w:sz w:val="18"/>
          <w:szCs w:val="18"/>
          <w:lang w:val="pt-BR"/>
        </w:rPr>
        <w:t>Administração</w:t>
      </w:r>
      <w:r w:rsidR="00B10326">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Pública;</w:t>
      </w:r>
    </w:p>
    <w:p w:rsidR="000303FE" w:rsidRPr="0060549F" w:rsidRDefault="000303FE" w:rsidP="003A1AD0">
      <w:pPr>
        <w:spacing w:before="110" w:line="279" w:lineRule="exact"/>
        <w:jc w:val="both"/>
        <w:rPr>
          <w:rFonts w:ascii="Arial" w:hAnsi="Arial" w:cs="Arial"/>
          <w:color w:val="000000"/>
          <w:sz w:val="18"/>
          <w:szCs w:val="18"/>
          <w:lang w:val="pt-BR"/>
        </w:rPr>
      </w:pPr>
      <w:r w:rsidRPr="0060549F">
        <w:rPr>
          <w:rFonts w:ascii="Arial" w:hAnsi="Arial" w:cs="Arial"/>
          <w:color w:val="000000"/>
          <w:sz w:val="18"/>
          <w:szCs w:val="18"/>
          <w:lang w:val="pt-BR"/>
        </w:rPr>
        <w:t xml:space="preserve">- Lei </w:t>
      </w:r>
      <w:proofErr w:type="spellStart"/>
      <w:r w:rsidRPr="0060549F">
        <w:rPr>
          <w:rFonts w:ascii="Arial" w:hAnsi="Arial" w:cs="Arial"/>
          <w:color w:val="000000"/>
          <w:spacing w:val="-1"/>
          <w:sz w:val="18"/>
          <w:szCs w:val="18"/>
          <w:lang w:val="pt-BR"/>
        </w:rPr>
        <w:t>Federal</w:t>
      </w:r>
      <w:r w:rsidRPr="0060549F">
        <w:rPr>
          <w:rFonts w:ascii="Arial" w:hAnsi="Arial" w:cs="Arial"/>
          <w:color w:val="000000"/>
          <w:sz w:val="18"/>
          <w:szCs w:val="18"/>
          <w:lang w:val="pt-BR"/>
        </w:rPr>
        <w:t>nº</w:t>
      </w:r>
      <w:proofErr w:type="spellEnd"/>
      <w:r w:rsidRPr="0060549F">
        <w:rPr>
          <w:rFonts w:ascii="Arial" w:hAnsi="Arial" w:cs="Arial"/>
          <w:color w:val="000000"/>
          <w:sz w:val="18"/>
          <w:szCs w:val="18"/>
          <w:lang w:val="pt-BR"/>
        </w:rPr>
        <w:t xml:space="preserve"> 10.520/02 – Institui o </w:t>
      </w:r>
      <w:r w:rsidRPr="0060549F">
        <w:rPr>
          <w:rFonts w:ascii="Arial" w:hAnsi="Arial" w:cs="Arial"/>
          <w:color w:val="000000"/>
          <w:spacing w:val="-1"/>
          <w:sz w:val="18"/>
          <w:szCs w:val="18"/>
          <w:lang w:val="pt-BR"/>
        </w:rPr>
        <w:t>Pregão;</w:t>
      </w:r>
    </w:p>
    <w:p w:rsidR="000303FE" w:rsidRPr="0060549F" w:rsidRDefault="000303FE" w:rsidP="003A1AD0">
      <w:pPr>
        <w:spacing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w:t>
      </w:r>
      <w:r w:rsidRPr="0060549F">
        <w:rPr>
          <w:rFonts w:ascii="Arial" w:hAnsi="Arial" w:cs="Arial"/>
          <w:color w:val="000000"/>
          <w:spacing w:val="-1"/>
          <w:sz w:val="18"/>
          <w:szCs w:val="18"/>
          <w:lang w:val="pt-BR"/>
        </w:rPr>
        <w:t>Decreto</w:t>
      </w:r>
      <w:r w:rsidR="00B10326">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Estadual</w:t>
      </w:r>
      <w:r w:rsidR="00B10326">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n°840/17–</w:t>
      </w:r>
      <w:r w:rsidRPr="0060549F">
        <w:rPr>
          <w:rFonts w:ascii="Arial" w:hAnsi="Arial" w:cs="Arial"/>
          <w:color w:val="000000"/>
          <w:spacing w:val="-2"/>
          <w:sz w:val="18"/>
          <w:szCs w:val="18"/>
          <w:lang w:val="pt-BR"/>
        </w:rPr>
        <w:t>Regras</w:t>
      </w:r>
      <w:r w:rsidR="00B10326">
        <w:rPr>
          <w:rFonts w:ascii="Arial" w:hAnsi="Arial" w:cs="Arial"/>
          <w:color w:val="000000"/>
          <w:spacing w:val="-2"/>
          <w:sz w:val="18"/>
          <w:szCs w:val="18"/>
          <w:lang w:val="pt-BR"/>
        </w:rPr>
        <w:t xml:space="preserve"> </w:t>
      </w:r>
      <w:r w:rsidRPr="0060549F">
        <w:rPr>
          <w:rFonts w:ascii="Arial" w:hAnsi="Arial" w:cs="Arial"/>
          <w:color w:val="000000"/>
          <w:spacing w:val="-2"/>
          <w:sz w:val="18"/>
          <w:szCs w:val="18"/>
          <w:lang w:val="pt-BR"/>
        </w:rPr>
        <w:t>para</w:t>
      </w:r>
      <w:r w:rsidR="00B10326">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aquisição</w:t>
      </w:r>
      <w:r w:rsidR="00B10326">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B10326">
        <w:rPr>
          <w:rFonts w:ascii="Arial" w:hAnsi="Arial" w:cs="Arial"/>
          <w:color w:val="000000"/>
          <w:sz w:val="18"/>
          <w:szCs w:val="18"/>
          <w:lang w:val="pt-BR"/>
        </w:rPr>
        <w:t xml:space="preserve"> </w:t>
      </w:r>
      <w:r w:rsidRPr="0060549F">
        <w:rPr>
          <w:rFonts w:ascii="Arial" w:hAnsi="Arial" w:cs="Arial"/>
          <w:color w:val="000000"/>
          <w:sz w:val="18"/>
          <w:szCs w:val="18"/>
          <w:lang w:val="pt-BR"/>
        </w:rPr>
        <w:t>bens</w:t>
      </w:r>
      <w:r w:rsidR="00B10326">
        <w:rPr>
          <w:rFonts w:ascii="Arial" w:hAnsi="Arial" w:cs="Arial"/>
          <w:color w:val="000000"/>
          <w:sz w:val="18"/>
          <w:szCs w:val="18"/>
          <w:lang w:val="pt-BR"/>
        </w:rPr>
        <w:t xml:space="preserve"> </w:t>
      </w:r>
      <w:r w:rsidRPr="0060549F">
        <w:rPr>
          <w:rFonts w:ascii="Arial" w:hAnsi="Arial" w:cs="Arial"/>
          <w:color w:val="000000"/>
          <w:sz w:val="18"/>
          <w:szCs w:val="18"/>
          <w:lang w:val="pt-BR"/>
        </w:rPr>
        <w:t>e</w:t>
      </w:r>
      <w:r w:rsidR="00B10326">
        <w:rPr>
          <w:rFonts w:ascii="Arial" w:hAnsi="Arial" w:cs="Arial"/>
          <w:color w:val="000000"/>
          <w:sz w:val="18"/>
          <w:szCs w:val="18"/>
          <w:lang w:val="pt-BR"/>
        </w:rPr>
        <w:t xml:space="preserve"> </w:t>
      </w:r>
      <w:r w:rsidRPr="0060549F">
        <w:rPr>
          <w:rFonts w:ascii="Arial" w:hAnsi="Arial" w:cs="Arial"/>
          <w:color w:val="000000"/>
          <w:sz w:val="18"/>
          <w:szCs w:val="18"/>
          <w:lang w:val="pt-BR"/>
        </w:rPr>
        <w:t>serviços</w:t>
      </w:r>
      <w:r w:rsidR="00B10326">
        <w:rPr>
          <w:rFonts w:ascii="Arial" w:hAnsi="Arial" w:cs="Arial"/>
          <w:color w:val="000000"/>
          <w:sz w:val="18"/>
          <w:szCs w:val="18"/>
          <w:lang w:val="pt-BR"/>
        </w:rPr>
        <w:t xml:space="preserve"> </w:t>
      </w:r>
      <w:r w:rsidRPr="0060549F">
        <w:rPr>
          <w:rFonts w:ascii="Arial" w:hAnsi="Arial" w:cs="Arial"/>
          <w:color w:val="000000"/>
          <w:sz w:val="18"/>
          <w:szCs w:val="18"/>
          <w:lang w:val="pt-BR"/>
        </w:rPr>
        <w:t>da</w:t>
      </w:r>
      <w:r w:rsidR="00B10326">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Administração</w:t>
      </w:r>
      <w:r w:rsidR="00B10326">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Pública</w:t>
      </w:r>
      <w:r w:rsidR="00B10326">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Estadual;</w:t>
      </w:r>
    </w:p>
    <w:p w:rsidR="000303FE" w:rsidRPr="0060549F" w:rsidRDefault="000303FE" w:rsidP="003A1AD0">
      <w:pPr>
        <w:spacing w:before="110" w:line="279" w:lineRule="exact"/>
        <w:jc w:val="both"/>
        <w:rPr>
          <w:rFonts w:ascii="Arial" w:hAnsi="Arial" w:cs="Arial"/>
          <w:color w:val="000000"/>
          <w:sz w:val="18"/>
          <w:szCs w:val="18"/>
          <w:lang w:val="pt-BR"/>
        </w:rPr>
      </w:pPr>
      <w:r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Decreto</w:t>
      </w:r>
      <w:r w:rsidR="00B10326">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Estadual</w:t>
      </w:r>
      <w:r w:rsidR="00B10326">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nº 8.199/06 e nº 8.426/06 </w:t>
      </w:r>
      <w:proofErr w:type="gramStart"/>
      <w:r w:rsidRPr="0060549F">
        <w:rPr>
          <w:rFonts w:ascii="Arial" w:hAnsi="Arial" w:cs="Arial"/>
          <w:color w:val="000000"/>
          <w:sz w:val="18"/>
          <w:szCs w:val="18"/>
          <w:lang w:val="pt-BR"/>
        </w:rPr>
        <w:t>–Critério</w:t>
      </w:r>
      <w:proofErr w:type="gramEnd"/>
      <w:r w:rsidRPr="0060549F">
        <w:rPr>
          <w:rFonts w:ascii="Arial" w:hAnsi="Arial" w:cs="Arial"/>
          <w:color w:val="000000"/>
          <w:sz w:val="18"/>
          <w:szCs w:val="18"/>
          <w:lang w:val="pt-BR"/>
        </w:rPr>
        <w:t xml:space="preserve"> de </w:t>
      </w:r>
      <w:r w:rsidRPr="0060549F">
        <w:rPr>
          <w:rFonts w:ascii="Arial" w:hAnsi="Arial" w:cs="Arial"/>
          <w:color w:val="000000"/>
          <w:spacing w:val="-2"/>
          <w:sz w:val="18"/>
          <w:szCs w:val="18"/>
          <w:lang w:val="pt-BR"/>
        </w:rPr>
        <w:t>Pagamento;</w:t>
      </w:r>
    </w:p>
    <w:p w:rsidR="000303FE" w:rsidRPr="0060549F" w:rsidRDefault="000303FE" w:rsidP="003A1AD0">
      <w:pPr>
        <w:spacing w:before="110" w:line="279" w:lineRule="exact"/>
        <w:jc w:val="both"/>
        <w:rPr>
          <w:rFonts w:ascii="Arial" w:hAnsi="Arial" w:cs="Arial"/>
          <w:color w:val="000000"/>
          <w:sz w:val="18"/>
          <w:szCs w:val="18"/>
          <w:lang w:val="pt-BR"/>
        </w:rPr>
      </w:pPr>
      <w:r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Decreto</w:t>
      </w:r>
      <w:r w:rsidR="00B10326">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Federal</w:t>
      </w:r>
      <w:r w:rsidR="00B10326">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nº 7.892/13 </w:t>
      </w:r>
      <w:proofErr w:type="gramStart"/>
      <w:r w:rsidRPr="0060549F">
        <w:rPr>
          <w:rFonts w:ascii="Arial" w:hAnsi="Arial" w:cs="Arial"/>
          <w:color w:val="000000"/>
          <w:sz w:val="18"/>
          <w:szCs w:val="18"/>
          <w:lang w:val="pt-BR"/>
        </w:rPr>
        <w:t>–</w:t>
      </w:r>
      <w:r w:rsidRPr="0060549F">
        <w:rPr>
          <w:rFonts w:ascii="Arial" w:hAnsi="Arial" w:cs="Arial"/>
          <w:color w:val="000000"/>
          <w:spacing w:val="-1"/>
          <w:sz w:val="18"/>
          <w:szCs w:val="18"/>
          <w:lang w:val="pt-BR"/>
        </w:rPr>
        <w:t>Regulamenta</w:t>
      </w:r>
      <w:proofErr w:type="gramEnd"/>
      <w:r w:rsidR="00B10326">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RP;</w:t>
      </w:r>
    </w:p>
    <w:p w:rsidR="000303FE" w:rsidRPr="0060549F" w:rsidRDefault="000303FE" w:rsidP="003A1AD0">
      <w:pPr>
        <w:spacing w:before="110" w:line="279" w:lineRule="exact"/>
        <w:jc w:val="both"/>
        <w:rPr>
          <w:rFonts w:ascii="Arial" w:hAnsi="Arial" w:cs="Arial"/>
          <w:color w:val="000000"/>
          <w:sz w:val="18"/>
          <w:szCs w:val="18"/>
          <w:lang w:val="pt-BR"/>
        </w:rPr>
      </w:pPr>
      <w:r w:rsidRPr="0060549F">
        <w:rPr>
          <w:rFonts w:ascii="Arial" w:hAnsi="Arial" w:cs="Arial"/>
          <w:color w:val="000000"/>
          <w:sz w:val="18"/>
          <w:szCs w:val="18"/>
          <w:lang w:val="pt-BR"/>
        </w:rPr>
        <w:t xml:space="preserve">- Lei </w:t>
      </w:r>
      <w:proofErr w:type="spellStart"/>
      <w:r w:rsidRPr="0060549F">
        <w:rPr>
          <w:rFonts w:ascii="Arial" w:hAnsi="Arial" w:cs="Arial"/>
          <w:color w:val="000000"/>
          <w:spacing w:val="-1"/>
          <w:sz w:val="18"/>
          <w:szCs w:val="18"/>
          <w:lang w:val="pt-BR"/>
        </w:rPr>
        <w:t>Complementar</w:t>
      </w:r>
      <w:r w:rsidRPr="0060549F">
        <w:rPr>
          <w:rFonts w:ascii="Arial" w:hAnsi="Arial" w:cs="Arial"/>
          <w:color w:val="000000"/>
          <w:sz w:val="18"/>
          <w:szCs w:val="18"/>
          <w:lang w:val="pt-BR"/>
        </w:rPr>
        <w:t>nº</w:t>
      </w:r>
      <w:proofErr w:type="spellEnd"/>
      <w:r w:rsidRPr="0060549F">
        <w:rPr>
          <w:rFonts w:ascii="Arial" w:hAnsi="Arial" w:cs="Arial"/>
          <w:color w:val="000000"/>
          <w:sz w:val="18"/>
          <w:szCs w:val="18"/>
          <w:lang w:val="pt-BR"/>
        </w:rPr>
        <w:t xml:space="preserve"> 123/06 – Normas ME e EPP;</w:t>
      </w:r>
    </w:p>
    <w:p w:rsidR="000303FE" w:rsidRPr="0060549F" w:rsidRDefault="000303FE" w:rsidP="003A1AD0">
      <w:pPr>
        <w:spacing w:before="110" w:line="279" w:lineRule="exact"/>
        <w:jc w:val="both"/>
        <w:rPr>
          <w:rFonts w:ascii="Arial" w:hAnsi="Arial" w:cs="Arial"/>
          <w:color w:val="000000"/>
          <w:sz w:val="18"/>
          <w:szCs w:val="18"/>
          <w:lang w:val="pt-BR"/>
        </w:rPr>
      </w:pPr>
      <w:r w:rsidRPr="0060549F">
        <w:rPr>
          <w:rFonts w:ascii="Arial" w:hAnsi="Arial" w:cs="Arial"/>
          <w:color w:val="000000"/>
          <w:sz w:val="18"/>
          <w:szCs w:val="18"/>
          <w:lang w:val="pt-BR"/>
        </w:rPr>
        <w:t xml:space="preserve">- Lei </w:t>
      </w:r>
      <w:r w:rsidRPr="0060549F">
        <w:rPr>
          <w:rFonts w:ascii="Arial" w:hAnsi="Arial" w:cs="Arial"/>
          <w:color w:val="000000"/>
          <w:spacing w:val="-1"/>
          <w:sz w:val="18"/>
          <w:szCs w:val="18"/>
          <w:lang w:val="pt-BR"/>
        </w:rPr>
        <w:t>Complementar</w:t>
      </w:r>
      <w:r w:rsidR="00B10326">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nº 605/18 – ME, EPP e MEI;</w:t>
      </w:r>
    </w:p>
    <w:p w:rsidR="000303FE" w:rsidRPr="0060549F" w:rsidRDefault="000303FE" w:rsidP="003A1AD0">
      <w:pPr>
        <w:spacing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w:t>
      </w:r>
      <w:r w:rsidRPr="0060549F">
        <w:rPr>
          <w:rFonts w:ascii="Arial" w:hAnsi="Arial" w:cs="Arial"/>
          <w:color w:val="000000"/>
          <w:spacing w:val="-1"/>
          <w:sz w:val="18"/>
          <w:szCs w:val="18"/>
          <w:lang w:val="pt-BR"/>
        </w:rPr>
        <w:t>Instrução</w:t>
      </w:r>
      <w:r w:rsidR="00B10326">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Normativa</w:t>
      </w:r>
      <w:r w:rsidR="00B10326">
        <w:rPr>
          <w:rFonts w:ascii="Arial" w:hAnsi="Arial" w:cs="Arial"/>
          <w:color w:val="000000"/>
          <w:spacing w:val="-1"/>
          <w:sz w:val="18"/>
          <w:szCs w:val="18"/>
          <w:lang w:val="pt-BR"/>
        </w:rPr>
        <w:t xml:space="preserve"> </w:t>
      </w:r>
      <w:proofErr w:type="gramStart"/>
      <w:r w:rsidRPr="0060549F">
        <w:rPr>
          <w:rFonts w:ascii="Arial" w:hAnsi="Arial" w:cs="Arial"/>
          <w:color w:val="000000"/>
          <w:sz w:val="18"/>
          <w:szCs w:val="18"/>
          <w:lang w:val="pt-BR"/>
        </w:rPr>
        <w:t>nº1.</w:t>
      </w:r>
      <w:proofErr w:type="gramEnd"/>
      <w:r w:rsidRPr="0060549F">
        <w:rPr>
          <w:rFonts w:ascii="Arial" w:hAnsi="Arial" w:cs="Arial"/>
          <w:color w:val="000000"/>
          <w:sz w:val="18"/>
          <w:szCs w:val="18"/>
          <w:lang w:val="pt-BR"/>
        </w:rPr>
        <w:t>234/2012-</w:t>
      </w:r>
      <w:r w:rsidR="00B10326">
        <w:rPr>
          <w:rFonts w:ascii="Arial" w:hAnsi="Arial" w:cs="Arial"/>
          <w:color w:val="000000"/>
          <w:sz w:val="18"/>
          <w:szCs w:val="18"/>
          <w:lang w:val="pt-BR"/>
        </w:rPr>
        <w:t xml:space="preserve"> </w:t>
      </w:r>
      <w:r w:rsidRPr="0060549F">
        <w:rPr>
          <w:rFonts w:ascii="Arial" w:hAnsi="Arial" w:cs="Arial"/>
          <w:color w:val="000000"/>
          <w:sz w:val="18"/>
          <w:szCs w:val="18"/>
          <w:lang w:val="pt-BR"/>
        </w:rPr>
        <w:t>Dispõe</w:t>
      </w:r>
      <w:r w:rsidR="00B10326">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sobre</w:t>
      </w:r>
      <w:r w:rsidR="00B10326">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B10326">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retenção</w:t>
      </w:r>
      <w:r w:rsidR="00B10326">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de tributos nos </w:t>
      </w:r>
      <w:r w:rsidRPr="0060549F">
        <w:rPr>
          <w:rFonts w:ascii="Arial" w:hAnsi="Arial" w:cs="Arial"/>
          <w:color w:val="000000"/>
          <w:spacing w:val="-1"/>
          <w:sz w:val="18"/>
          <w:szCs w:val="18"/>
          <w:lang w:val="pt-BR"/>
        </w:rPr>
        <w:t>pagamentos</w:t>
      </w:r>
      <w:r w:rsidR="00B10326">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efetuados</w:t>
      </w:r>
      <w:r w:rsidR="00B10326">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pelos </w:t>
      </w:r>
      <w:r w:rsidRPr="0060549F">
        <w:rPr>
          <w:rFonts w:ascii="Arial" w:hAnsi="Arial" w:cs="Arial"/>
          <w:color w:val="000000"/>
          <w:spacing w:val="-1"/>
          <w:sz w:val="18"/>
          <w:szCs w:val="18"/>
          <w:lang w:val="pt-BR"/>
        </w:rPr>
        <w:t>Órgãos</w:t>
      </w:r>
      <w:r w:rsidR="00B10326">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da </w:t>
      </w:r>
      <w:proofErr w:type="spellStart"/>
      <w:r w:rsidRPr="0060549F">
        <w:rPr>
          <w:rFonts w:ascii="Arial" w:hAnsi="Arial" w:cs="Arial"/>
          <w:color w:val="000000"/>
          <w:spacing w:val="-1"/>
          <w:sz w:val="18"/>
          <w:szCs w:val="18"/>
          <w:lang w:val="pt-BR"/>
        </w:rPr>
        <w:t>Administração</w:t>
      </w:r>
      <w:r w:rsidRPr="0060549F">
        <w:rPr>
          <w:rFonts w:ascii="Arial" w:hAnsi="Arial" w:cs="Arial"/>
          <w:color w:val="000000"/>
          <w:sz w:val="18"/>
          <w:szCs w:val="18"/>
          <w:lang w:val="pt-BR"/>
        </w:rPr>
        <w:t>Pública</w:t>
      </w:r>
      <w:proofErr w:type="spellEnd"/>
      <w:r w:rsidRPr="0060549F">
        <w:rPr>
          <w:rFonts w:ascii="Arial" w:hAnsi="Arial" w:cs="Arial"/>
          <w:color w:val="000000"/>
          <w:sz w:val="18"/>
          <w:szCs w:val="18"/>
          <w:lang w:val="pt-BR"/>
        </w:rPr>
        <w:t>.</w:t>
      </w:r>
    </w:p>
    <w:p w:rsidR="000303FE" w:rsidRPr="0060549F" w:rsidRDefault="000303FE" w:rsidP="003A1AD0">
      <w:pPr>
        <w:spacing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 Lei</w:t>
      </w:r>
      <w:r w:rsidR="00B10326">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Federal</w:t>
      </w:r>
      <w:r w:rsidR="00B10326">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nº</w:t>
      </w:r>
      <w:r w:rsidR="00B10326">
        <w:rPr>
          <w:rFonts w:ascii="Arial" w:hAnsi="Arial" w:cs="Arial"/>
          <w:color w:val="000000"/>
          <w:sz w:val="18"/>
          <w:szCs w:val="18"/>
          <w:lang w:val="pt-BR"/>
        </w:rPr>
        <w:t xml:space="preserve"> </w:t>
      </w:r>
      <w:r w:rsidRPr="0060549F">
        <w:rPr>
          <w:rFonts w:ascii="Arial" w:hAnsi="Arial" w:cs="Arial"/>
          <w:color w:val="000000"/>
          <w:sz w:val="18"/>
          <w:szCs w:val="18"/>
          <w:lang w:val="pt-BR"/>
        </w:rPr>
        <w:t>12.690/2012-Dispõe</w:t>
      </w:r>
      <w:r w:rsidR="00B10326">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sobre</w:t>
      </w:r>
      <w:r w:rsidR="00B10326">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B10326">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organização</w:t>
      </w:r>
      <w:r w:rsidR="00B10326">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w:t>
      </w:r>
      <w:r w:rsidR="00B10326">
        <w:rPr>
          <w:rFonts w:ascii="Arial" w:hAnsi="Arial" w:cs="Arial"/>
          <w:color w:val="000000"/>
          <w:sz w:val="18"/>
          <w:szCs w:val="18"/>
          <w:lang w:val="pt-BR"/>
        </w:rPr>
        <w:t xml:space="preserve"> </w:t>
      </w:r>
      <w:r w:rsidRPr="0060549F">
        <w:rPr>
          <w:rFonts w:ascii="Arial" w:hAnsi="Arial" w:cs="Arial"/>
          <w:color w:val="000000"/>
          <w:sz w:val="18"/>
          <w:szCs w:val="18"/>
          <w:lang w:val="pt-BR"/>
        </w:rPr>
        <w:t>o</w:t>
      </w:r>
      <w:r w:rsidR="00B10326">
        <w:rPr>
          <w:rFonts w:ascii="Arial" w:hAnsi="Arial" w:cs="Arial"/>
          <w:color w:val="000000"/>
          <w:sz w:val="18"/>
          <w:szCs w:val="18"/>
          <w:lang w:val="pt-BR"/>
        </w:rPr>
        <w:t xml:space="preserve"> </w:t>
      </w:r>
      <w:r w:rsidRPr="0060549F">
        <w:rPr>
          <w:rFonts w:ascii="Arial" w:hAnsi="Arial" w:cs="Arial"/>
          <w:color w:val="000000"/>
          <w:sz w:val="18"/>
          <w:szCs w:val="18"/>
          <w:lang w:val="pt-BR"/>
        </w:rPr>
        <w:t>funcionamento</w:t>
      </w:r>
      <w:r w:rsidR="00B10326">
        <w:rPr>
          <w:rFonts w:ascii="Arial" w:hAnsi="Arial" w:cs="Arial"/>
          <w:color w:val="000000"/>
          <w:sz w:val="18"/>
          <w:szCs w:val="18"/>
          <w:lang w:val="pt-BR"/>
        </w:rPr>
        <w:t xml:space="preserve"> </w:t>
      </w:r>
      <w:r w:rsidRPr="0060549F">
        <w:rPr>
          <w:rFonts w:ascii="Arial" w:hAnsi="Arial" w:cs="Arial"/>
          <w:color w:val="000000"/>
          <w:sz w:val="18"/>
          <w:szCs w:val="18"/>
          <w:lang w:val="pt-BR"/>
        </w:rPr>
        <w:t>das</w:t>
      </w:r>
      <w:r w:rsidR="00B10326">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Cooperativas</w:t>
      </w:r>
      <w:r w:rsidR="00B10326">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B10326">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Trabalho;</w:t>
      </w:r>
    </w:p>
    <w:p w:rsidR="000303FE" w:rsidRPr="0060549F" w:rsidRDefault="000303FE" w:rsidP="003A1AD0">
      <w:pPr>
        <w:spacing w:before="110" w:line="279" w:lineRule="exact"/>
        <w:jc w:val="both"/>
        <w:rPr>
          <w:rFonts w:ascii="Arial" w:hAnsi="Arial" w:cs="Arial"/>
          <w:color w:val="000000"/>
          <w:sz w:val="18"/>
          <w:szCs w:val="18"/>
          <w:lang w:val="pt-BR"/>
        </w:rPr>
      </w:pPr>
      <w:r w:rsidRPr="0060549F">
        <w:rPr>
          <w:rFonts w:ascii="Arial" w:hAnsi="Arial" w:cs="Arial"/>
          <w:color w:val="000000"/>
          <w:sz w:val="18"/>
          <w:szCs w:val="18"/>
          <w:lang w:val="pt-BR"/>
        </w:rPr>
        <w:t xml:space="preserve">- Lei </w:t>
      </w:r>
      <w:proofErr w:type="spellStart"/>
      <w:r w:rsidRPr="0060549F">
        <w:rPr>
          <w:rFonts w:ascii="Arial" w:hAnsi="Arial" w:cs="Arial"/>
          <w:color w:val="000000"/>
          <w:spacing w:val="-1"/>
          <w:sz w:val="18"/>
          <w:szCs w:val="18"/>
          <w:lang w:val="pt-BR"/>
        </w:rPr>
        <w:t>Estadual</w:t>
      </w:r>
      <w:r w:rsidRPr="0060549F">
        <w:rPr>
          <w:rFonts w:ascii="Arial" w:hAnsi="Arial" w:cs="Arial"/>
          <w:color w:val="000000"/>
          <w:sz w:val="18"/>
          <w:szCs w:val="18"/>
          <w:lang w:val="pt-BR"/>
        </w:rPr>
        <w:t>nº</w:t>
      </w:r>
      <w:proofErr w:type="spellEnd"/>
      <w:r w:rsidRPr="0060549F">
        <w:rPr>
          <w:rFonts w:ascii="Arial" w:hAnsi="Arial" w:cs="Arial"/>
          <w:color w:val="000000"/>
          <w:sz w:val="18"/>
          <w:szCs w:val="18"/>
          <w:lang w:val="pt-BR"/>
        </w:rPr>
        <w:t xml:space="preserve"> 7.692/02 </w:t>
      </w:r>
      <w:r w:rsidR="00B10326">
        <w:rPr>
          <w:rFonts w:ascii="Arial" w:hAnsi="Arial" w:cs="Arial"/>
          <w:color w:val="000000"/>
          <w:sz w:val="18"/>
          <w:szCs w:val="18"/>
          <w:lang w:val="pt-BR"/>
        </w:rPr>
        <w:t>–</w:t>
      </w:r>
      <w:r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Regula</w:t>
      </w:r>
      <w:r w:rsidR="00B10326">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o </w:t>
      </w:r>
      <w:r w:rsidRPr="0060549F">
        <w:rPr>
          <w:rFonts w:ascii="Arial" w:hAnsi="Arial" w:cs="Arial"/>
          <w:color w:val="000000"/>
          <w:spacing w:val="-1"/>
          <w:sz w:val="18"/>
          <w:szCs w:val="18"/>
          <w:lang w:val="pt-BR"/>
        </w:rPr>
        <w:t>processo</w:t>
      </w:r>
      <w:r w:rsidR="00B10326">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administrativo;</w:t>
      </w:r>
    </w:p>
    <w:p w:rsidR="000303FE" w:rsidRPr="0060549F" w:rsidRDefault="000303FE" w:rsidP="003A1AD0">
      <w:pPr>
        <w:spacing w:before="110" w:line="279" w:lineRule="exact"/>
        <w:jc w:val="both"/>
        <w:rPr>
          <w:rFonts w:ascii="Arial" w:hAnsi="Arial" w:cs="Arial"/>
          <w:color w:val="000000"/>
          <w:sz w:val="18"/>
          <w:szCs w:val="18"/>
          <w:lang w:val="pt-BR"/>
        </w:rPr>
      </w:pPr>
      <w:r w:rsidRPr="0060549F">
        <w:rPr>
          <w:rFonts w:ascii="Arial" w:hAnsi="Arial" w:cs="Arial"/>
          <w:color w:val="000000"/>
          <w:sz w:val="18"/>
          <w:szCs w:val="18"/>
          <w:lang w:val="pt-BR"/>
        </w:rPr>
        <w:t xml:space="preserve">- Lei </w:t>
      </w:r>
      <w:proofErr w:type="spellStart"/>
      <w:r w:rsidRPr="0060549F">
        <w:rPr>
          <w:rFonts w:ascii="Arial" w:hAnsi="Arial" w:cs="Arial"/>
          <w:color w:val="000000"/>
          <w:spacing w:val="-1"/>
          <w:sz w:val="18"/>
          <w:szCs w:val="18"/>
          <w:lang w:val="pt-BR"/>
        </w:rPr>
        <w:t>Federal</w:t>
      </w:r>
      <w:r w:rsidRPr="0060549F">
        <w:rPr>
          <w:rFonts w:ascii="Arial" w:hAnsi="Arial" w:cs="Arial"/>
          <w:color w:val="000000"/>
          <w:sz w:val="18"/>
          <w:szCs w:val="18"/>
          <w:lang w:val="pt-BR"/>
        </w:rPr>
        <w:t>nº</w:t>
      </w:r>
      <w:proofErr w:type="spellEnd"/>
      <w:r w:rsidRPr="0060549F">
        <w:rPr>
          <w:rFonts w:ascii="Arial" w:hAnsi="Arial" w:cs="Arial"/>
          <w:color w:val="000000"/>
          <w:sz w:val="18"/>
          <w:szCs w:val="18"/>
          <w:lang w:val="pt-BR"/>
        </w:rPr>
        <w:t xml:space="preserve"> 12.527/11 </w:t>
      </w:r>
      <w:proofErr w:type="gramStart"/>
      <w:r w:rsidRPr="0060549F">
        <w:rPr>
          <w:rFonts w:ascii="Arial" w:hAnsi="Arial" w:cs="Arial"/>
          <w:color w:val="000000"/>
          <w:sz w:val="18"/>
          <w:szCs w:val="18"/>
          <w:lang w:val="pt-BR"/>
        </w:rPr>
        <w:t>–</w:t>
      </w:r>
      <w:r w:rsidRPr="0060549F">
        <w:rPr>
          <w:rFonts w:ascii="Arial" w:hAnsi="Arial" w:cs="Arial"/>
          <w:color w:val="000000"/>
          <w:spacing w:val="-1"/>
          <w:sz w:val="18"/>
          <w:szCs w:val="18"/>
          <w:lang w:val="pt-BR"/>
        </w:rPr>
        <w:t>Regula</w:t>
      </w:r>
      <w:proofErr w:type="gramEnd"/>
      <w:r w:rsidR="00B10326">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 acesso a</w:t>
      </w:r>
      <w:r w:rsidR="00B10326">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informações;</w:t>
      </w:r>
    </w:p>
    <w:p w:rsidR="000303FE" w:rsidRPr="0060549F" w:rsidRDefault="000303FE" w:rsidP="003A1AD0">
      <w:pPr>
        <w:spacing w:line="389" w:lineRule="exact"/>
        <w:jc w:val="both"/>
        <w:rPr>
          <w:rFonts w:ascii="Arial" w:hAnsi="Arial" w:cs="Arial"/>
          <w:color w:val="000000"/>
          <w:sz w:val="18"/>
          <w:szCs w:val="18"/>
          <w:lang w:val="pt-BR"/>
        </w:rPr>
      </w:pPr>
      <w:r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Decreto</w:t>
      </w:r>
      <w:r w:rsidR="00B10326">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nº 10.024/19 </w:t>
      </w:r>
      <w:r w:rsidR="00C51AB5">
        <w:rPr>
          <w:rFonts w:ascii="Arial" w:hAnsi="Arial" w:cs="Arial"/>
          <w:color w:val="000000"/>
          <w:sz w:val="18"/>
          <w:szCs w:val="18"/>
          <w:lang w:val="pt-BR"/>
        </w:rPr>
        <w:t>–</w:t>
      </w:r>
      <w:r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Regulamenta</w:t>
      </w:r>
      <w:r w:rsidR="00C51AB5">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a </w:t>
      </w:r>
      <w:r w:rsidRPr="0060549F">
        <w:rPr>
          <w:rFonts w:ascii="Arial" w:hAnsi="Arial" w:cs="Arial"/>
          <w:color w:val="000000"/>
          <w:spacing w:val="-1"/>
          <w:sz w:val="18"/>
          <w:szCs w:val="18"/>
          <w:lang w:val="pt-BR"/>
        </w:rPr>
        <w:t>licitação,</w:t>
      </w:r>
      <w:r w:rsidR="00C51AB5">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na modalidade </w:t>
      </w:r>
      <w:r w:rsidRPr="0060549F">
        <w:rPr>
          <w:rFonts w:ascii="Arial" w:hAnsi="Arial" w:cs="Arial"/>
          <w:color w:val="000000"/>
          <w:spacing w:val="-2"/>
          <w:sz w:val="18"/>
          <w:szCs w:val="18"/>
          <w:lang w:val="pt-BR"/>
        </w:rPr>
        <w:t>pregão,</w:t>
      </w:r>
      <w:r w:rsidR="00C51AB5">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na </w:t>
      </w:r>
      <w:r w:rsidRPr="0060549F">
        <w:rPr>
          <w:rFonts w:ascii="Arial" w:hAnsi="Arial" w:cs="Arial"/>
          <w:color w:val="000000"/>
          <w:spacing w:val="-1"/>
          <w:sz w:val="18"/>
          <w:szCs w:val="18"/>
          <w:lang w:val="pt-BR"/>
        </w:rPr>
        <w:t>forma</w:t>
      </w:r>
      <w:r w:rsidR="00C51AB5">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eletrônica;</w:t>
      </w:r>
      <w:r w:rsidRPr="0060549F">
        <w:rPr>
          <w:rFonts w:ascii="Arial" w:hAnsi="Arial" w:cs="Arial"/>
          <w:color w:val="000000"/>
          <w:spacing w:val="-1"/>
          <w:sz w:val="18"/>
          <w:szCs w:val="18"/>
          <w:lang w:val="pt-BR"/>
        </w:rPr>
        <w:cr/>
      </w:r>
      <w:r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Decreto</w:t>
      </w:r>
      <w:r w:rsidR="00C51AB5">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Estadual</w:t>
      </w:r>
      <w:r w:rsidR="00C51AB5">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nº 1.973/13 </w:t>
      </w:r>
      <w:r w:rsidR="00C51AB5">
        <w:rPr>
          <w:rFonts w:ascii="Arial" w:hAnsi="Arial" w:cs="Arial"/>
          <w:color w:val="000000"/>
          <w:sz w:val="18"/>
          <w:szCs w:val="18"/>
          <w:lang w:val="pt-BR"/>
        </w:rPr>
        <w:t>–</w:t>
      </w:r>
      <w:r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Regulamenta</w:t>
      </w:r>
      <w:r w:rsidR="00C51AB5">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C51AB5">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aplicação</w:t>
      </w:r>
      <w:r w:rsidRPr="0060549F">
        <w:rPr>
          <w:rFonts w:ascii="Arial" w:hAnsi="Arial" w:cs="Arial"/>
          <w:color w:val="000000"/>
          <w:sz w:val="18"/>
          <w:szCs w:val="18"/>
          <w:lang w:val="pt-BR"/>
        </w:rPr>
        <w:t xml:space="preserve"> da Lei </w:t>
      </w:r>
      <w:r w:rsidRPr="0060549F">
        <w:rPr>
          <w:rFonts w:ascii="Arial" w:hAnsi="Arial" w:cs="Arial"/>
          <w:color w:val="000000"/>
          <w:spacing w:val="-1"/>
          <w:sz w:val="18"/>
          <w:szCs w:val="18"/>
          <w:lang w:val="pt-BR"/>
        </w:rPr>
        <w:t>Federal</w:t>
      </w:r>
      <w:r w:rsidR="00C51AB5">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nº 12.527/11;</w:t>
      </w:r>
    </w:p>
    <w:p w:rsidR="000303FE" w:rsidRPr="0060549F" w:rsidRDefault="000303FE" w:rsidP="003A1AD0">
      <w:pPr>
        <w:spacing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w:t>
      </w:r>
      <w:r w:rsidRPr="0060549F">
        <w:rPr>
          <w:rFonts w:ascii="Arial" w:hAnsi="Arial" w:cs="Arial"/>
          <w:color w:val="000000"/>
          <w:spacing w:val="-1"/>
          <w:sz w:val="18"/>
          <w:szCs w:val="18"/>
          <w:lang w:val="pt-BR"/>
        </w:rPr>
        <w:t>Decreto</w:t>
      </w:r>
      <w:r w:rsidR="00C51AB5">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Federal</w:t>
      </w:r>
      <w:r w:rsidR="00C51AB5">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nº</w:t>
      </w:r>
      <w:r w:rsidR="00C51AB5">
        <w:rPr>
          <w:rFonts w:ascii="Arial" w:hAnsi="Arial" w:cs="Arial"/>
          <w:color w:val="000000"/>
          <w:sz w:val="18"/>
          <w:szCs w:val="18"/>
          <w:lang w:val="pt-BR"/>
        </w:rPr>
        <w:t xml:space="preserve"> </w:t>
      </w:r>
      <w:r w:rsidRPr="0060549F">
        <w:rPr>
          <w:rFonts w:ascii="Arial" w:hAnsi="Arial" w:cs="Arial"/>
          <w:color w:val="000000"/>
          <w:sz w:val="18"/>
          <w:szCs w:val="18"/>
          <w:lang w:val="pt-BR"/>
        </w:rPr>
        <w:t>1.054/94-</w:t>
      </w:r>
      <w:r w:rsidR="00C51AB5">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Regulamenta</w:t>
      </w:r>
      <w:r w:rsidR="00C51AB5">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w:t>
      </w:r>
      <w:r w:rsidR="00C51AB5">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reajuste</w:t>
      </w:r>
      <w:r w:rsidR="00C51AB5">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C51AB5">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preços</w:t>
      </w:r>
      <w:r w:rsidR="00C51AB5">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nos</w:t>
      </w:r>
      <w:r w:rsidR="00C51AB5">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contratos</w:t>
      </w:r>
      <w:r w:rsidR="00C51AB5">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da</w:t>
      </w:r>
      <w:r w:rsidR="00C51AB5">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Administração</w:t>
      </w:r>
      <w:r w:rsidR="00C51AB5">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Federal</w:t>
      </w:r>
      <w:r w:rsidR="00C51AB5">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direta</w:t>
      </w:r>
      <w:r w:rsidR="00C51AB5">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e </w:t>
      </w:r>
      <w:r w:rsidRPr="0060549F">
        <w:rPr>
          <w:rFonts w:ascii="Arial" w:hAnsi="Arial" w:cs="Arial"/>
          <w:color w:val="000000"/>
          <w:spacing w:val="-1"/>
          <w:sz w:val="18"/>
          <w:szCs w:val="18"/>
          <w:lang w:val="pt-BR"/>
        </w:rPr>
        <w:t>indireta;</w:t>
      </w:r>
    </w:p>
    <w:p w:rsidR="000303FE" w:rsidRPr="0060549F" w:rsidRDefault="000303FE" w:rsidP="003A1AD0">
      <w:pPr>
        <w:spacing w:line="389" w:lineRule="exact"/>
        <w:jc w:val="both"/>
        <w:rPr>
          <w:rFonts w:ascii="Arial" w:hAnsi="Arial" w:cs="Arial"/>
          <w:color w:val="000000"/>
          <w:sz w:val="18"/>
          <w:szCs w:val="18"/>
          <w:lang w:val="pt-BR"/>
        </w:rPr>
      </w:pPr>
      <w:r w:rsidRPr="0060549F">
        <w:rPr>
          <w:rFonts w:ascii="Arial" w:hAnsi="Arial" w:cs="Arial"/>
          <w:color w:val="000000"/>
          <w:sz w:val="18"/>
          <w:szCs w:val="18"/>
          <w:lang w:val="pt-BR"/>
        </w:rPr>
        <w:lastRenderedPageBreak/>
        <w:t xml:space="preserve">- Lei </w:t>
      </w:r>
      <w:r w:rsidRPr="0060549F">
        <w:rPr>
          <w:rFonts w:ascii="Arial" w:hAnsi="Arial" w:cs="Arial"/>
          <w:color w:val="000000"/>
          <w:spacing w:val="-1"/>
          <w:sz w:val="18"/>
          <w:szCs w:val="18"/>
          <w:lang w:val="pt-BR"/>
        </w:rPr>
        <w:t>Federal</w:t>
      </w:r>
      <w:r w:rsidR="00C51AB5">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nº 10.192/01 </w:t>
      </w:r>
      <w:r w:rsidR="00C51AB5">
        <w:rPr>
          <w:rFonts w:ascii="Arial" w:hAnsi="Arial" w:cs="Arial"/>
          <w:color w:val="000000"/>
          <w:sz w:val="18"/>
          <w:szCs w:val="18"/>
          <w:lang w:val="pt-BR"/>
        </w:rPr>
        <w:t>–</w:t>
      </w:r>
      <w:r w:rsidRPr="0060549F">
        <w:rPr>
          <w:rFonts w:ascii="Arial" w:hAnsi="Arial" w:cs="Arial"/>
          <w:color w:val="000000"/>
          <w:sz w:val="18"/>
          <w:szCs w:val="18"/>
          <w:lang w:val="pt-BR"/>
        </w:rPr>
        <w:t xml:space="preserve"> Dispõe</w:t>
      </w:r>
      <w:r w:rsidR="00C51AB5">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sobre</w:t>
      </w:r>
      <w:r w:rsidR="00C51AB5">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medidas </w:t>
      </w:r>
      <w:r w:rsidRPr="0060549F">
        <w:rPr>
          <w:rFonts w:ascii="Arial" w:hAnsi="Arial" w:cs="Arial"/>
          <w:color w:val="000000"/>
          <w:spacing w:val="-1"/>
          <w:sz w:val="18"/>
          <w:szCs w:val="18"/>
          <w:lang w:val="pt-BR"/>
        </w:rPr>
        <w:t>complementares</w:t>
      </w:r>
      <w:r w:rsidR="00C51AB5">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ao Plano </w:t>
      </w:r>
      <w:r w:rsidRPr="0060549F">
        <w:rPr>
          <w:rFonts w:ascii="Arial" w:hAnsi="Arial" w:cs="Arial"/>
          <w:color w:val="000000"/>
          <w:spacing w:val="-1"/>
          <w:sz w:val="18"/>
          <w:szCs w:val="18"/>
          <w:lang w:val="pt-BR"/>
        </w:rPr>
        <w:t>Real;</w:t>
      </w:r>
      <w:r w:rsidRPr="0060549F">
        <w:rPr>
          <w:rFonts w:ascii="Arial" w:hAnsi="Arial" w:cs="Arial"/>
          <w:color w:val="000000"/>
          <w:spacing w:val="-1"/>
          <w:sz w:val="18"/>
          <w:szCs w:val="18"/>
          <w:lang w:val="pt-BR"/>
        </w:rPr>
        <w:cr/>
      </w:r>
      <w:r w:rsidRPr="0060549F">
        <w:rPr>
          <w:rFonts w:ascii="Arial" w:hAnsi="Arial" w:cs="Arial"/>
          <w:color w:val="000000"/>
          <w:sz w:val="18"/>
          <w:szCs w:val="18"/>
          <w:lang w:val="pt-BR"/>
        </w:rPr>
        <w:t xml:space="preserve">- IN </w:t>
      </w:r>
      <w:r w:rsidRPr="0060549F">
        <w:rPr>
          <w:rFonts w:ascii="Arial" w:hAnsi="Arial" w:cs="Arial"/>
          <w:color w:val="000000"/>
          <w:spacing w:val="-2"/>
          <w:sz w:val="18"/>
          <w:szCs w:val="18"/>
          <w:lang w:val="pt-BR"/>
        </w:rPr>
        <w:t>SLTI/MPOG</w:t>
      </w:r>
      <w:r w:rsidR="00C51AB5">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n° 01/10 </w:t>
      </w:r>
      <w:r w:rsidR="00C51AB5">
        <w:rPr>
          <w:rFonts w:ascii="Arial" w:hAnsi="Arial" w:cs="Arial"/>
          <w:color w:val="000000"/>
          <w:sz w:val="18"/>
          <w:szCs w:val="18"/>
          <w:lang w:val="pt-BR"/>
        </w:rPr>
        <w:t>–</w:t>
      </w:r>
      <w:r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Práticas</w:t>
      </w:r>
      <w:r w:rsidR="00C51AB5">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de </w:t>
      </w:r>
      <w:r w:rsidRPr="0060549F">
        <w:rPr>
          <w:rFonts w:ascii="Arial" w:hAnsi="Arial" w:cs="Arial"/>
          <w:color w:val="000000"/>
          <w:spacing w:val="-1"/>
          <w:sz w:val="18"/>
          <w:szCs w:val="18"/>
          <w:lang w:val="pt-BR"/>
        </w:rPr>
        <w:t>sustentabilidade</w:t>
      </w:r>
      <w:r w:rsidR="00C51AB5">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ambiental;</w:t>
      </w:r>
      <w:r w:rsidRPr="0060549F">
        <w:rPr>
          <w:rFonts w:ascii="Arial" w:hAnsi="Arial" w:cs="Arial"/>
          <w:color w:val="000000"/>
          <w:spacing w:val="-1"/>
          <w:sz w:val="18"/>
          <w:szCs w:val="18"/>
          <w:lang w:val="pt-BR"/>
        </w:rPr>
        <w:cr/>
      </w:r>
      <w:r w:rsidRPr="0060549F">
        <w:rPr>
          <w:rFonts w:ascii="Arial" w:hAnsi="Arial" w:cs="Arial"/>
          <w:color w:val="000000"/>
          <w:sz w:val="18"/>
          <w:szCs w:val="18"/>
          <w:lang w:val="pt-BR"/>
        </w:rPr>
        <w:t xml:space="preserve">- Lei </w:t>
      </w:r>
      <w:r w:rsidRPr="0060549F">
        <w:rPr>
          <w:rFonts w:ascii="Arial" w:hAnsi="Arial" w:cs="Arial"/>
          <w:color w:val="000000"/>
          <w:spacing w:val="-1"/>
          <w:sz w:val="18"/>
          <w:szCs w:val="18"/>
          <w:lang w:val="pt-BR"/>
        </w:rPr>
        <w:t>Federal</w:t>
      </w:r>
      <w:r w:rsidRPr="0060549F">
        <w:rPr>
          <w:rFonts w:ascii="Arial" w:hAnsi="Arial" w:cs="Arial"/>
          <w:color w:val="000000"/>
          <w:sz w:val="18"/>
          <w:szCs w:val="18"/>
          <w:lang w:val="pt-BR"/>
        </w:rPr>
        <w:t xml:space="preserve">n° 12.305/10 – Institui </w:t>
      </w:r>
      <w:proofErr w:type="gramStart"/>
      <w:r w:rsidRPr="0060549F">
        <w:rPr>
          <w:rFonts w:ascii="Arial" w:hAnsi="Arial" w:cs="Arial"/>
          <w:color w:val="000000"/>
          <w:spacing w:val="-1"/>
          <w:sz w:val="18"/>
          <w:szCs w:val="18"/>
          <w:lang w:val="pt-BR"/>
        </w:rPr>
        <w:t>Políticas</w:t>
      </w:r>
      <w:r w:rsidR="00C51AB5">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Nacional de </w:t>
      </w:r>
      <w:r w:rsidRPr="0060549F">
        <w:rPr>
          <w:rFonts w:ascii="Arial" w:hAnsi="Arial" w:cs="Arial"/>
          <w:color w:val="000000"/>
          <w:spacing w:val="-1"/>
          <w:sz w:val="18"/>
          <w:szCs w:val="18"/>
          <w:lang w:val="pt-BR"/>
        </w:rPr>
        <w:t>Resíduos</w:t>
      </w:r>
      <w:r w:rsidR="00C51AB5">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Sólidos</w:t>
      </w:r>
      <w:proofErr w:type="gramEnd"/>
      <w:r w:rsidRPr="0060549F">
        <w:rPr>
          <w:rFonts w:ascii="Arial" w:hAnsi="Arial" w:cs="Arial"/>
          <w:color w:val="000000"/>
          <w:sz w:val="18"/>
          <w:szCs w:val="18"/>
          <w:lang w:val="pt-BR"/>
        </w:rPr>
        <w:t>;</w:t>
      </w:r>
      <w:r w:rsidRPr="0060549F">
        <w:rPr>
          <w:rFonts w:ascii="Arial" w:hAnsi="Arial" w:cs="Arial"/>
          <w:color w:val="000000"/>
          <w:sz w:val="18"/>
          <w:szCs w:val="18"/>
          <w:lang w:val="pt-BR"/>
        </w:rPr>
        <w:cr/>
        <w:t xml:space="preserve">- Lei nº: 8.078/90 </w:t>
      </w:r>
      <w:proofErr w:type="gramStart"/>
      <w:r w:rsidRPr="0060549F">
        <w:rPr>
          <w:rFonts w:ascii="Arial" w:hAnsi="Arial" w:cs="Arial"/>
          <w:color w:val="000000"/>
          <w:sz w:val="18"/>
          <w:szCs w:val="18"/>
          <w:lang w:val="pt-BR"/>
        </w:rPr>
        <w:t>–Código</w:t>
      </w:r>
      <w:proofErr w:type="gramEnd"/>
      <w:r w:rsidRPr="0060549F">
        <w:rPr>
          <w:rFonts w:ascii="Arial" w:hAnsi="Arial" w:cs="Arial"/>
          <w:color w:val="000000"/>
          <w:sz w:val="18"/>
          <w:szCs w:val="18"/>
          <w:lang w:val="pt-BR"/>
        </w:rPr>
        <w:t xml:space="preserve"> de </w:t>
      </w:r>
      <w:r w:rsidRPr="0060549F">
        <w:rPr>
          <w:rFonts w:ascii="Arial" w:hAnsi="Arial" w:cs="Arial"/>
          <w:color w:val="000000"/>
          <w:spacing w:val="-2"/>
          <w:sz w:val="18"/>
          <w:szCs w:val="18"/>
          <w:lang w:val="pt-BR"/>
        </w:rPr>
        <w:t>Defesa</w:t>
      </w:r>
      <w:r w:rsidR="00C51AB5">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do Consumidor (CDC).</w:t>
      </w:r>
    </w:p>
    <w:p w:rsidR="000303FE" w:rsidRPr="0060549F" w:rsidRDefault="000303FE" w:rsidP="003A1AD0">
      <w:pPr>
        <w:spacing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-IN</w:t>
      </w:r>
      <w:r w:rsidR="00C51AB5">
        <w:rPr>
          <w:rFonts w:ascii="Arial" w:hAnsi="Arial" w:cs="Arial"/>
          <w:color w:val="000000"/>
          <w:sz w:val="18"/>
          <w:szCs w:val="18"/>
          <w:lang w:val="pt-BR"/>
        </w:rPr>
        <w:t xml:space="preserve"> </w:t>
      </w:r>
      <w:r w:rsidRPr="0060549F">
        <w:rPr>
          <w:rFonts w:ascii="Arial" w:hAnsi="Arial" w:cs="Arial"/>
          <w:color w:val="000000"/>
          <w:sz w:val="18"/>
          <w:szCs w:val="18"/>
          <w:lang w:val="pt-BR"/>
        </w:rPr>
        <w:t>04/2014-</w:t>
      </w:r>
      <w:r w:rsidR="00C51AB5">
        <w:rPr>
          <w:rFonts w:ascii="Arial" w:hAnsi="Arial" w:cs="Arial"/>
          <w:color w:val="000000"/>
          <w:sz w:val="18"/>
          <w:szCs w:val="18"/>
          <w:lang w:val="pt-BR"/>
        </w:rPr>
        <w:t xml:space="preserve"> </w:t>
      </w:r>
      <w:r w:rsidRPr="0060549F">
        <w:rPr>
          <w:rFonts w:ascii="Arial" w:hAnsi="Arial" w:cs="Arial"/>
          <w:color w:val="000000"/>
          <w:sz w:val="18"/>
          <w:szCs w:val="18"/>
          <w:lang w:val="pt-BR"/>
        </w:rPr>
        <w:t>Dispõe</w:t>
      </w:r>
      <w:r w:rsidR="00C51AB5">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sobre</w:t>
      </w:r>
      <w:r w:rsidR="00C51AB5">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w:t>
      </w:r>
      <w:r w:rsidR="00C51AB5">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processo</w:t>
      </w:r>
      <w:r w:rsidR="00C51AB5">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C51AB5">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contratação</w:t>
      </w:r>
      <w:r w:rsidR="00C51AB5">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de Soluções de </w:t>
      </w:r>
      <w:r w:rsidRPr="0060549F">
        <w:rPr>
          <w:rFonts w:ascii="Arial" w:hAnsi="Arial" w:cs="Arial"/>
          <w:color w:val="000000"/>
          <w:spacing w:val="-2"/>
          <w:sz w:val="18"/>
          <w:szCs w:val="18"/>
          <w:lang w:val="pt-BR"/>
        </w:rPr>
        <w:t>Tecnologia</w:t>
      </w:r>
      <w:r w:rsidR="00C51AB5">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da </w:t>
      </w:r>
      <w:r w:rsidRPr="0060549F">
        <w:rPr>
          <w:rFonts w:ascii="Arial" w:hAnsi="Arial" w:cs="Arial"/>
          <w:color w:val="000000"/>
          <w:spacing w:val="-1"/>
          <w:sz w:val="18"/>
          <w:szCs w:val="18"/>
          <w:lang w:val="pt-BR"/>
        </w:rPr>
        <w:t>Informação</w:t>
      </w:r>
      <w:r w:rsidR="00C51AB5">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pelos</w:t>
      </w:r>
      <w:r w:rsidR="00C51AB5">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órgãos</w:t>
      </w:r>
      <w:r w:rsidR="00C51AB5">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integrantes</w:t>
      </w:r>
      <w:r w:rsidR="00C51AB5">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w:t>
      </w:r>
      <w:r w:rsidR="00C51AB5">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Sistema</w:t>
      </w:r>
      <w:r w:rsidR="00C51AB5">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C51AB5">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Administração</w:t>
      </w:r>
      <w:r w:rsidR="00C51AB5">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dos</w:t>
      </w:r>
      <w:r w:rsidR="00C51AB5">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Recursos</w:t>
      </w:r>
      <w:r w:rsidR="00C51AB5">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C51AB5">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Tecnologia</w:t>
      </w:r>
      <w:r w:rsidR="00C51AB5">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da</w:t>
      </w:r>
      <w:r w:rsidR="00C51AB5">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Informação</w:t>
      </w:r>
      <w:r w:rsidR="00C51AB5">
        <w:rPr>
          <w:rFonts w:ascii="Arial" w:hAnsi="Arial" w:cs="Arial"/>
          <w:color w:val="000000"/>
          <w:spacing w:val="-1"/>
          <w:sz w:val="18"/>
          <w:szCs w:val="18"/>
          <w:lang w:val="pt-BR"/>
        </w:rPr>
        <w:t xml:space="preserve"> </w:t>
      </w:r>
      <w:r w:rsidR="00C51AB5">
        <w:rPr>
          <w:rFonts w:ascii="Arial" w:hAnsi="Arial" w:cs="Arial"/>
          <w:color w:val="000000"/>
          <w:sz w:val="18"/>
          <w:szCs w:val="18"/>
          <w:lang w:val="pt-BR"/>
        </w:rPr>
        <w:t>–</w:t>
      </w:r>
      <w:r w:rsidRPr="0060549F">
        <w:rPr>
          <w:rFonts w:ascii="Arial" w:hAnsi="Arial" w:cs="Arial"/>
          <w:color w:val="000000"/>
          <w:sz w:val="18"/>
          <w:szCs w:val="18"/>
          <w:lang w:val="pt-BR"/>
        </w:rPr>
        <w:t>SISP</w:t>
      </w:r>
      <w:r w:rsidR="00C51AB5">
        <w:rPr>
          <w:rFonts w:ascii="Arial" w:hAnsi="Arial" w:cs="Arial"/>
          <w:color w:val="000000"/>
          <w:sz w:val="18"/>
          <w:szCs w:val="18"/>
          <w:lang w:val="pt-BR"/>
        </w:rPr>
        <w:t xml:space="preserve"> </w:t>
      </w:r>
      <w:r w:rsidRPr="0060549F">
        <w:rPr>
          <w:rFonts w:ascii="Arial" w:hAnsi="Arial" w:cs="Arial"/>
          <w:color w:val="000000"/>
          <w:sz w:val="18"/>
          <w:szCs w:val="18"/>
          <w:lang w:val="pt-BR"/>
        </w:rPr>
        <w:t>do</w:t>
      </w:r>
      <w:r w:rsidR="00C51AB5">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Poder</w:t>
      </w:r>
      <w:r w:rsidR="00C51AB5">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Executivo</w:t>
      </w:r>
      <w:r w:rsidR="00C51AB5">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Federal.</w:t>
      </w:r>
    </w:p>
    <w:p w:rsidR="000303FE" w:rsidRPr="0060549F" w:rsidRDefault="000303FE" w:rsidP="003A1AD0">
      <w:pPr>
        <w:spacing w:before="499" w:line="279" w:lineRule="exact"/>
        <w:jc w:val="both"/>
        <w:rPr>
          <w:rFonts w:ascii="Arial" w:hAnsi="Arial" w:cs="Arial"/>
          <w:b/>
          <w:color w:val="000000"/>
          <w:sz w:val="18"/>
          <w:szCs w:val="18"/>
          <w:u w:val="single"/>
          <w:lang w:val="pt-BR"/>
        </w:rPr>
      </w:pPr>
      <w:r w:rsidRPr="0060549F">
        <w:rPr>
          <w:rFonts w:ascii="Arial" w:hAnsi="Arial" w:cs="Arial"/>
          <w:color w:val="000000"/>
          <w:sz w:val="18"/>
          <w:szCs w:val="18"/>
          <w:u w:val="single"/>
          <w:lang w:val="pt-BR"/>
        </w:rPr>
        <w:t>20.</w:t>
      </w:r>
      <w:r w:rsidR="00106B8F">
        <w:rPr>
          <w:rFonts w:ascii="Arial" w:hAnsi="Arial" w:cs="Arial"/>
          <w:color w:val="000000"/>
          <w:sz w:val="18"/>
          <w:szCs w:val="18"/>
          <w:u w:val="single"/>
          <w:lang w:val="pt-BR"/>
        </w:rPr>
        <w:t xml:space="preserve"> </w:t>
      </w:r>
      <w:r w:rsidRPr="0060549F">
        <w:rPr>
          <w:rFonts w:ascii="Arial" w:hAnsi="Arial" w:cs="Arial"/>
          <w:b/>
          <w:color w:val="000000"/>
          <w:sz w:val="18"/>
          <w:szCs w:val="18"/>
          <w:u w:val="single"/>
          <w:lang w:val="pt-BR"/>
        </w:rPr>
        <w:t>DISPOSIÇÕES FINAIS</w:t>
      </w:r>
    </w:p>
    <w:p w:rsidR="000303FE" w:rsidRPr="0060549F" w:rsidRDefault="000303FE" w:rsidP="003A1AD0">
      <w:pPr>
        <w:spacing w:before="200" w:line="309" w:lineRule="exact"/>
        <w:jc w:val="both"/>
        <w:rPr>
          <w:rFonts w:ascii="Arial" w:hAnsi="Arial" w:cs="Arial"/>
          <w:color w:val="000000"/>
          <w:sz w:val="18"/>
          <w:szCs w:val="18"/>
          <w:lang w:val="pt-BR"/>
        </w:rPr>
      </w:pPr>
      <w:r w:rsidRPr="0060549F">
        <w:rPr>
          <w:rFonts w:ascii="Arial" w:hAnsi="Arial" w:cs="Arial"/>
          <w:b/>
          <w:color w:val="000000"/>
          <w:sz w:val="18"/>
          <w:szCs w:val="18"/>
          <w:lang w:val="pt-BR"/>
        </w:rPr>
        <w:t>20.1.</w:t>
      </w:r>
      <w:r w:rsidR="00106B8F">
        <w:rPr>
          <w:rFonts w:ascii="Arial" w:hAnsi="Arial" w:cs="Arial"/>
          <w:b/>
          <w:color w:val="000000"/>
          <w:sz w:val="18"/>
          <w:szCs w:val="18"/>
          <w:lang w:val="pt-BR"/>
        </w:rPr>
        <w:t xml:space="preserve"> </w:t>
      </w:r>
      <w:r w:rsidRPr="0060549F">
        <w:rPr>
          <w:rFonts w:ascii="Arial" w:hAnsi="Arial" w:cs="Arial"/>
          <w:color w:val="000000"/>
          <w:sz w:val="18"/>
          <w:szCs w:val="18"/>
          <w:lang w:val="pt-BR"/>
        </w:rPr>
        <w:t>Caso</w:t>
      </w:r>
      <w:r w:rsidR="00106B8F">
        <w:rPr>
          <w:rFonts w:ascii="Arial" w:hAnsi="Arial" w:cs="Arial"/>
          <w:color w:val="000000"/>
          <w:sz w:val="18"/>
          <w:szCs w:val="18"/>
          <w:lang w:val="pt-BR"/>
        </w:rPr>
        <w:t xml:space="preserve"> </w:t>
      </w:r>
      <w:r w:rsidRPr="0060549F">
        <w:rPr>
          <w:rFonts w:ascii="Arial" w:hAnsi="Arial" w:cs="Arial"/>
          <w:color w:val="000000"/>
          <w:sz w:val="18"/>
          <w:szCs w:val="18"/>
          <w:lang w:val="pt-BR"/>
        </w:rPr>
        <w:t>o</w:t>
      </w:r>
      <w:r w:rsidR="00106B8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Contratante</w:t>
      </w:r>
      <w:r w:rsidR="00106B8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optar</w:t>
      </w:r>
      <w:r w:rsidR="00106B8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por</w:t>
      </w:r>
      <w:r w:rsidR="00106B8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formalizar</w:t>
      </w:r>
      <w:r w:rsidR="00106B8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w:t>
      </w:r>
      <w:r w:rsidR="00106B8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contrato,</w:t>
      </w:r>
      <w:r w:rsidR="00106B8F">
        <w:rPr>
          <w:rFonts w:ascii="Arial" w:hAnsi="Arial" w:cs="Arial"/>
          <w:color w:val="000000"/>
          <w:spacing w:val="-2"/>
          <w:sz w:val="18"/>
          <w:szCs w:val="18"/>
          <w:lang w:val="pt-BR"/>
        </w:rPr>
        <w:t xml:space="preserve"> </w:t>
      </w:r>
      <w:r w:rsidRPr="0060549F">
        <w:rPr>
          <w:rFonts w:ascii="Arial" w:hAnsi="Arial" w:cs="Arial"/>
          <w:color w:val="000000"/>
          <w:spacing w:val="-2"/>
          <w:sz w:val="18"/>
          <w:szCs w:val="18"/>
          <w:lang w:val="pt-BR"/>
        </w:rPr>
        <w:t>este</w:t>
      </w:r>
      <w:r w:rsidR="00106B8F">
        <w:rPr>
          <w:rFonts w:ascii="Arial" w:hAnsi="Arial" w:cs="Arial"/>
          <w:color w:val="000000"/>
          <w:spacing w:val="-2"/>
          <w:sz w:val="18"/>
          <w:szCs w:val="18"/>
          <w:lang w:val="pt-BR"/>
        </w:rPr>
        <w:t xml:space="preserve"> </w:t>
      </w:r>
      <w:r w:rsidRPr="0060549F">
        <w:rPr>
          <w:rFonts w:ascii="Arial" w:hAnsi="Arial" w:cs="Arial"/>
          <w:color w:val="000000"/>
          <w:spacing w:val="-2"/>
          <w:sz w:val="18"/>
          <w:szCs w:val="18"/>
          <w:lang w:val="pt-BR"/>
        </w:rPr>
        <w:t>deverá</w:t>
      </w:r>
      <w:r w:rsidR="00106B8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observar</w:t>
      </w:r>
      <w:r w:rsidR="00106B8F">
        <w:rPr>
          <w:rFonts w:ascii="Arial" w:hAnsi="Arial" w:cs="Arial"/>
          <w:color w:val="000000"/>
          <w:sz w:val="18"/>
          <w:szCs w:val="18"/>
          <w:lang w:val="pt-BR"/>
        </w:rPr>
        <w:t xml:space="preserve"> </w:t>
      </w:r>
      <w:r w:rsidRPr="0060549F">
        <w:rPr>
          <w:rFonts w:ascii="Arial" w:hAnsi="Arial" w:cs="Arial"/>
          <w:color w:val="000000"/>
          <w:sz w:val="18"/>
          <w:szCs w:val="18"/>
          <w:lang w:val="pt-BR"/>
        </w:rPr>
        <w:t>a</w:t>
      </w:r>
      <w:r w:rsidR="00106B8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determinação</w:t>
      </w:r>
      <w:r w:rsidR="00106B8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contida</w:t>
      </w:r>
      <w:r w:rsidR="00106B8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no</w:t>
      </w:r>
      <w:r w:rsidR="00106B8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Decreto</w:t>
      </w:r>
      <w:r w:rsidR="00106B8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Estadual</w:t>
      </w:r>
      <w:r w:rsidR="00106B8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nº</w:t>
      </w:r>
      <w:r w:rsidR="00106B8F">
        <w:rPr>
          <w:rFonts w:ascii="Arial" w:hAnsi="Arial" w:cs="Arial"/>
          <w:color w:val="000000"/>
          <w:sz w:val="18"/>
          <w:szCs w:val="18"/>
          <w:lang w:val="pt-BR"/>
        </w:rPr>
        <w:t xml:space="preserve"> </w:t>
      </w:r>
      <w:r w:rsidRPr="0060549F">
        <w:rPr>
          <w:rFonts w:ascii="Arial" w:hAnsi="Arial" w:cs="Arial"/>
          <w:color w:val="000000"/>
          <w:sz w:val="18"/>
          <w:szCs w:val="18"/>
          <w:lang w:val="pt-BR"/>
        </w:rPr>
        <w:t>840</w:t>
      </w:r>
      <w:r w:rsidR="00106B8F">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106B8F">
        <w:rPr>
          <w:rFonts w:ascii="Arial" w:hAnsi="Arial" w:cs="Arial"/>
          <w:color w:val="000000"/>
          <w:sz w:val="18"/>
          <w:szCs w:val="18"/>
          <w:lang w:val="pt-BR"/>
        </w:rPr>
        <w:t xml:space="preserve"> </w:t>
      </w:r>
      <w:r w:rsidRPr="0060549F">
        <w:rPr>
          <w:rFonts w:ascii="Arial" w:hAnsi="Arial" w:cs="Arial"/>
          <w:color w:val="000000"/>
          <w:sz w:val="18"/>
          <w:szCs w:val="18"/>
          <w:lang w:val="pt-BR"/>
        </w:rPr>
        <w:t>10</w:t>
      </w:r>
      <w:r w:rsidR="00106B8F">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106B8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fevereiro</w:t>
      </w:r>
      <w:r w:rsidR="00106B8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de</w:t>
      </w:r>
      <w:r w:rsidR="00106B8F">
        <w:rPr>
          <w:rFonts w:ascii="Arial" w:hAnsi="Arial" w:cs="Arial"/>
          <w:color w:val="000000"/>
          <w:sz w:val="18"/>
          <w:szCs w:val="18"/>
          <w:lang w:val="pt-BR"/>
        </w:rPr>
        <w:t xml:space="preserve"> </w:t>
      </w:r>
      <w:r w:rsidRPr="0060549F">
        <w:rPr>
          <w:rFonts w:ascii="Arial" w:hAnsi="Arial" w:cs="Arial"/>
          <w:color w:val="000000"/>
          <w:sz w:val="18"/>
          <w:szCs w:val="18"/>
          <w:lang w:val="pt-BR"/>
        </w:rPr>
        <w:t>2017,</w:t>
      </w:r>
      <w:r w:rsidR="00106B8F">
        <w:rPr>
          <w:rFonts w:ascii="Arial" w:hAnsi="Arial" w:cs="Arial"/>
          <w:color w:val="000000"/>
          <w:sz w:val="18"/>
          <w:szCs w:val="18"/>
          <w:lang w:val="pt-BR"/>
        </w:rPr>
        <w:t xml:space="preserve"> </w:t>
      </w:r>
      <w:r w:rsidRPr="0060549F">
        <w:rPr>
          <w:rFonts w:ascii="Arial" w:hAnsi="Arial" w:cs="Arial"/>
          <w:color w:val="000000"/>
          <w:sz w:val="18"/>
          <w:szCs w:val="18"/>
          <w:lang w:val="pt-BR"/>
        </w:rPr>
        <w:t>que</w:t>
      </w:r>
      <w:r w:rsidR="00106B8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torna</w:t>
      </w:r>
      <w:r w:rsidR="00106B8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obrigatória</w:t>
      </w:r>
      <w:r w:rsidR="00106B8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106B8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inserção</w:t>
      </w:r>
      <w:r w:rsidR="00106B8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106B8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“cláusula</w:t>
      </w:r>
      <w:r w:rsidR="00106B8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anticorrupção”</w:t>
      </w:r>
      <w:r w:rsidR="00106B8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aos</w:t>
      </w:r>
      <w:r w:rsidR="00106B8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Contratos</w:t>
      </w:r>
      <w:r w:rsidR="00106B8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106B8F">
        <w:rPr>
          <w:rFonts w:ascii="Arial" w:hAnsi="Arial" w:cs="Arial"/>
          <w:color w:val="000000"/>
          <w:sz w:val="18"/>
          <w:szCs w:val="18"/>
          <w:lang w:val="pt-BR"/>
        </w:rPr>
        <w:t xml:space="preserve"> </w:t>
      </w:r>
      <w:r w:rsidRPr="0060549F">
        <w:rPr>
          <w:rFonts w:ascii="Arial" w:hAnsi="Arial" w:cs="Arial"/>
          <w:color w:val="000000"/>
          <w:sz w:val="18"/>
          <w:szCs w:val="18"/>
          <w:lang w:val="pt-BR"/>
        </w:rPr>
        <w:t>aquisições</w:t>
      </w:r>
      <w:r w:rsidR="00106B8F">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106B8F">
        <w:rPr>
          <w:rFonts w:ascii="Arial" w:hAnsi="Arial" w:cs="Arial"/>
          <w:color w:val="000000"/>
          <w:sz w:val="18"/>
          <w:szCs w:val="18"/>
          <w:lang w:val="pt-BR"/>
        </w:rPr>
        <w:t xml:space="preserve"> </w:t>
      </w:r>
      <w:r w:rsidRPr="0060549F">
        <w:rPr>
          <w:rFonts w:ascii="Arial" w:hAnsi="Arial" w:cs="Arial"/>
          <w:color w:val="000000"/>
          <w:sz w:val="18"/>
          <w:szCs w:val="18"/>
          <w:lang w:val="pt-BR"/>
        </w:rPr>
        <w:t>bens,</w:t>
      </w:r>
      <w:r w:rsidR="00106B8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contratação</w:t>
      </w:r>
      <w:r w:rsidR="00106B8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de</w:t>
      </w:r>
      <w:r w:rsidR="00106B8F">
        <w:rPr>
          <w:rFonts w:ascii="Arial" w:hAnsi="Arial" w:cs="Arial"/>
          <w:color w:val="000000"/>
          <w:sz w:val="18"/>
          <w:szCs w:val="18"/>
          <w:lang w:val="pt-BR"/>
        </w:rPr>
        <w:t xml:space="preserve"> </w:t>
      </w:r>
      <w:r w:rsidRPr="0060549F">
        <w:rPr>
          <w:rFonts w:ascii="Arial" w:hAnsi="Arial" w:cs="Arial"/>
          <w:color w:val="000000"/>
          <w:sz w:val="18"/>
          <w:szCs w:val="18"/>
          <w:lang w:val="pt-BR"/>
        </w:rPr>
        <w:t>serviços</w:t>
      </w:r>
      <w:r w:rsidR="00106B8F">
        <w:rPr>
          <w:rFonts w:ascii="Arial" w:hAnsi="Arial" w:cs="Arial"/>
          <w:color w:val="000000"/>
          <w:sz w:val="18"/>
          <w:szCs w:val="18"/>
          <w:lang w:val="pt-BR"/>
        </w:rPr>
        <w:t xml:space="preserve"> </w:t>
      </w:r>
      <w:r w:rsidRPr="0060549F">
        <w:rPr>
          <w:rFonts w:ascii="Arial" w:hAnsi="Arial" w:cs="Arial"/>
          <w:color w:val="000000"/>
          <w:sz w:val="18"/>
          <w:szCs w:val="18"/>
          <w:lang w:val="pt-BR"/>
        </w:rPr>
        <w:t>e</w:t>
      </w:r>
      <w:r w:rsidR="00106B8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locação</w:t>
      </w:r>
      <w:r w:rsidR="00106B8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106B8F">
        <w:rPr>
          <w:rFonts w:ascii="Arial" w:hAnsi="Arial" w:cs="Arial"/>
          <w:color w:val="000000"/>
          <w:sz w:val="18"/>
          <w:szCs w:val="18"/>
          <w:lang w:val="pt-BR"/>
        </w:rPr>
        <w:t xml:space="preserve"> </w:t>
      </w:r>
      <w:r w:rsidRPr="0060549F">
        <w:rPr>
          <w:rFonts w:ascii="Arial" w:hAnsi="Arial" w:cs="Arial"/>
          <w:color w:val="000000"/>
          <w:sz w:val="18"/>
          <w:szCs w:val="18"/>
          <w:lang w:val="pt-BR"/>
        </w:rPr>
        <w:t>bens</w:t>
      </w:r>
      <w:r w:rsidR="00106B8F">
        <w:rPr>
          <w:rFonts w:ascii="Arial" w:hAnsi="Arial" w:cs="Arial"/>
          <w:color w:val="000000"/>
          <w:sz w:val="18"/>
          <w:szCs w:val="18"/>
          <w:lang w:val="pt-BR"/>
        </w:rPr>
        <w:t xml:space="preserve"> </w:t>
      </w:r>
      <w:r w:rsidRPr="0060549F">
        <w:rPr>
          <w:rFonts w:ascii="Arial" w:hAnsi="Arial" w:cs="Arial"/>
          <w:color w:val="000000"/>
          <w:sz w:val="18"/>
          <w:szCs w:val="18"/>
          <w:lang w:val="pt-BR"/>
        </w:rPr>
        <w:t>do</w:t>
      </w:r>
      <w:r w:rsidR="00106B8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Poder</w:t>
      </w:r>
      <w:r w:rsidR="00106B8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Executivo</w:t>
      </w:r>
      <w:r w:rsidR="00106B8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Estadual.</w:t>
      </w:r>
      <w:r w:rsidR="00106B8F">
        <w:rPr>
          <w:rFonts w:ascii="Arial" w:hAnsi="Arial" w:cs="Arial"/>
          <w:color w:val="000000"/>
          <w:spacing w:val="-1"/>
          <w:sz w:val="18"/>
          <w:szCs w:val="18"/>
          <w:lang w:val="pt-BR"/>
        </w:rPr>
        <w:t xml:space="preserve"> </w:t>
      </w:r>
      <w:r w:rsidRPr="0060549F">
        <w:rPr>
          <w:rFonts w:ascii="Arial" w:hAnsi="Arial" w:cs="Arial"/>
          <w:color w:val="000000"/>
          <w:spacing w:val="-9"/>
          <w:sz w:val="18"/>
          <w:szCs w:val="18"/>
          <w:lang w:val="pt-BR"/>
        </w:rPr>
        <w:t>Tal</w:t>
      </w:r>
      <w:r w:rsidR="00106B8F">
        <w:rPr>
          <w:rFonts w:ascii="Arial" w:hAnsi="Arial" w:cs="Arial"/>
          <w:color w:val="000000"/>
          <w:spacing w:val="-9"/>
          <w:sz w:val="18"/>
          <w:szCs w:val="18"/>
          <w:lang w:val="pt-BR"/>
        </w:rPr>
        <w:t xml:space="preserve"> </w:t>
      </w:r>
      <w:r w:rsidRPr="0060549F">
        <w:rPr>
          <w:rFonts w:ascii="Arial" w:hAnsi="Arial" w:cs="Arial"/>
          <w:color w:val="000000"/>
          <w:spacing w:val="-1"/>
          <w:sz w:val="18"/>
          <w:szCs w:val="18"/>
          <w:lang w:val="pt-BR"/>
        </w:rPr>
        <w:t>procedimento</w:t>
      </w:r>
      <w:r w:rsidR="00106B8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visa</w:t>
      </w:r>
      <w:r w:rsidR="00106B8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assegurar</w:t>
      </w:r>
      <w:r w:rsidR="00106B8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w:t>
      </w:r>
      <w:r w:rsidR="00106B8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elevado</w:t>
      </w:r>
      <w:r w:rsidR="00106B8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compromisso</w:t>
      </w:r>
      <w:r w:rsidRPr="0060549F">
        <w:rPr>
          <w:rFonts w:ascii="Arial" w:hAnsi="Arial" w:cs="Arial"/>
          <w:color w:val="000000"/>
          <w:sz w:val="18"/>
          <w:szCs w:val="18"/>
          <w:lang w:val="pt-BR"/>
        </w:rPr>
        <w:t xml:space="preserve"> do </w:t>
      </w:r>
      <w:r w:rsidRPr="0060549F">
        <w:rPr>
          <w:rFonts w:ascii="Arial" w:hAnsi="Arial" w:cs="Arial"/>
          <w:color w:val="000000"/>
          <w:spacing w:val="-1"/>
          <w:sz w:val="18"/>
          <w:szCs w:val="18"/>
          <w:lang w:val="pt-BR"/>
        </w:rPr>
        <w:t>padrão</w:t>
      </w:r>
      <w:r w:rsidR="00106B8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106B8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probidade</w:t>
      </w:r>
      <w:r w:rsidR="00106B8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e</w:t>
      </w:r>
      <w:r w:rsidR="00106B8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ética</w:t>
      </w:r>
      <w:r w:rsidR="00106B8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na</w:t>
      </w:r>
      <w:r w:rsidR="00106B8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execução</w:t>
      </w:r>
      <w:r w:rsidR="00106B8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do</w:t>
      </w:r>
      <w:r w:rsidR="00106B8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Contrato,</w:t>
      </w:r>
      <w:r w:rsidR="00106B8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estabelecendo</w:t>
      </w:r>
      <w:r w:rsidR="00106B8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que</w:t>
      </w:r>
      <w:r w:rsidR="00106B8F">
        <w:rPr>
          <w:rFonts w:ascii="Arial" w:hAnsi="Arial" w:cs="Arial"/>
          <w:color w:val="000000"/>
          <w:sz w:val="18"/>
          <w:szCs w:val="18"/>
          <w:lang w:val="pt-BR"/>
        </w:rPr>
        <w:t xml:space="preserve"> </w:t>
      </w:r>
      <w:r w:rsidRPr="0060549F">
        <w:rPr>
          <w:rFonts w:ascii="Arial" w:hAnsi="Arial" w:cs="Arial"/>
          <w:color w:val="000000"/>
          <w:sz w:val="18"/>
          <w:szCs w:val="18"/>
          <w:lang w:val="pt-BR"/>
        </w:rPr>
        <w:t>nenhuma</w:t>
      </w:r>
      <w:r w:rsidR="00106B8F">
        <w:rPr>
          <w:rFonts w:ascii="Arial" w:hAnsi="Arial" w:cs="Arial"/>
          <w:color w:val="000000"/>
          <w:sz w:val="18"/>
          <w:szCs w:val="18"/>
          <w:lang w:val="pt-BR"/>
        </w:rPr>
        <w:t xml:space="preserve"> </w:t>
      </w:r>
      <w:r w:rsidRPr="0060549F">
        <w:rPr>
          <w:rFonts w:ascii="Arial" w:hAnsi="Arial" w:cs="Arial"/>
          <w:color w:val="000000"/>
          <w:sz w:val="18"/>
          <w:szCs w:val="18"/>
          <w:lang w:val="pt-BR"/>
        </w:rPr>
        <w:t>das</w:t>
      </w:r>
      <w:r w:rsidR="00106B8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partes</w:t>
      </w:r>
      <w:r w:rsidR="00106B8F">
        <w:rPr>
          <w:rFonts w:ascii="Arial" w:hAnsi="Arial" w:cs="Arial"/>
          <w:color w:val="000000"/>
          <w:spacing w:val="-1"/>
          <w:sz w:val="18"/>
          <w:szCs w:val="18"/>
          <w:lang w:val="pt-BR"/>
        </w:rPr>
        <w:t xml:space="preserve"> </w:t>
      </w:r>
      <w:proofErr w:type="gramStart"/>
      <w:r w:rsidRPr="0060549F">
        <w:rPr>
          <w:rFonts w:ascii="Arial" w:hAnsi="Arial" w:cs="Arial"/>
          <w:color w:val="000000"/>
          <w:spacing w:val="-1"/>
          <w:sz w:val="18"/>
          <w:szCs w:val="18"/>
          <w:lang w:val="pt-BR"/>
        </w:rPr>
        <w:t>poderá</w:t>
      </w:r>
      <w:proofErr w:type="gramEnd"/>
      <w:r w:rsidR="00106B8F">
        <w:rPr>
          <w:rFonts w:ascii="Arial" w:hAnsi="Arial" w:cs="Arial"/>
          <w:color w:val="000000"/>
          <w:spacing w:val="-1"/>
          <w:sz w:val="18"/>
          <w:szCs w:val="18"/>
          <w:lang w:val="pt-BR"/>
        </w:rPr>
        <w:t xml:space="preserve"> </w:t>
      </w:r>
      <w:r w:rsidRPr="0060549F">
        <w:rPr>
          <w:rFonts w:ascii="Arial" w:hAnsi="Arial" w:cs="Arial"/>
          <w:color w:val="000000"/>
          <w:spacing w:val="-3"/>
          <w:sz w:val="18"/>
          <w:szCs w:val="18"/>
          <w:lang w:val="pt-BR"/>
        </w:rPr>
        <w:t>oferecer,</w:t>
      </w:r>
      <w:r w:rsidR="00106B8F">
        <w:rPr>
          <w:rFonts w:ascii="Arial" w:hAnsi="Arial" w:cs="Arial"/>
          <w:color w:val="000000"/>
          <w:spacing w:val="-3"/>
          <w:sz w:val="18"/>
          <w:szCs w:val="18"/>
          <w:lang w:val="pt-BR"/>
        </w:rPr>
        <w:t xml:space="preserve"> </w:t>
      </w:r>
      <w:r w:rsidRPr="0060549F">
        <w:rPr>
          <w:rFonts w:ascii="Arial" w:hAnsi="Arial" w:cs="Arial"/>
          <w:color w:val="000000"/>
          <w:sz w:val="18"/>
          <w:szCs w:val="18"/>
          <w:lang w:val="pt-BR"/>
        </w:rPr>
        <w:t>dar</w:t>
      </w:r>
      <w:r w:rsidR="00106B8F">
        <w:rPr>
          <w:rFonts w:ascii="Arial" w:hAnsi="Arial" w:cs="Arial"/>
          <w:color w:val="000000"/>
          <w:sz w:val="18"/>
          <w:szCs w:val="18"/>
          <w:lang w:val="pt-BR"/>
        </w:rPr>
        <w:t xml:space="preserve"> </w:t>
      </w:r>
      <w:r w:rsidRPr="0060549F">
        <w:rPr>
          <w:rFonts w:ascii="Arial" w:hAnsi="Arial" w:cs="Arial"/>
          <w:color w:val="000000"/>
          <w:sz w:val="18"/>
          <w:szCs w:val="18"/>
          <w:lang w:val="pt-BR"/>
        </w:rPr>
        <w:t>ou</w:t>
      </w:r>
      <w:r w:rsidR="00106B8F">
        <w:rPr>
          <w:rFonts w:ascii="Arial" w:hAnsi="Arial" w:cs="Arial"/>
          <w:color w:val="000000"/>
          <w:sz w:val="18"/>
          <w:szCs w:val="18"/>
          <w:lang w:val="pt-BR"/>
        </w:rPr>
        <w:t xml:space="preserve"> </w:t>
      </w:r>
      <w:r w:rsidRPr="0060549F">
        <w:rPr>
          <w:rFonts w:ascii="Arial" w:hAnsi="Arial" w:cs="Arial"/>
          <w:color w:val="000000"/>
          <w:sz w:val="18"/>
          <w:szCs w:val="18"/>
          <w:lang w:val="pt-BR"/>
        </w:rPr>
        <w:t>se</w:t>
      </w:r>
      <w:r w:rsidR="00106B8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comprometer</w:t>
      </w:r>
      <w:r w:rsidR="00106B8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106B8F">
        <w:rPr>
          <w:rFonts w:ascii="Arial" w:hAnsi="Arial" w:cs="Arial"/>
          <w:color w:val="000000"/>
          <w:sz w:val="18"/>
          <w:szCs w:val="18"/>
          <w:lang w:val="pt-BR"/>
        </w:rPr>
        <w:t xml:space="preserve"> </w:t>
      </w:r>
      <w:r w:rsidRPr="0060549F">
        <w:rPr>
          <w:rFonts w:ascii="Arial" w:hAnsi="Arial" w:cs="Arial"/>
          <w:color w:val="000000"/>
          <w:sz w:val="18"/>
          <w:szCs w:val="18"/>
          <w:lang w:val="pt-BR"/>
        </w:rPr>
        <w:t>dar</w:t>
      </w:r>
      <w:r w:rsidR="00106B8F">
        <w:rPr>
          <w:rFonts w:ascii="Arial" w:hAnsi="Arial" w:cs="Arial"/>
          <w:color w:val="000000"/>
          <w:sz w:val="18"/>
          <w:szCs w:val="18"/>
          <w:lang w:val="pt-BR"/>
        </w:rPr>
        <w:t xml:space="preserve"> </w:t>
      </w:r>
      <w:r w:rsidRPr="0060549F">
        <w:rPr>
          <w:rFonts w:ascii="Arial" w:hAnsi="Arial" w:cs="Arial"/>
          <w:color w:val="000000"/>
          <w:sz w:val="18"/>
          <w:szCs w:val="18"/>
          <w:lang w:val="pt-BR"/>
        </w:rPr>
        <w:t>a</w:t>
      </w:r>
      <w:r w:rsidR="00106B8F">
        <w:rPr>
          <w:rFonts w:ascii="Arial" w:hAnsi="Arial" w:cs="Arial"/>
          <w:color w:val="000000"/>
          <w:sz w:val="18"/>
          <w:szCs w:val="18"/>
          <w:lang w:val="pt-BR"/>
        </w:rPr>
        <w:t xml:space="preserve"> </w:t>
      </w:r>
      <w:r w:rsidRPr="0060549F">
        <w:rPr>
          <w:rFonts w:ascii="Arial" w:hAnsi="Arial" w:cs="Arial"/>
          <w:color w:val="000000"/>
          <w:sz w:val="18"/>
          <w:szCs w:val="18"/>
          <w:lang w:val="pt-BR"/>
        </w:rPr>
        <w:t>quem</w:t>
      </w:r>
      <w:r w:rsidR="00106B8F">
        <w:rPr>
          <w:rFonts w:ascii="Arial" w:hAnsi="Arial" w:cs="Arial"/>
          <w:color w:val="000000"/>
          <w:sz w:val="18"/>
          <w:szCs w:val="18"/>
          <w:lang w:val="pt-BR"/>
        </w:rPr>
        <w:t xml:space="preserve"> </w:t>
      </w:r>
      <w:r w:rsidRPr="0060549F">
        <w:rPr>
          <w:rFonts w:ascii="Arial" w:hAnsi="Arial" w:cs="Arial"/>
          <w:color w:val="000000"/>
          <w:sz w:val="18"/>
          <w:szCs w:val="18"/>
          <w:lang w:val="pt-BR"/>
        </w:rPr>
        <w:t>quer</w:t>
      </w:r>
      <w:r w:rsidR="00106B8F">
        <w:rPr>
          <w:rFonts w:ascii="Arial" w:hAnsi="Arial" w:cs="Arial"/>
          <w:color w:val="000000"/>
          <w:sz w:val="18"/>
          <w:szCs w:val="18"/>
          <w:lang w:val="pt-BR"/>
        </w:rPr>
        <w:t xml:space="preserve"> </w:t>
      </w:r>
      <w:r w:rsidRPr="0060549F">
        <w:rPr>
          <w:rFonts w:ascii="Arial" w:hAnsi="Arial" w:cs="Arial"/>
          <w:color w:val="000000"/>
          <w:sz w:val="18"/>
          <w:szCs w:val="18"/>
          <w:lang w:val="pt-BR"/>
        </w:rPr>
        <w:t>que</w:t>
      </w:r>
      <w:r w:rsidR="00106B8F">
        <w:rPr>
          <w:rFonts w:ascii="Arial" w:hAnsi="Arial" w:cs="Arial"/>
          <w:color w:val="000000"/>
          <w:sz w:val="18"/>
          <w:szCs w:val="18"/>
          <w:lang w:val="pt-BR"/>
        </w:rPr>
        <w:t xml:space="preserve"> </w:t>
      </w:r>
      <w:r w:rsidRPr="0060549F">
        <w:rPr>
          <w:rFonts w:ascii="Arial" w:hAnsi="Arial" w:cs="Arial"/>
          <w:color w:val="000000"/>
          <w:sz w:val="18"/>
          <w:szCs w:val="18"/>
          <w:lang w:val="pt-BR"/>
        </w:rPr>
        <w:t>seja,</w:t>
      </w:r>
      <w:r w:rsidR="00106B8F">
        <w:rPr>
          <w:rFonts w:ascii="Arial" w:hAnsi="Arial" w:cs="Arial"/>
          <w:color w:val="000000"/>
          <w:sz w:val="18"/>
          <w:szCs w:val="18"/>
          <w:lang w:val="pt-BR"/>
        </w:rPr>
        <w:t xml:space="preserve"> </w:t>
      </w:r>
      <w:r w:rsidRPr="0060549F">
        <w:rPr>
          <w:rFonts w:ascii="Arial" w:hAnsi="Arial" w:cs="Arial"/>
          <w:color w:val="000000"/>
          <w:sz w:val="18"/>
          <w:szCs w:val="18"/>
          <w:lang w:val="pt-BR"/>
        </w:rPr>
        <w:t>ou</w:t>
      </w:r>
      <w:r w:rsidR="00106B8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aceitar</w:t>
      </w:r>
      <w:r w:rsidRPr="0060549F">
        <w:rPr>
          <w:rFonts w:ascii="Arial" w:hAnsi="Arial" w:cs="Arial"/>
          <w:color w:val="000000"/>
          <w:sz w:val="18"/>
          <w:szCs w:val="18"/>
          <w:lang w:val="pt-BR"/>
        </w:rPr>
        <w:t xml:space="preserve"> ou se </w:t>
      </w:r>
      <w:r w:rsidRPr="0060549F">
        <w:rPr>
          <w:rFonts w:ascii="Arial" w:hAnsi="Arial" w:cs="Arial"/>
          <w:color w:val="000000"/>
          <w:spacing w:val="-1"/>
          <w:sz w:val="18"/>
          <w:szCs w:val="18"/>
          <w:lang w:val="pt-BR"/>
        </w:rPr>
        <w:t>comprometer</w:t>
      </w:r>
      <w:r w:rsidR="00106B8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106B8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aceitar</w:t>
      </w:r>
      <w:r w:rsidR="00106B8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106B8F">
        <w:rPr>
          <w:rFonts w:ascii="Arial" w:hAnsi="Arial" w:cs="Arial"/>
          <w:color w:val="000000"/>
          <w:sz w:val="18"/>
          <w:szCs w:val="18"/>
          <w:lang w:val="pt-BR"/>
        </w:rPr>
        <w:t xml:space="preserve"> </w:t>
      </w:r>
      <w:r w:rsidRPr="0060549F">
        <w:rPr>
          <w:rFonts w:ascii="Arial" w:hAnsi="Arial" w:cs="Arial"/>
          <w:color w:val="000000"/>
          <w:sz w:val="18"/>
          <w:szCs w:val="18"/>
          <w:lang w:val="pt-BR"/>
        </w:rPr>
        <w:t>quem</w:t>
      </w:r>
      <w:r w:rsidR="00106B8F">
        <w:rPr>
          <w:rFonts w:ascii="Arial" w:hAnsi="Arial" w:cs="Arial"/>
          <w:color w:val="000000"/>
          <w:sz w:val="18"/>
          <w:szCs w:val="18"/>
          <w:lang w:val="pt-BR"/>
        </w:rPr>
        <w:t xml:space="preserve"> </w:t>
      </w:r>
      <w:r w:rsidRPr="0060549F">
        <w:rPr>
          <w:rFonts w:ascii="Arial" w:hAnsi="Arial" w:cs="Arial"/>
          <w:color w:val="000000"/>
          <w:sz w:val="18"/>
          <w:szCs w:val="18"/>
          <w:lang w:val="pt-BR"/>
        </w:rPr>
        <w:t>quer</w:t>
      </w:r>
      <w:r w:rsidR="00106B8F">
        <w:rPr>
          <w:rFonts w:ascii="Arial" w:hAnsi="Arial" w:cs="Arial"/>
          <w:color w:val="000000"/>
          <w:sz w:val="18"/>
          <w:szCs w:val="18"/>
          <w:lang w:val="pt-BR"/>
        </w:rPr>
        <w:t xml:space="preserve"> </w:t>
      </w:r>
      <w:r w:rsidRPr="0060549F">
        <w:rPr>
          <w:rFonts w:ascii="Arial" w:hAnsi="Arial" w:cs="Arial"/>
          <w:color w:val="000000"/>
          <w:sz w:val="18"/>
          <w:szCs w:val="18"/>
          <w:lang w:val="pt-BR"/>
        </w:rPr>
        <w:t>que</w:t>
      </w:r>
      <w:r w:rsidR="00106B8F">
        <w:rPr>
          <w:rFonts w:ascii="Arial" w:hAnsi="Arial" w:cs="Arial"/>
          <w:color w:val="000000"/>
          <w:sz w:val="18"/>
          <w:szCs w:val="18"/>
          <w:lang w:val="pt-BR"/>
        </w:rPr>
        <w:t xml:space="preserve"> </w:t>
      </w:r>
      <w:r w:rsidRPr="0060549F">
        <w:rPr>
          <w:rFonts w:ascii="Arial" w:hAnsi="Arial" w:cs="Arial"/>
          <w:color w:val="000000"/>
          <w:sz w:val="18"/>
          <w:szCs w:val="18"/>
          <w:lang w:val="pt-BR"/>
        </w:rPr>
        <w:t>seja,</w:t>
      </w:r>
      <w:r w:rsidR="00106B8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tanto</w:t>
      </w:r>
      <w:r w:rsidR="00106B8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por</w:t>
      </w:r>
      <w:r w:rsidR="00106B8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conta</w:t>
      </w:r>
      <w:r w:rsidR="00106B8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própria</w:t>
      </w:r>
      <w:r w:rsidR="00106B8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quanto</w:t>
      </w:r>
      <w:r w:rsidR="00106B8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por</w:t>
      </w:r>
      <w:r w:rsidR="00106B8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intermédio</w:t>
      </w:r>
      <w:r w:rsidR="00106B8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de</w:t>
      </w:r>
      <w:r w:rsidR="00106B8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outrem,</w:t>
      </w:r>
      <w:r w:rsidR="00106B8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qualquer</w:t>
      </w:r>
      <w:r w:rsidR="00106B8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pagamento,</w:t>
      </w:r>
      <w:r w:rsidR="00106B8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doação,</w:t>
      </w:r>
      <w:r w:rsidR="00106B8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compensação,</w:t>
      </w:r>
      <w:r w:rsidR="00106B8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vantagens</w:t>
      </w:r>
      <w:r w:rsidR="00106B8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financeiras</w:t>
      </w:r>
      <w:r w:rsidR="00106B8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ou</w:t>
      </w:r>
      <w:r w:rsidR="00106B8F">
        <w:rPr>
          <w:rFonts w:ascii="Arial" w:hAnsi="Arial" w:cs="Arial"/>
          <w:color w:val="000000"/>
          <w:sz w:val="18"/>
          <w:szCs w:val="18"/>
          <w:lang w:val="pt-BR"/>
        </w:rPr>
        <w:t xml:space="preserve"> </w:t>
      </w:r>
      <w:r w:rsidRPr="0060549F">
        <w:rPr>
          <w:rFonts w:ascii="Arial" w:hAnsi="Arial" w:cs="Arial"/>
          <w:color w:val="000000"/>
          <w:sz w:val="18"/>
          <w:szCs w:val="18"/>
          <w:lang w:val="pt-BR"/>
        </w:rPr>
        <w:t>benefícios</w:t>
      </w:r>
      <w:r w:rsidR="00106B8F">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106B8F">
        <w:rPr>
          <w:rFonts w:ascii="Arial" w:hAnsi="Arial" w:cs="Arial"/>
          <w:color w:val="000000"/>
          <w:sz w:val="18"/>
          <w:szCs w:val="18"/>
          <w:lang w:val="pt-BR"/>
        </w:rPr>
        <w:t xml:space="preserve"> </w:t>
      </w:r>
      <w:r w:rsidRPr="0060549F">
        <w:rPr>
          <w:rFonts w:ascii="Arial" w:hAnsi="Arial" w:cs="Arial"/>
          <w:color w:val="000000"/>
          <w:sz w:val="18"/>
          <w:szCs w:val="18"/>
          <w:lang w:val="pt-BR"/>
        </w:rPr>
        <w:t>qualquer</w:t>
      </w:r>
      <w:r w:rsidR="00106B8F">
        <w:rPr>
          <w:rFonts w:ascii="Arial" w:hAnsi="Arial" w:cs="Arial"/>
          <w:color w:val="000000"/>
          <w:sz w:val="18"/>
          <w:szCs w:val="18"/>
          <w:lang w:val="pt-BR"/>
        </w:rPr>
        <w:t xml:space="preserve"> </w:t>
      </w:r>
      <w:r w:rsidRPr="0060549F">
        <w:rPr>
          <w:rFonts w:ascii="Arial" w:hAnsi="Arial" w:cs="Arial"/>
          <w:color w:val="000000"/>
          <w:sz w:val="18"/>
          <w:szCs w:val="18"/>
          <w:lang w:val="pt-BR"/>
        </w:rPr>
        <w:t>espécie,</w:t>
      </w:r>
      <w:r w:rsidR="00106B8F">
        <w:rPr>
          <w:rFonts w:ascii="Arial" w:hAnsi="Arial" w:cs="Arial"/>
          <w:color w:val="000000"/>
          <w:sz w:val="18"/>
          <w:szCs w:val="18"/>
          <w:lang w:val="pt-BR"/>
        </w:rPr>
        <w:t xml:space="preserve"> </w:t>
      </w:r>
      <w:r w:rsidRPr="0060549F">
        <w:rPr>
          <w:rFonts w:ascii="Arial" w:hAnsi="Arial" w:cs="Arial"/>
          <w:color w:val="000000"/>
          <w:sz w:val="18"/>
          <w:szCs w:val="18"/>
          <w:lang w:val="pt-BR"/>
        </w:rPr>
        <w:t>seja</w:t>
      </w:r>
      <w:r w:rsidR="00106B8F">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106B8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forma</w:t>
      </w:r>
      <w:r w:rsidR="00106B8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direta</w:t>
      </w:r>
      <w:r w:rsidR="00106B8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ou</w:t>
      </w:r>
      <w:r w:rsidR="00106B8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indireta</w:t>
      </w:r>
      <w:r w:rsidR="00106B8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quanto</w:t>
      </w:r>
      <w:r w:rsidR="00106B8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ao</w:t>
      </w:r>
      <w:r w:rsidR="00106B8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objeto</w:t>
      </w:r>
      <w:r w:rsidR="00106B8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deste</w:t>
      </w:r>
      <w:r w:rsidR="00106B8F">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Contrato,</w:t>
      </w:r>
      <w:r w:rsidR="00106B8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ou</w:t>
      </w:r>
      <w:r w:rsidR="00106B8F">
        <w:rPr>
          <w:rFonts w:ascii="Arial" w:hAnsi="Arial" w:cs="Arial"/>
          <w:color w:val="000000"/>
          <w:sz w:val="18"/>
          <w:szCs w:val="18"/>
          <w:lang w:val="pt-BR"/>
        </w:rPr>
        <w:t xml:space="preserve"> </w:t>
      </w:r>
      <w:r w:rsidRPr="0060549F">
        <w:rPr>
          <w:rFonts w:ascii="Arial" w:hAnsi="Arial" w:cs="Arial"/>
          <w:color w:val="000000"/>
          <w:sz w:val="18"/>
          <w:szCs w:val="18"/>
          <w:lang w:val="pt-BR"/>
        </w:rPr>
        <w:t>de</w:t>
      </w:r>
      <w:r w:rsidR="00106B8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outra</w:t>
      </w:r>
      <w:r w:rsidR="00106B8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forma</w:t>
      </w:r>
      <w:r w:rsidR="00106B8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a</w:t>
      </w:r>
      <w:r w:rsidR="00106B8F">
        <w:rPr>
          <w:rFonts w:ascii="Arial" w:hAnsi="Arial" w:cs="Arial"/>
          <w:color w:val="000000"/>
          <w:sz w:val="18"/>
          <w:szCs w:val="18"/>
          <w:lang w:val="pt-BR"/>
        </w:rPr>
        <w:t xml:space="preserve"> </w:t>
      </w:r>
      <w:r w:rsidRPr="0060549F">
        <w:rPr>
          <w:rFonts w:ascii="Arial" w:hAnsi="Arial" w:cs="Arial"/>
          <w:color w:val="000000"/>
          <w:sz w:val="18"/>
          <w:szCs w:val="18"/>
          <w:lang w:val="pt-BR"/>
        </w:rPr>
        <w:t>ele</w:t>
      </w:r>
      <w:r w:rsidR="00106B8F">
        <w:rPr>
          <w:rFonts w:ascii="Arial" w:hAnsi="Arial" w:cs="Arial"/>
          <w:color w:val="000000"/>
          <w:sz w:val="18"/>
          <w:szCs w:val="18"/>
          <w:lang w:val="pt-BR"/>
        </w:rPr>
        <w:t xml:space="preserve"> </w:t>
      </w:r>
      <w:r w:rsidRPr="0060549F">
        <w:rPr>
          <w:rFonts w:ascii="Arial" w:hAnsi="Arial" w:cs="Arial"/>
          <w:color w:val="000000"/>
          <w:sz w:val="18"/>
          <w:szCs w:val="18"/>
          <w:lang w:val="pt-BR"/>
        </w:rPr>
        <w:t>não</w:t>
      </w:r>
      <w:r w:rsidR="00106B8F">
        <w:rPr>
          <w:rFonts w:ascii="Arial" w:hAnsi="Arial" w:cs="Arial"/>
          <w:color w:val="000000"/>
          <w:sz w:val="18"/>
          <w:szCs w:val="18"/>
          <w:lang w:val="pt-BR"/>
        </w:rPr>
        <w:t xml:space="preserve"> </w:t>
      </w:r>
      <w:r w:rsidRPr="0060549F">
        <w:rPr>
          <w:rFonts w:ascii="Arial" w:hAnsi="Arial" w:cs="Arial"/>
          <w:color w:val="000000"/>
          <w:sz w:val="18"/>
          <w:szCs w:val="18"/>
          <w:lang w:val="pt-BR"/>
        </w:rPr>
        <w:t>relacionada,</w:t>
      </w:r>
      <w:r w:rsidR="00106B8F">
        <w:rPr>
          <w:rFonts w:ascii="Arial" w:hAnsi="Arial" w:cs="Arial"/>
          <w:color w:val="000000"/>
          <w:sz w:val="18"/>
          <w:szCs w:val="18"/>
          <w:lang w:val="pt-BR"/>
        </w:rPr>
        <w:t xml:space="preserve"> </w:t>
      </w:r>
      <w:r w:rsidRPr="0060549F">
        <w:rPr>
          <w:rFonts w:ascii="Arial" w:hAnsi="Arial" w:cs="Arial"/>
          <w:color w:val="000000"/>
          <w:sz w:val="18"/>
          <w:szCs w:val="18"/>
          <w:lang w:val="pt-BR"/>
        </w:rPr>
        <w:t>o</w:t>
      </w:r>
      <w:r w:rsidR="00106B8F">
        <w:rPr>
          <w:rFonts w:ascii="Arial" w:hAnsi="Arial" w:cs="Arial"/>
          <w:color w:val="000000"/>
          <w:sz w:val="18"/>
          <w:szCs w:val="18"/>
          <w:lang w:val="pt-BR"/>
        </w:rPr>
        <w:t xml:space="preserve"> </w:t>
      </w:r>
      <w:r w:rsidRPr="0060549F">
        <w:rPr>
          <w:rFonts w:ascii="Arial" w:hAnsi="Arial" w:cs="Arial"/>
          <w:color w:val="000000"/>
          <w:sz w:val="18"/>
          <w:szCs w:val="18"/>
          <w:lang w:val="pt-BR"/>
        </w:rPr>
        <w:t xml:space="preserve">que </w:t>
      </w:r>
      <w:r w:rsidRPr="0060549F">
        <w:rPr>
          <w:rFonts w:ascii="Arial" w:hAnsi="Arial" w:cs="Arial"/>
          <w:color w:val="000000"/>
          <w:spacing w:val="-1"/>
          <w:sz w:val="18"/>
          <w:szCs w:val="18"/>
          <w:lang w:val="pt-BR"/>
        </w:rPr>
        <w:t>deve</w:t>
      </w:r>
      <w:r w:rsidR="00106B8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ser </w:t>
      </w:r>
      <w:r w:rsidRPr="0060549F">
        <w:rPr>
          <w:rFonts w:ascii="Arial" w:hAnsi="Arial" w:cs="Arial"/>
          <w:color w:val="000000"/>
          <w:spacing w:val="-1"/>
          <w:sz w:val="18"/>
          <w:szCs w:val="18"/>
          <w:lang w:val="pt-BR"/>
        </w:rPr>
        <w:t>observado,</w:t>
      </w:r>
      <w:r w:rsidR="00106B8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ainda, pelos </w:t>
      </w:r>
      <w:r w:rsidRPr="0060549F">
        <w:rPr>
          <w:rFonts w:ascii="Arial" w:hAnsi="Arial" w:cs="Arial"/>
          <w:color w:val="000000"/>
          <w:spacing w:val="-1"/>
          <w:sz w:val="18"/>
          <w:szCs w:val="18"/>
          <w:lang w:val="pt-BR"/>
        </w:rPr>
        <w:t>prepostos</w:t>
      </w:r>
      <w:r w:rsidR="00106B8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e </w:t>
      </w:r>
      <w:r w:rsidRPr="0060549F">
        <w:rPr>
          <w:rFonts w:ascii="Arial" w:hAnsi="Arial" w:cs="Arial"/>
          <w:color w:val="000000"/>
          <w:spacing w:val="-1"/>
          <w:sz w:val="18"/>
          <w:szCs w:val="18"/>
          <w:lang w:val="pt-BR"/>
        </w:rPr>
        <w:t>colaboradores;</w:t>
      </w:r>
    </w:p>
    <w:p w:rsidR="000303FE" w:rsidRPr="0060549F" w:rsidRDefault="000303FE" w:rsidP="003A1AD0">
      <w:pPr>
        <w:spacing w:before="240" w:line="269" w:lineRule="exact"/>
        <w:jc w:val="both"/>
        <w:rPr>
          <w:rFonts w:ascii="Arial" w:hAnsi="Arial" w:cs="Arial"/>
          <w:color w:val="000000"/>
          <w:sz w:val="18"/>
          <w:szCs w:val="18"/>
          <w:lang w:val="pt-BR"/>
        </w:rPr>
      </w:pPr>
      <w:r w:rsidRPr="0060549F">
        <w:rPr>
          <w:rFonts w:ascii="Arial" w:hAnsi="Arial" w:cs="Arial"/>
          <w:color w:val="000000"/>
          <w:sz w:val="18"/>
          <w:szCs w:val="18"/>
          <w:lang w:val="pt-BR"/>
        </w:rPr>
        <w:t>20.2.</w:t>
      </w:r>
      <w:r w:rsidR="00106B8F">
        <w:rPr>
          <w:rFonts w:ascii="Arial" w:hAnsi="Arial" w:cs="Arial"/>
          <w:color w:val="000000"/>
          <w:sz w:val="18"/>
          <w:szCs w:val="18"/>
          <w:lang w:val="pt-BR"/>
        </w:rPr>
        <w:t xml:space="preserve"> </w:t>
      </w:r>
      <w:r w:rsidRPr="0060549F">
        <w:rPr>
          <w:rFonts w:ascii="Arial" w:hAnsi="Arial" w:cs="Arial"/>
          <w:color w:val="000000"/>
          <w:sz w:val="18"/>
          <w:szCs w:val="18"/>
          <w:lang w:val="pt-BR"/>
        </w:rPr>
        <w:t>É</w:t>
      </w:r>
      <w:r w:rsidR="00106B8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vedado</w:t>
      </w:r>
      <w:r w:rsidR="00106B8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caucionar</w:t>
      </w:r>
      <w:r w:rsidR="00106B8F">
        <w:rPr>
          <w:rFonts w:ascii="Arial" w:hAnsi="Arial" w:cs="Arial"/>
          <w:color w:val="000000"/>
          <w:sz w:val="18"/>
          <w:szCs w:val="18"/>
          <w:lang w:val="pt-BR"/>
        </w:rPr>
        <w:t xml:space="preserve"> </w:t>
      </w:r>
      <w:r w:rsidRPr="0060549F">
        <w:rPr>
          <w:rFonts w:ascii="Arial" w:hAnsi="Arial" w:cs="Arial"/>
          <w:color w:val="000000"/>
          <w:sz w:val="18"/>
          <w:szCs w:val="18"/>
          <w:lang w:val="pt-BR"/>
        </w:rPr>
        <w:t>ou</w:t>
      </w:r>
      <w:r w:rsidR="00106B8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utilizar</w:t>
      </w:r>
      <w:r w:rsidR="00106B8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o</w:t>
      </w:r>
      <w:r w:rsidR="00106B8F">
        <w:rPr>
          <w:rFonts w:ascii="Arial" w:hAnsi="Arial" w:cs="Arial"/>
          <w:color w:val="000000"/>
          <w:sz w:val="18"/>
          <w:szCs w:val="18"/>
          <w:lang w:val="pt-BR"/>
        </w:rPr>
        <w:t xml:space="preserve"> </w:t>
      </w:r>
      <w:r w:rsidRPr="0060549F">
        <w:rPr>
          <w:rFonts w:ascii="Arial" w:hAnsi="Arial" w:cs="Arial"/>
          <w:color w:val="000000"/>
          <w:spacing w:val="-2"/>
          <w:sz w:val="18"/>
          <w:szCs w:val="18"/>
          <w:lang w:val="pt-BR"/>
        </w:rPr>
        <w:t>contrato</w:t>
      </w:r>
      <w:r w:rsidR="00106B8F">
        <w:rPr>
          <w:rFonts w:ascii="Arial" w:hAnsi="Arial" w:cs="Arial"/>
          <w:color w:val="000000"/>
          <w:spacing w:val="-2"/>
          <w:sz w:val="18"/>
          <w:szCs w:val="18"/>
          <w:lang w:val="pt-BR"/>
        </w:rPr>
        <w:t xml:space="preserve"> </w:t>
      </w:r>
      <w:r w:rsidRPr="0060549F">
        <w:rPr>
          <w:rFonts w:ascii="Arial" w:hAnsi="Arial" w:cs="Arial"/>
          <w:color w:val="000000"/>
          <w:spacing w:val="-1"/>
          <w:sz w:val="18"/>
          <w:szCs w:val="18"/>
          <w:lang w:val="pt-BR"/>
        </w:rPr>
        <w:t>administrativo</w:t>
      </w:r>
      <w:r w:rsidR="00106B8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decorrente</w:t>
      </w:r>
      <w:r w:rsidR="00106B8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do </w:t>
      </w:r>
      <w:r w:rsidRPr="0060549F">
        <w:rPr>
          <w:rFonts w:ascii="Arial" w:hAnsi="Arial" w:cs="Arial"/>
          <w:color w:val="000000"/>
          <w:spacing w:val="-1"/>
          <w:sz w:val="18"/>
          <w:szCs w:val="18"/>
          <w:lang w:val="pt-BR"/>
        </w:rPr>
        <w:t>registro</w:t>
      </w:r>
      <w:r w:rsidR="00106B8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de </w:t>
      </w:r>
      <w:r w:rsidRPr="0060549F">
        <w:rPr>
          <w:rFonts w:ascii="Arial" w:hAnsi="Arial" w:cs="Arial"/>
          <w:color w:val="000000"/>
          <w:spacing w:val="-1"/>
          <w:sz w:val="18"/>
          <w:szCs w:val="18"/>
          <w:lang w:val="pt-BR"/>
        </w:rPr>
        <w:t>preços</w:t>
      </w:r>
      <w:r w:rsidR="00106B8F">
        <w:rPr>
          <w:rFonts w:ascii="Arial" w:hAnsi="Arial" w:cs="Arial"/>
          <w:color w:val="000000"/>
          <w:spacing w:val="-1"/>
          <w:sz w:val="18"/>
          <w:szCs w:val="18"/>
          <w:lang w:val="pt-BR"/>
        </w:rPr>
        <w:t xml:space="preserve"> </w:t>
      </w:r>
      <w:r w:rsidRPr="0060549F">
        <w:rPr>
          <w:rFonts w:ascii="Arial" w:hAnsi="Arial" w:cs="Arial"/>
          <w:color w:val="000000"/>
          <w:spacing w:val="-2"/>
          <w:sz w:val="18"/>
          <w:szCs w:val="18"/>
          <w:lang w:val="pt-BR"/>
        </w:rPr>
        <w:t>para</w:t>
      </w:r>
      <w:r w:rsidR="00106B8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qualquer </w:t>
      </w:r>
      <w:r w:rsidRPr="0060549F">
        <w:rPr>
          <w:rFonts w:ascii="Arial" w:hAnsi="Arial" w:cs="Arial"/>
          <w:color w:val="000000"/>
          <w:spacing w:val="-1"/>
          <w:sz w:val="18"/>
          <w:szCs w:val="18"/>
          <w:lang w:val="pt-BR"/>
        </w:rPr>
        <w:t>operação</w:t>
      </w:r>
      <w:r w:rsidR="00106B8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financeira</w:t>
      </w:r>
      <w:r w:rsidR="00106B8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sem a </w:t>
      </w:r>
      <w:r w:rsidRPr="0060549F">
        <w:rPr>
          <w:rFonts w:ascii="Arial" w:hAnsi="Arial" w:cs="Arial"/>
          <w:color w:val="000000"/>
          <w:spacing w:val="-1"/>
          <w:sz w:val="18"/>
          <w:szCs w:val="18"/>
          <w:lang w:val="pt-BR"/>
        </w:rPr>
        <w:t>prévia</w:t>
      </w:r>
      <w:r w:rsidR="00106B8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e </w:t>
      </w:r>
      <w:r w:rsidRPr="0060549F">
        <w:rPr>
          <w:rFonts w:ascii="Arial" w:hAnsi="Arial" w:cs="Arial"/>
          <w:color w:val="000000"/>
          <w:spacing w:val="-1"/>
          <w:sz w:val="18"/>
          <w:szCs w:val="18"/>
          <w:lang w:val="pt-BR"/>
        </w:rPr>
        <w:t>expressa</w:t>
      </w:r>
      <w:r w:rsidR="00106B8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autorização</w:t>
      </w:r>
      <w:r w:rsidR="00106B8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da Autoridade </w:t>
      </w:r>
      <w:r w:rsidRPr="0060549F">
        <w:rPr>
          <w:rFonts w:ascii="Arial" w:hAnsi="Arial" w:cs="Arial"/>
          <w:color w:val="000000"/>
          <w:spacing w:val="-1"/>
          <w:sz w:val="18"/>
          <w:szCs w:val="18"/>
          <w:lang w:val="pt-BR"/>
        </w:rPr>
        <w:t>Competente.</w:t>
      </w:r>
    </w:p>
    <w:p w:rsidR="000303FE" w:rsidRPr="0060549F" w:rsidRDefault="000303FE" w:rsidP="003A1AD0">
      <w:pPr>
        <w:spacing w:before="230" w:line="279" w:lineRule="exact"/>
        <w:jc w:val="both"/>
        <w:rPr>
          <w:rFonts w:ascii="Arial" w:hAnsi="Arial" w:cs="Arial"/>
          <w:color w:val="000000"/>
          <w:sz w:val="18"/>
          <w:szCs w:val="18"/>
          <w:lang w:val="pt-BR"/>
        </w:rPr>
      </w:pPr>
      <w:r w:rsidRPr="0060549F">
        <w:rPr>
          <w:rFonts w:ascii="Arial" w:hAnsi="Arial" w:cs="Arial"/>
          <w:color w:val="000000"/>
          <w:sz w:val="18"/>
          <w:szCs w:val="18"/>
          <w:lang w:val="pt-BR"/>
        </w:rPr>
        <w:t>20.3.</w:t>
      </w:r>
      <w:r w:rsidR="00106B8F">
        <w:rPr>
          <w:rFonts w:ascii="Arial" w:hAnsi="Arial" w:cs="Arial"/>
          <w:color w:val="000000"/>
          <w:sz w:val="18"/>
          <w:szCs w:val="18"/>
          <w:lang w:val="pt-BR"/>
        </w:rPr>
        <w:t xml:space="preserve"> </w:t>
      </w:r>
      <w:r w:rsidRPr="0060549F">
        <w:rPr>
          <w:rFonts w:ascii="Arial" w:hAnsi="Arial" w:cs="Arial"/>
          <w:color w:val="000000"/>
          <w:sz w:val="18"/>
          <w:szCs w:val="18"/>
          <w:lang w:val="pt-BR"/>
        </w:rPr>
        <w:t>São</w:t>
      </w:r>
      <w:r w:rsidR="00106B8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partes</w:t>
      </w:r>
      <w:r w:rsidR="00106B8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integrantes</w:t>
      </w:r>
      <w:r w:rsidR="00106B8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deste</w:t>
      </w:r>
      <w:r w:rsidR="00106B8F">
        <w:rPr>
          <w:rFonts w:ascii="Arial" w:hAnsi="Arial" w:cs="Arial"/>
          <w:color w:val="000000"/>
          <w:spacing w:val="-1"/>
          <w:sz w:val="18"/>
          <w:szCs w:val="18"/>
          <w:lang w:val="pt-BR"/>
        </w:rPr>
        <w:t xml:space="preserve"> </w:t>
      </w:r>
      <w:r w:rsidRPr="0060549F">
        <w:rPr>
          <w:rFonts w:ascii="Arial" w:hAnsi="Arial" w:cs="Arial"/>
          <w:color w:val="000000"/>
          <w:spacing w:val="-5"/>
          <w:sz w:val="18"/>
          <w:szCs w:val="18"/>
          <w:lang w:val="pt-BR"/>
        </w:rPr>
        <w:t>Termo</w:t>
      </w:r>
      <w:r w:rsidR="00106B8F">
        <w:rPr>
          <w:rFonts w:ascii="Arial" w:hAnsi="Arial" w:cs="Arial"/>
          <w:color w:val="000000"/>
          <w:spacing w:val="-5"/>
          <w:sz w:val="18"/>
          <w:szCs w:val="18"/>
          <w:lang w:val="pt-BR"/>
        </w:rPr>
        <w:t xml:space="preserve"> </w:t>
      </w:r>
      <w:r w:rsidRPr="0060549F">
        <w:rPr>
          <w:rFonts w:ascii="Arial" w:hAnsi="Arial" w:cs="Arial"/>
          <w:color w:val="000000"/>
          <w:sz w:val="18"/>
          <w:szCs w:val="18"/>
          <w:lang w:val="pt-BR"/>
        </w:rPr>
        <w:t xml:space="preserve">de </w:t>
      </w:r>
      <w:r w:rsidRPr="0060549F">
        <w:rPr>
          <w:rFonts w:ascii="Arial" w:hAnsi="Arial" w:cs="Arial"/>
          <w:color w:val="000000"/>
          <w:spacing w:val="-1"/>
          <w:sz w:val="18"/>
          <w:szCs w:val="18"/>
          <w:lang w:val="pt-BR"/>
        </w:rPr>
        <w:t>Referência:</w:t>
      </w:r>
    </w:p>
    <w:p w:rsidR="000303FE" w:rsidRPr="0060549F" w:rsidRDefault="000303FE" w:rsidP="003A1AD0">
      <w:pPr>
        <w:spacing w:before="230" w:line="279" w:lineRule="exact"/>
        <w:jc w:val="both"/>
        <w:rPr>
          <w:rFonts w:ascii="Arial" w:hAnsi="Arial" w:cs="Arial"/>
          <w:color w:val="000000"/>
          <w:sz w:val="18"/>
          <w:szCs w:val="18"/>
          <w:lang w:val="pt-BR"/>
        </w:rPr>
      </w:pPr>
      <w:r w:rsidRPr="0060549F">
        <w:rPr>
          <w:rFonts w:ascii="Arial" w:hAnsi="Arial" w:cs="Arial"/>
          <w:b/>
          <w:color w:val="000000"/>
          <w:sz w:val="18"/>
          <w:szCs w:val="18"/>
          <w:lang w:val="pt-BR"/>
        </w:rPr>
        <w:t>a)</w:t>
      </w:r>
      <w:r w:rsidR="00106B8F">
        <w:rPr>
          <w:rFonts w:ascii="Arial" w:hAnsi="Arial" w:cs="Arial"/>
          <w:b/>
          <w:color w:val="000000"/>
          <w:sz w:val="18"/>
          <w:szCs w:val="18"/>
          <w:lang w:val="pt-BR"/>
        </w:rPr>
        <w:t xml:space="preserve"> </w:t>
      </w:r>
      <w:r w:rsidRPr="0060549F">
        <w:rPr>
          <w:rFonts w:ascii="Arial" w:hAnsi="Arial" w:cs="Arial"/>
          <w:color w:val="000000"/>
          <w:spacing w:val="-2"/>
          <w:sz w:val="18"/>
          <w:szCs w:val="18"/>
          <w:lang w:val="pt-BR"/>
        </w:rPr>
        <w:t>ANEXO</w:t>
      </w:r>
      <w:r w:rsidR="00106B8F">
        <w:rPr>
          <w:rFonts w:ascii="Arial" w:hAnsi="Arial" w:cs="Arial"/>
          <w:color w:val="000000"/>
          <w:spacing w:val="-2"/>
          <w:sz w:val="18"/>
          <w:szCs w:val="18"/>
          <w:lang w:val="pt-BR"/>
        </w:rPr>
        <w:t xml:space="preserve"> </w:t>
      </w:r>
      <w:r w:rsidRPr="0060549F">
        <w:rPr>
          <w:rFonts w:ascii="Arial" w:hAnsi="Arial" w:cs="Arial"/>
          <w:color w:val="000000"/>
          <w:sz w:val="18"/>
          <w:szCs w:val="18"/>
          <w:lang w:val="pt-BR"/>
        </w:rPr>
        <w:t xml:space="preserve">I </w:t>
      </w:r>
      <w:proofErr w:type="gramStart"/>
      <w:r w:rsidRPr="0060549F">
        <w:rPr>
          <w:rFonts w:ascii="Arial" w:hAnsi="Arial" w:cs="Arial"/>
          <w:color w:val="000000"/>
          <w:sz w:val="18"/>
          <w:szCs w:val="18"/>
          <w:lang w:val="pt-BR"/>
        </w:rPr>
        <w:t>–</w:t>
      </w:r>
      <w:r w:rsidRPr="0060549F">
        <w:rPr>
          <w:rFonts w:ascii="Arial" w:hAnsi="Arial" w:cs="Arial"/>
          <w:color w:val="000000"/>
          <w:spacing w:val="-1"/>
          <w:sz w:val="18"/>
          <w:szCs w:val="18"/>
          <w:lang w:val="pt-BR"/>
        </w:rPr>
        <w:t>ESPECIFICAÇÃO</w:t>
      </w:r>
      <w:proofErr w:type="gramEnd"/>
      <w:r w:rsidR="00106B8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 xml:space="preserve">E </w:t>
      </w:r>
      <w:r w:rsidRPr="0060549F">
        <w:rPr>
          <w:rFonts w:ascii="Arial" w:hAnsi="Arial" w:cs="Arial"/>
          <w:color w:val="000000"/>
          <w:spacing w:val="-4"/>
          <w:sz w:val="18"/>
          <w:szCs w:val="18"/>
          <w:lang w:val="pt-BR"/>
        </w:rPr>
        <w:t>QUANTITATIVO</w:t>
      </w:r>
      <w:r w:rsidR="00106B8F">
        <w:rPr>
          <w:rFonts w:ascii="Arial" w:hAnsi="Arial" w:cs="Arial"/>
          <w:color w:val="000000"/>
          <w:spacing w:val="-4"/>
          <w:sz w:val="18"/>
          <w:szCs w:val="18"/>
          <w:lang w:val="pt-BR"/>
        </w:rPr>
        <w:t xml:space="preserve"> </w:t>
      </w:r>
      <w:r w:rsidRPr="0060549F">
        <w:rPr>
          <w:rFonts w:ascii="Arial" w:hAnsi="Arial" w:cs="Arial"/>
          <w:color w:val="000000"/>
          <w:sz w:val="18"/>
          <w:szCs w:val="18"/>
          <w:lang w:val="pt-BR"/>
        </w:rPr>
        <w:t xml:space="preserve">DO </w:t>
      </w:r>
      <w:r w:rsidRPr="0060549F">
        <w:rPr>
          <w:rFonts w:ascii="Arial" w:hAnsi="Arial" w:cs="Arial"/>
          <w:color w:val="000000"/>
          <w:spacing w:val="-1"/>
          <w:sz w:val="18"/>
          <w:szCs w:val="18"/>
          <w:lang w:val="pt-BR"/>
        </w:rPr>
        <w:t>OBJETO</w:t>
      </w:r>
      <w:r w:rsidR="00106B8F">
        <w:rPr>
          <w:rFonts w:ascii="Arial" w:hAnsi="Arial" w:cs="Arial"/>
          <w:color w:val="000000"/>
          <w:spacing w:val="-1"/>
          <w:sz w:val="18"/>
          <w:szCs w:val="18"/>
          <w:lang w:val="pt-BR"/>
        </w:rPr>
        <w:t xml:space="preserve"> – ANEXO I DO EDITAL DE </w:t>
      </w:r>
      <w:proofErr w:type="spellStart"/>
      <w:r w:rsidR="00106B8F">
        <w:rPr>
          <w:rFonts w:ascii="Arial" w:hAnsi="Arial" w:cs="Arial"/>
          <w:color w:val="000000"/>
          <w:spacing w:val="-1"/>
          <w:sz w:val="18"/>
          <w:szCs w:val="18"/>
          <w:lang w:val="pt-BR"/>
        </w:rPr>
        <w:t>P.E.</w:t>
      </w:r>
      <w:proofErr w:type="spellEnd"/>
      <w:r w:rsidR="00106B8F">
        <w:rPr>
          <w:rFonts w:ascii="Arial" w:hAnsi="Arial" w:cs="Arial"/>
          <w:color w:val="000000"/>
          <w:spacing w:val="-1"/>
          <w:sz w:val="18"/>
          <w:szCs w:val="18"/>
          <w:lang w:val="pt-BR"/>
        </w:rPr>
        <w:t xml:space="preserve"> 021/2022</w:t>
      </w:r>
    </w:p>
    <w:p w:rsidR="000303FE" w:rsidRPr="0060549F" w:rsidRDefault="000303FE" w:rsidP="000303FE">
      <w:pPr>
        <w:spacing w:before="244" w:line="279" w:lineRule="exact"/>
        <w:ind w:left="6694"/>
        <w:rPr>
          <w:rFonts w:ascii="Arial" w:hAnsi="Arial" w:cs="Arial"/>
          <w:color w:val="000000"/>
          <w:sz w:val="18"/>
          <w:szCs w:val="18"/>
          <w:lang w:val="pt-BR"/>
        </w:rPr>
      </w:pPr>
      <w:r w:rsidRPr="0060549F">
        <w:rPr>
          <w:rFonts w:ascii="Arial" w:hAnsi="Arial" w:cs="Arial"/>
          <w:color w:val="000000"/>
          <w:sz w:val="18"/>
          <w:szCs w:val="18"/>
          <w:lang w:val="pt-BR"/>
        </w:rPr>
        <w:t>Cuiabá, 27 de Maio de 2022.</w:t>
      </w:r>
    </w:p>
    <w:p w:rsidR="000303FE" w:rsidRPr="0060549F" w:rsidRDefault="000303FE" w:rsidP="000303FE">
      <w:pPr>
        <w:spacing w:before="124" w:line="279" w:lineRule="exact"/>
        <w:rPr>
          <w:rFonts w:ascii="Arial" w:hAnsi="Arial" w:cs="Arial"/>
          <w:color w:val="000000"/>
          <w:sz w:val="18"/>
          <w:szCs w:val="18"/>
          <w:lang w:val="pt-BR"/>
        </w:rPr>
      </w:pPr>
    </w:p>
    <w:tbl>
      <w:tblPr>
        <w:tblStyle w:val="Tabelacomgrade"/>
        <w:tblW w:w="0" w:type="auto"/>
        <w:tblLook w:val="04A0"/>
      </w:tblPr>
      <w:tblGrid>
        <w:gridCol w:w="4813"/>
        <w:gridCol w:w="4814"/>
      </w:tblGrid>
      <w:tr w:rsidR="00E51007" w:rsidRPr="0060549F" w:rsidTr="00E51007">
        <w:tc>
          <w:tcPr>
            <w:tcW w:w="4813" w:type="dxa"/>
          </w:tcPr>
          <w:p w:rsidR="00E51007" w:rsidRPr="0060549F" w:rsidRDefault="00E51007" w:rsidP="00E51007">
            <w:pPr>
              <w:spacing w:line="269" w:lineRule="exact"/>
              <w:rPr>
                <w:rFonts w:ascii="Arial" w:hAnsi="Arial" w:cs="Arial"/>
                <w:b/>
                <w:color w:val="000000"/>
                <w:spacing w:val="-2"/>
                <w:sz w:val="18"/>
                <w:szCs w:val="18"/>
                <w:lang w:val="pt-BR"/>
              </w:rPr>
            </w:pPr>
            <w:r w:rsidRPr="0060549F">
              <w:rPr>
                <w:rFonts w:ascii="Arial" w:hAnsi="Arial" w:cs="Arial"/>
                <w:b/>
                <w:color w:val="000000"/>
                <w:spacing w:val="-2"/>
                <w:sz w:val="18"/>
                <w:szCs w:val="18"/>
                <w:lang w:val="pt-BR"/>
              </w:rPr>
              <w:t xml:space="preserve">Elaborado por: </w:t>
            </w:r>
          </w:p>
          <w:p w:rsidR="00E51007" w:rsidRPr="0060549F" w:rsidRDefault="00E51007" w:rsidP="00E51007">
            <w:pPr>
              <w:spacing w:line="269" w:lineRule="exact"/>
              <w:rPr>
                <w:rFonts w:ascii="Arial" w:hAnsi="Arial" w:cs="Arial"/>
                <w:b/>
                <w:color w:val="000000"/>
                <w:spacing w:val="-2"/>
                <w:sz w:val="18"/>
                <w:szCs w:val="18"/>
                <w:lang w:val="pt-BR"/>
              </w:rPr>
            </w:pPr>
          </w:p>
          <w:p w:rsidR="00E51007" w:rsidRPr="0060549F" w:rsidRDefault="00E51007" w:rsidP="00E51007">
            <w:pPr>
              <w:spacing w:line="269" w:lineRule="exact"/>
              <w:jc w:val="center"/>
              <w:rPr>
                <w:rFonts w:ascii="Arial" w:hAnsi="Arial" w:cs="Arial"/>
                <w:color w:val="000000"/>
                <w:spacing w:val="-2"/>
                <w:sz w:val="18"/>
                <w:szCs w:val="18"/>
                <w:lang w:val="pt-BR"/>
              </w:rPr>
            </w:pPr>
          </w:p>
          <w:p w:rsidR="00E51007" w:rsidRPr="0060549F" w:rsidRDefault="00E51007" w:rsidP="00E51007">
            <w:pPr>
              <w:spacing w:line="269" w:lineRule="exact"/>
              <w:jc w:val="center"/>
              <w:rPr>
                <w:rFonts w:ascii="Arial" w:hAnsi="Arial" w:cs="Arial"/>
                <w:b/>
                <w:color w:val="000000"/>
                <w:spacing w:val="-2"/>
                <w:sz w:val="18"/>
                <w:szCs w:val="18"/>
                <w:lang w:val="pt-BR"/>
              </w:rPr>
            </w:pPr>
            <w:r w:rsidRPr="0060549F">
              <w:rPr>
                <w:rFonts w:ascii="Arial" w:hAnsi="Arial" w:cs="Arial"/>
                <w:b/>
                <w:color w:val="000000"/>
                <w:spacing w:val="-2"/>
                <w:sz w:val="18"/>
                <w:szCs w:val="18"/>
                <w:lang w:val="pt-BR"/>
              </w:rPr>
              <w:t>Marcos Daniel Souza</w:t>
            </w:r>
          </w:p>
          <w:p w:rsidR="00E51007" w:rsidRPr="0060549F" w:rsidRDefault="00E51007" w:rsidP="00E51007">
            <w:pPr>
              <w:spacing w:line="269" w:lineRule="exact"/>
              <w:jc w:val="center"/>
              <w:rPr>
                <w:rFonts w:ascii="Arial" w:hAnsi="Arial" w:cs="Arial"/>
                <w:color w:val="000000"/>
                <w:spacing w:val="-2"/>
                <w:sz w:val="18"/>
                <w:szCs w:val="18"/>
                <w:lang w:val="pt-BR"/>
              </w:rPr>
            </w:pPr>
            <w:r w:rsidRPr="0060549F">
              <w:rPr>
                <w:rFonts w:ascii="Arial" w:hAnsi="Arial" w:cs="Arial"/>
                <w:color w:val="000000"/>
                <w:spacing w:val="-2"/>
                <w:sz w:val="18"/>
                <w:szCs w:val="18"/>
                <w:lang w:val="pt-BR"/>
              </w:rPr>
              <w:t>Superintendente de Tecnologia da Informação</w:t>
            </w:r>
          </w:p>
          <w:p w:rsidR="00E51007" w:rsidRPr="0060549F" w:rsidRDefault="00E51007" w:rsidP="00E51007">
            <w:pPr>
              <w:spacing w:line="269" w:lineRule="exact"/>
              <w:jc w:val="center"/>
              <w:rPr>
                <w:rFonts w:ascii="Arial" w:hAnsi="Arial" w:cs="Arial"/>
                <w:color w:val="000000"/>
                <w:spacing w:val="-2"/>
                <w:sz w:val="18"/>
                <w:szCs w:val="18"/>
                <w:lang w:val="pt-BR"/>
              </w:rPr>
            </w:pPr>
            <w:r w:rsidRPr="0060549F">
              <w:rPr>
                <w:rFonts w:ascii="Arial" w:hAnsi="Arial" w:cs="Arial"/>
                <w:color w:val="000000"/>
                <w:spacing w:val="-2"/>
                <w:sz w:val="18"/>
                <w:szCs w:val="18"/>
                <w:lang w:val="pt-BR"/>
              </w:rPr>
              <w:t>Setorial</w:t>
            </w:r>
          </w:p>
          <w:p w:rsidR="00E51007" w:rsidRPr="0060549F" w:rsidRDefault="00E51007" w:rsidP="00E51007">
            <w:pPr>
              <w:spacing w:line="269" w:lineRule="exact"/>
              <w:jc w:val="center"/>
              <w:rPr>
                <w:rFonts w:ascii="Arial" w:hAnsi="Arial" w:cs="Arial"/>
                <w:color w:val="000000"/>
                <w:spacing w:val="-2"/>
                <w:sz w:val="18"/>
                <w:szCs w:val="18"/>
                <w:lang w:val="pt-BR"/>
              </w:rPr>
            </w:pPr>
            <w:r w:rsidRPr="0060549F">
              <w:rPr>
                <w:rFonts w:ascii="Arial" w:hAnsi="Arial" w:cs="Arial"/>
                <w:color w:val="000000"/>
                <w:spacing w:val="-2"/>
                <w:sz w:val="18"/>
                <w:szCs w:val="18"/>
                <w:lang w:val="pt-BR"/>
              </w:rPr>
              <w:t>STIS / SEPLAG</w:t>
            </w:r>
          </w:p>
          <w:p w:rsidR="00E51007" w:rsidRPr="0060549F" w:rsidRDefault="00E51007" w:rsidP="00E51007">
            <w:pPr>
              <w:spacing w:line="269" w:lineRule="exact"/>
              <w:jc w:val="center"/>
              <w:rPr>
                <w:rFonts w:ascii="Arial" w:hAnsi="Arial" w:cs="Arial"/>
                <w:color w:val="000000"/>
                <w:spacing w:val="-2"/>
                <w:sz w:val="18"/>
                <w:szCs w:val="18"/>
                <w:lang w:val="pt-BR"/>
              </w:rPr>
            </w:pPr>
          </w:p>
          <w:p w:rsidR="00E51007" w:rsidRPr="0060549F" w:rsidRDefault="00E51007" w:rsidP="00E51007">
            <w:pPr>
              <w:spacing w:line="269" w:lineRule="exact"/>
              <w:jc w:val="center"/>
              <w:rPr>
                <w:rFonts w:ascii="Arial" w:hAnsi="Arial" w:cs="Arial"/>
                <w:color w:val="000000"/>
                <w:spacing w:val="-2"/>
                <w:sz w:val="18"/>
                <w:szCs w:val="18"/>
                <w:lang w:val="pt-BR"/>
              </w:rPr>
            </w:pPr>
          </w:p>
          <w:p w:rsidR="00E51007" w:rsidRPr="0060549F" w:rsidRDefault="00E51007" w:rsidP="00E51007">
            <w:pPr>
              <w:spacing w:line="269" w:lineRule="exact"/>
              <w:jc w:val="center"/>
              <w:rPr>
                <w:rFonts w:ascii="Arial" w:hAnsi="Arial" w:cs="Arial"/>
                <w:color w:val="000000"/>
                <w:spacing w:val="-2"/>
                <w:sz w:val="18"/>
                <w:szCs w:val="18"/>
                <w:lang w:val="pt-BR"/>
              </w:rPr>
            </w:pPr>
          </w:p>
          <w:p w:rsidR="00E51007" w:rsidRPr="0060549F" w:rsidRDefault="00E51007" w:rsidP="00E51007">
            <w:pPr>
              <w:spacing w:line="269" w:lineRule="exact"/>
              <w:jc w:val="center"/>
              <w:rPr>
                <w:rFonts w:ascii="Arial" w:hAnsi="Arial" w:cs="Arial"/>
                <w:color w:val="000000"/>
                <w:spacing w:val="-2"/>
                <w:sz w:val="18"/>
                <w:szCs w:val="18"/>
                <w:lang w:val="pt-BR"/>
              </w:rPr>
            </w:pPr>
          </w:p>
          <w:p w:rsidR="00E51007" w:rsidRPr="0060549F" w:rsidRDefault="00E51007" w:rsidP="00E51007">
            <w:pPr>
              <w:spacing w:line="269" w:lineRule="exact"/>
              <w:jc w:val="center"/>
              <w:rPr>
                <w:rFonts w:ascii="Arial" w:hAnsi="Arial" w:cs="Arial"/>
                <w:b/>
                <w:color w:val="000000"/>
                <w:spacing w:val="-2"/>
                <w:sz w:val="18"/>
                <w:szCs w:val="18"/>
                <w:lang w:val="pt-BR"/>
              </w:rPr>
            </w:pPr>
            <w:proofErr w:type="spellStart"/>
            <w:r w:rsidRPr="0060549F">
              <w:rPr>
                <w:rFonts w:ascii="Arial" w:hAnsi="Arial" w:cs="Arial"/>
                <w:b/>
                <w:color w:val="000000"/>
                <w:spacing w:val="-2"/>
                <w:sz w:val="18"/>
                <w:szCs w:val="18"/>
                <w:lang w:val="pt-BR"/>
              </w:rPr>
              <w:t>Alison</w:t>
            </w:r>
            <w:proofErr w:type="spellEnd"/>
            <w:r w:rsidRPr="0060549F">
              <w:rPr>
                <w:rFonts w:ascii="Arial" w:hAnsi="Arial" w:cs="Arial"/>
                <w:b/>
                <w:color w:val="000000"/>
                <w:spacing w:val="-2"/>
                <w:sz w:val="18"/>
                <w:szCs w:val="18"/>
                <w:lang w:val="pt-BR"/>
              </w:rPr>
              <w:t xml:space="preserve"> da Silva Ribeiro</w:t>
            </w:r>
          </w:p>
          <w:p w:rsidR="00E51007" w:rsidRPr="0060549F" w:rsidRDefault="00E51007" w:rsidP="00E51007">
            <w:pPr>
              <w:spacing w:line="269" w:lineRule="exact"/>
              <w:jc w:val="center"/>
              <w:rPr>
                <w:rFonts w:ascii="Arial" w:hAnsi="Arial" w:cs="Arial"/>
                <w:color w:val="000000"/>
                <w:spacing w:val="-2"/>
                <w:sz w:val="18"/>
                <w:szCs w:val="18"/>
                <w:lang w:val="pt-BR"/>
              </w:rPr>
            </w:pPr>
            <w:r w:rsidRPr="0060549F">
              <w:rPr>
                <w:rFonts w:ascii="Arial" w:hAnsi="Arial" w:cs="Arial"/>
                <w:color w:val="000000"/>
                <w:spacing w:val="-2"/>
                <w:sz w:val="18"/>
                <w:szCs w:val="18"/>
                <w:lang w:val="pt-BR"/>
              </w:rPr>
              <w:t xml:space="preserve">Coordenador de </w:t>
            </w:r>
            <w:proofErr w:type="spellStart"/>
            <w:r w:rsidRPr="0060549F">
              <w:rPr>
                <w:rFonts w:ascii="Arial" w:hAnsi="Arial" w:cs="Arial"/>
                <w:color w:val="000000"/>
                <w:spacing w:val="-2"/>
                <w:sz w:val="18"/>
                <w:szCs w:val="18"/>
                <w:lang w:val="pt-BR"/>
              </w:rPr>
              <w:t>Infraestrutura</w:t>
            </w:r>
            <w:proofErr w:type="spellEnd"/>
            <w:r w:rsidRPr="0060549F">
              <w:rPr>
                <w:rFonts w:ascii="Arial" w:hAnsi="Arial" w:cs="Arial"/>
                <w:color w:val="000000"/>
                <w:spacing w:val="-2"/>
                <w:sz w:val="18"/>
                <w:szCs w:val="18"/>
                <w:lang w:val="pt-BR"/>
              </w:rPr>
              <w:t xml:space="preserve"> e Segurança da</w:t>
            </w:r>
          </w:p>
          <w:p w:rsidR="00E51007" w:rsidRPr="0060549F" w:rsidRDefault="00E51007" w:rsidP="00E51007">
            <w:pPr>
              <w:spacing w:line="269" w:lineRule="exact"/>
              <w:jc w:val="center"/>
              <w:rPr>
                <w:rFonts w:ascii="Arial" w:hAnsi="Arial" w:cs="Arial"/>
                <w:color w:val="000000"/>
                <w:spacing w:val="-2"/>
                <w:sz w:val="18"/>
                <w:szCs w:val="18"/>
              </w:rPr>
            </w:pPr>
            <w:proofErr w:type="spellStart"/>
            <w:r w:rsidRPr="0060549F">
              <w:rPr>
                <w:rFonts w:ascii="Arial" w:hAnsi="Arial" w:cs="Arial"/>
                <w:color w:val="000000"/>
                <w:spacing w:val="-2"/>
                <w:sz w:val="18"/>
                <w:szCs w:val="18"/>
              </w:rPr>
              <w:t>Informação</w:t>
            </w:r>
            <w:proofErr w:type="spellEnd"/>
          </w:p>
          <w:p w:rsidR="00E51007" w:rsidRPr="0060549F" w:rsidRDefault="00E51007" w:rsidP="00E51007">
            <w:pPr>
              <w:spacing w:line="269" w:lineRule="exact"/>
              <w:jc w:val="center"/>
              <w:rPr>
                <w:rFonts w:ascii="Arial" w:hAnsi="Arial" w:cs="Arial"/>
                <w:color w:val="000000"/>
                <w:spacing w:val="-2"/>
                <w:sz w:val="18"/>
                <w:szCs w:val="18"/>
              </w:rPr>
            </w:pPr>
            <w:r w:rsidRPr="0060549F">
              <w:rPr>
                <w:rFonts w:ascii="Arial" w:hAnsi="Arial" w:cs="Arial"/>
                <w:color w:val="000000"/>
                <w:spacing w:val="-2"/>
                <w:sz w:val="18"/>
                <w:szCs w:val="18"/>
              </w:rPr>
              <w:t>STIS / SEPLAG</w:t>
            </w:r>
          </w:p>
          <w:p w:rsidR="00E51007" w:rsidRPr="0060549F" w:rsidRDefault="00E51007" w:rsidP="00E51007">
            <w:pPr>
              <w:spacing w:line="269" w:lineRule="exact"/>
              <w:jc w:val="center"/>
              <w:rPr>
                <w:rFonts w:ascii="Arial" w:hAnsi="Arial" w:cs="Arial"/>
                <w:color w:val="000000"/>
                <w:spacing w:val="-2"/>
                <w:sz w:val="18"/>
                <w:szCs w:val="18"/>
              </w:rPr>
            </w:pPr>
          </w:p>
        </w:tc>
        <w:tc>
          <w:tcPr>
            <w:tcW w:w="4814" w:type="dxa"/>
          </w:tcPr>
          <w:p w:rsidR="00E51007" w:rsidRPr="0060549F" w:rsidRDefault="00E51007" w:rsidP="00E51007">
            <w:pPr>
              <w:spacing w:line="269" w:lineRule="exact"/>
              <w:rPr>
                <w:rFonts w:ascii="Arial" w:hAnsi="Arial" w:cs="Arial"/>
                <w:b/>
                <w:color w:val="000000"/>
                <w:spacing w:val="-2"/>
                <w:sz w:val="18"/>
                <w:szCs w:val="18"/>
                <w:lang w:val="pt-BR"/>
              </w:rPr>
            </w:pPr>
            <w:r w:rsidRPr="0060549F">
              <w:rPr>
                <w:rFonts w:ascii="Arial" w:hAnsi="Arial" w:cs="Arial"/>
                <w:b/>
                <w:color w:val="000000"/>
                <w:spacing w:val="-2"/>
                <w:sz w:val="18"/>
                <w:szCs w:val="18"/>
                <w:lang w:val="pt-BR"/>
              </w:rPr>
              <w:t xml:space="preserve">Responsável técnico pela demanda: </w:t>
            </w:r>
          </w:p>
          <w:p w:rsidR="00E51007" w:rsidRPr="0060549F" w:rsidRDefault="00E51007" w:rsidP="00E51007">
            <w:pPr>
              <w:spacing w:line="269" w:lineRule="exact"/>
              <w:rPr>
                <w:rFonts w:ascii="Arial" w:hAnsi="Arial" w:cs="Arial"/>
                <w:b/>
                <w:color w:val="000000"/>
                <w:spacing w:val="-2"/>
                <w:sz w:val="18"/>
                <w:szCs w:val="18"/>
                <w:lang w:val="pt-BR"/>
              </w:rPr>
            </w:pPr>
          </w:p>
          <w:p w:rsidR="00E51007" w:rsidRPr="0060549F" w:rsidRDefault="00E51007" w:rsidP="00E51007">
            <w:pPr>
              <w:spacing w:line="269" w:lineRule="exact"/>
              <w:rPr>
                <w:rFonts w:ascii="Arial" w:hAnsi="Arial" w:cs="Arial"/>
                <w:b/>
                <w:color w:val="000000"/>
                <w:spacing w:val="-2"/>
                <w:sz w:val="18"/>
                <w:szCs w:val="18"/>
                <w:lang w:val="pt-BR"/>
              </w:rPr>
            </w:pPr>
          </w:p>
          <w:p w:rsidR="00E51007" w:rsidRPr="0060549F" w:rsidRDefault="00E51007" w:rsidP="00E51007">
            <w:pPr>
              <w:spacing w:line="269" w:lineRule="exact"/>
              <w:rPr>
                <w:rFonts w:ascii="Arial" w:hAnsi="Arial" w:cs="Arial"/>
                <w:b/>
                <w:color w:val="000000"/>
                <w:spacing w:val="-2"/>
                <w:sz w:val="18"/>
                <w:szCs w:val="18"/>
                <w:lang w:val="pt-BR"/>
              </w:rPr>
            </w:pPr>
          </w:p>
          <w:p w:rsidR="00E51007" w:rsidRPr="0060549F" w:rsidRDefault="00E51007" w:rsidP="00E51007">
            <w:pPr>
              <w:spacing w:line="269" w:lineRule="exact"/>
              <w:rPr>
                <w:rFonts w:ascii="Arial" w:hAnsi="Arial" w:cs="Arial"/>
                <w:b/>
                <w:color w:val="000000"/>
                <w:spacing w:val="-2"/>
                <w:sz w:val="18"/>
                <w:szCs w:val="18"/>
                <w:lang w:val="pt-BR"/>
              </w:rPr>
            </w:pPr>
          </w:p>
          <w:p w:rsidR="00E51007" w:rsidRPr="0060549F" w:rsidRDefault="00E51007" w:rsidP="00E51007">
            <w:pPr>
              <w:spacing w:line="269" w:lineRule="exact"/>
              <w:jc w:val="center"/>
              <w:rPr>
                <w:rFonts w:ascii="Arial" w:hAnsi="Arial" w:cs="Arial"/>
                <w:color w:val="000000"/>
                <w:spacing w:val="-2"/>
                <w:sz w:val="18"/>
                <w:szCs w:val="18"/>
                <w:lang w:val="pt-BR"/>
              </w:rPr>
            </w:pPr>
          </w:p>
          <w:p w:rsidR="00E51007" w:rsidRPr="0060549F" w:rsidRDefault="00E51007" w:rsidP="00E51007">
            <w:pPr>
              <w:spacing w:line="269" w:lineRule="exact"/>
              <w:jc w:val="center"/>
              <w:rPr>
                <w:rFonts w:ascii="Arial" w:hAnsi="Arial" w:cs="Arial"/>
                <w:b/>
                <w:color w:val="000000"/>
                <w:spacing w:val="-2"/>
                <w:sz w:val="18"/>
                <w:szCs w:val="18"/>
                <w:lang w:val="pt-BR"/>
              </w:rPr>
            </w:pPr>
            <w:r w:rsidRPr="0060549F">
              <w:rPr>
                <w:rFonts w:ascii="Arial" w:hAnsi="Arial" w:cs="Arial"/>
                <w:b/>
                <w:color w:val="000000"/>
                <w:spacing w:val="-2"/>
                <w:sz w:val="18"/>
                <w:szCs w:val="18"/>
                <w:lang w:val="pt-BR"/>
              </w:rPr>
              <w:t xml:space="preserve">Jan </w:t>
            </w:r>
            <w:proofErr w:type="spellStart"/>
            <w:r w:rsidRPr="0060549F">
              <w:rPr>
                <w:rFonts w:ascii="Arial" w:hAnsi="Arial" w:cs="Arial"/>
                <w:b/>
                <w:color w:val="000000"/>
                <w:spacing w:val="-2"/>
                <w:sz w:val="18"/>
                <w:szCs w:val="18"/>
                <w:lang w:val="pt-BR"/>
              </w:rPr>
              <w:t>Deloni</w:t>
            </w:r>
            <w:proofErr w:type="spellEnd"/>
            <w:r w:rsidRPr="0060549F">
              <w:rPr>
                <w:rFonts w:ascii="Arial" w:hAnsi="Arial" w:cs="Arial"/>
                <w:b/>
                <w:color w:val="000000"/>
                <w:spacing w:val="-2"/>
                <w:sz w:val="18"/>
                <w:szCs w:val="18"/>
                <w:lang w:val="pt-BR"/>
              </w:rPr>
              <w:t xml:space="preserve"> Oliveira Magalhães</w:t>
            </w:r>
          </w:p>
          <w:p w:rsidR="00E51007" w:rsidRPr="0060549F" w:rsidRDefault="00E51007" w:rsidP="00E51007">
            <w:pPr>
              <w:spacing w:line="269" w:lineRule="exact"/>
              <w:jc w:val="center"/>
              <w:rPr>
                <w:rFonts w:ascii="Arial" w:hAnsi="Arial" w:cs="Arial"/>
                <w:color w:val="000000"/>
                <w:spacing w:val="-2"/>
                <w:sz w:val="18"/>
                <w:szCs w:val="18"/>
                <w:lang w:val="pt-BR"/>
              </w:rPr>
            </w:pPr>
            <w:r w:rsidRPr="0060549F">
              <w:rPr>
                <w:rFonts w:ascii="Arial" w:hAnsi="Arial" w:cs="Arial"/>
                <w:color w:val="000000"/>
                <w:spacing w:val="-2"/>
                <w:sz w:val="18"/>
                <w:szCs w:val="18"/>
                <w:lang w:val="pt-BR"/>
              </w:rPr>
              <w:t>Coordenador de Gestão Estratégica de TIC</w:t>
            </w:r>
          </w:p>
          <w:p w:rsidR="00E51007" w:rsidRPr="0060549F" w:rsidRDefault="00E51007" w:rsidP="00E51007">
            <w:pPr>
              <w:spacing w:line="269" w:lineRule="exact"/>
              <w:jc w:val="center"/>
              <w:rPr>
                <w:rFonts w:ascii="Arial" w:hAnsi="Arial" w:cs="Arial"/>
                <w:color w:val="000000"/>
                <w:spacing w:val="-2"/>
                <w:sz w:val="18"/>
                <w:szCs w:val="18"/>
              </w:rPr>
            </w:pPr>
            <w:r w:rsidRPr="0060549F">
              <w:rPr>
                <w:rFonts w:ascii="Arial" w:hAnsi="Arial" w:cs="Arial"/>
                <w:color w:val="000000"/>
                <w:spacing w:val="-2"/>
                <w:sz w:val="18"/>
                <w:szCs w:val="18"/>
              </w:rPr>
              <w:t>SUGDIPP / SEPLAG</w:t>
            </w:r>
          </w:p>
          <w:p w:rsidR="00E51007" w:rsidRPr="0060549F" w:rsidRDefault="00E51007" w:rsidP="000303FE">
            <w:pPr>
              <w:spacing w:before="124" w:line="279" w:lineRule="exact"/>
              <w:rPr>
                <w:rFonts w:ascii="Arial" w:hAnsi="Arial" w:cs="Arial"/>
                <w:b/>
                <w:color w:val="000000"/>
                <w:sz w:val="18"/>
                <w:szCs w:val="18"/>
              </w:rPr>
            </w:pPr>
          </w:p>
        </w:tc>
      </w:tr>
    </w:tbl>
    <w:tbl>
      <w:tblPr>
        <w:tblW w:w="96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36"/>
      </w:tblGrid>
      <w:tr w:rsidR="00E51007" w:rsidRPr="0060549F" w:rsidTr="00E51007">
        <w:trPr>
          <w:trHeight w:val="2247"/>
        </w:trPr>
        <w:tc>
          <w:tcPr>
            <w:tcW w:w="9636" w:type="dxa"/>
          </w:tcPr>
          <w:p w:rsidR="00E51007" w:rsidRPr="0060549F" w:rsidRDefault="00E51007" w:rsidP="00106B8F">
            <w:pPr>
              <w:spacing w:before="245" w:line="279" w:lineRule="exact"/>
              <w:jc w:val="center"/>
              <w:rPr>
                <w:rFonts w:ascii="Arial" w:hAnsi="Arial" w:cs="Arial"/>
                <w:b/>
                <w:color w:val="000000"/>
                <w:sz w:val="18"/>
                <w:szCs w:val="18"/>
                <w:lang w:val="pt-BR"/>
              </w:rPr>
            </w:pPr>
            <w:r w:rsidRPr="0060549F">
              <w:rPr>
                <w:rFonts w:ascii="Arial" w:hAnsi="Arial" w:cs="Arial"/>
                <w:b/>
                <w:color w:val="000000"/>
                <w:spacing w:val="-2"/>
                <w:sz w:val="18"/>
                <w:szCs w:val="18"/>
                <w:lang w:val="pt-BR"/>
              </w:rPr>
              <w:lastRenderedPageBreak/>
              <w:t>Validação</w:t>
            </w:r>
            <w:r w:rsidR="00106B8F">
              <w:rPr>
                <w:rFonts w:ascii="Arial" w:hAnsi="Arial" w:cs="Arial"/>
                <w:b/>
                <w:color w:val="000000"/>
                <w:spacing w:val="-2"/>
                <w:sz w:val="18"/>
                <w:szCs w:val="18"/>
                <w:lang w:val="pt-BR"/>
              </w:rPr>
              <w:t xml:space="preserve"> </w:t>
            </w:r>
            <w:r w:rsidRPr="0060549F">
              <w:rPr>
                <w:rFonts w:ascii="Arial" w:hAnsi="Arial" w:cs="Arial"/>
                <w:b/>
                <w:color w:val="000000"/>
                <w:sz w:val="18"/>
                <w:szCs w:val="18"/>
                <w:lang w:val="pt-BR"/>
              </w:rPr>
              <w:t xml:space="preserve">e </w:t>
            </w:r>
            <w:r w:rsidRPr="0060549F">
              <w:rPr>
                <w:rFonts w:ascii="Arial" w:hAnsi="Arial" w:cs="Arial"/>
                <w:b/>
                <w:color w:val="000000"/>
                <w:spacing w:val="-1"/>
                <w:sz w:val="18"/>
                <w:szCs w:val="18"/>
                <w:lang w:val="pt-BR"/>
              </w:rPr>
              <w:t>Aprovação</w:t>
            </w:r>
            <w:r w:rsidR="00106B8F">
              <w:rPr>
                <w:rFonts w:ascii="Arial" w:hAnsi="Arial" w:cs="Arial"/>
                <w:b/>
                <w:color w:val="000000"/>
                <w:spacing w:val="-1"/>
                <w:sz w:val="18"/>
                <w:szCs w:val="18"/>
                <w:lang w:val="pt-BR"/>
              </w:rPr>
              <w:t xml:space="preserve"> </w:t>
            </w:r>
            <w:r w:rsidRPr="0060549F">
              <w:rPr>
                <w:rFonts w:ascii="Arial" w:hAnsi="Arial" w:cs="Arial"/>
                <w:b/>
                <w:color w:val="000000"/>
                <w:sz w:val="18"/>
                <w:szCs w:val="18"/>
                <w:lang w:val="pt-BR"/>
              </w:rPr>
              <w:t xml:space="preserve">do </w:t>
            </w:r>
            <w:r w:rsidRPr="0060549F">
              <w:rPr>
                <w:rFonts w:ascii="Arial" w:hAnsi="Arial" w:cs="Arial"/>
                <w:b/>
                <w:color w:val="000000"/>
                <w:spacing w:val="-1"/>
                <w:sz w:val="18"/>
                <w:szCs w:val="18"/>
                <w:lang w:val="pt-BR"/>
              </w:rPr>
              <w:t>Responsável</w:t>
            </w:r>
            <w:r w:rsidR="00106B8F">
              <w:rPr>
                <w:rFonts w:ascii="Arial" w:hAnsi="Arial" w:cs="Arial"/>
                <w:b/>
                <w:color w:val="000000"/>
                <w:spacing w:val="-1"/>
                <w:sz w:val="18"/>
                <w:szCs w:val="18"/>
                <w:lang w:val="pt-BR"/>
              </w:rPr>
              <w:t xml:space="preserve"> </w:t>
            </w:r>
            <w:r w:rsidRPr="0060549F">
              <w:rPr>
                <w:rFonts w:ascii="Arial" w:hAnsi="Arial" w:cs="Arial"/>
                <w:b/>
                <w:color w:val="000000"/>
                <w:sz w:val="18"/>
                <w:szCs w:val="18"/>
                <w:lang w:val="pt-BR"/>
              </w:rPr>
              <w:t xml:space="preserve">pela Unidade </w:t>
            </w:r>
            <w:r w:rsidRPr="0060549F">
              <w:rPr>
                <w:rFonts w:ascii="Arial" w:hAnsi="Arial" w:cs="Arial"/>
                <w:b/>
                <w:color w:val="000000"/>
                <w:spacing w:val="-1"/>
                <w:sz w:val="18"/>
                <w:szCs w:val="18"/>
                <w:lang w:val="pt-BR"/>
              </w:rPr>
              <w:t>Solicitante:</w:t>
            </w:r>
          </w:p>
          <w:p w:rsidR="00E51007" w:rsidRPr="0060549F" w:rsidRDefault="00E51007" w:rsidP="00106B8F">
            <w:pPr>
              <w:spacing w:before="806" w:line="269" w:lineRule="exact"/>
              <w:ind w:left="1389"/>
              <w:jc w:val="center"/>
              <w:rPr>
                <w:rFonts w:ascii="Arial" w:hAnsi="Arial" w:cs="Arial"/>
                <w:color w:val="000000"/>
                <w:sz w:val="18"/>
                <w:szCs w:val="18"/>
                <w:lang w:val="pt-BR"/>
              </w:rPr>
            </w:pPr>
            <w:r w:rsidRPr="0060549F">
              <w:rPr>
                <w:rFonts w:ascii="Arial" w:hAnsi="Arial" w:cs="Arial"/>
                <w:b/>
                <w:color w:val="000000"/>
                <w:spacing w:val="-1"/>
                <w:sz w:val="18"/>
                <w:szCs w:val="18"/>
                <w:lang w:val="pt-BR"/>
              </w:rPr>
              <w:t>Washington</w:t>
            </w:r>
            <w:r w:rsidR="00106B8F">
              <w:rPr>
                <w:rFonts w:ascii="Arial" w:hAnsi="Arial" w:cs="Arial"/>
                <w:b/>
                <w:color w:val="000000"/>
                <w:spacing w:val="-1"/>
                <w:sz w:val="18"/>
                <w:szCs w:val="18"/>
                <w:lang w:val="pt-BR"/>
              </w:rPr>
              <w:t xml:space="preserve"> </w:t>
            </w:r>
            <w:r w:rsidRPr="0060549F">
              <w:rPr>
                <w:rFonts w:ascii="Arial" w:hAnsi="Arial" w:cs="Arial"/>
                <w:b/>
                <w:color w:val="000000"/>
                <w:spacing w:val="-1"/>
                <w:sz w:val="18"/>
                <w:szCs w:val="18"/>
                <w:lang w:val="pt-BR"/>
              </w:rPr>
              <w:t>Fernando</w:t>
            </w:r>
            <w:r w:rsidRPr="0060549F">
              <w:rPr>
                <w:rFonts w:ascii="Arial" w:hAnsi="Arial" w:cs="Arial"/>
                <w:b/>
                <w:color w:val="000000"/>
                <w:sz w:val="18"/>
                <w:szCs w:val="18"/>
                <w:lang w:val="pt-BR"/>
              </w:rPr>
              <w:t xml:space="preserve"> da </w:t>
            </w:r>
            <w:r w:rsidRPr="0060549F">
              <w:rPr>
                <w:rFonts w:ascii="Arial" w:hAnsi="Arial" w:cs="Arial"/>
                <w:b/>
                <w:color w:val="000000"/>
                <w:spacing w:val="-1"/>
                <w:sz w:val="18"/>
                <w:szCs w:val="18"/>
                <w:lang w:val="pt-BR"/>
              </w:rPr>
              <w:t>Silva</w:t>
            </w:r>
            <w:r w:rsidRPr="0060549F">
              <w:rPr>
                <w:rFonts w:ascii="Arial" w:hAnsi="Arial" w:cs="Arial"/>
                <w:b/>
                <w:color w:val="000000"/>
                <w:spacing w:val="-1"/>
                <w:sz w:val="18"/>
                <w:szCs w:val="18"/>
                <w:lang w:val="pt-BR"/>
              </w:rPr>
              <w:cr/>
            </w:r>
            <w:proofErr w:type="spellStart"/>
            <w:r w:rsidRPr="0060549F">
              <w:rPr>
                <w:rFonts w:ascii="Arial" w:hAnsi="Arial" w:cs="Arial"/>
                <w:color w:val="000000"/>
                <w:spacing w:val="-1"/>
                <w:sz w:val="18"/>
                <w:szCs w:val="18"/>
                <w:lang w:val="pt-BR"/>
              </w:rPr>
              <w:t>Superintendente</w:t>
            </w:r>
            <w:r w:rsidRPr="0060549F">
              <w:rPr>
                <w:rFonts w:ascii="Arial" w:hAnsi="Arial" w:cs="Arial"/>
                <w:color w:val="000000"/>
                <w:sz w:val="18"/>
                <w:szCs w:val="18"/>
                <w:lang w:val="pt-BR"/>
              </w:rPr>
              <w:t>de</w:t>
            </w:r>
            <w:proofErr w:type="spellEnd"/>
            <w:r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Governo</w:t>
            </w:r>
            <w:r w:rsidR="00106B8F">
              <w:rPr>
                <w:rFonts w:ascii="Arial" w:hAnsi="Arial" w:cs="Arial"/>
                <w:color w:val="000000"/>
                <w:spacing w:val="-1"/>
                <w:sz w:val="18"/>
                <w:szCs w:val="18"/>
                <w:lang w:val="pt-BR"/>
              </w:rPr>
              <w:t xml:space="preserve"> </w:t>
            </w:r>
            <w:r w:rsidRPr="0060549F">
              <w:rPr>
                <w:rFonts w:ascii="Arial" w:hAnsi="Arial" w:cs="Arial"/>
                <w:color w:val="000000"/>
                <w:spacing w:val="-1"/>
                <w:sz w:val="18"/>
                <w:szCs w:val="18"/>
                <w:lang w:val="pt-BR"/>
              </w:rPr>
              <w:t>Digital</w:t>
            </w:r>
            <w:r w:rsidRPr="0060549F">
              <w:rPr>
                <w:rFonts w:ascii="Arial" w:hAnsi="Arial" w:cs="Arial"/>
                <w:color w:val="000000"/>
                <w:sz w:val="18"/>
                <w:szCs w:val="18"/>
                <w:lang w:val="pt-BR"/>
              </w:rPr>
              <w:t xml:space="preserve"> e </w:t>
            </w:r>
            <w:proofErr w:type="spellStart"/>
            <w:r w:rsidRPr="0060549F">
              <w:rPr>
                <w:rFonts w:ascii="Arial" w:hAnsi="Arial" w:cs="Arial"/>
                <w:color w:val="000000"/>
                <w:spacing w:val="-1"/>
                <w:sz w:val="18"/>
                <w:szCs w:val="18"/>
                <w:lang w:val="pt-BR"/>
              </w:rPr>
              <w:t>Inovação</w:t>
            </w:r>
            <w:r w:rsidRPr="0060549F">
              <w:rPr>
                <w:rFonts w:ascii="Arial" w:hAnsi="Arial" w:cs="Arial"/>
                <w:color w:val="000000"/>
                <w:sz w:val="18"/>
                <w:szCs w:val="18"/>
                <w:lang w:val="pt-BR"/>
              </w:rPr>
              <w:t>em</w:t>
            </w:r>
            <w:proofErr w:type="spellEnd"/>
            <w:r w:rsidRPr="0060549F">
              <w:rPr>
                <w:rFonts w:ascii="Arial" w:hAnsi="Arial" w:cs="Arial"/>
                <w:color w:val="000000"/>
                <w:sz w:val="18"/>
                <w:szCs w:val="18"/>
                <w:lang w:val="pt-BR"/>
              </w:rPr>
              <w:t xml:space="preserve"> </w:t>
            </w:r>
            <w:r w:rsidRPr="0060549F">
              <w:rPr>
                <w:rFonts w:ascii="Arial" w:hAnsi="Arial" w:cs="Arial"/>
                <w:color w:val="000000"/>
                <w:spacing w:val="-1"/>
                <w:sz w:val="18"/>
                <w:szCs w:val="18"/>
                <w:lang w:val="pt-BR"/>
              </w:rPr>
              <w:t>Práticas</w:t>
            </w:r>
            <w:r w:rsidR="00106B8F">
              <w:rPr>
                <w:rFonts w:ascii="Arial" w:hAnsi="Arial" w:cs="Arial"/>
                <w:color w:val="000000"/>
                <w:spacing w:val="-1"/>
                <w:sz w:val="18"/>
                <w:szCs w:val="18"/>
                <w:lang w:val="pt-BR"/>
              </w:rPr>
              <w:t xml:space="preserve"> </w:t>
            </w:r>
            <w:r w:rsidRPr="0060549F">
              <w:rPr>
                <w:rFonts w:ascii="Arial" w:hAnsi="Arial" w:cs="Arial"/>
                <w:color w:val="000000"/>
                <w:sz w:val="18"/>
                <w:szCs w:val="18"/>
                <w:lang w:val="pt-BR"/>
              </w:rPr>
              <w:t>Públicas</w:t>
            </w:r>
            <w:r w:rsidRPr="0060549F">
              <w:rPr>
                <w:rFonts w:ascii="Arial" w:hAnsi="Arial" w:cs="Arial"/>
                <w:color w:val="000000"/>
                <w:sz w:val="18"/>
                <w:szCs w:val="18"/>
                <w:lang w:val="pt-BR"/>
              </w:rPr>
              <w:cr/>
              <w:t>SUGDIPP / SEPLAG</w:t>
            </w:r>
          </w:p>
          <w:p w:rsidR="00E51007" w:rsidRPr="0060549F" w:rsidRDefault="00E51007" w:rsidP="00E51007">
            <w:pPr>
              <w:spacing w:before="124" w:line="279" w:lineRule="exact"/>
              <w:ind w:right="-2"/>
              <w:rPr>
                <w:rFonts w:ascii="Arial" w:hAnsi="Arial" w:cs="Arial"/>
                <w:color w:val="000000"/>
                <w:sz w:val="18"/>
                <w:szCs w:val="18"/>
                <w:lang w:val="pt-BR"/>
              </w:rPr>
            </w:pPr>
          </w:p>
        </w:tc>
      </w:tr>
    </w:tbl>
    <w:p w:rsidR="00FD2646" w:rsidRDefault="00FD2646" w:rsidP="000303FE">
      <w:pPr>
        <w:spacing w:before="124" w:line="279" w:lineRule="exact"/>
        <w:ind w:right="-2"/>
        <w:rPr>
          <w:rFonts w:ascii="Calibri"/>
          <w:color w:val="000000"/>
        </w:rPr>
      </w:pPr>
    </w:p>
    <w:tbl>
      <w:tblPr>
        <w:tblpPr w:leftFromText="141" w:rightFromText="141" w:vertAnchor="text" w:tblpX="-25"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11"/>
      </w:tblGrid>
      <w:tr w:rsidR="00C32497" w:rsidRPr="00106B8F" w:rsidTr="00FD2646">
        <w:trPr>
          <w:trHeight w:val="2025"/>
        </w:trPr>
        <w:tc>
          <w:tcPr>
            <w:tcW w:w="9611" w:type="dxa"/>
          </w:tcPr>
          <w:p w:rsidR="00FD2646" w:rsidRPr="00106B8F" w:rsidRDefault="00FD2646" w:rsidP="00FD2646">
            <w:pPr>
              <w:spacing w:before="160" w:line="269" w:lineRule="exact"/>
              <w:ind w:right="830"/>
              <w:rPr>
                <w:rFonts w:ascii="Arial" w:hAnsi="Arial" w:cs="Arial"/>
                <w:b/>
                <w:color w:val="000000"/>
                <w:sz w:val="18"/>
                <w:szCs w:val="18"/>
                <w:lang w:val="pt-BR"/>
              </w:rPr>
            </w:pPr>
            <w:r w:rsidRPr="00106B8F">
              <w:rPr>
                <w:rFonts w:ascii="Arial" w:hAnsi="Arial" w:cs="Arial"/>
                <w:b/>
                <w:color w:val="000000"/>
                <w:sz w:val="18"/>
                <w:szCs w:val="18"/>
                <w:lang w:val="pt-BR"/>
              </w:rPr>
              <w:t xml:space="preserve">1- DA ANÁLISE E APROVAÇÃO: </w:t>
            </w:r>
          </w:p>
          <w:p w:rsidR="00FD2646" w:rsidRPr="00106B8F" w:rsidRDefault="00FD2646" w:rsidP="00106B8F">
            <w:pPr>
              <w:spacing w:before="160" w:line="269" w:lineRule="exact"/>
              <w:rPr>
                <w:rFonts w:ascii="Arial" w:hAnsi="Arial" w:cs="Arial"/>
                <w:b/>
                <w:color w:val="000000"/>
                <w:spacing w:val="-2"/>
                <w:sz w:val="18"/>
                <w:szCs w:val="18"/>
                <w:lang w:val="pt-BR"/>
              </w:rPr>
            </w:pPr>
            <w:r w:rsidRPr="00106B8F">
              <w:rPr>
                <w:rFonts w:ascii="Arial" w:hAnsi="Arial" w:cs="Arial"/>
                <w:color w:val="000000"/>
                <w:sz w:val="18"/>
                <w:szCs w:val="18"/>
                <w:lang w:val="pt-BR"/>
              </w:rPr>
              <w:t>1.1</w:t>
            </w:r>
            <w:r w:rsidR="00106B8F">
              <w:rPr>
                <w:rFonts w:ascii="Arial" w:hAnsi="Arial" w:cs="Arial"/>
                <w:color w:val="000000"/>
                <w:sz w:val="18"/>
                <w:szCs w:val="18"/>
                <w:lang w:val="pt-BR"/>
              </w:rPr>
              <w:t xml:space="preserve"> </w:t>
            </w:r>
            <w:r w:rsidRPr="00106B8F">
              <w:rPr>
                <w:rFonts w:ascii="Arial" w:hAnsi="Arial" w:cs="Arial"/>
                <w:color w:val="000000"/>
                <w:sz w:val="18"/>
                <w:szCs w:val="18"/>
                <w:lang w:val="pt-BR"/>
              </w:rPr>
              <w:t>Analisamos</w:t>
            </w:r>
            <w:r w:rsidR="00106B8F">
              <w:rPr>
                <w:rFonts w:ascii="Arial" w:hAnsi="Arial" w:cs="Arial"/>
                <w:color w:val="000000"/>
                <w:sz w:val="18"/>
                <w:szCs w:val="18"/>
                <w:lang w:val="pt-BR"/>
              </w:rPr>
              <w:t xml:space="preserve"> </w:t>
            </w:r>
            <w:r w:rsidRPr="00106B8F">
              <w:rPr>
                <w:rFonts w:ascii="Arial" w:hAnsi="Arial" w:cs="Arial"/>
                <w:color w:val="000000"/>
                <w:sz w:val="18"/>
                <w:szCs w:val="18"/>
                <w:lang w:val="pt-BR"/>
              </w:rPr>
              <w:t>e</w:t>
            </w:r>
            <w:r w:rsidR="00106B8F">
              <w:rPr>
                <w:rFonts w:ascii="Arial" w:hAnsi="Arial" w:cs="Arial"/>
                <w:color w:val="000000"/>
                <w:sz w:val="18"/>
                <w:szCs w:val="18"/>
                <w:lang w:val="pt-BR"/>
              </w:rPr>
              <w:t xml:space="preserve"> </w:t>
            </w:r>
            <w:r w:rsidRPr="00106B8F">
              <w:rPr>
                <w:rFonts w:ascii="Arial" w:hAnsi="Arial" w:cs="Arial"/>
                <w:color w:val="000000"/>
                <w:spacing w:val="-1"/>
                <w:sz w:val="18"/>
                <w:szCs w:val="18"/>
                <w:lang w:val="pt-BR"/>
              </w:rPr>
              <w:t>aprovamos</w:t>
            </w:r>
            <w:r w:rsidR="00106B8F">
              <w:rPr>
                <w:rFonts w:ascii="Arial" w:hAnsi="Arial" w:cs="Arial"/>
                <w:color w:val="000000"/>
                <w:spacing w:val="-1"/>
                <w:sz w:val="18"/>
                <w:szCs w:val="18"/>
                <w:lang w:val="pt-BR"/>
              </w:rPr>
              <w:t xml:space="preserve"> </w:t>
            </w:r>
            <w:r w:rsidRPr="00106B8F">
              <w:rPr>
                <w:rFonts w:ascii="Arial" w:hAnsi="Arial" w:cs="Arial"/>
                <w:color w:val="000000"/>
                <w:sz w:val="18"/>
                <w:szCs w:val="18"/>
                <w:lang w:val="pt-BR"/>
              </w:rPr>
              <w:t>o</w:t>
            </w:r>
            <w:r w:rsidR="00106B8F">
              <w:rPr>
                <w:rFonts w:ascii="Arial" w:hAnsi="Arial" w:cs="Arial"/>
                <w:color w:val="000000"/>
                <w:sz w:val="18"/>
                <w:szCs w:val="18"/>
                <w:lang w:val="pt-BR"/>
              </w:rPr>
              <w:t xml:space="preserve"> </w:t>
            </w:r>
            <w:r w:rsidRPr="00106B8F">
              <w:rPr>
                <w:rFonts w:ascii="Arial" w:hAnsi="Arial" w:cs="Arial"/>
                <w:color w:val="000000"/>
                <w:spacing w:val="-5"/>
                <w:sz w:val="18"/>
                <w:szCs w:val="18"/>
                <w:lang w:val="pt-BR"/>
              </w:rPr>
              <w:t>Termo</w:t>
            </w:r>
            <w:r w:rsidR="00106B8F">
              <w:rPr>
                <w:rFonts w:ascii="Arial" w:hAnsi="Arial" w:cs="Arial"/>
                <w:color w:val="000000"/>
                <w:spacing w:val="-5"/>
                <w:sz w:val="18"/>
                <w:szCs w:val="18"/>
                <w:lang w:val="pt-BR"/>
              </w:rPr>
              <w:t xml:space="preserve"> </w:t>
            </w:r>
            <w:r w:rsidRPr="00106B8F">
              <w:rPr>
                <w:rFonts w:ascii="Arial" w:hAnsi="Arial" w:cs="Arial"/>
                <w:color w:val="000000"/>
                <w:sz w:val="18"/>
                <w:szCs w:val="18"/>
                <w:lang w:val="pt-BR"/>
              </w:rPr>
              <w:t>de</w:t>
            </w:r>
            <w:r w:rsidR="00106B8F">
              <w:rPr>
                <w:rFonts w:ascii="Arial" w:hAnsi="Arial" w:cs="Arial"/>
                <w:color w:val="000000"/>
                <w:sz w:val="18"/>
                <w:szCs w:val="18"/>
                <w:lang w:val="pt-BR"/>
              </w:rPr>
              <w:t xml:space="preserve"> </w:t>
            </w:r>
            <w:r w:rsidRPr="00106B8F">
              <w:rPr>
                <w:rFonts w:ascii="Arial" w:hAnsi="Arial" w:cs="Arial"/>
                <w:color w:val="000000"/>
                <w:spacing w:val="-2"/>
                <w:sz w:val="18"/>
                <w:szCs w:val="18"/>
                <w:lang w:val="pt-BR"/>
              </w:rPr>
              <w:t>Referência</w:t>
            </w:r>
            <w:r w:rsidR="00106B8F">
              <w:rPr>
                <w:rFonts w:ascii="Arial" w:hAnsi="Arial" w:cs="Arial"/>
                <w:color w:val="000000"/>
                <w:spacing w:val="-2"/>
                <w:sz w:val="18"/>
                <w:szCs w:val="18"/>
                <w:lang w:val="pt-BR"/>
              </w:rPr>
              <w:t xml:space="preserve"> </w:t>
            </w:r>
            <w:r w:rsidRPr="00106B8F">
              <w:rPr>
                <w:rFonts w:ascii="Arial" w:hAnsi="Arial" w:cs="Arial"/>
                <w:color w:val="000000"/>
                <w:sz w:val="18"/>
                <w:szCs w:val="18"/>
                <w:lang w:val="pt-BR"/>
              </w:rPr>
              <w:t>nº</w:t>
            </w:r>
            <w:r w:rsidR="00106B8F">
              <w:rPr>
                <w:rFonts w:ascii="Arial" w:hAnsi="Arial" w:cs="Arial"/>
                <w:color w:val="000000"/>
                <w:sz w:val="18"/>
                <w:szCs w:val="18"/>
                <w:lang w:val="pt-BR"/>
              </w:rPr>
              <w:t xml:space="preserve"> </w:t>
            </w:r>
            <w:r w:rsidRPr="00106B8F">
              <w:rPr>
                <w:rFonts w:ascii="Arial" w:hAnsi="Arial" w:cs="Arial"/>
                <w:color w:val="000000"/>
                <w:sz w:val="18"/>
                <w:szCs w:val="18"/>
                <w:lang w:val="pt-BR"/>
              </w:rPr>
              <w:t>001/2021/SEPLAG,</w:t>
            </w:r>
            <w:r w:rsidR="00106B8F">
              <w:rPr>
                <w:rFonts w:ascii="Arial" w:hAnsi="Arial" w:cs="Arial"/>
                <w:color w:val="000000"/>
                <w:sz w:val="18"/>
                <w:szCs w:val="18"/>
                <w:lang w:val="pt-BR"/>
              </w:rPr>
              <w:t xml:space="preserve"> </w:t>
            </w:r>
            <w:r w:rsidRPr="00106B8F">
              <w:rPr>
                <w:rFonts w:ascii="Arial" w:hAnsi="Arial" w:cs="Arial"/>
                <w:color w:val="000000"/>
                <w:sz w:val="18"/>
                <w:szCs w:val="18"/>
                <w:lang w:val="pt-BR"/>
              </w:rPr>
              <w:t>seus</w:t>
            </w:r>
            <w:r w:rsidR="00106B8F">
              <w:rPr>
                <w:rFonts w:ascii="Arial" w:hAnsi="Arial" w:cs="Arial"/>
                <w:color w:val="000000"/>
                <w:sz w:val="18"/>
                <w:szCs w:val="18"/>
                <w:lang w:val="pt-BR"/>
              </w:rPr>
              <w:t xml:space="preserve"> </w:t>
            </w:r>
            <w:r w:rsidRPr="00106B8F">
              <w:rPr>
                <w:rFonts w:ascii="Arial" w:hAnsi="Arial" w:cs="Arial"/>
                <w:color w:val="000000"/>
                <w:spacing w:val="-2"/>
                <w:sz w:val="18"/>
                <w:szCs w:val="18"/>
                <w:lang w:val="pt-BR"/>
              </w:rPr>
              <w:t>anexos</w:t>
            </w:r>
            <w:r w:rsidR="00106B8F">
              <w:rPr>
                <w:rFonts w:ascii="Arial" w:hAnsi="Arial" w:cs="Arial"/>
                <w:color w:val="000000"/>
                <w:spacing w:val="-2"/>
                <w:sz w:val="18"/>
                <w:szCs w:val="18"/>
                <w:lang w:val="pt-BR"/>
              </w:rPr>
              <w:t xml:space="preserve"> </w:t>
            </w:r>
            <w:r w:rsidRPr="00106B8F">
              <w:rPr>
                <w:rFonts w:ascii="Arial" w:hAnsi="Arial" w:cs="Arial"/>
                <w:color w:val="000000"/>
                <w:sz w:val="18"/>
                <w:szCs w:val="18"/>
                <w:lang w:val="pt-BR"/>
              </w:rPr>
              <w:t>e</w:t>
            </w:r>
            <w:r w:rsidR="00106B8F">
              <w:rPr>
                <w:rFonts w:ascii="Arial" w:hAnsi="Arial" w:cs="Arial"/>
                <w:color w:val="000000"/>
                <w:sz w:val="18"/>
                <w:szCs w:val="18"/>
                <w:lang w:val="pt-BR"/>
              </w:rPr>
              <w:t xml:space="preserve"> </w:t>
            </w:r>
            <w:r w:rsidRPr="00106B8F">
              <w:rPr>
                <w:rFonts w:ascii="Arial" w:hAnsi="Arial" w:cs="Arial"/>
                <w:color w:val="000000"/>
                <w:spacing w:val="-1"/>
                <w:sz w:val="18"/>
                <w:szCs w:val="18"/>
                <w:lang w:val="pt-BR"/>
              </w:rPr>
              <w:t>constatamos</w:t>
            </w:r>
            <w:r w:rsidR="00106B8F">
              <w:rPr>
                <w:rFonts w:ascii="Arial" w:hAnsi="Arial" w:cs="Arial"/>
                <w:color w:val="000000"/>
                <w:spacing w:val="-1"/>
                <w:sz w:val="18"/>
                <w:szCs w:val="18"/>
                <w:lang w:val="pt-BR"/>
              </w:rPr>
              <w:t xml:space="preserve"> </w:t>
            </w:r>
            <w:r w:rsidRPr="00106B8F">
              <w:rPr>
                <w:rFonts w:ascii="Arial" w:hAnsi="Arial" w:cs="Arial"/>
                <w:color w:val="000000"/>
                <w:sz w:val="18"/>
                <w:szCs w:val="18"/>
                <w:lang w:val="pt-BR"/>
              </w:rPr>
              <w:t xml:space="preserve">a regularidade dos </w:t>
            </w:r>
            <w:r w:rsidRPr="00106B8F">
              <w:rPr>
                <w:rFonts w:ascii="Arial" w:hAnsi="Arial" w:cs="Arial"/>
                <w:color w:val="000000"/>
                <w:spacing w:val="-1"/>
                <w:sz w:val="18"/>
                <w:szCs w:val="18"/>
                <w:lang w:val="pt-BR"/>
              </w:rPr>
              <w:t>autos.</w:t>
            </w:r>
            <w:r w:rsidR="00106B8F">
              <w:rPr>
                <w:rFonts w:ascii="Arial" w:hAnsi="Arial" w:cs="Arial"/>
                <w:color w:val="000000"/>
                <w:spacing w:val="-1"/>
                <w:sz w:val="18"/>
                <w:szCs w:val="18"/>
                <w:lang w:val="pt-BR"/>
              </w:rPr>
              <w:t xml:space="preserve"> </w:t>
            </w:r>
            <w:r w:rsidRPr="00106B8F">
              <w:rPr>
                <w:rFonts w:ascii="Arial" w:hAnsi="Arial" w:cs="Arial"/>
                <w:b/>
                <w:color w:val="000000"/>
                <w:sz w:val="18"/>
                <w:szCs w:val="18"/>
                <w:lang w:val="pt-BR"/>
              </w:rPr>
              <w:t>TERMO DE ANÁLISE,</w:t>
            </w:r>
            <w:r w:rsidR="00106B8F">
              <w:rPr>
                <w:rFonts w:ascii="Arial" w:hAnsi="Arial" w:cs="Arial"/>
                <w:b/>
                <w:color w:val="000000"/>
                <w:sz w:val="18"/>
                <w:szCs w:val="18"/>
                <w:lang w:val="pt-BR"/>
              </w:rPr>
              <w:t xml:space="preserve"> </w:t>
            </w:r>
            <w:r w:rsidRPr="00106B8F">
              <w:rPr>
                <w:rFonts w:ascii="Arial" w:hAnsi="Arial" w:cs="Arial"/>
                <w:b/>
                <w:color w:val="000000"/>
                <w:spacing w:val="-3"/>
                <w:sz w:val="18"/>
                <w:szCs w:val="18"/>
                <w:lang w:val="pt-BR"/>
              </w:rPr>
              <w:t>APROVAÇÃO</w:t>
            </w:r>
            <w:r w:rsidR="00106B8F">
              <w:rPr>
                <w:rFonts w:ascii="Arial" w:hAnsi="Arial" w:cs="Arial"/>
                <w:b/>
                <w:color w:val="000000"/>
                <w:spacing w:val="-3"/>
                <w:sz w:val="18"/>
                <w:szCs w:val="18"/>
                <w:lang w:val="pt-BR"/>
              </w:rPr>
              <w:t xml:space="preserve"> </w:t>
            </w:r>
            <w:r w:rsidRPr="00106B8F">
              <w:rPr>
                <w:rFonts w:ascii="Arial" w:hAnsi="Arial" w:cs="Arial"/>
                <w:b/>
                <w:color w:val="000000"/>
                <w:sz w:val="18"/>
                <w:szCs w:val="18"/>
                <w:lang w:val="pt-BR"/>
              </w:rPr>
              <w:t xml:space="preserve">E </w:t>
            </w:r>
            <w:r w:rsidRPr="00106B8F">
              <w:rPr>
                <w:rFonts w:ascii="Arial" w:hAnsi="Arial" w:cs="Arial"/>
                <w:b/>
                <w:color w:val="000000"/>
                <w:spacing w:val="-2"/>
                <w:sz w:val="18"/>
                <w:szCs w:val="18"/>
                <w:lang w:val="pt-BR"/>
              </w:rPr>
              <w:t>AUTORIZAÇÃO.</w:t>
            </w:r>
          </w:p>
          <w:p w:rsidR="00FD2646" w:rsidRPr="00106B8F" w:rsidRDefault="00FD2646" w:rsidP="00FD2646">
            <w:pPr>
              <w:spacing w:before="160" w:line="269" w:lineRule="exact"/>
              <w:ind w:right="830"/>
              <w:rPr>
                <w:rFonts w:ascii="Arial" w:hAnsi="Arial" w:cs="Arial"/>
                <w:b/>
                <w:color w:val="000000"/>
                <w:sz w:val="18"/>
                <w:szCs w:val="18"/>
                <w:lang w:val="pt-BR"/>
              </w:rPr>
            </w:pPr>
          </w:p>
          <w:tbl>
            <w:tblPr>
              <w:tblStyle w:val="Tabelacomgrade"/>
              <w:tblW w:w="0" w:type="auto"/>
              <w:tblInd w:w="105" w:type="dxa"/>
              <w:tblLook w:val="04A0"/>
            </w:tblPr>
            <w:tblGrid>
              <w:gridCol w:w="9246"/>
            </w:tblGrid>
            <w:tr w:rsidR="00FD2646" w:rsidRPr="00106B8F" w:rsidTr="00FD2646">
              <w:tc>
                <w:tcPr>
                  <w:tcW w:w="9246" w:type="dxa"/>
                </w:tcPr>
                <w:p w:rsidR="00FD2646" w:rsidRPr="00106B8F" w:rsidRDefault="00FD2646" w:rsidP="00EB2506">
                  <w:pPr>
                    <w:framePr w:hSpace="141" w:wrap="around" w:vAnchor="text" w:hAnchor="text" w:x="-25" w:y="181"/>
                    <w:spacing w:before="160" w:line="269" w:lineRule="exact"/>
                    <w:ind w:left="105" w:right="184"/>
                    <w:jc w:val="both"/>
                    <w:rPr>
                      <w:rFonts w:ascii="Arial" w:hAnsi="Arial" w:cs="Arial"/>
                      <w:b/>
                      <w:color w:val="000000"/>
                      <w:spacing w:val="-5"/>
                      <w:sz w:val="18"/>
                      <w:szCs w:val="18"/>
                      <w:lang w:val="pt-BR"/>
                    </w:rPr>
                  </w:pPr>
                  <w:r w:rsidRPr="00106B8F">
                    <w:rPr>
                      <w:rFonts w:ascii="Arial" w:hAnsi="Arial" w:cs="Arial"/>
                      <w:b/>
                      <w:color w:val="000000"/>
                      <w:spacing w:val="-5"/>
                      <w:sz w:val="18"/>
                      <w:szCs w:val="18"/>
                      <w:lang w:val="pt-BR"/>
                    </w:rPr>
                    <w:t xml:space="preserve">1.1 – DA ANÁLISE E APROVAÇÃO: </w:t>
                  </w:r>
                </w:p>
                <w:p w:rsidR="00FD2646" w:rsidRPr="00106B8F" w:rsidRDefault="00FD2646" w:rsidP="00EB2506">
                  <w:pPr>
                    <w:framePr w:hSpace="141" w:wrap="around" w:vAnchor="text" w:hAnchor="text" w:x="-25" w:y="181"/>
                    <w:spacing w:before="160" w:line="269" w:lineRule="exact"/>
                    <w:ind w:left="105" w:right="184"/>
                    <w:jc w:val="both"/>
                    <w:rPr>
                      <w:rFonts w:ascii="Arial" w:hAnsi="Arial" w:cs="Arial"/>
                      <w:color w:val="000000"/>
                      <w:sz w:val="18"/>
                      <w:szCs w:val="18"/>
                      <w:lang w:val="pt-BR"/>
                    </w:rPr>
                  </w:pPr>
                  <w:r w:rsidRPr="00106B8F">
                    <w:rPr>
                      <w:rFonts w:ascii="Arial" w:hAnsi="Arial" w:cs="Arial"/>
                      <w:color w:val="000000"/>
                      <w:sz w:val="18"/>
                      <w:szCs w:val="18"/>
                      <w:lang w:val="pt-BR"/>
                    </w:rPr>
                    <w:t>1.1</w:t>
                  </w:r>
                  <w:r w:rsidR="00106B8F">
                    <w:rPr>
                      <w:rFonts w:ascii="Arial" w:hAnsi="Arial" w:cs="Arial"/>
                      <w:color w:val="000000"/>
                      <w:sz w:val="18"/>
                      <w:szCs w:val="18"/>
                      <w:lang w:val="pt-BR"/>
                    </w:rPr>
                    <w:t xml:space="preserve"> </w:t>
                  </w:r>
                  <w:r w:rsidRPr="00106B8F">
                    <w:rPr>
                      <w:rFonts w:ascii="Arial" w:hAnsi="Arial" w:cs="Arial"/>
                      <w:color w:val="000000"/>
                      <w:sz w:val="18"/>
                      <w:szCs w:val="18"/>
                      <w:lang w:val="pt-BR"/>
                    </w:rPr>
                    <w:t>Analisamos</w:t>
                  </w:r>
                  <w:r w:rsidR="00106B8F">
                    <w:rPr>
                      <w:rFonts w:ascii="Arial" w:hAnsi="Arial" w:cs="Arial"/>
                      <w:color w:val="000000"/>
                      <w:sz w:val="18"/>
                      <w:szCs w:val="18"/>
                      <w:lang w:val="pt-BR"/>
                    </w:rPr>
                    <w:t xml:space="preserve"> </w:t>
                  </w:r>
                  <w:r w:rsidRPr="00106B8F">
                    <w:rPr>
                      <w:rFonts w:ascii="Arial" w:hAnsi="Arial" w:cs="Arial"/>
                      <w:color w:val="000000"/>
                      <w:sz w:val="18"/>
                      <w:szCs w:val="18"/>
                      <w:lang w:val="pt-BR"/>
                    </w:rPr>
                    <w:t>e</w:t>
                  </w:r>
                  <w:r w:rsidR="00106B8F">
                    <w:rPr>
                      <w:rFonts w:ascii="Arial" w:hAnsi="Arial" w:cs="Arial"/>
                      <w:color w:val="000000"/>
                      <w:sz w:val="18"/>
                      <w:szCs w:val="18"/>
                      <w:lang w:val="pt-BR"/>
                    </w:rPr>
                    <w:t xml:space="preserve"> </w:t>
                  </w:r>
                  <w:r w:rsidRPr="00106B8F">
                    <w:rPr>
                      <w:rFonts w:ascii="Arial" w:hAnsi="Arial" w:cs="Arial"/>
                      <w:color w:val="000000"/>
                      <w:spacing w:val="-1"/>
                      <w:sz w:val="18"/>
                      <w:szCs w:val="18"/>
                      <w:lang w:val="pt-BR"/>
                    </w:rPr>
                    <w:t>aprovamos</w:t>
                  </w:r>
                  <w:r w:rsidR="00106B8F">
                    <w:rPr>
                      <w:rFonts w:ascii="Arial" w:hAnsi="Arial" w:cs="Arial"/>
                      <w:color w:val="000000"/>
                      <w:spacing w:val="-1"/>
                      <w:sz w:val="18"/>
                      <w:szCs w:val="18"/>
                      <w:lang w:val="pt-BR"/>
                    </w:rPr>
                    <w:t xml:space="preserve"> </w:t>
                  </w:r>
                  <w:r w:rsidRPr="00106B8F">
                    <w:rPr>
                      <w:rFonts w:ascii="Arial" w:hAnsi="Arial" w:cs="Arial"/>
                      <w:color w:val="000000"/>
                      <w:sz w:val="18"/>
                      <w:szCs w:val="18"/>
                      <w:lang w:val="pt-BR"/>
                    </w:rPr>
                    <w:t>o</w:t>
                  </w:r>
                  <w:r w:rsidR="00106B8F">
                    <w:rPr>
                      <w:rFonts w:ascii="Arial" w:hAnsi="Arial" w:cs="Arial"/>
                      <w:color w:val="000000"/>
                      <w:sz w:val="18"/>
                      <w:szCs w:val="18"/>
                      <w:lang w:val="pt-BR"/>
                    </w:rPr>
                    <w:t xml:space="preserve"> </w:t>
                  </w:r>
                  <w:r w:rsidRPr="00106B8F">
                    <w:rPr>
                      <w:rFonts w:ascii="Arial" w:hAnsi="Arial" w:cs="Arial"/>
                      <w:color w:val="000000"/>
                      <w:spacing w:val="-5"/>
                      <w:sz w:val="18"/>
                      <w:szCs w:val="18"/>
                      <w:lang w:val="pt-BR"/>
                    </w:rPr>
                    <w:t>Termo</w:t>
                  </w:r>
                  <w:r w:rsidR="00106B8F">
                    <w:rPr>
                      <w:rFonts w:ascii="Arial" w:hAnsi="Arial" w:cs="Arial"/>
                      <w:color w:val="000000"/>
                      <w:spacing w:val="-5"/>
                      <w:sz w:val="18"/>
                      <w:szCs w:val="18"/>
                      <w:lang w:val="pt-BR"/>
                    </w:rPr>
                    <w:t xml:space="preserve"> </w:t>
                  </w:r>
                  <w:r w:rsidRPr="00106B8F">
                    <w:rPr>
                      <w:rFonts w:ascii="Arial" w:hAnsi="Arial" w:cs="Arial"/>
                      <w:color w:val="000000"/>
                      <w:sz w:val="18"/>
                      <w:szCs w:val="18"/>
                      <w:lang w:val="pt-BR"/>
                    </w:rPr>
                    <w:t>de</w:t>
                  </w:r>
                  <w:r w:rsidR="00106B8F">
                    <w:rPr>
                      <w:rFonts w:ascii="Arial" w:hAnsi="Arial" w:cs="Arial"/>
                      <w:color w:val="000000"/>
                      <w:sz w:val="18"/>
                      <w:szCs w:val="18"/>
                      <w:lang w:val="pt-BR"/>
                    </w:rPr>
                    <w:t xml:space="preserve"> </w:t>
                  </w:r>
                  <w:r w:rsidRPr="00106B8F">
                    <w:rPr>
                      <w:rFonts w:ascii="Arial" w:hAnsi="Arial" w:cs="Arial"/>
                      <w:color w:val="000000"/>
                      <w:spacing w:val="-2"/>
                      <w:sz w:val="18"/>
                      <w:szCs w:val="18"/>
                      <w:lang w:val="pt-BR"/>
                    </w:rPr>
                    <w:t>Referência</w:t>
                  </w:r>
                  <w:r w:rsidR="00106B8F">
                    <w:rPr>
                      <w:rFonts w:ascii="Arial" w:hAnsi="Arial" w:cs="Arial"/>
                      <w:color w:val="000000"/>
                      <w:spacing w:val="-2"/>
                      <w:sz w:val="18"/>
                      <w:szCs w:val="18"/>
                      <w:lang w:val="pt-BR"/>
                    </w:rPr>
                    <w:t xml:space="preserve"> </w:t>
                  </w:r>
                  <w:r w:rsidRPr="00106B8F">
                    <w:rPr>
                      <w:rFonts w:ascii="Arial" w:hAnsi="Arial" w:cs="Arial"/>
                      <w:color w:val="000000"/>
                      <w:sz w:val="18"/>
                      <w:szCs w:val="18"/>
                      <w:lang w:val="pt-BR"/>
                    </w:rPr>
                    <w:t xml:space="preserve">nº 001/2021/SEPLAG, seus </w:t>
                  </w:r>
                  <w:r w:rsidRPr="00106B8F">
                    <w:rPr>
                      <w:rFonts w:ascii="Arial" w:hAnsi="Arial" w:cs="Arial"/>
                      <w:color w:val="000000"/>
                      <w:spacing w:val="-2"/>
                      <w:sz w:val="18"/>
                      <w:szCs w:val="18"/>
                      <w:lang w:val="pt-BR"/>
                    </w:rPr>
                    <w:t>anexos</w:t>
                  </w:r>
                  <w:r w:rsidR="00106B8F">
                    <w:rPr>
                      <w:rFonts w:ascii="Arial" w:hAnsi="Arial" w:cs="Arial"/>
                      <w:color w:val="000000"/>
                      <w:spacing w:val="-2"/>
                      <w:sz w:val="18"/>
                      <w:szCs w:val="18"/>
                      <w:lang w:val="pt-BR"/>
                    </w:rPr>
                    <w:t xml:space="preserve"> </w:t>
                  </w:r>
                  <w:r w:rsidRPr="00106B8F">
                    <w:rPr>
                      <w:rFonts w:ascii="Arial" w:hAnsi="Arial" w:cs="Arial"/>
                      <w:color w:val="000000"/>
                      <w:sz w:val="18"/>
                      <w:szCs w:val="18"/>
                      <w:lang w:val="pt-BR"/>
                    </w:rPr>
                    <w:t xml:space="preserve">e </w:t>
                  </w:r>
                  <w:r w:rsidRPr="00106B8F">
                    <w:rPr>
                      <w:rFonts w:ascii="Arial" w:hAnsi="Arial" w:cs="Arial"/>
                      <w:color w:val="000000"/>
                      <w:spacing w:val="-1"/>
                      <w:sz w:val="18"/>
                      <w:szCs w:val="18"/>
                      <w:lang w:val="pt-BR"/>
                    </w:rPr>
                    <w:t xml:space="preserve">constatamos </w:t>
                  </w:r>
                  <w:r w:rsidRPr="00106B8F">
                    <w:rPr>
                      <w:rFonts w:ascii="Arial" w:hAnsi="Arial" w:cs="Arial"/>
                      <w:color w:val="000000"/>
                      <w:sz w:val="18"/>
                      <w:szCs w:val="18"/>
                      <w:lang w:val="pt-BR"/>
                    </w:rPr>
                    <w:t xml:space="preserve">a regularidade dos </w:t>
                  </w:r>
                  <w:r w:rsidRPr="00106B8F">
                    <w:rPr>
                      <w:rFonts w:ascii="Arial" w:hAnsi="Arial" w:cs="Arial"/>
                      <w:color w:val="000000"/>
                      <w:spacing w:val="-1"/>
                      <w:sz w:val="18"/>
                      <w:szCs w:val="18"/>
                      <w:lang w:val="pt-BR"/>
                    </w:rPr>
                    <w:t>autos.</w:t>
                  </w:r>
                </w:p>
                <w:p w:rsidR="00FD2646" w:rsidRPr="00106B8F" w:rsidRDefault="00FD2646" w:rsidP="00EB2506">
                  <w:pPr>
                    <w:framePr w:hSpace="141" w:wrap="around" w:vAnchor="text" w:hAnchor="text" w:x="-25" w:y="181"/>
                    <w:spacing w:before="190" w:line="279" w:lineRule="exact"/>
                    <w:ind w:left="105" w:right="184"/>
                    <w:jc w:val="both"/>
                    <w:rPr>
                      <w:rFonts w:ascii="Arial" w:hAnsi="Arial" w:cs="Arial"/>
                      <w:b/>
                      <w:color w:val="000000"/>
                      <w:sz w:val="18"/>
                      <w:szCs w:val="18"/>
                      <w:lang w:val="pt-BR"/>
                    </w:rPr>
                  </w:pPr>
                  <w:r w:rsidRPr="00106B8F">
                    <w:rPr>
                      <w:rFonts w:ascii="Arial" w:hAnsi="Arial" w:cs="Arial"/>
                      <w:b/>
                      <w:color w:val="000000"/>
                      <w:sz w:val="18"/>
                      <w:szCs w:val="18"/>
                      <w:lang w:val="pt-BR"/>
                    </w:rPr>
                    <w:t xml:space="preserve">1.2 </w:t>
                  </w:r>
                  <w:proofErr w:type="gramStart"/>
                  <w:r w:rsidRPr="00106B8F">
                    <w:rPr>
                      <w:rFonts w:ascii="Arial" w:hAnsi="Arial" w:cs="Arial"/>
                      <w:b/>
                      <w:color w:val="000000"/>
                      <w:sz w:val="18"/>
                      <w:szCs w:val="18"/>
                      <w:lang w:val="pt-BR"/>
                    </w:rPr>
                    <w:t>–</w:t>
                  </w:r>
                  <w:r w:rsidRPr="00106B8F">
                    <w:rPr>
                      <w:rFonts w:ascii="Arial" w:hAnsi="Arial" w:cs="Arial"/>
                      <w:b/>
                      <w:color w:val="000000"/>
                      <w:spacing w:val="-5"/>
                      <w:sz w:val="18"/>
                      <w:szCs w:val="18"/>
                      <w:lang w:val="pt-BR"/>
                    </w:rPr>
                    <w:t>DA</w:t>
                  </w:r>
                  <w:proofErr w:type="gramEnd"/>
                  <w:r w:rsidR="00106B8F">
                    <w:rPr>
                      <w:rFonts w:ascii="Arial" w:hAnsi="Arial" w:cs="Arial"/>
                      <w:b/>
                      <w:color w:val="000000"/>
                      <w:spacing w:val="-5"/>
                      <w:sz w:val="18"/>
                      <w:szCs w:val="18"/>
                      <w:lang w:val="pt-BR"/>
                    </w:rPr>
                    <w:t xml:space="preserve"> </w:t>
                  </w:r>
                  <w:r w:rsidRPr="00106B8F">
                    <w:rPr>
                      <w:rFonts w:ascii="Arial" w:hAnsi="Arial" w:cs="Arial"/>
                      <w:b/>
                      <w:color w:val="000000"/>
                      <w:spacing w:val="-2"/>
                      <w:sz w:val="18"/>
                      <w:szCs w:val="18"/>
                      <w:lang w:val="pt-BR"/>
                    </w:rPr>
                    <w:t>AUTORIZAÇÃO:</w:t>
                  </w:r>
                </w:p>
                <w:p w:rsidR="00FD2646" w:rsidRPr="00106B8F" w:rsidRDefault="00FD2646" w:rsidP="00EB2506">
                  <w:pPr>
                    <w:framePr w:hSpace="141" w:wrap="around" w:vAnchor="text" w:hAnchor="text" w:x="-25" w:y="181"/>
                    <w:spacing w:before="200" w:line="269" w:lineRule="exact"/>
                    <w:ind w:left="105" w:right="184"/>
                    <w:jc w:val="both"/>
                    <w:rPr>
                      <w:rFonts w:ascii="Arial" w:hAnsi="Arial" w:cs="Arial"/>
                      <w:color w:val="000000"/>
                      <w:sz w:val="18"/>
                      <w:szCs w:val="18"/>
                      <w:lang w:val="pt-BR"/>
                    </w:rPr>
                  </w:pPr>
                  <w:proofErr w:type="gramStart"/>
                  <w:r w:rsidRPr="00106B8F">
                    <w:rPr>
                      <w:rFonts w:ascii="Arial" w:hAnsi="Arial" w:cs="Arial"/>
                      <w:color w:val="000000"/>
                      <w:sz w:val="18"/>
                      <w:szCs w:val="18"/>
                      <w:lang w:val="pt-BR"/>
                    </w:rPr>
                    <w:t>2.1</w:t>
                  </w:r>
                  <w:r w:rsidR="00106B8F">
                    <w:rPr>
                      <w:rFonts w:ascii="Arial" w:hAnsi="Arial" w:cs="Arial"/>
                      <w:color w:val="000000"/>
                      <w:sz w:val="18"/>
                      <w:szCs w:val="18"/>
                      <w:lang w:val="pt-BR"/>
                    </w:rPr>
                    <w:t xml:space="preserve"> </w:t>
                  </w:r>
                  <w:r w:rsidRPr="00106B8F">
                    <w:rPr>
                      <w:rFonts w:ascii="Arial" w:hAnsi="Arial" w:cs="Arial"/>
                      <w:color w:val="000000"/>
                      <w:sz w:val="18"/>
                      <w:szCs w:val="18"/>
                      <w:lang w:val="pt-BR"/>
                    </w:rPr>
                    <w:t>Analisado</w:t>
                  </w:r>
                  <w:proofErr w:type="gramEnd"/>
                  <w:r w:rsidR="00106B8F">
                    <w:rPr>
                      <w:rFonts w:ascii="Arial" w:hAnsi="Arial" w:cs="Arial"/>
                      <w:color w:val="000000"/>
                      <w:sz w:val="18"/>
                      <w:szCs w:val="18"/>
                      <w:lang w:val="pt-BR"/>
                    </w:rPr>
                    <w:t xml:space="preserve"> </w:t>
                  </w:r>
                  <w:r w:rsidRPr="00106B8F">
                    <w:rPr>
                      <w:rFonts w:ascii="Arial" w:hAnsi="Arial" w:cs="Arial"/>
                      <w:color w:val="000000"/>
                      <w:sz w:val="18"/>
                      <w:szCs w:val="18"/>
                      <w:lang w:val="pt-BR"/>
                    </w:rPr>
                    <w:t>e</w:t>
                  </w:r>
                  <w:r w:rsidR="00106B8F">
                    <w:rPr>
                      <w:rFonts w:ascii="Arial" w:hAnsi="Arial" w:cs="Arial"/>
                      <w:color w:val="000000"/>
                      <w:sz w:val="18"/>
                      <w:szCs w:val="18"/>
                      <w:lang w:val="pt-BR"/>
                    </w:rPr>
                    <w:t xml:space="preserve"> </w:t>
                  </w:r>
                  <w:r w:rsidRPr="00106B8F">
                    <w:rPr>
                      <w:rFonts w:ascii="Arial" w:hAnsi="Arial" w:cs="Arial"/>
                      <w:color w:val="000000"/>
                      <w:spacing w:val="-1"/>
                      <w:sz w:val="18"/>
                      <w:szCs w:val="18"/>
                      <w:lang w:val="pt-BR"/>
                    </w:rPr>
                    <w:t>aprovado</w:t>
                  </w:r>
                  <w:r w:rsidR="00106B8F">
                    <w:rPr>
                      <w:rFonts w:ascii="Arial" w:hAnsi="Arial" w:cs="Arial"/>
                      <w:color w:val="000000"/>
                      <w:spacing w:val="-1"/>
                      <w:sz w:val="18"/>
                      <w:szCs w:val="18"/>
                      <w:lang w:val="pt-BR"/>
                    </w:rPr>
                    <w:t xml:space="preserve"> </w:t>
                  </w:r>
                  <w:r w:rsidRPr="00106B8F">
                    <w:rPr>
                      <w:rFonts w:ascii="Arial" w:hAnsi="Arial" w:cs="Arial"/>
                      <w:color w:val="000000"/>
                      <w:sz w:val="18"/>
                      <w:szCs w:val="18"/>
                      <w:lang w:val="pt-BR"/>
                    </w:rPr>
                    <w:t>o</w:t>
                  </w:r>
                  <w:r w:rsidR="00106B8F">
                    <w:rPr>
                      <w:rFonts w:ascii="Arial" w:hAnsi="Arial" w:cs="Arial"/>
                      <w:color w:val="000000"/>
                      <w:sz w:val="18"/>
                      <w:szCs w:val="18"/>
                      <w:lang w:val="pt-BR"/>
                    </w:rPr>
                    <w:t xml:space="preserve"> </w:t>
                  </w:r>
                  <w:r w:rsidRPr="00106B8F">
                    <w:rPr>
                      <w:rFonts w:ascii="Arial" w:hAnsi="Arial" w:cs="Arial"/>
                      <w:color w:val="000000"/>
                      <w:spacing w:val="-5"/>
                      <w:sz w:val="18"/>
                      <w:szCs w:val="18"/>
                      <w:lang w:val="pt-BR"/>
                    </w:rPr>
                    <w:t>Termo</w:t>
                  </w:r>
                  <w:r w:rsidR="00106B8F">
                    <w:rPr>
                      <w:rFonts w:ascii="Arial" w:hAnsi="Arial" w:cs="Arial"/>
                      <w:color w:val="000000"/>
                      <w:spacing w:val="-5"/>
                      <w:sz w:val="18"/>
                      <w:szCs w:val="18"/>
                      <w:lang w:val="pt-BR"/>
                    </w:rPr>
                    <w:t xml:space="preserve"> </w:t>
                  </w:r>
                  <w:r w:rsidRPr="00106B8F">
                    <w:rPr>
                      <w:rFonts w:ascii="Arial" w:hAnsi="Arial" w:cs="Arial"/>
                      <w:color w:val="000000"/>
                      <w:sz w:val="18"/>
                      <w:szCs w:val="18"/>
                      <w:lang w:val="pt-BR"/>
                    </w:rPr>
                    <w:t xml:space="preserve">de </w:t>
                  </w:r>
                  <w:proofErr w:type="spellStart"/>
                  <w:r w:rsidRPr="00106B8F">
                    <w:rPr>
                      <w:rFonts w:ascii="Arial" w:hAnsi="Arial" w:cs="Arial"/>
                      <w:color w:val="000000"/>
                      <w:spacing w:val="-2"/>
                      <w:sz w:val="18"/>
                      <w:szCs w:val="18"/>
                      <w:lang w:val="pt-BR"/>
                    </w:rPr>
                    <w:t>Referência</w:t>
                  </w:r>
                  <w:r w:rsidRPr="00106B8F">
                    <w:rPr>
                      <w:rFonts w:ascii="Arial" w:hAnsi="Arial" w:cs="Arial"/>
                      <w:color w:val="000000"/>
                      <w:sz w:val="18"/>
                      <w:szCs w:val="18"/>
                      <w:lang w:val="pt-BR"/>
                    </w:rPr>
                    <w:t>nº</w:t>
                  </w:r>
                  <w:proofErr w:type="spellEnd"/>
                  <w:r w:rsidRPr="00106B8F">
                    <w:rPr>
                      <w:rFonts w:ascii="Arial" w:hAnsi="Arial" w:cs="Arial"/>
                      <w:color w:val="000000"/>
                      <w:sz w:val="18"/>
                      <w:szCs w:val="18"/>
                      <w:lang w:val="pt-BR"/>
                    </w:rPr>
                    <w:t xml:space="preserve"> 001/2021/SEPLAG </w:t>
                  </w:r>
                  <w:r w:rsidRPr="00106B8F">
                    <w:rPr>
                      <w:rFonts w:ascii="Arial" w:hAnsi="Arial" w:cs="Arial"/>
                      <w:color w:val="000000"/>
                      <w:spacing w:val="-1"/>
                      <w:sz w:val="18"/>
                      <w:szCs w:val="18"/>
                      <w:lang w:val="pt-BR"/>
                    </w:rPr>
                    <w:t>inerente</w:t>
                  </w:r>
                  <w:r w:rsidR="00106B8F">
                    <w:rPr>
                      <w:rFonts w:ascii="Arial" w:hAnsi="Arial" w:cs="Arial"/>
                      <w:color w:val="000000"/>
                      <w:spacing w:val="-1"/>
                      <w:sz w:val="18"/>
                      <w:szCs w:val="18"/>
                      <w:lang w:val="pt-BR"/>
                    </w:rPr>
                    <w:t xml:space="preserve"> </w:t>
                  </w:r>
                  <w:r w:rsidRPr="00106B8F">
                    <w:rPr>
                      <w:rFonts w:ascii="Arial" w:hAnsi="Arial" w:cs="Arial"/>
                      <w:color w:val="000000"/>
                      <w:sz w:val="18"/>
                      <w:szCs w:val="18"/>
                      <w:lang w:val="pt-BR"/>
                    </w:rPr>
                    <w:t xml:space="preserve">e </w:t>
                  </w:r>
                  <w:r w:rsidRPr="00106B8F">
                    <w:rPr>
                      <w:rFonts w:ascii="Arial" w:hAnsi="Arial" w:cs="Arial"/>
                      <w:color w:val="000000"/>
                      <w:spacing w:val="-1"/>
                      <w:sz w:val="18"/>
                      <w:szCs w:val="18"/>
                      <w:lang w:val="pt-BR"/>
                    </w:rPr>
                    <w:t>face</w:t>
                  </w:r>
                  <w:r w:rsidR="00106B8F">
                    <w:rPr>
                      <w:rFonts w:ascii="Arial" w:hAnsi="Arial" w:cs="Arial"/>
                      <w:color w:val="000000"/>
                      <w:spacing w:val="-1"/>
                      <w:sz w:val="18"/>
                      <w:szCs w:val="18"/>
                      <w:lang w:val="pt-BR"/>
                    </w:rPr>
                    <w:t xml:space="preserve"> </w:t>
                  </w:r>
                  <w:r w:rsidRPr="00106B8F">
                    <w:rPr>
                      <w:rFonts w:ascii="Arial" w:hAnsi="Arial" w:cs="Arial"/>
                      <w:color w:val="000000"/>
                      <w:sz w:val="18"/>
                      <w:szCs w:val="18"/>
                      <w:lang w:val="pt-BR"/>
                    </w:rPr>
                    <w:t xml:space="preserve">aos </w:t>
                  </w:r>
                  <w:r w:rsidRPr="00106B8F">
                    <w:rPr>
                      <w:rFonts w:ascii="Arial" w:hAnsi="Arial" w:cs="Arial"/>
                      <w:color w:val="000000"/>
                      <w:spacing w:val="-1"/>
                      <w:sz w:val="18"/>
                      <w:szCs w:val="18"/>
                      <w:lang w:val="pt-BR"/>
                    </w:rPr>
                    <w:t>processos</w:t>
                  </w:r>
                  <w:r w:rsidR="00106B8F">
                    <w:rPr>
                      <w:rFonts w:ascii="Arial" w:hAnsi="Arial" w:cs="Arial"/>
                      <w:color w:val="000000"/>
                      <w:spacing w:val="-1"/>
                      <w:sz w:val="18"/>
                      <w:szCs w:val="18"/>
                      <w:lang w:val="pt-BR"/>
                    </w:rPr>
                    <w:t xml:space="preserve"> </w:t>
                  </w:r>
                  <w:r w:rsidRPr="00106B8F">
                    <w:rPr>
                      <w:rFonts w:ascii="Arial" w:hAnsi="Arial" w:cs="Arial"/>
                      <w:color w:val="000000"/>
                      <w:sz w:val="18"/>
                      <w:szCs w:val="18"/>
                      <w:lang w:val="pt-BR"/>
                    </w:rPr>
                    <w:t xml:space="preserve">e </w:t>
                  </w:r>
                  <w:r w:rsidRPr="00106B8F">
                    <w:rPr>
                      <w:rFonts w:ascii="Arial" w:hAnsi="Arial" w:cs="Arial"/>
                      <w:color w:val="000000"/>
                      <w:spacing w:val="-1"/>
                      <w:sz w:val="18"/>
                      <w:szCs w:val="18"/>
                      <w:lang w:val="pt-BR"/>
                    </w:rPr>
                    <w:t>documentos</w:t>
                  </w:r>
                  <w:r w:rsidR="00106B8F">
                    <w:rPr>
                      <w:rFonts w:ascii="Arial" w:hAnsi="Arial" w:cs="Arial"/>
                      <w:color w:val="000000"/>
                      <w:spacing w:val="-1"/>
                      <w:sz w:val="18"/>
                      <w:szCs w:val="18"/>
                      <w:lang w:val="pt-BR"/>
                    </w:rPr>
                    <w:t xml:space="preserve"> </w:t>
                  </w:r>
                  <w:r w:rsidRPr="00106B8F">
                    <w:rPr>
                      <w:rFonts w:ascii="Arial" w:hAnsi="Arial" w:cs="Arial"/>
                      <w:color w:val="000000"/>
                      <w:sz w:val="18"/>
                      <w:szCs w:val="18"/>
                      <w:lang w:val="pt-BR"/>
                    </w:rPr>
                    <w:t>vinculantes,</w:t>
                  </w:r>
                  <w:r w:rsidR="00106B8F">
                    <w:rPr>
                      <w:rFonts w:ascii="Arial" w:hAnsi="Arial" w:cs="Arial"/>
                      <w:color w:val="000000"/>
                      <w:sz w:val="18"/>
                      <w:szCs w:val="18"/>
                      <w:lang w:val="pt-BR"/>
                    </w:rPr>
                    <w:t xml:space="preserve"> </w:t>
                  </w:r>
                  <w:r w:rsidRPr="00106B8F">
                    <w:rPr>
                      <w:rFonts w:ascii="Arial" w:hAnsi="Arial" w:cs="Arial"/>
                      <w:color w:val="000000"/>
                      <w:spacing w:val="-2"/>
                      <w:sz w:val="18"/>
                      <w:szCs w:val="18"/>
                      <w:lang w:val="pt-BR"/>
                    </w:rPr>
                    <w:t>AUTORIZO</w:t>
                  </w:r>
                  <w:r w:rsidR="00106B8F">
                    <w:rPr>
                      <w:rFonts w:ascii="Arial" w:hAnsi="Arial" w:cs="Arial"/>
                      <w:color w:val="000000"/>
                      <w:spacing w:val="-2"/>
                      <w:sz w:val="18"/>
                      <w:szCs w:val="18"/>
                      <w:lang w:val="pt-BR"/>
                    </w:rPr>
                    <w:t xml:space="preserve"> </w:t>
                  </w:r>
                  <w:r w:rsidRPr="00106B8F">
                    <w:rPr>
                      <w:rFonts w:ascii="Arial" w:hAnsi="Arial" w:cs="Arial"/>
                      <w:color w:val="000000"/>
                      <w:sz w:val="18"/>
                      <w:szCs w:val="18"/>
                      <w:lang w:val="pt-BR"/>
                    </w:rPr>
                    <w:t>os</w:t>
                  </w:r>
                  <w:r w:rsidR="00106B8F">
                    <w:rPr>
                      <w:rFonts w:ascii="Arial" w:hAnsi="Arial" w:cs="Arial"/>
                      <w:color w:val="000000"/>
                      <w:sz w:val="18"/>
                      <w:szCs w:val="18"/>
                      <w:lang w:val="pt-BR"/>
                    </w:rPr>
                    <w:t xml:space="preserve"> </w:t>
                  </w:r>
                  <w:r w:rsidRPr="00106B8F">
                    <w:rPr>
                      <w:rFonts w:ascii="Arial" w:hAnsi="Arial" w:cs="Arial"/>
                      <w:color w:val="000000"/>
                      <w:spacing w:val="-1"/>
                      <w:sz w:val="18"/>
                      <w:szCs w:val="18"/>
                      <w:lang w:val="pt-BR"/>
                    </w:rPr>
                    <w:t>procedimentos</w:t>
                  </w:r>
                  <w:r w:rsidR="00106B8F">
                    <w:rPr>
                      <w:rFonts w:ascii="Arial" w:hAnsi="Arial" w:cs="Arial"/>
                      <w:color w:val="000000"/>
                      <w:spacing w:val="-1"/>
                      <w:sz w:val="18"/>
                      <w:szCs w:val="18"/>
                      <w:lang w:val="pt-BR"/>
                    </w:rPr>
                    <w:t xml:space="preserve"> </w:t>
                  </w:r>
                  <w:r w:rsidRPr="00106B8F">
                    <w:rPr>
                      <w:rFonts w:ascii="Arial" w:hAnsi="Arial" w:cs="Arial"/>
                      <w:color w:val="000000"/>
                      <w:spacing w:val="-1"/>
                      <w:sz w:val="18"/>
                      <w:szCs w:val="18"/>
                      <w:lang w:val="pt-BR"/>
                    </w:rPr>
                    <w:t>legais</w:t>
                  </w:r>
                  <w:r w:rsidR="00106B8F">
                    <w:rPr>
                      <w:rFonts w:ascii="Arial" w:hAnsi="Arial" w:cs="Arial"/>
                      <w:color w:val="000000"/>
                      <w:spacing w:val="-1"/>
                      <w:sz w:val="18"/>
                      <w:szCs w:val="18"/>
                      <w:lang w:val="pt-BR"/>
                    </w:rPr>
                    <w:t xml:space="preserve"> </w:t>
                  </w:r>
                  <w:r w:rsidRPr="00106B8F">
                    <w:rPr>
                      <w:rFonts w:ascii="Arial" w:hAnsi="Arial" w:cs="Arial"/>
                      <w:color w:val="000000"/>
                      <w:spacing w:val="-2"/>
                      <w:sz w:val="18"/>
                      <w:szCs w:val="18"/>
                      <w:lang w:val="pt-BR"/>
                    </w:rPr>
                    <w:t>para</w:t>
                  </w:r>
                  <w:r w:rsidR="00106B8F">
                    <w:rPr>
                      <w:rFonts w:ascii="Arial" w:hAnsi="Arial" w:cs="Arial"/>
                      <w:color w:val="000000"/>
                      <w:spacing w:val="-2"/>
                      <w:sz w:val="18"/>
                      <w:szCs w:val="18"/>
                      <w:lang w:val="pt-BR"/>
                    </w:rPr>
                    <w:t xml:space="preserve"> </w:t>
                  </w:r>
                  <w:r w:rsidRPr="00106B8F">
                    <w:rPr>
                      <w:rFonts w:ascii="Arial" w:hAnsi="Arial" w:cs="Arial"/>
                      <w:color w:val="000000"/>
                      <w:spacing w:val="-1"/>
                      <w:sz w:val="18"/>
                      <w:szCs w:val="18"/>
                      <w:lang w:val="pt-BR"/>
                    </w:rPr>
                    <w:t>realização</w:t>
                  </w:r>
                  <w:r w:rsidR="00106B8F">
                    <w:rPr>
                      <w:rFonts w:ascii="Arial" w:hAnsi="Arial" w:cs="Arial"/>
                      <w:color w:val="000000"/>
                      <w:spacing w:val="-1"/>
                      <w:sz w:val="18"/>
                      <w:szCs w:val="18"/>
                      <w:lang w:val="pt-BR"/>
                    </w:rPr>
                    <w:t xml:space="preserve"> </w:t>
                  </w:r>
                  <w:r w:rsidRPr="00106B8F">
                    <w:rPr>
                      <w:rFonts w:ascii="Arial" w:hAnsi="Arial" w:cs="Arial"/>
                      <w:color w:val="000000"/>
                      <w:sz w:val="18"/>
                      <w:szCs w:val="18"/>
                      <w:lang w:val="pt-BR"/>
                    </w:rPr>
                    <w:t xml:space="preserve">do </w:t>
                  </w:r>
                  <w:r w:rsidRPr="00106B8F">
                    <w:rPr>
                      <w:rFonts w:ascii="Arial" w:hAnsi="Arial" w:cs="Arial"/>
                      <w:color w:val="000000"/>
                      <w:spacing w:val="-1"/>
                      <w:sz w:val="18"/>
                      <w:szCs w:val="18"/>
                      <w:lang w:val="pt-BR"/>
                    </w:rPr>
                    <w:t>Certame</w:t>
                  </w:r>
                  <w:r w:rsidR="00106B8F">
                    <w:rPr>
                      <w:rFonts w:ascii="Arial" w:hAnsi="Arial" w:cs="Arial"/>
                      <w:color w:val="000000"/>
                      <w:spacing w:val="-1"/>
                      <w:sz w:val="18"/>
                      <w:szCs w:val="18"/>
                      <w:lang w:val="pt-BR"/>
                    </w:rPr>
                    <w:t xml:space="preserve"> </w:t>
                  </w:r>
                  <w:r w:rsidRPr="00106B8F">
                    <w:rPr>
                      <w:rFonts w:ascii="Arial" w:hAnsi="Arial" w:cs="Arial"/>
                      <w:color w:val="000000"/>
                      <w:spacing w:val="-1"/>
                      <w:sz w:val="18"/>
                      <w:szCs w:val="18"/>
                      <w:lang w:val="pt-BR"/>
                    </w:rPr>
                    <w:t>Licitatório</w:t>
                  </w:r>
                  <w:r w:rsidR="00106B8F">
                    <w:rPr>
                      <w:rFonts w:ascii="Arial" w:hAnsi="Arial" w:cs="Arial"/>
                      <w:color w:val="000000"/>
                      <w:spacing w:val="-1"/>
                      <w:sz w:val="18"/>
                      <w:szCs w:val="18"/>
                      <w:lang w:val="pt-BR"/>
                    </w:rPr>
                    <w:t xml:space="preserve"> </w:t>
                  </w:r>
                  <w:r w:rsidRPr="00106B8F">
                    <w:rPr>
                      <w:rFonts w:ascii="Arial" w:hAnsi="Arial" w:cs="Arial"/>
                      <w:color w:val="000000"/>
                      <w:sz w:val="18"/>
                      <w:szCs w:val="18"/>
                      <w:lang w:val="pt-BR"/>
                    </w:rPr>
                    <w:t>na modalidade</w:t>
                  </w:r>
                  <w:r w:rsidR="00106B8F">
                    <w:rPr>
                      <w:rFonts w:ascii="Arial" w:hAnsi="Arial" w:cs="Arial"/>
                      <w:color w:val="000000"/>
                      <w:sz w:val="18"/>
                      <w:szCs w:val="18"/>
                      <w:lang w:val="pt-BR"/>
                    </w:rPr>
                    <w:t xml:space="preserve"> </w:t>
                  </w:r>
                  <w:r w:rsidRPr="00106B8F">
                    <w:rPr>
                      <w:rFonts w:ascii="Arial" w:hAnsi="Arial" w:cs="Arial"/>
                      <w:b/>
                      <w:color w:val="000000"/>
                      <w:spacing w:val="-1"/>
                      <w:sz w:val="18"/>
                      <w:szCs w:val="18"/>
                      <w:lang w:val="pt-BR"/>
                    </w:rPr>
                    <w:t>PREGÃO</w:t>
                  </w:r>
                  <w:r w:rsidR="00106B8F">
                    <w:rPr>
                      <w:rFonts w:ascii="Arial" w:hAnsi="Arial" w:cs="Arial"/>
                      <w:b/>
                      <w:color w:val="000000"/>
                      <w:spacing w:val="-1"/>
                      <w:sz w:val="18"/>
                      <w:szCs w:val="18"/>
                      <w:lang w:val="pt-BR"/>
                    </w:rPr>
                    <w:t xml:space="preserve"> </w:t>
                  </w:r>
                  <w:r w:rsidRPr="00106B8F">
                    <w:rPr>
                      <w:rFonts w:ascii="Arial" w:hAnsi="Arial" w:cs="Arial"/>
                      <w:b/>
                      <w:color w:val="000000"/>
                      <w:sz w:val="18"/>
                      <w:szCs w:val="18"/>
                      <w:lang w:val="pt-BR"/>
                    </w:rPr>
                    <w:t>ELETRÔNICO</w:t>
                  </w:r>
                  <w:r w:rsidR="00106B8F">
                    <w:rPr>
                      <w:rFonts w:ascii="Arial" w:hAnsi="Arial" w:cs="Arial"/>
                      <w:b/>
                      <w:color w:val="000000"/>
                      <w:sz w:val="18"/>
                      <w:szCs w:val="18"/>
                      <w:lang w:val="pt-BR"/>
                    </w:rPr>
                    <w:t xml:space="preserve"> </w:t>
                  </w:r>
                  <w:r w:rsidRPr="00106B8F">
                    <w:rPr>
                      <w:rFonts w:ascii="Arial" w:hAnsi="Arial" w:cs="Arial"/>
                      <w:color w:val="000000"/>
                      <w:spacing w:val="-2"/>
                      <w:sz w:val="18"/>
                      <w:szCs w:val="18"/>
                      <w:lang w:val="pt-BR"/>
                    </w:rPr>
                    <w:t>para</w:t>
                  </w:r>
                  <w:r w:rsidR="00106B8F">
                    <w:rPr>
                      <w:rFonts w:ascii="Arial" w:hAnsi="Arial" w:cs="Arial"/>
                      <w:color w:val="000000"/>
                      <w:spacing w:val="-2"/>
                      <w:sz w:val="18"/>
                      <w:szCs w:val="18"/>
                      <w:lang w:val="pt-BR"/>
                    </w:rPr>
                    <w:t xml:space="preserve"> </w:t>
                  </w:r>
                  <w:r w:rsidRPr="00106B8F">
                    <w:rPr>
                      <w:rFonts w:ascii="Arial" w:hAnsi="Arial" w:cs="Arial"/>
                      <w:color w:val="000000"/>
                      <w:sz w:val="18"/>
                      <w:szCs w:val="18"/>
                      <w:lang w:val="pt-BR"/>
                    </w:rPr>
                    <w:t>fins</w:t>
                  </w:r>
                  <w:r w:rsidR="00106B8F">
                    <w:rPr>
                      <w:rFonts w:ascii="Arial" w:hAnsi="Arial" w:cs="Arial"/>
                      <w:color w:val="000000"/>
                      <w:sz w:val="18"/>
                      <w:szCs w:val="18"/>
                      <w:lang w:val="pt-BR"/>
                    </w:rPr>
                    <w:t xml:space="preserve"> </w:t>
                  </w:r>
                  <w:r w:rsidRPr="00106B8F">
                    <w:rPr>
                      <w:rFonts w:ascii="Arial" w:hAnsi="Arial" w:cs="Arial"/>
                      <w:color w:val="000000"/>
                      <w:sz w:val="18"/>
                      <w:szCs w:val="18"/>
                      <w:lang w:val="pt-BR"/>
                    </w:rPr>
                    <w:t>de</w:t>
                  </w:r>
                  <w:r w:rsidR="00106B8F">
                    <w:rPr>
                      <w:rFonts w:ascii="Arial" w:hAnsi="Arial" w:cs="Arial"/>
                      <w:color w:val="000000"/>
                      <w:sz w:val="18"/>
                      <w:szCs w:val="18"/>
                      <w:lang w:val="pt-BR"/>
                    </w:rPr>
                    <w:t xml:space="preserve"> </w:t>
                  </w:r>
                  <w:r w:rsidRPr="00106B8F">
                    <w:rPr>
                      <w:rFonts w:ascii="Arial" w:hAnsi="Arial" w:cs="Arial"/>
                      <w:color w:val="000000"/>
                      <w:spacing w:val="-1"/>
                      <w:sz w:val="18"/>
                      <w:szCs w:val="18"/>
                      <w:lang w:val="pt-BR"/>
                    </w:rPr>
                    <w:t>Registro</w:t>
                  </w:r>
                  <w:r w:rsidR="00106B8F">
                    <w:rPr>
                      <w:rFonts w:ascii="Arial" w:hAnsi="Arial" w:cs="Arial"/>
                      <w:color w:val="000000"/>
                      <w:spacing w:val="-1"/>
                      <w:sz w:val="18"/>
                      <w:szCs w:val="18"/>
                      <w:lang w:val="pt-BR"/>
                    </w:rPr>
                    <w:t xml:space="preserve"> </w:t>
                  </w:r>
                  <w:r w:rsidRPr="00106B8F">
                    <w:rPr>
                      <w:rFonts w:ascii="Arial" w:hAnsi="Arial" w:cs="Arial"/>
                      <w:color w:val="000000"/>
                      <w:sz w:val="18"/>
                      <w:szCs w:val="18"/>
                      <w:lang w:val="pt-BR"/>
                    </w:rPr>
                    <w:t>de</w:t>
                  </w:r>
                  <w:r w:rsidR="00106B8F">
                    <w:rPr>
                      <w:rFonts w:ascii="Arial" w:hAnsi="Arial" w:cs="Arial"/>
                      <w:color w:val="000000"/>
                      <w:sz w:val="18"/>
                      <w:szCs w:val="18"/>
                      <w:lang w:val="pt-BR"/>
                    </w:rPr>
                    <w:t xml:space="preserve"> </w:t>
                  </w:r>
                  <w:r w:rsidRPr="00106B8F">
                    <w:rPr>
                      <w:rFonts w:ascii="Arial" w:hAnsi="Arial" w:cs="Arial"/>
                      <w:color w:val="000000"/>
                      <w:spacing w:val="-1"/>
                      <w:sz w:val="18"/>
                      <w:szCs w:val="18"/>
                      <w:lang w:val="pt-BR"/>
                    </w:rPr>
                    <w:t>Preços,</w:t>
                  </w:r>
                  <w:r w:rsidR="00106B8F">
                    <w:rPr>
                      <w:rFonts w:ascii="Arial" w:hAnsi="Arial" w:cs="Arial"/>
                      <w:color w:val="000000"/>
                      <w:spacing w:val="-1"/>
                      <w:sz w:val="18"/>
                      <w:szCs w:val="18"/>
                      <w:lang w:val="pt-BR"/>
                    </w:rPr>
                    <w:t xml:space="preserve"> </w:t>
                  </w:r>
                  <w:r w:rsidRPr="00106B8F">
                    <w:rPr>
                      <w:rFonts w:ascii="Arial" w:hAnsi="Arial" w:cs="Arial"/>
                      <w:color w:val="000000"/>
                      <w:sz w:val="18"/>
                      <w:szCs w:val="18"/>
                      <w:lang w:val="pt-BR"/>
                    </w:rPr>
                    <w:t>cujos</w:t>
                  </w:r>
                  <w:r w:rsidR="00106B8F">
                    <w:rPr>
                      <w:rFonts w:ascii="Arial" w:hAnsi="Arial" w:cs="Arial"/>
                      <w:color w:val="000000"/>
                      <w:sz w:val="18"/>
                      <w:szCs w:val="18"/>
                      <w:lang w:val="pt-BR"/>
                    </w:rPr>
                    <w:t xml:space="preserve"> </w:t>
                  </w:r>
                  <w:r w:rsidRPr="00106B8F">
                    <w:rPr>
                      <w:rFonts w:ascii="Arial" w:hAnsi="Arial" w:cs="Arial"/>
                      <w:color w:val="000000"/>
                      <w:spacing w:val="-1"/>
                      <w:sz w:val="18"/>
                      <w:szCs w:val="18"/>
                      <w:lang w:val="pt-BR"/>
                    </w:rPr>
                    <w:t>atos</w:t>
                  </w:r>
                  <w:r w:rsidR="00106B8F">
                    <w:rPr>
                      <w:rFonts w:ascii="Arial" w:hAnsi="Arial" w:cs="Arial"/>
                      <w:color w:val="000000"/>
                      <w:spacing w:val="-1"/>
                      <w:sz w:val="18"/>
                      <w:szCs w:val="18"/>
                      <w:lang w:val="pt-BR"/>
                    </w:rPr>
                    <w:t xml:space="preserve"> </w:t>
                  </w:r>
                  <w:r w:rsidRPr="00106B8F">
                    <w:rPr>
                      <w:rFonts w:ascii="Arial" w:hAnsi="Arial" w:cs="Arial"/>
                      <w:color w:val="000000"/>
                      <w:spacing w:val="-1"/>
                      <w:sz w:val="18"/>
                      <w:szCs w:val="18"/>
                      <w:lang w:val="pt-BR"/>
                    </w:rPr>
                    <w:t>procedimentais</w:t>
                  </w:r>
                  <w:r w:rsidR="00106B8F">
                    <w:rPr>
                      <w:rFonts w:ascii="Arial" w:hAnsi="Arial" w:cs="Arial"/>
                      <w:color w:val="000000"/>
                      <w:spacing w:val="-1"/>
                      <w:sz w:val="18"/>
                      <w:szCs w:val="18"/>
                      <w:lang w:val="pt-BR"/>
                    </w:rPr>
                    <w:t xml:space="preserve"> </w:t>
                  </w:r>
                  <w:r w:rsidRPr="00106B8F">
                    <w:rPr>
                      <w:rFonts w:ascii="Arial" w:hAnsi="Arial" w:cs="Arial"/>
                      <w:color w:val="000000"/>
                      <w:sz w:val="18"/>
                      <w:szCs w:val="18"/>
                      <w:lang w:val="pt-BR"/>
                    </w:rPr>
                    <w:t xml:space="preserve">e </w:t>
                  </w:r>
                  <w:r w:rsidRPr="00106B8F">
                    <w:rPr>
                      <w:rFonts w:ascii="Arial" w:hAnsi="Arial" w:cs="Arial"/>
                      <w:color w:val="000000"/>
                      <w:spacing w:val="-2"/>
                      <w:sz w:val="18"/>
                      <w:szCs w:val="18"/>
                      <w:lang w:val="pt-BR"/>
                    </w:rPr>
                    <w:t>contratação</w:t>
                  </w:r>
                  <w:r w:rsidR="00106B8F">
                    <w:rPr>
                      <w:rFonts w:ascii="Arial" w:hAnsi="Arial" w:cs="Arial"/>
                      <w:color w:val="000000"/>
                      <w:spacing w:val="-2"/>
                      <w:sz w:val="18"/>
                      <w:szCs w:val="18"/>
                      <w:lang w:val="pt-BR"/>
                    </w:rPr>
                    <w:t xml:space="preserve"> </w:t>
                  </w:r>
                  <w:r w:rsidRPr="00106B8F">
                    <w:rPr>
                      <w:rFonts w:ascii="Arial" w:hAnsi="Arial" w:cs="Arial"/>
                      <w:color w:val="000000"/>
                      <w:spacing w:val="-1"/>
                      <w:sz w:val="18"/>
                      <w:szCs w:val="18"/>
                      <w:lang w:val="pt-BR"/>
                    </w:rPr>
                    <w:t>devem</w:t>
                  </w:r>
                  <w:r w:rsidR="00106B8F">
                    <w:rPr>
                      <w:rFonts w:ascii="Arial" w:hAnsi="Arial" w:cs="Arial"/>
                      <w:color w:val="000000"/>
                      <w:spacing w:val="-1"/>
                      <w:sz w:val="18"/>
                      <w:szCs w:val="18"/>
                      <w:lang w:val="pt-BR"/>
                    </w:rPr>
                    <w:t xml:space="preserve"> </w:t>
                  </w:r>
                  <w:r w:rsidRPr="00106B8F">
                    <w:rPr>
                      <w:rFonts w:ascii="Arial" w:hAnsi="Arial" w:cs="Arial"/>
                      <w:color w:val="000000"/>
                      <w:sz w:val="18"/>
                      <w:szCs w:val="18"/>
                      <w:lang w:val="pt-BR"/>
                    </w:rPr>
                    <w:t>obediência</w:t>
                  </w:r>
                  <w:r w:rsidR="00106B8F">
                    <w:rPr>
                      <w:rFonts w:ascii="Arial" w:hAnsi="Arial" w:cs="Arial"/>
                      <w:color w:val="000000"/>
                      <w:sz w:val="18"/>
                      <w:szCs w:val="18"/>
                      <w:lang w:val="pt-BR"/>
                    </w:rPr>
                    <w:t xml:space="preserve"> </w:t>
                  </w:r>
                  <w:r w:rsidRPr="00106B8F">
                    <w:rPr>
                      <w:rFonts w:ascii="Arial" w:hAnsi="Arial" w:cs="Arial"/>
                      <w:color w:val="000000"/>
                      <w:sz w:val="18"/>
                      <w:szCs w:val="18"/>
                      <w:lang w:val="pt-BR"/>
                    </w:rPr>
                    <w:t>às</w:t>
                  </w:r>
                  <w:r w:rsidR="00106B8F">
                    <w:rPr>
                      <w:rFonts w:ascii="Arial" w:hAnsi="Arial" w:cs="Arial"/>
                      <w:color w:val="000000"/>
                      <w:sz w:val="18"/>
                      <w:szCs w:val="18"/>
                      <w:lang w:val="pt-BR"/>
                    </w:rPr>
                    <w:t xml:space="preserve"> </w:t>
                  </w:r>
                  <w:r w:rsidRPr="00106B8F">
                    <w:rPr>
                      <w:rFonts w:ascii="Arial" w:hAnsi="Arial" w:cs="Arial"/>
                      <w:color w:val="000000"/>
                      <w:spacing w:val="-1"/>
                      <w:sz w:val="18"/>
                      <w:szCs w:val="18"/>
                      <w:lang w:val="pt-BR"/>
                    </w:rPr>
                    <w:t>condições</w:t>
                  </w:r>
                  <w:r w:rsidR="00106B8F">
                    <w:rPr>
                      <w:rFonts w:ascii="Arial" w:hAnsi="Arial" w:cs="Arial"/>
                      <w:color w:val="000000"/>
                      <w:spacing w:val="-1"/>
                      <w:sz w:val="18"/>
                      <w:szCs w:val="18"/>
                      <w:lang w:val="pt-BR"/>
                    </w:rPr>
                    <w:t xml:space="preserve"> </w:t>
                  </w:r>
                  <w:r w:rsidRPr="00106B8F">
                    <w:rPr>
                      <w:rFonts w:ascii="Arial" w:hAnsi="Arial" w:cs="Arial"/>
                      <w:color w:val="000000"/>
                      <w:sz w:val="18"/>
                      <w:szCs w:val="18"/>
                      <w:lang w:val="pt-BR"/>
                    </w:rPr>
                    <w:t>e</w:t>
                  </w:r>
                  <w:r w:rsidR="00106B8F">
                    <w:rPr>
                      <w:rFonts w:ascii="Arial" w:hAnsi="Arial" w:cs="Arial"/>
                      <w:color w:val="000000"/>
                      <w:sz w:val="18"/>
                      <w:szCs w:val="18"/>
                      <w:lang w:val="pt-BR"/>
                    </w:rPr>
                    <w:t xml:space="preserve"> </w:t>
                  </w:r>
                  <w:r w:rsidRPr="00106B8F">
                    <w:rPr>
                      <w:rFonts w:ascii="Arial" w:hAnsi="Arial" w:cs="Arial"/>
                      <w:color w:val="000000"/>
                      <w:spacing w:val="-1"/>
                      <w:sz w:val="18"/>
                      <w:szCs w:val="18"/>
                      <w:lang w:val="pt-BR"/>
                    </w:rPr>
                    <w:t>termos</w:t>
                  </w:r>
                  <w:r w:rsidR="00106B8F">
                    <w:rPr>
                      <w:rFonts w:ascii="Arial" w:hAnsi="Arial" w:cs="Arial"/>
                      <w:color w:val="000000"/>
                      <w:spacing w:val="-1"/>
                      <w:sz w:val="18"/>
                      <w:szCs w:val="18"/>
                      <w:lang w:val="pt-BR"/>
                    </w:rPr>
                    <w:t xml:space="preserve"> </w:t>
                  </w:r>
                  <w:r w:rsidRPr="00106B8F">
                    <w:rPr>
                      <w:rFonts w:ascii="Arial" w:hAnsi="Arial" w:cs="Arial"/>
                      <w:color w:val="000000"/>
                      <w:spacing w:val="-1"/>
                      <w:sz w:val="18"/>
                      <w:szCs w:val="18"/>
                      <w:lang w:val="pt-BR"/>
                    </w:rPr>
                    <w:t>previstos</w:t>
                  </w:r>
                  <w:r w:rsidR="00106B8F">
                    <w:rPr>
                      <w:rFonts w:ascii="Arial" w:hAnsi="Arial" w:cs="Arial"/>
                      <w:color w:val="000000"/>
                      <w:spacing w:val="-1"/>
                      <w:sz w:val="18"/>
                      <w:szCs w:val="18"/>
                      <w:lang w:val="pt-BR"/>
                    </w:rPr>
                    <w:t xml:space="preserve"> </w:t>
                  </w:r>
                  <w:r w:rsidRPr="00106B8F">
                    <w:rPr>
                      <w:rFonts w:ascii="Arial" w:hAnsi="Arial" w:cs="Arial"/>
                      <w:color w:val="000000"/>
                      <w:sz w:val="18"/>
                      <w:szCs w:val="18"/>
                      <w:lang w:val="pt-BR"/>
                    </w:rPr>
                    <w:t>no</w:t>
                  </w:r>
                  <w:r w:rsidR="00106B8F">
                    <w:rPr>
                      <w:rFonts w:ascii="Arial" w:hAnsi="Arial" w:cs="Arial"/>
                      <w:color w:val="000000"/>
                      <w:sz w:val="18"/>
                      <w:szCs w:val="18"/>
                      <w:lang w:val="pt-BR"/>
                    </w:rPr>
                    <w:t xml:space="preserve"> </w:t>
                  </w:r>
                  <w:r w:rsidRPr="00106B8F">
                    <w:rPr>
                      <w:rFonts w:ascii="Arial" w:hAnsi="Arial" w:cs="Arial"/>
                      <w:color w:val="000000"/>
                      <w:spacing w:val="-5"/>
                      <w:sz w:val="18"/>
                      <w:szCs w:val="18"/>
                      <w:lang w:val="pt-BR"/>
                    </w:rPr>
                    <w:t>Termo</w:t>
                  </w:r>
                  <w:r w:rsidR="00106B8F">
                    <w:rPr>
                      <w:rFonts w:ascii="Arial" w:hAnsi="Arial" w:cs="Arial"/>
                      <w:color w:val="000000"/>
                      <w:spacing w:val="-5"/>
                      <w:sz w:val="18"/>
                      <w:szCs w:val="18"/>
                      <w:lang w:val="pt-BR"/>
                    </w:rPr>
                    <w:t xml:space="preserve"> </w:t>
                  </w:r>
                  <w:r w:rsidRPr="00106B8F">
                    <w:rPr>
                      <w:rFonts w:ascii="Arial" w:hAnsi="Arial" w:cs="Arial"/>
                      <w:color w:val="000000"/>
                      <w:sz w:val="18"/>
                      <w:szCs w:val="18"/>
                      <w:lang w:val="pt-BR"/>
                    </w:rPr>
                    <w:t>de</w:t>
                  </w:r>
                  <w:r w:rsidR="00106B8F">
                    <w:rPr>
                      <w:rFonts w:ascii="Arial" w:hAnsi="Arial" w:cs="Arial"/>
                      <w:color w:val="000000"/>
                      <w:sz w:val="18"/>
                      <w:szCs w:val="18"/>
                      <w:lang w:val="pt-BR"/>
                    </w:rPr>
                    <w:t xml:space="preserve"> </w:t>
                  </w:r>
                  <w:r w:rsidRPr="00106B8F">
                    <w:rPr>
                      <w:rFonts w:ascii="Arial" w:hAnsi="Arial" w:cs="Arial"/>
                      <w:color w:val="000000"/>
                      <w:spacing w:val="-2"/>
                      <w:sz w:val="18"/>
                      <w:szCs w:val="18"/>
                      <w:lang w:val="pt-BR"/>
                    </w:rPr>
                    <w:t>Referência</w:t>
                  </w:r>
                  <w:r w:rsidR="00106B8F">
                    <w:rPr>
                      <w:rFonts w:ascii="Arial" w:hAnsi="Arial" w:cs="Arial"/>
                      <w:color w:val="000000"/>
                      <w:spacing w:val="-2"/>
                      <w:sz w:val="18"/>
                      <w:szCs w:val="18"/>
                      <w:lang w:val="pt-BR"/>
                    </w:rPr>
                    <w:t xml:space="preserve"> </w:t>
                  </w:r>
                  <w:r w:rsidRPr="00106B8F">
                    <w:rPr>
                      <w:rFonts w:ascii="Arial" w:hAnsi="Arial" w:cs="Arial"/>
                      <w:color w:val="000000"/>
                      <w:spacing w:val="-1"/>
                      <w:sz w:val="18"/>
                      <w:szCs w:val="18"/>
                      <w:lang w:val="pt-BR"/>
                    </w:rPr>
                    <w:t>supracitado, processo</w:t>
                  </w:r>
                  <w:r w:rsidR="00106B8F">
                    <w:rPr>
                      <w:rFonts w:ascii="Arial" w:hAnsi="Arial" w:cs="Arial"/>
                      <w:color w:val="000000"/>
                      <w:spacing w:val="-1"/>
                      <w:sz w:val="18"/>
                      <w:szCs w:val="18"/>
                      <w:lang w:val="pt-BR"/>
                    </w:rPr>
                    <w:t xml:space="preserve"> </w:t>
                  </w:r>
                  <w:r w:rsidRPr="00106B8F">
                    <w:rPr>
                      <w:rFonts w:ascii="Arial" w:hAnsi="Arial" w:cs="Arial"/>
                      <w:color w:val="000000"/>
                      <w:spacing w:val="-1"/>
                      <w:sz w:val="18"/>
                      <w:szCs w:val="18"/>
                      <w:lang w:val="pt-BR"/>
                    </w:rPr>
                    <w:t>administrativo</w:t>
                  </w:r>
                  <w:r w:rsidR="00106B8F">
                    <w:rPr>
                      <w:rFonts w:ascii="Arial" w:hAnsi="Arial" w:cs="Arial"/>
                      <w:color w:val="000000"/>
                      <w:spacing w:val="-1"/>
                      <w:sz w:val="18"/>
                      <w:szCs w:val="18"/>
                      <w:lang w:val="pt-BR"/>
                    </w:rPr>
                    <w:t xml:space="preserve"> </w:t>
                  </w:r>
                  <w:r w:rsidRPr="00106B8F">
                    <w:rPr>
                      <w:rFonts w:ascii="Arial" w:hAnsi="Arial" w:cs="Arial"/>
                      <w:color w:val="000000"/>
                      <w:spacing w:val="-1"/>
                      <w:sz w:val="18"/>
                      <w:szCs w:val="18"/>
                      <w:lang w:val="pt-BR"/>
                    </w:rPr>
                    <w:t>inerente</w:t>
                  </w:r>
                  <w:r w:rsidR="00106B8F">
                    <w:rPr>
                      <w:rFonts w:ascii="Arial" w:hAnsi="Arial" w:cs="Arial"/>
                      <w:color w:val="000000"/>
                      <w:spacing w:val="-1"/>
                      <w:sz w:val="18"/>
                      <w:szCs w:val="18"/>
                      <w:lang w:val="pt-BR"/>
                    </w:rPr>
                    <w:t xml:space="preserve"> </w:t>
                  </w:r>
                  <w:r w:rsidRPr="00106B8F">
                    <w:rPr>
                      <w:rFonts w:ascii="Arial" w:hAnsi="Arial" w:cs="Arial"/>
                      <w:color w:val="000000"/>
                      <w:sz w:val="18"/>
                      <w:szCs w:val="18"/>
                      <w:lang w:val="pt-BR"/>
                    </w:rPr>
                    <w:t xml:space="preserve">e </w:t>
                  </w:r>
                  <w:proofErr w:type="spellStart"/>
                  <w:r w:rsidRPr="00106B8F">
                    <w:rPr>
                      <w:rFonts w:ascii="Arial" w:hAnsi="Arial" w:cs="Arial"/>
                      <w:color w:val="000000"/>
                      <w:sz w:val="18"/>
                      <w:szCs w:val="18"/>
                      <w:lang w:val="pt-BR"/>
                    </w:rPr>
                    <w:t>legislação</w:t>
                  </w:r>
                  <w:r w:rsidRPr="00106B8F">
                    <w:rPr>
                      <w:rFonts w:ascii="Arial" w:hAnsi="Arial" w:cs="Arial"/>
                      <w:color w:val="000000"/>
                      <w:spacing w:val="-1"/>
                      <w:sz w:val="18"/>
                      <w:szCs w:val="18"/>
                      <w:lang w:val="pt-BR"/>
                    </w:rPr>
                    <w:t>vigente</w:t>
                  </w:r>
                  <w:proofErr w:type="spellEnd"/>
                  <w:r w:rsidRPr="00106B8F">
                    <w:rPr>
                      <w:rFonts w:ascii="Arial" w:hAnsi="Arial" w:cs="Arial"/>
                      <w:color w:val="000000"/>
                      <w:spacing w:val="-1"/>
                      <w:sz w:val="18"/>
                      <w:szCs w:val="18"/>
                      <w:lang w:val="pt-BR"/>
                    </w:rPr>
                    <w:t>.</w:t>
                  </w:r>
                </w:p>
                <w:p w:rsidR="00FD2646" w:rsidRPr="00106B8F" w:rsidRDefault="00FD2646" w:rsidP="00EB2506">
                  <w:pPr>
                    <w:framePr w:hSpace="141" w:wrap="around" w:vAnchor="text" w:hAnchor="text" w:x="-25" w:y="181"/>
                    <w:spacing w:before="190" w:line="279" w:lineRule="exact"/>
                    <w:ind w:left="6264"/>
                    <w:rPr>
                      <w:rFonts w:ascii="Arial" w:hAnsi="Arial" w:cs="Arial"/>
                      <w:color w:val="000000"/>
                      <w:sz w:val="18"/>
                      <w:szCs w:val="18"/>
                      <w:lang w:val="pt-BR"/>
                    </w:rPr>
                  </w:pPr>
                  <w:r w:rsidRPr="00106B8F">
                    <w:rPr>
                      <w:rFonts w:ascii="Arial" w:hAnsi="Arial" w:cs="Arial"/>
                      <w:color w:val="000000"/>
                      <w:sz w:val="18"/>
                      <w:szCs w:val="18"/>
                      <w:lang w:val="pt-BR"/>
                    </w:rPr>
                    <w:t>Data:________/_________/2022.</w:t>
                  </w:r>
                </w:p>
                <w:p w:rsidR="00FD2646" w:rsidRPr="00106B8F" w:rsidRDefault="00FD2646" w:rsidP="00EB2506">
                  <w:pPr>
                    <w:framePr w:hSpace="141" w:wrap="around" w:vAnchor="text" w:hAnchor="text" w:x="-25" w:y="181"/>
                    <w:spacing w:before="190" w:line="279" w:lineRule="exact"/>
                    <w:ind w:left="2114"/>
                    <w:rPr>
                      <w:rFonts w:ascii="Arial" w:hAnsi="Arial" w:cs="Arial"/>
                      <w:color w:val="000000"/>
                      <w:sz w:val="18"/>
                      <w:szCs w:val="18"/>
                      <w:lang w:val="pt-BR"/>
                    </w:rPr>
                  </w:pPr>
                  <w:r w:rsidRPr="00106B8F">
                    <w:rPr>
                      <w:rFonts w:ascii="Arial" w:hAnsi="Arial" w:cs="Arial"/>
                      <w:color w:val="000000"/>
                      <w:sz w:val="18"/>
                      <w:szCs w:val="18"/>
                      <w:lang w:val="pt-BR"/>
                    </w:rPr>
                    <w:t>_______________________________________________</w:t>
                  </w:r>
                </w:p>
                <w:p w:rsidR="00FD2646" w:rsidRPr="00106B8F" w:rsidRDefault="00FD2646" w:rsidP="00EB2506">
                  <w:pPr>
                    <w:framePr w:hSpace="141" w:wrap="around" w:vAnchor="text" w:hAnchor="text" w:x="-25" w:y="181"/>
                    <w:spacing w:before="190" w:line="279" w:lineRule="exact"/>
                    <w:ind w:left="3368"/>
                    <w:rPr>
                      <w:rFonts w:ascii="Arial" w:hAnsi="Arial" w:cs="Arial"/>
                      <w:b/>
                      <w:color w:val="000000"/>
                      <w:sz w:val="18"/>
                      <w:szCs w:val="18"/>
                      <w:lang w:val="pt-BR"/>
                    </w:rPr>
                  </w:pPr>
                  <w:r w:rsidRPr="00106B8F">
                    <w:rPr>
                      <w:rFonts w:ascii="Arial" w:hAnsi="Arial" w:cs="Arial"/>
                      <w:b/>
                      <w:color w:val="000000"/>
                      <w:spacing w:val="-1"/>
                      <w:sz w:val="18"/>
                      <w:szCs w:val="18"/>
                      <w:lang w:val="pt-BR"/>
                    </w:rPr>
                    <w:t>Sandro</w:t>
                  </w:r>
                  <w:r w:rsidR="00106B8F">
                    <w:rPr>
                      <w:rFonts w:ascii="Arial" w:hAnsi="Arial" w:cs="Arial"/>
                      <w:b/>
                      <w:color w:val="000000"/>
                      <w:spacing w:val="-1"/>
                      <w:sz w:val="18"/>
                      <w:szCs w:val="18"/>
                      <w:lang w:val="pt-BR"/>
                    </w:rPr>
                    <w:t xml:space="preserve"> </w:t>
                  </w:r>
                  <w:r w:rsidRPr="00106B8F">
                    <w:rPr>
                      <w:rFonts w:ascii="Arial" w:hAnsi="Arial" w:cs="Arial"/>
                      <w:b/>
                      <w:color w:val="000000"/>
                      <w:sz w:val="18"/>
                      <w:szCs w:val="18"/>
                      <w:lang w:val="pt-BR"/>
                    </w:rPr>
                    <w:t>Luís</w:t>
                  </w:r>
                  <w:r w:rsidR="00106B8F">
                    <w:rPr>
                      <w:rFonts w:ascii="Arial" w:hAnsi="Arial" w:cs="Arial"/>
                      <w:b/>
                      <w:color w:val="000000"/>
                      <w:sz w:val="18"/>
                      <w:szCs w:val="18"/>
                      <w:lang w:val="pt-BR"/>
                    </w:rPr>
                    <w:t xml:space="preserve"> </w:t>
                  </w:r>
                  <w:r w:rsidRPr="00106B8F">
                    <w:rPr>
                      <w:rFonts w:ascii="Arial" w:hAnsi="Arial" w:cs="Arial"/>
                      <w:b/>
                      <w:color w:val="000000"/>
                      <w:spacing w:val="-1"/>
                      <w:sz w:val="18"/>
                      <w:szCs w:val="18"/>
                      <w:lang w:val="pt-BR"/>
                    </w:rPr>
                    <w:t>Brandão</w:t>
                  </w:r>
                  <w:r w:rsidR="00106B8F">
                    <w:rPr>
                      <w:rFonts w:ascii="Arial" w:hAnsi="Arial" w:cs="Arial"/>
                      <w:b/>
                      <w:color w:val="000000"/>
                      <w:spacing w:val="-1"/>
                      <w:sz w:val="18"/>
                      <w:szCs w:val="18"/>
                      <w:lang w:val="pt-BR"/>
                    </w:rPr>
                    <w:t xml:space="preserve"> </w:t>
                  </w:r>
                  <w:r w:rsidRPr="00106B8F">
                    <w:rPr>
                      <w:rFonts w:ascii="Arial" w:hAnsi="Arial" w:cs="Arial"/>
                      <w:b/>
                      <w:color w:val="000000"/>
                      <w:sz w:val="18"/>
                      <w:szCs w:val="18"/>
                      <w:lang w:val="pt-BR"/>
                    </w:rPr>
                    <w:t>Campos</w:t>
                  </w:r>
                </w:p>
                <w:p w:rsidR="00FD2646" w:rsidRPr="00106B8F" w:rsidRDefault="00FD2646" w:rsidP="00EB2506">
                  <w:pPr>
                    <w:framePr w:hSpace="141" w:wrap="around" w:vAnchor="text" w:hAnchor="text" w:x="-25" w:y="181"/>
                    <w:spacing w:before="190" w:line="279" w:lineRule="exact"/>
                    <w:ind w:left="1402"/>
                    <w:rPr>
                      <w:rFonts w:ascii="Arial" w:hAnsi="Arial" w:cs="Arial"/>
                      <w:color w:val="000000"/>
                      <w:sz w:val="18"/>
                      <w:szCs w:val="18"/>
                      <w:lang w:val="pt-BR"/>
                    </w:rPr>
                  </w:pPr>
                  <w:r w:rsidRPr="00106B8F">
                    <w:rPr>
                      <w:rFonts w:ascii="Arial" w:hAnsi="Arial" w:cs="Arial"/>
                      <w:color w:val="000000"/>
                      <w:spacing w:val="-1"/>
                      <w:sz w:val="18"/>
                      <w:szCs w:val="18"/>
                      <w:lang w:val="pt-BR"/>
                    </w:rPr>
                    <w:t>Secretário</w:t>
                  </w:r>
                  <w:r w:rsidR="00106B8F">
                    <w:rPr>
                      <w:rFonts w:ascii="Arial" w:hAnsi="Arial" w:cs="Arial"/>
                      <w:color w:val="000000"/>
                      <w:spacing w:val="-1"/>
                      <w:sz w:val="18"/>
                      <w:szCs w:val="18"/>
                      <w:lang w:val="pt-BR"/>
                    </w:rPr>
                    <w:t xml:space="preserve"> </w:t>
                  </w:r>
                  <w:r w:rsidRPr="00106B8F">
                    <w:rPr>
                      <w:rFonts w:ascii="Arial" w:hAnsi="Arial" w:cs="Arial"/>
                      <w:color w:val="000000"/>
                      <w:spacing w:val="-1"/>
                      <w:sz w:val="18"/>
                      <w:szCs w:val="18"/>
                      <w:lang w:val="pt-BR"/>
                    </w:rPr>
                    <w:t>Adjunto</w:t>
                  </w:r>
                  <w:r w:rsidR="00106B8F">
                    <w:rPr>
                      <w:rFonts w:ascii="Arial" w:hAnsi="Arial" w:cs="Arial"/>
                      <w:color w:val="000000"/>
                      <w:spacing w:val="-1"/>
                      <w:sz w:val="18"/>
                      <w:szCs w:val="18"/>
                      <w:lang w:val="pt-BR"/>
                    </w:rPr>
                    <w:t xml:space="preserve"> </w:t>
                  </w:r>
                  <w:r w:rsidRPr="00106B8F">
                    <w:rPr>
                      <w:rFonts w:ascii="Arial" w:hAnsi="Arial" w:cs="Arial"/>
                      <w:color w:val="000000"/>
                      <w:sz w:val="18"/>
                      <w:szCs w:val="18"/>
                      <w:lang w:val="pt-BR"/>
                    </w:rPr>
                    <w:t xml:space="preserve">de Planejamento e </w:t>
                  </w:r>
                  <w:r w:rsidRPr="00106B8F">
                    <w:rPr>
                      <w:rFonts w:ascii="Arial" w:hAnsi="Arial" w:cs="Arial"/>
                      <w:color w:val="000000"/>
                      <w:spacing w:val="-1"/>
                      <w:sz w:val="18"/>
                      <w:szCs w:val="18"/>
                      <w:lang w:val="pt-BR"/>
                    </w:rPr>
                    <w:t>Políticas</w:t>
                  </w:r>
                  <w:r w:rsidR="00106B8F">
                    <w:rPr>
                      <w:rFonts w:ascii="Arial" w:hAnsi="Arial" w:cs="Arial"/>
                      <w:color w:val="000000"/>
                      <w:spacing w:val="-1"/>
                      <w:sz w:val="18"/>
                      <w:szCs w:val="18"/>
                      <w:lang w:val="pt-BR"/>
                    </w:rPr>
                    <w:t xml:space="preserve"> </w:t>
                  </w:r>
                  <w:r w:rsidRPr="00106B8F">
                    <w:rPr>
                      <w:rFonts w:ascii="Arial" w:hAnsi="Arial" w:cs="Arial"/>
                      <w:color w:val="000000"/>
                      <w:sz w:val="18"/>
                      <w:szCs w:val="18"/>
                      <w:lang w:val="pt-BR"/>
                    </w:rPr>
                    <w:t xml:space="preserve">Públicas - </w:t>
                  </w:r>
                  <w:r w:rsidRPr="00106B8F">
                    <w:rPr>
                      <w:rFonts w:ascii="Arial" w:hAnsi="Arial" w:cs="Arial"/>
                      <w:color w:val="000000"/>
                      <w:spacing w:val="-1"/>
                      <w:sz w:val="18"/>
                      <w:szCs w:val="18"/>
                      <w:lang w:val="pt-BR"/>
                    </w:rPr>
                    <w:t>SAPGPP/SEPLAG</w:t>
                  </w:r>
                </w:p>
                <w:p w:rsidR="00FD2646" w:rsidRPr="00106B8F" w:rsidRDefault="00FD2646" w:rsidP="00EB2506">
                  <w:pPr>
                    <w:framePr w:hSpace="141" w:wrap="around" w:vAnchor="text" w:hAnchor="text" w:x="-25" w:y="181"/>
                    <w:spacing w:before="160" w:line="269" w:lineRule="exact"/>
                    <w:ind w:right="184"/>
                    <w:jc w:val="both"/>
                    <w:rPr>
                      <w:rFonts w:ascii="Arial" w:hAnsi="Arial" w:cs="Arial"/>
                      <w:b/>
                      <w:color w:val="000000"/>
                      <w:spacing w:val="-5"/>
                      <w:sz w:val="18"/>
                      <w:szCs w:val="18"/>
                      <w:lang w:val="pt-BR"/>
                    </w:rPr>
                  </w:pPr>
                </w:p>
              </w:tc>
            </w:tr>
          </w:tbl>
          <w:p w:rsidR="00C32497" w:rsidRPr="00106B8F" w:rsidRDefault="00FD2646" w:rsidP="00FD2646">
            <w:pPr>
              <w:spacing w:before="190" w:line="279" w:lineRule="exact"/>
              <w:ind w:left="105" w:right="184"/>
              <w:jc w:val="both"/>
              <w:rPr>
                <w:rFonts w:ascii="Arial" w:hAnsi="Arial" w:cs="Arial"/>
                <w:b/>
                <w:color w:val="000000"/>
                <w:sz w:val="18"/>
                <w:szCs w:val="18"/>
                <w:lang w:val="pt-BR"/>
              </w:rPr>
            </w:pPr>
            <w:r w:rsidRPr="00106B8F">
              <w:rPr>
                <w:rFonts w:ascii="Arial" w:hAnsi="Arial" w:cs="Arial"/>
                <w:b/>
                <w:color w:val="000000"/>
                <w:sz w:val="18"/>
                <w:szCs w:val="18"/>
                <w:lang w:val="pt-BR"/>
              </w:rPr>
              <w:t>2</w:t>
            </w:r>
            <w:r w:rsidR="00C32497" w:rsidRPr="00106B8F">
              <w:rPr>
                <w:rFonts w:ascii="Arial" w:hAnsi="Arial" w:cs="Arial"/>
                <w:b/>
                <w:color w:val="000000"/>
                <w:sz w:val="18"/>
                <w:szCs w:val="18"/>
                <w:lang w:val="pt-BR"/>
              </w:rPr>
              <w:t>–</w:t>
            </w:r>
            <w:r w:rsidR="00C32497" w:rsidRPr="00106B8F">
              <w:rPr>
                <w:rFonts w:ascii="Arial" w:hAnsi="Arial" w:cs="Arial"/>
                <w:b/>
                <w:color w:val="000000"/>
                <w:spacing w:val="-5"/>
                <w:sz w:val="18"/>
                <w:szCs w:val="18"/>
                <w:lang w:val="pt-BR"/>
              </w:rPr>
              <w:t>DA</w:t>
            </w:r>
            <w:r w:rsidR="00106B8F">
              <w:rPr>
                <w:rFonts w:ascii="Arial" w:hAnsi="Arial" w:cs="Arial"/>
                <w:b/>
                <w:color w:val="000000"/>
                <w:spacing w:val="-5"/>
                <w:sz w:val="18"/>
                <w:szCs w:val="18"/>
                <w:lang w:val="pt-BR"/>
              </w:rPr>
              <w:t xml:space="preserve"> </w:t>
            </w:r>
            <w:r w:rsidR="00C32497" w:rsidRPr="00106B8F">
              <w:rPr>
                <w:rFonts w:ascii="Arial" w:hAnsi="Arial" w:cs="Arial"/>
                <w:b/>
                <w:color w:val="000000"/>
                <w:spacing w:val="-2"/>
                <w:sz w:val="18"/>
                <w:szCs w:val="18"/>
                <w:lang w:val="pt-BR"/>
              </w:rPr>
              <w:t>AUTORIZAÇÃO:</w:t>
            </w:r>
          </w:p>
          <w:p w:rsidR="00C32497" w:rsidRPr="00106B8F" w:rsidRDefault="00C32497" w:rsidP="00FD2646">
            <w:pPr>
              <w:spacing w:before="200" w:line="269" w:lineRule="exact"/>
              <w:ind w:left="105" w:right="184"/>
              <w:jc w:val="both"/>
              <w:rPr>
                <w:rFonts w:ascii="Arial" w:hAnsi="Arial" w:cs="Arial"/>
                <w:color w:val="000000"/>
                <w:sz w:val="18"/>
                <w:szCs w:val="18"/>
                <w:lang w:val="pt-BR"/>
              </w:rPr>
            </w:pPr>
            <w:r w:rsidRPr="00106B8F">
              <w:rPr>
                <w:rFonts w:ascii="Arial" w:hAnsi="Arial" w:cs="Arial"/>
                <w:color w:val="000000"/>
                <w:sz w:val="18"/>
                <w:szCs w:val="18"/>
                <w:lang w:val="pt-BR"/>
              </w:rPr>
              <w:t>2.1</w:t>
            </w:r>
            <w:r w:rsidR="00106B8F">
              <w:rPr>
                <w:rFonts w:ascii="Arial" w:hAnsi="Arial" w:cs="Arial"/>
                <w:color w:val="000000"/>
                <w:sz w:val="18"/>
                <w:szCs w:val="18"/>
                <w:lang w:val="pt-BR"/>
              </w:rPr>
              <w:t xml:space="preserve"> </w:t>
            </w:r>
            <w:r w:rsidR="00FD2646" w:rsidRPr="00106B8F">
              <w:rPr>
                <w:rFonts w:ascii="Arial" w:hAnsi="Arial" w:cs="Arial"/>
                <w:color w:val="000000"/>
                <w:sz w:val="18"/>
                <w:szCs w:val="18"/>
                <w:lang w:val="pt-BR"/>
              </w:rPr>
              <w:t>Analisado</w:t>
            </w:r>
            <w:r w:rsidR="00106B8F">
              <w:rPr>
                <w:rFonts w:ascii="Arial" w:hAnsi="Arial" w:cs="Arial"/>
                <w:color w:val="000000"/>
                <w:sz w:val="18"/>
                <w:szCs w:val="18"/>
                <w:lang w:val="pt-BR"/>
              </w:rPr>
              <w:t xml:space="preserve"> </w:t>
            </w:r>
            <w:r w:rsidR="00FD2646" w:rsidRPr="00106B8F">
              <w:rPr>
                <w:rFonts w:ascii="Arial" w:hAnsi="Arial" w:cs="Arial"/>
                <w:color w:val="000000"/>
                <w:sz w:val="18"/>
                <w:szCs w:val="18"/>
                <w:lang w:val="pt-BR"/>
              </w:rPr>
              <w:t>e</w:t>
            </w:r>
            <w:r w:rsidR="00106B8F">
              <w:rPr>
                <w:rFonts w:ascii="Arial" w:hAnsi="Arial" w:cs="Arial"/>
                <w:color w:val="000000"/>
                <w:sz w:val="18"/>
                <w:szCs w:val="18"/>
                <w:lang w:val="pt-BR"/>
              </w:rPr>
              <w:t xml:space="preserve"> </w:t>
            </w:r>
            <w:r w:rsidR="00FD2646" w:rsidRPr="00106B8F">
              <w:rPr>
                <w:rFonts w:ascii="Arial" w:hAnsi="Arial" w:cs="Arial"/>
                <w:color w:val="000000"/>
                <w:spacing w:val="-1"/>
                <w:sz w:val="18"/>
                <w:szCs w:val="18"/>
                <w:lang w:val="pt-BR"/>
              </w:rPr>
              <w:t>aprovado</w:t>
            </w:r>
            <w:r w:rsidR="00106B8F">
              <w:rPr>
                <w:rFonts w:ascii="Arial" w:hAnsi="Arial" w:cs="Arial"/>
                <w:color w:val="000000"/>
                <w:spacing w:val="-1"/>
                <w:sz w:val="18"/>
                <w:szCs w:val="18"/>
                <w:lang w:val="pt-BR"/>
              </w:rPr>
              <w:t xml:space="preserve"> </w:t>
            </w:r>
            <w:r w:rsidR="00FD2646" w:rsidRPr="00106B8F">
              <w:rPr>
                <w:rFonts w:ascii="Arial" w:hAnsi="Arial" w:cs="Arial"/>
                <w:color w:val="000000"/>
                <w:sz w:val="18"/>
                <w:szCs w:val="18"/>
                <w:lang w:val="pt-BR"/>
              </w:rPr>
              <w:t>o</w:t>
            </w:r>
            <w:r w:rsidR="00106B8F">
              <w:rPr>
                <w:rFonts w:ascii="Arial" w:hAnsi="Arial" w:cs="Arial"/>
                <w:color w:val="000000"/>
                <w:sz w:val="18"/>
                <w:szCs w:val="18"/>
                <w:lang w:val="pt-BR"/>
              </w:rPr>
              <w:t xml:space="preserve"> </w:t>
            </w:r>
            <w:r w:rsidR="00FD2646" w:rsidRPr="00106B8F">
              <w:rPr>
                <w:rFonts w:ascii="Arial" w:hAnsi="Arial" w:cs="Arial"/>
                <w:color w:val="000000"/>
                <w:spacing w:val="-5"/>
                <w:sz w:val="18"/>
                <w:szCs w:val="18"/>
                <w:lang w:val="pt-BR"/>
              </w:rPr>
              <w:t>Termo</w:t>
            </w:r>
            <w:r w:rsidR="00106B8F">
              <w:rPr>
                <w:rFonts w:ascii="Arial" w:hAnsi="Arial" w:cs="Arial"/>
                <w:color w:val="000000"/>
                <w:spacing w:val="-5"/>
                <w:sz w:val="18"/>
                <w:szCs w:val="18"/>
                <w:lang w:val="pt-BR"/>
              </w:rPr>
              <w:t xml:space="preserve"> </w:t>
            </w:r>
            <w:r w:rsidR="00FD2646" w:rsidRPr="00106B8F">
              <w:rPr>
                <w:rFonts w:ascii="Arial" w:hAnsi="Arial" w:cs="Arial"/>
                <w:color w:val="000000"/>
                <w:sz w:val="18"/>
                <w:szCs w:val="18"/>
                <w:lang w:val="pt-BR"/>
              </w:rPr>
              <w:t>de</w:t>
            </w:r>
            <w:r w:rsidR="00106B8F">
              <w:rPr>
                <w:rFonts w:ascii="Arial" w:hAnsi="Arial" w:cs="Arial"/>
                <w:color w:val="000000"/>
                <w:sz w:val="18"/>
                <w:szCs w:val="18"/>
                <w:lang w:val="pt-BR"/>
              </w:rPr>
              <w:t xml:space="preserve"> </w:t>
            </w:r>
            <w:r w:rsidR="00FD2646" w:rsidRPr="00106B8F">
              <w:rPr>
                <w:rFonts w:ascii="Arial" w:hAnsi="Arial" w:cs="Arial"/>
                <w:color w:val="000000"/>
                <w:spacing w:val="-2"/>
                <w:sz w:val="18"/>
                <w:szCs w:val="18"/>
                <w:lang w:val="pt-BR"/>
              </w:rPr>
              <w:t>Referência</w:t>
            </w:r>
            <w:r w:rsidR="00106B8F">
              <w:rPr>
                <w:rFonts w:ascii="Arial" w:hAnsi="Arial" w:cs="Arial"/>
                <w:color w:val="000000"/>
                <w:spacing w:val="-2"/>
                <w:sz w:val="18"/>
                <w:szCs w:val="18"/>
                <w:lang w:val="pt-BR"/>
              </w:rPr>
              <w:t xml:space="preserve"> </w:t>
            </w:r>
            <w:r w:rsidR="00FD2646" w:rsidRPr="00106B8F">
              <w:rPr>
                <w:rFonts w:ascii="Arial" w:hAnsi="Arial" w:cs="Arial"/>
                <w:color w:val="000000"/>
                <w:sz w:val="18"/>
                <w:szCs w:val="18"/>
                <w:lang w:val="pt-BR"/>
              </w:rPr>
              <w:t>nº001/2021/SEPLAG</w:t>
            </w:r>
            <w:r w:rsidR="00106B8F">
              <w:rPr>
                <w:rFonts w:ascii="Arial" w:hAnsi="Arial" w:cs="Arial"/>
                <w:color w:val="000000"/>
                <w:sz w:val="18"/>
                <w:szCs w:val="18"/>
                <w:lang w:val="pt-BR"/>
              </w:rPr>
              <w:t xml:space="preserve"> </w:t>
            </w:r>
            <w:r w:rsidR="00FD2646" w:rsidRPr="00106B8F">
              <w:rPr>
                <w:rFonts w:ascii="Arial" w:hAnsi="Arial" w:cs="Arial"/>
                <w:color w:val="000000"/>
                <w:spacing w:val="-1"/>
                <w:sz w:val="18"/>
                <w:szCs w:val="18"/>
                <w:lang w:val="pt-BR"/>
              </w:rPr>
              <w:t>inerente</w:t>
            </w:r>
            <w:r w:rsidR="00106B8F">
              <w:rPr>
                <w:rFonts w:ascii="Arial" w:hAnsi="Arial" w:cs="Arial"/>
                <w:color w:val="000000"/>
                <w:spacing w:val="-1"/>
                <w:sz w:val="18"/>
                <w:szCs w:val="18"/>
                <w:lang w:val="pt-BR"/>
              </w:rPr>
              <w:t xml:space="preserve"> </w:t>
            </w:r>
            <w:r w:rsidR="00FD2646" w:rsidRPr="00106B8F">
              <w:rPr>
                <w:rFonts w:ascii="Arial" w:hAnsi="Arial" w:cs="Arial"/>
                <w:color w:val="000000"/>
                <w:sz w:val="18"/>
                <w:szCs w:val="18"/>
                <w:lang w:val="pt-BR"/>
              </w:rPr>
              <w:t>e</w:t>
            </w:r>
            <w:r w:rsidR="00106B8F">
              <w:rPr>
                <w:rFonts w:ascii="Arial" w:hAnsi="Arial" w:cs="Arial"/>
                <w:color w:val="000000"/>
                <w:sz w:val="18"/>
                <w:szCs w:val="18"/>
                <w:lang w:val="pt-BR"/>
              </w:rPr>
              <w:t xml:space="preserve"> </w:t>
            </w:r>
            <w:r w:rsidR="00FD2646" w:rsidRPr="00106B8F">
              <w:rPr>
                <w:rFonts w:ascii="Arial" w:hAnsi="Arial" w:cs="Arial"/>
                <w:color w:val="000000"/>
                <w:spacing w:val="-1"/>
                <w:sz w:val="18"/>
                <w:szCs w:val="18"/>
                <w:lang w:val="pt-BR"/>
              </w:rPr>
              <w:t>face</w:t>
            </w:r>
            <w:r w:rsidR="00106B8F">
              <w:rPr>
                <w:rFonts w:ascii="Arial" w:hAnsi="Arial" w:cs="Arial"/>
                <w:color w:val="000000"/>
                <w:spacing w:val="-1"/>
                <w:sz w:val="18"/>
                <w:szCs w:val="18"/>
                <w:lang w:val="pt-BR"/>
              </w:rPr>
              <w:t xml:space="preserve"> </w:t>
            </w:r>
            <w:r w:rsidR="00FD2646" w:rsidRPr="00106B8F">
              <w:rPr>
                <w:rFonts w:ascii="Arial" w:hAnsi="Arial" w:cs="Arial"/>
                <w:color w:val="000000"/>
                <w:sz w:val="18"/>
                <w:szCs w:val="18"/>
                <w:lang w:val="pt-BR"/>
              </w:rPr>
              <w:t>aos</w:t>
            </w:r>
            <w:r w:rsidR="00106B8F">
              <w:rPr>
                <w:rFonts w:ascii="Arial" w:hAnsi="Arial" w:cs="Arial"/>
                <w:color w:val="000000"/>
                <w:sz w:val="18"/>
                <w:szCs w:val="18"/>
                <w:lang w:val="pt-BR"/>
              </w:rPr>
              <w:t xml:space="preserve"> </w:t>
            </w:r>
            <w:r w:rsidR="00FD2646" w:rsidRPr="00106B8F">
              <w:rPr>
                <w:rFonts w:ascii="Arial" w:hAnsi="Arial" w:cs="Arial"/>
                <w:color w:val="000000"/>
                <w:spacing w:val="-1"/>
                <w:sz w:val="18"/>
                <w:szCs w:val="18"/>
                <w:lang w:val="pt-BR"/>
              </w:rPr>
              <w:t>processos</w:t>
            </w:r>
            <w:r w:rsidR="00106B8F">
              <w:rPr>
                <w:rFonts w:ascii="Arial" w:hAnsi="Arial" w:cs="Arial"/>
                <w:color w:val="000000"/>
                <w:spacing w:val="-1"/>
                <w:sz w:val="18"/>
                <w:szCs w:val="18"/>
                <w:lang w:val="pt-BR"/>
              </w:rPr>
              <w:t xml:space="preserve"> </w:t>
            </w:r>
            <w:r w:rsidR="00FD2646" w:rsidRPr="00106B8F">
              <w:rPr>
                <w:rFonts w:ascii="Arial" w:hAnsi="Arial" w:cs="Arial"/>
                <w:color w:val="000000"/>
                <w:sz w:val="18"/>
                <w:szCs w:val="18"/>
                <w:lang w:val="pt-BR"/>
              </w:rPr>
              <w:t xml:space="preserve">e </w:t>
            </w:r>
            <w:r w:rsidR="00FD2646" w:rsidRPr="00106B8F">
              <w:rPr>
                <w:rFonts w:ascii="Arial" w:hAnsi="Arial" w:cs="Arial"/>
                <w:color w:val="000000"/>
                <w:spacing w:val="-1"/>
                <w:sz w:val="18"/>
                <w:szCs w:val="18"/>
                <w:lang w:val="pt-BR"/>
              </w:rPr>
              <w:t>documentos</w:t>
            </w:r>
            <w:r w:rsidR="00106B8F">
              <w:rPr>
                <w:rFonts w:ascii="Arial" w:hAnsi="Arial" w:cs="Arial"/>
                <w:color w:val="000000"/>
                <w:spacing w:val="-1"/>
                <w:sz w:val="18"/>
                <w:szCs w:val="18"/>
                <w:lang w:val="pt-BR"/>
              </w:rPr>
              <w:t xml:space="preserve"> </w:t>
            </w:r>
            <w:r w:rsidR="00FD2646" w:rsidRPr="00106B8F">
              <w:rPr>
                <w:rFonts w:ascii="Arial" w:hAnsi="Arial" w:cs="Arial"/>
                <w:color w:val="000000"/>
                <w:sz w:val="18"/>
                <w:szCs w:val="18"/>
                <w:lang w:val="pt-BR"/>
              </w:rPr>
              <w:t>vinculantes</w:t>
            </w:r>
            <w:proofErr w:type="gramStart"/>
            <w:r w:rsidR="00FD2646" w:rsidRPr="00106B8F">
              <w:rPr>
                <w:rFonts w:ascii="Arial" w:hAnsi="Arial" w:cs="Arial"/>
                <w:color w:val="000000"/>
                <w:sz w:val="18"/>
                <w:szCs w:val="18"/>
                <w:lang w:val="pt-BR"/>
              </w:rPr>
              <w:t>,</w:t>
            </w:r>
            <w:r w:rsidR="00106B8F">
              <w:rPr>
                <w:rFonts w:ascii="Arial" w:hAnsi="Arial" w:cs="Arial"/>
                <w:color w:val="000000"/>
                <w:sz w:val="18"/>
                <w:szCs w:val="18"/>
                <w:lang w:val="pt-BR"/>
              </w:rPr>
              <w:t xml:space="preserve"> </w:t>
            </w:r>
            <w:r w:rsidR="00FD2646" w:rsidRPr="00106B8F">
              <w:rPr>
                <w:rFonts w:ascii="Arial" w:hAnsi="Arial" w:cs="Arial"/>
                <w:color w:val="000000"/>
                <w:spacing w:val="-2"/>
                <w:sz w:val="18"/>
                <w:szCs w:val="18"/>
                <w:lang w:val="pt-BR"/>
              </w:rPr>
              <w:t>AUTORIZO</w:t>
            </w:r>
            <w:proofErr w:type="gramEnd"/>
            <w:r w:rsidR="00106B8F">
              <w:rPr>
                <w:rFonts w:ascii="Arial" w:hAnsi="Arial" w:cs="Arial"/>
                <w:color w:val="000000"/>
                <w:spacing w:val="-2"/>
                <w:sz w:val="18"/>
                <w:szCs w:val="18"/>
                <w:lang w:val="pt-BR"/>
              </w:rPr>
              <w:t xml:space="preserve"> </w:t>
            </w:r>
            <w:r w:rsidR="00FD2646" w:rsidRPr="00106B8F">
              <w:rPr>
                <w:rFonts w:ascii="Arial" w:hAnsi="Arial" w:cs="Arial"/>
                <w:color w:val="000000"/>
                <w:sz w:val="18"/>
                <w:szCs w:val="18"/>
                <w:lang w:val="pt-BR"/>
              </w:rPr>
              <w:t>os</w:t>
            </w:r>
            <w:r w:rsidR="00106B8F">
              <w:rPr>
                <w:rFonts w:ascii="Arial" w:hAnsi="Arial" w:cs="Arial"/>
                <w:color w:val="000000"/>
                <w:sz w:val="18"/>
                <w:szCs w:val="18"/>
                <w:lang w:val="pt-BR"/>
              </w:rPr>
              <w:t xml:space="preserve"> </w:t>
            </w:r>
            <w:r w:rsidR="00FD2646" w:rsidRPr="00106B8F">
              <w:rPr>
                <w:rFonts w:ascii="Arial" w:hAnsi="Arial" w:cs="Arial"/>
                <w:color w:val="000000"/>
                <w:spacing w:val="-1"/>
                <w:sz w:val="18"/>
                <w:szCs w:val="18"/>
                <w:lang w:val="pt-BR"/>
              </w:rPr>
              <w:t>procedimentos</w:t>
            </w:r>
            <w:r w:rsidR="00106B8F">
              <w:rPr>
                <w:rFonts w:ascii="Arial" w:hAnsi="Arial" w:cs="Arial"/>
                <w:color w:val="000000"/>
                <w:spacing w:val="-1"/>
                <w:sz w:val="18"/>
                <w:szCs w:val="18"/>
                <w:lang w:val="pt-BR"/>
              </w:rPr>
              <w:t xml:space="preserve"> </w:t>
            </w:r>
            <w:r w:rsidR="00FD2646" w:rsidRPr="00106B8F">
              <w:rPr>
                <w:rFonts w:ascii="Arial" w:hAnsi="Arial" w:cs="Arial"/>
                <w:color w:val="000000"/>
                <w:spacing w:val="-1"/>
                <w:sz w:val="18"/>
                <w:szCs w:val="18"/>
                <w:lang w:val="pt-BR"/>
              </w:rPr>
              <w:t>legais</w:t>
            </w:r>
            <w:r w:rsidR="00106B8F">
              <w:rPr>
                <w:rFonts w:ascii="Arial" w:hAnsi="Arial" w:cs="Arial"/>
                <w:color w:val="000000"/>
                <w:spacing w:val="-1"/>
                <w:sz w:val="18"/>
                <w:szCs w:val="18"/>
                <w:lang w:val="pt-BR"/>
              </w:rPr>
              <w:t xml:space="preserve"> </w:t>
            </w:r>
            <w:r w:rsidR="00FD2646" w:rsidRPr="00106B8F">
              <w:rPr>
                <w:rFonts w:ascii="Arial" w:hAnsi="Arial" w:cs="Arial"/>
                <w:color w:val="000000"/>
                <w:spacing w:val="-2"/>
                <w:sz w:val="18"/>
                <w:szCs w:val="18"/>
                <w:lang w:val="pt-BR"/>
              </w:rPr>
              <w:t>para</w:t>
            </w:r>
            <w:r w:rsidR="00106B8F">
              <w:rPr>
                <w:rFonts w:ascii="Arial" w:hAnsi="Arial" w:cs="Arial"/>
                <w:color w:val="000000"/>
                <w:spacing w:val="-2"/>
                <w:sz w:val="18"/>
                <w:szCs w:val="18"/>
                <w:lang w:val="pt-BR"/>
              </w:rPr>
              <w:t xml:space="preserve"> </w:t>
            </w:r>
            <w:r w:rsidR="00FD2646" w:rsidRPr="00106B8F">
              <w:rPr>
                <w:rFonts w:ascii="Arial" w:hAnsi="Arial" w:cs="Arial"/>
                <w:color w:val="000000"/>
                <w:spacing w:val="-1"/>
                <w:sz w:val="18"/>
                <w:szCs w:val="18"/>
                <w:lang w:val="pt-BR"/>
              </w:rPr>
              <w:t>realização</w:t>
            </w:r>
            <w:r w:rsidR="00106B8F">
              <w:rPr>
                <w:rFonts w:ascii="Arial" w:hAnsi="Arial" w:cs="Arial"/>
                <w:color w:val="000000"/>
                <w:spacing w:val="-1"/>
                <w:sz w:val="18"/>
                <w:szCs w:val="18"/>
                <w:lang w:val="pt-BR"/>
              </w:rPr>
              <w:t xml:space="preserve"> </w:t>
            </w:r>
            <w:r w:rsidR="00FD2646" w:rsidRPr="00106B8F">
              <w:rPr>
                <w:rFonts w:ascii="Arial" w:hAnsi="Arial" w:cs="Arial"/>
                <w:color w:val="000000"/>
                <w:sz w:val="18"/>
                <w:szCs w:val="18"/>
                <w:lang w:val="pt-BR"/>
              </w:rPr>
              <w:t>do</w:t>
            </w:r>
            <w:r w:rsidR="00106B8F">
              <w:rPr>
                <w:rFonts w:ascii="Arial" w:hAnsi="Arial" w:cs="Arial"/>
                <w:color w:val="000000"/>
                <w:sz w:val="18"/>
                <w:szCs w:val="18"/>
                <w:lang w:val="pt-BR"/>
              </w:rPr>
              <w:t xml:space="preserve"> </w:t>
            </w:r>
            <w:r w:rsidR="00FD2646" w:rsidRPr="00106B8F">
              <w:rPr>
                <w:rFonts w:ascii="Arial" w:hAnsi="Arial" w:cs="Arial"/>
                <w:color w:val="000000"/>
                <w:spacing w:val="-1"/>
                <w:sz w:val="18"/>
                <w:szCs w:val="18"/>
                <w:lang w:val="pt-BR"/>
              </w:rPr>
              <w:t>Certame</w:t>
            </w:r>
            <w:r w:rsidR="00106B8F">
              <w:rPr>
                <w:rFonts w:ascii="Arial" w:hAnsi="Arial" w:cs="Arial"/>
                <w:color w:val="000000"/>
                <w:spacing w:val="-1"/>
                <w:sz w:val="18"/>
                <w:szCs w:val="18"/>
                <w:lang w:val="pt-BR"/>
              </w:rPr>
              <w:t xml:space="preserve"> </w:t>
            </w:r>
            <w:r w:rsidR="00FD2646" w:rsidRPr="00106B8F">
              <w:rPr>
                <w:rFonts w:ascii="Arial" w:hAnsi="Arial" w:cs="Arial"/>
                <w:color w:val="000000"/>
                <w:spacing w:val="-1"/>
                <w:sz w:val="18"/>
                <w:szCs w:val="18"/>
                <w:lang w:val="pt-BR"/>
              </w:rPr>
              <w:t>Licitatório</w:t>
            </w:r>
            <w:r w:rsidR="00106B8F">
              <w:rPr>
                <w:rFonts w:ascii="Arial" w:hAnsi="Arial" w:cs="Arial"/>
                <w:color w:val="000000"/>
                <w:spacing w:val="-1"/>
                <w:sz w:val="18"/>
                <w:szCs w:val="18"/>
                <w:lang w:val="pt-BR"/>
              </w:rPr>
              <w:t xml:space="preserve"> </w:t>
            </w:r>
            <w:r w:rsidR="00FD2646" w:rsidRPr="00106B8F">
              <w:rPr>
                <w:rFonts w:ascii="Arial" w:hAnsi="Arial" w:cs="Arial"/>
                <w:color w:val="000000"/>
                <w:sz w:val="18"/>
                <w:szCs w:val="18"/>
                <w:lang w:val="pt-BR"/>
              </w:rPr>
              <w:t>na modalidade</w:t>
            </w:r>
            <w:r w:rsidR="00106B8F">
              <w:rPr>
                <w:rFonts w:ascii="Arial" w:hAnsi="Arial" w:cs="Arial"/>
                <w:color w:val="000000"/>
                <w:sz w:val="18"/>
                <w:szCs w:val="18"/>
                <w:lang w:val="pt-BR"/>
              </w:rPr>
              <w:t xml:space="preserve"> </w:t>
            </w:r>
            <w:r w:rsidR="00FD2646" w:rsidRPr="00106B8F">
              <w:rPr>
                <w:rFonts w:ascii="Arial" w:hAnsi="Arial" w:cs="Arial"/>
                <w:b/>
                <w:color w:val="000000"/>
                <w:spacing w:val="-1"/>
                <w:sz w:val="18"/>
                <w:szCs w:val="18"/>
                <w:lang w:val="pt-BR"/>
              </w:rPr>
              <w:t>PREGÃO</w:t>
            </w:r>
            <w:r w:rsidR="00106B8F">
              <w:rPr>
                <w:rFonts w:ascii="Arial" w:hAnsi="Arial" w:cs="Arial"/>
                <w:b/>
                <w:color w:val="000000"/>
                <w:spacing w:val="-1"/>
                <w:sz w:val="18"/>
                <w:szCs w:val="18"/>
                <w:lang w:val="pt-BR"/>
              </w:rPr>
              <w:t xml:space="preserve"> </w:t>
            </w:r>
            <w:r w:rsidR="00FD2646" w:rsidRPr="00106B8F">
              <w:rPr>
                <w:rFonts w:ascii="Arial" w:hAnsi="Arial" w:cs="Arial"/>
                <w:b/>
                <w:color w:val="000000"/>
                <w:sz w:val="18"/>
                <w:szCs w:val="18"/>
                <w:lang w:val="pt-BR"/>
              </w:rPr>
              <w:t>ELETRÔNICO</w:t>
            </w:r>
            <w:r w:rsidR="00106B8F">
              <w:rPr>
                <w:rFonts w:ascii="Arial" w:hAnsi="Arial" w:cs="Arial"/>
                <w:b/>
                <w:color w:val="000000"/>
                <w:sz w:val="18"/>
                <w:szCs w:val="18"/>
                <w:lang w:val="pt-BR"/>
              </w:rPr>
              <w:t xml:space="preserve"> </w:t>
            </w:r>
            <w:r w:rsidR="00FD2646" w:rsidRPr="00106B8F">
              <w:rPr>
                <w:rFonts w:ascii="Arial" w:hAnsi="Arial" w:cs="Arial"/>
                <w:color w:val="000000"/>
                <w:spacing w:val="-2"/>
                <w:sz w:val="18"/>
                <w:szCs w:val="18"/>
                <w:lang w:val="pt-BR"/>
              </w:rPr>
              <w:t>para</w:t>
            </w:r>
            <w:r w:rsidR="00106B8F">
              <w:rPr>
                <w:rFonts w:ascii="Arial" w:hAnsi="Arial" w:cs="Arial"/>
                <w:color w:val="000000"/>
                <w:spacing w:val="-2"/>
                <w:sz w:val="18"/>
                <w:szCs w:val="18"/>
                <w:lang w:val="pt-BR"/>
              </w:rPr>
              <w:t xml:space="preserve"> </w:t>
            </w:r>
            <w:r w:rsidR="00FD2646" w:rsidRPr="00106B8F">
              <w:rPr>
                <w:rFonts w:ascii="Arial" w:hAnsi="Arial" w:cs="Arial"/>
                <w:color w:val="000000"/>
                <w:sz w:val="18"/>
                <w:szCs w:val="18"/>
                <w:lang w:val="pt-BR"/>
              </w:rPr>
              <w:t>fins</w:t>
            </w:r>
            <w:r w:rsidR="00106B8F">
              <w:rPr>
                <w:rFonts w:ascii="Arial" w:hAnsi="Arial" w:cs="Arial"/>
                <w:color w:val="000000"/>
                <w:sz w:val="18"/>
                <w:szCs w:val="18"/>
                <w:lang w:val="pt-BR"/>
              </w:rPr>
              <w:t xml:space="preserve"> </w:t>
            </w:r>
            <w:r w:rsidR="00FD2646" w:rsidRPr="00106B8F">
              <w:rPr>
                <w:rFonts w:ascii="Arial" w:hAnsi="Arial" w:cs="Arial"/>
                <w:color w:val="000000"/>
                <w:sz w:val="18"/>
                <w:szCs w:val="18"/>
                <w:lang w:val="pt-BR"/>
              </w:rPr>
              <w:t>de</w:t>
            </w:r>
            <w:r w:rsidR="00106B8F">
              <w:rPr>
                <w:rFonts w:ascii="Arial" w:hAnsi="Arial" w:cs="Arial"/>
                <w:color w:val="000000"/>
                <w:sz w:val="18"/>
                <w:szCs w:val="18"/>
                <w:lang w:val="pt-BR"/>
              </w:rPr>
              <w:t xml:space="preserve"> </w:t>
            </w:r>
            <w:r w:rsidR="00FD2646" w:rsidRPr="00106B8F">
              <w:rPr>
                <w:rFonts w:ascii="Arial" w:hAnsi="Arial" w:cs="Arial"/>
                <w:color w:val="000000"/>
                <w:spacing w:val="-1"/>
                <w:sz w:val="18"/>
                <w:szCs w:val="18"/>
                <w:lang w:val="pt-BR"/>
              </w:rPr>
              <w:t>Registro</w:t>
            </w:r>
            <w:r w:rsidR="00106B8F">
              <w:rPr>
                <w:rFonts w:ascii="Arial" w:hAnsi="Arial" w:cs="Arial"/>
                <w:color w:val="000000"/>
                <w:spacing w:val="-1"/>
                <w:sz w:val="18"/>
                <w:szCs w:val="18"/>
                <w:lang w:val="pt-BR"/>
              </w:rPr>
              <w:t xml:space="preserve"> </w:t>
            </w:r>
            <w:r w:rsidR="00FD2646" w:rsidRPr="00106B8F">
              <w:rPr>
                <w:rFonts w:ascii="Arial" w:hAnsi="Arial" w:cs="Arial"/>
                <w:color w:val="000000"/>
                <w:sz w:val="18"/>
                <w:szCs w:val="18"/>
                <w:lang w:val="pt-BR"/>
              </w:rPr>
              <w:t>de</w:t>
            </w:r>
            <w:r w:rsidR="00106B8F">
              <w:rPr>
                <w:rFonts w:ascii="Arial" w:hAnsi="Arial" w:cs="Arial"/>
                <w:color w:val="000000"/>
                <w:sz w:val="18"/>
                <w:szCs w:val="18"/>
                <w:lang w:val="pt-BR"/>
              </w:rPr>
              <w:t xml:space="preserve"> </w:t>
            </w:r>
            <w:r w:rsidR="00FD2646" w:rsidRPr="00106B8F">
              <w:rPr>
                <w:rFonts w:ascii="Arial" w:hAnsi="Arial" w:cs="Arial"/>
                <w:color w:val="000000"/>
                <w:spacing w:val="-1"/>
                <w:sz w:val="18"/>
                <w:szCs w:val="18"/>
                <w:lang w:val="pt-BR"/>
              </w:rPr>
              <w:t>Preços,</w:t>
            </w:r>
            <w:r w:rsidR="00106B8F">
              <w:rPr>
                <w:rFonts w:ascii="Arial" w:hAnsi="Arial" w:cs="Arial"/>
                <w:color w:val="000000"/>
                <w:spacing w:val="-1"/>
                <w:sz w:val="18"/>
                <w:szCs w:val="18"/>
                <w:lang w:val="pt-BR"/>
              </w:rPr>
              <w:t xml:space="preserve"> </w:t>
            </w:r>
            <w:r w:rsidR="00FD2646" w:rsidRPr="00106B8F">
              <w:rPr>
                <w:rFonts w:ascii="Arial" w:hAnsi="Arial" w:cs="Arial"/>
                <w:color w:val="000000"/>
                <w:sz w:val="18"/>
                <w:szCs w:val="18"/>
                <w:lang w:val="pt-BR"/>
              </w:rPr>
              <w:t>cujos</w:t>
            </w:r>
            <w:r w:rsidR="00106B8F">
              <w:rPr>
                <w:rFonts w:ascii="Arial" w:hAnsi="Arial" w:cs="Arial"/>
                <w:color w:val="000000"/>
                <w:sz w:val="18"/>
                <w:szCs w:val="18"/>
                <w:lang w:val="pt-BR"/>
              </w:rPr>
              <w:t xml:space="preserve"> </w:t>
            </w:r>
            <w:r w:rsidR="00FD2646" w:rsidRPr="00106B8F">
              <w:rPr>
                <w:rFonts w:ascii="Arial" w:hAnsi="Arial" w:cs="Arial"/>
                <w:color w:val="000000"/>
                <w:spacing w:val="-1"/>
                <w:sz w:val="18"/>
                <w:szCs w:val="18"/>
                <w:lang w:val="pt-BR"/>
              </w:rPr>
              <w:t>atos</w:t>
            </w:r>
            <w:r w:rsidR="00106B8F">
              <w:rPr>
                <w:rFonts w:ascii="Arial" w:hAnsi="Arial" w:cs="Arial"/>
                <w:color w:val="000000"/>
                <w:spacing w:val="-1"/>
                <w:sz w:val="18"/>
                <w:szCs w:val="18"/>
                <w:lang w:val="pt-BR"/>
              </w:rPr>
              <w:t xml:space="preserve"> </w:t>
            </w:r>
            <w:r w:rsidR="00FD2646" w:rsidRPr="00106B8F">
              <w:rPr>
                <w:rFonts w:ascii="Arial" w:hAnsi="Arial" w:cs="Arial"/>
                <w:color w:val="000000"/>
                <w:spacing w:val="-1"/>
                <w:sz w:val="18"/>
                <w:szCs w:val="18"/>
                <w:lang w:val="pt-BR"/>
              </w:rPr>
              <w:t>procedimentais</w:t>
            </w:r>
            <w:r w:rsidR="00106B8F">
              <w:rPr>
                <w:rFonts w:ascii="Arial" w:hAnsi="Arial" w:cs="Arial"/>
                <w:color w:val="000000"/>
                <w:spacing w:val="-1"/>
                <w:sz w:val="18"/>
                <w:szCs w:val="18"/>
                <w:lang w:val="pt-BR"/>
              </w:rPr>
              <w:t xml:space="preserve"> </w:t>
            </w:r>
            <w:r w:rsidR="00FD2646" w:rsidRPr="00106B8F">
              <w:rPr>
                <w:rFonts w:ascii="Arial" w:hAnsi="Arial" w:cs="Arial"/>
                <w:color w:val="000000"/>
                <w:sz w:val="18"/>
                <w:szCs w:val="18"/>
                <w:lang w:val="pt-BR"/>
              </w:rPr>
              <w:t xml:space="preserve">e </w:t>
            </w:r>
            <w:r w:rsidR="00FD2646" w:rsidRPr="00106B8F">
              <w:rPr>
                <w:rFonts w:ascii="Arial" w:hAnsi="Arial" w:cs="Arial"/>
                <w:color w:val="000000"/>
                <w:spacing w:val="-2"/>
                <w:sz w:val="18"/>
                <w:szCs w:val="18"/>
                <w:lang w:val="pt-BR"/>
              </w:rPr>
              <w:t>contratação</w:t>
            </w:r>
            <w:r w:rsidR="00106B8F">
              <w:rPr>
                <w:rFonts w:ascii="Arial" w:hAnsi="Arial" w:cs="Arial"/>
                <w:color w:val="000000"/>
                <w:spacing w:val="-2"/>
                <w:sz w:val="18"/>
                <w:szCs w:val="18"/>
                <w:lang w:val="pt-BR"/>
              </w:rPr>
              <w:t xml:space="preserve"> </w:t>
            </w:r>
            <w:r w:rsidR="00FD2646" w:rsidRPr="00106B8F">
              <w:rPr>
                <w:rFonts w:ascii="Arial" w:hAnsi="Arial" w:cs="Arial"/>
                <w:color w:val="000000"/>
                <w:spacing w:val="-1"/>
                <w:sz w:val="18"/>
                <w:szCs w:val="18"/>
                <w:lang w:val="pt-BR"/>
              </w:rPr>
              <w:t>devem</w:t>
            </w:r>
            <w:r w:rsidR="00106B8F">
              <w:rPr>
                <w:rFonts w:ascii="Arial" w:hAnsi="Arial" w:cs="Arial"/>
                <w:color w:val="000000"/>
                <w:spacing w:val="-1"/>
                <w:sz w:val="18"/>
                <w:szCs w:val="18"/>
                <w:lang w:val="pt-BR"/>
              </w:rPr>
              <w:t xml:space="preserve"> </w:t>
            </w:r>
            <w:r w:rsidR="00FD2646" w:rsidRPr="00106B8F">
              <w:rPr>
                <w:rFonts w:ascii="Arial" w:hAnsi="Arial" w:cs="Arial"/>
                <w:color w:val="000000"/>
                <w:sz w:val="18"/>
                <w:szCs w:val="18"/>
                <w:lang w:val="pt-BR"/>
              </w:rPr>
              <w:t>obediência</w:t>
            </w:r>
            <w:r w:rsidR="00106B8F">
              <w:rPr>
                <w:rFonts w:ascii="Arial" w:hAnsi="Arial" w:cs="Arial"/>
                <w:color w:val="000000"/>
                <w:sz w:val="18"/>
                <w:szCs w:val="18"/>
                <w:lang w:val="pt-BR"/>
              </w:rPr>
              <w:t xml:space="preserve"> </w:t>
            </w:r>
            <w:r w:rsidR="00FD2646" w:rsidRPr="00106B8F">
              <w:rPr>
                <w:rFonts w:ascii="Arial" w:hAnsi="Arial" w:cs="Arial"/>
                <w:color w:val="000000"/>
                <w:sz w:val="18"/>
                <w:szCs w:val="18"/>
                <w:lang w:val="pt-BR"/>
              </w:rPr>
              <w:t>às</w:t>
            </w:r>
            <w:r w:rsidR="00106B8F">
              <w:rPr>
                <w:rFonts w:ascii="Arial" w:hAnsi="Arial" w:cs="Arial"/>
                <w:color w:val="000000"/>
                <w:sz w:val="18"/>
                <w:szCs w:val="18"/>
                <w:lang w:val="pt-BR"/>
              </w:rPr>
              <w:t xml:space="preserve"> </w:t>
            </w:r>
            <w:r w:rsidR="00FD2646" w:rsidRPr="00106B8F">
              <w:rPr>
                <w:rFonts w:ascii="Arial" w:hAnsi="Arial" w:cs="Arial"/>
                <w:color w:val="000000"/>
                <w:spacing w:val="-1"/>
                <w:sz w:val="18"/>
                <w:szCs w:val="18"/>
                <w:lang w:val="pt-BR"/>
              </w:rPr>
              <w:t>condições</w:t>
            </w:r>
            <w:r w:rsidR="00106B8F">
              <w:rPr>
                <w:rFonts w:ascii="Arial" w:hAnsi="Arial" w:cs="Arial"/>
                <w:color w:val="000000"/>
                <w:spacing w:val="-1"/>
                <w:sz w:val="18"/>
                <w:szCs w:val="18"/>
                <w:lang w:val="pt-BR"/>
              </w:rPr>
              <w:t xml:space="preserve"> </w:t>
            </w:r>
            <w:r w:rsidR="00FD2646" w:rsidRPr="00106B8F">
              <w:rPr>
                <w:rFonts w:ascii="Arial" w:hAnsi="Arial" w:cs="Arial"/>
                <w:color w:val="000000"/>
                <w:sz w:val="18"/>
                <w:szCs w:val="18"/>
                <w:lang w:val="pt-BR"/>
              </w:rPr>
              <w:t>e</w:t>
            </w:r>
            <w:r w:rsidR="00106B8F">
              <w:rPr>
                <w:rFonts w:ascii="Arial" w:hAnsi="Arial" w:cs="Arial"/>
                <w:color w:val="000000"/>
                <w:sz w:val="18"/>
                <w:szCs w:val="18"/>
                <w:lang w:val="pt-BR"/>
              </w:rPr>
              <w:t xml:space="preserve"> </w:t>
            </w:r>
            <w:r w:rsidR="00FD2646" w:rsidRPr="00106B8F">
              <w:rPr>
                <w:rFonts w:ascii="Arial" w:hAnsi="Arial" w:cs="Arial"/>
                <w:color w:val="000000"/>
                <w:spacing w:val="-1"/>
                <w:sz w:val="18"/>
                <w:szCs w:val="18"/>
                <w:lang w:val="pt-BR"/>
              </w:rPr>
              <w:t>termos</w:t>
            </w:r>
            <w:r w:rsidR="00106B8F">
              <w:rPr>
                <w:rFonts w:ascii="Arial" w:hAnsi="Arial" w:cs="Arial"/>
                <w:color w:val="000000"/>
                <w:spacing w:val="-1"/>
                <w:sz w:val="18"/>
                <w:szCs w:val="18"/>
                <w:lang w:val="pt-BR"/>
              </w:rPr>
              <w:t xml:space="preserve"> </w:t>
            </w:r>
            <w:r w:rsidR="00FD2646" w:rsidRPr="00106B8F">
              <w:rPr>
                <w:rFonts w:ascii="Arial" w:hAnsi="Arial" w:cs="Arial"/>
                <w:color w:val="000000"/>
                <w:spacing w:val="-1"/>
                <w:sz w:val="18"/>
                <w:szCs w:val="18"/>
                <w:lang w:val="pt-BR"/>
              </w:rPr>
              <w:t>previstos</w:t>
            </w:r>
            <w:r w:rsidR="00106B8F">
              <w:rPr>
                <w:rFonts w:ascii="Arial" w:hAnsi="Arial" w:cs="Arial"/>
                <w:color w:val="000000"/>
                <w:spacing w:val="-1"/>
                <w:sz w:val="18"/>
                <w:szCs w:val="18"/>
                <w:lang w:val="pt-BR"/>
              </w:rPr>
              <w:t xml:space="preserve"> </w:t>
            </w:r>
            <w:r w:rsidR="00FD2646" w:rsidRPr="00106B8F">
              <w:rPr>
                <w:rFonts w:ascii="Arial" w:hAnsi="Arial" w:cs="Arial"/>
                <w:color w:val="000000"/>
                <w:sz w:val="18"/>
                <w:szCs w:val="18"/>
                <w:lang w:val="pt-BR"/>
              </w:rPr>
              <w:t>no</w:t>
            </w:r>
            <w:r w:rsidR="00106B8F">
              <w:rPr>
                <w:rFonts w:ascii="Arial" w:hAnsi="Arial" w:cs="Arial"/>
                <w:color w:val="000000"/>
                <w:sz w:val="18"/>
                <w:szCs w:val="18"/>
                <w:lang w:val="pt-BR"/>
              </w:rPr>
              <w:t xml:space="preserve"> </w:t>
            </w:r>
            <w:r w:rsidR="00FD2646" w:rsidRPr="00106B8F">
              <w:rPr>
                <w:rFonts w:ascii="Arial" w:hAnsi="Arial" w:cs="Arial"/>
                <w:color w:val="000000"/>
                <w:spacing w:val="-5"/>
                <w:sz w:val="18"/>
                <w:szCs w:val="18"/>
                <w:lang w:val="pt-BR"/>
              </w:rPr>
              <w:t>Termo</w:t>
            </w:r>
            <w:r w:rsidR="00106B8F">
              <w:rPr>
                <w:rFonts w:ascii="Arial" w:hAnsi="Arial" w:cs="Arial"/>
                <w:color w:val="000000"/>
                <w:spacing w:val="-5"/>
                <w:sz w:val="18"/>
                <w:szCs w:val="18"/>
                <w:lang w:val="pt-BR"/>
              </w:rPr>
              <w:t xml:space="preserve"> </w:t>
            </w:r>
            <w:r w:rsidR="00FD2646" w:rsidRPr="00106B8F">
              <w:rPr>
                <w:rFonts w:ascii="Arial" w:hAnsi="Arial" w:cs="Arial"/>
                <w:color w:val="000000"/>
                <w:sz w:val="18"/>
                <w:szCs w:val="18"/>
                <w:lang w:val="pt-BR"/>
              </w:rPr>
              <w:t>de</w:t>
            </w:r>
            <w:r w:rsidR="00106B8F">
              <w:rPr>
                <w:rFonts w:ascii="Arial" w:hAnsi="Arial" w:cs="Arial"/>
                <w:color w:val="000000"/>
                <w:sz w:val="18"/>
                <w:szCs w:val="18"/>
                <w:lang w:val="pt-BR"/>
              </w:rPr>
              <w:t xml:space="preserve"> </w:t>
            </w:r>
            <w:r w:rsidR="00FD2646" w:rsidRPr="00106B8F">
              <w:rPr>
                <w:rFonts w:ascii="Arial" w:hAnsi="Arial" w:cs="Arial"/>
                <w:color w:val="000000"/>
                <w:spacing w:val="-2"/>
                <w:sz w:val="18"/>
                <w:szCs w:val="18"/>
                <w:lang w:val="pt-BR"/>
              </w:rPr>
              <w:t>Referência</w:t>
            </w:r>
            <w:r w:rsidR="00106B8F">
              <w:rPr>
                <w:rFonts w:ascii="Arial" w:hAnsi="Arial" w:cs="Arial"/>
                <w:color w:val="000000"/>
                <w:spacing w:val="-2"/>
                <w:sz w:val="18"/>
                <w:szCs w:val="18"/>
                <w:lang w:val="pt-BR"/>
              </w:rPr>
              <w:t xml:space="preserve"> </w:t>
            </w:r>
            <w:r w:rsidR="00FD2646" w:rsidRPr="00106B8F">
              <w:rPr>
                <w:rFonts w:ascii="Arial" w:hAnsi="Arial" w:cs="Arial"/>
                <w:color w:val="000000"/>
                <w:spacing w:val="-1"/>
                <w:sz w:val="18"/>
                <w:szCs w:val="18"/>
                <w:lang w:val="pt-BR"/>
              </w:rPr>
              <w:t>supracitado, processo</w:t>
            </w:r>
            <w:r w:rsidR="00106B8F">
              <w:rPr>
                <w:rFonts w:ascii="Arial" w:hAnsi="Arial" w:cs="Arial"/>
                <w:color w:val="000000"/>
                <w:spacing w:val="-1"/>
                <w:sz w:val="18"/>
                <w:szCs w:val="18"/>
                <w:lang w:val="pt-BR"/>
              </w:rPr>
              <w:t xml:space="preserve"> </w:t>
            </w:r>
            <w:r w:rsidR="00FD2646" w:rsidRPr="00106B8F">
              <w:rPr>
                <w:rFonts w:ascii="Arial" w:hAnsi="Arial" w:cs="Arial"/>
                <w:color w:val="000000"/>
                <w:spacing w:val="-1"/>
                <w:sz w:val="18"/>
                <w:szCs w:val="18"/>
                <w:lang w:val="pt-BR"/>
              </w:rPr>
              <w:t>administrativo</w:t>
            </w:r>
            <w:r w:rsidR="00106B8F">
              <w:rPr>
                <w:rFonts w:ascii="Arial" w:hAnsi="Arial" w:cs="Arial"/>
                <w:color w:val="000000"/>
                <w:spacing w:val="-1"/>
                <w:sz w:val="18"/>
                <w:szCs w:val="18"/>
                <w:lang w:val="pt-BR"/>
              </w:rPr>
              <w:t xml:space="preserve"> </w:t>
            </w:r>
            <w:r w:rsidR="00FD2646" w:rsidRPr="00106B8F">
              <w:rPr>
                <w:rFonts w:ascii="Arial" w:hAnsi="Arial" w:cs="Arial"/>
                <w:color w:val="000000"/>
                <w:spacing w:val="-1"/>
                <w:sz w:val="18"/>
                <w:szCs w:val="18"/>
                <w:lang w:val="pt-BR"/>
              </w:rPr>
              <w:t>inerente</w:t>
            </w:r>
            <w:r w:rsidR="00106B8F">
              <w:rPr>
                <w:rFonts w:ascii="Arial" w:hAnsi="Arial" w:cs="Arial"/>
                <w:color w:val="000000"/>
                <w:spacing w:val="-1"/>
                <w:sz w:val="18"/>
                <w:szCs w:val="18"/>
                <w:lang w:val="pt-BR"/>
              </w:rPr>
              <w:t xml:space="preserve"> </w:t>
            </w:r>
            <w:r w:rsidR="00FD2646" w:rsidRPr="00106B8F">
              <w:rPr>
                <w:rFonts w:ascii="Arial" w:hAnsi="Arial" w:cs="Arial"/>
                <w:color w:val="000000"/>
                <w:sz w:val="18"/>
                <w:szCs w:val="18"/>
                <w:lang w:val="pt-BR"/>
              </w:rPr>
              <w:t>e legislação</w:t>
            </w:r>
            <w:r w:rsidR="00106B8F">
              <w:rPr>
                <w:rFonts w:ascii="Arial" w:hAnsi="Arial" w:cs="Arial"/>
                <w:color w:val="000000"/>
                <w:sz w:val="18"/>
                <w:szCs w:val="18"/>
                <w:lang w:val="pt-BR"/>
              </w:rPr>
              <w:t xml:space="preserve"> </w:t>
            </w:r>
            <w:r w:rsidR="00FD2646" w:rsidRPr="00106B8F">
              <w:rPr>
                <w:rFonts w:ascii="Arial" w:hAnsi="Arial" w:cs="Arial"/>
                <w:color w:val="000000"/>
                <w:spacing w:val="-1"/>
                <w:sz w:val="18"/>
                <w:szCs w:val="18"/>
                <w:lang w:val="pt-BR"/>
              </w:rPr>
              <w:t>vigente</w:t>
            </w:r>
            <w:r w:rsidRPr="00106B8F">
              <w:rPr>
                <w:rFonts w:ascii="Arial" w:hAnsi="Arial" w:cs="Arial"/>
                <w:color w:val="000000"/>
                <w:spacing w:val="-1"/>
                <w:sz w:val="18"/>
                <w:szCs w:val="18"/>
                <w:lang w:val="pt-BR"/>
              </w:rPr>
              <w:t>.</w:t>
            </w:r>
          </w:p>
          <w:p w:rsidR="00C32497" w:rsidRPr="00106B8F" w:rsidRDefault="00C32497" w:rsidP="00FD2646">
            <w:pPr>
              <w:spacing w:before="190" w:line="279" w:lineRule="exact"/>
              <w:ind w:left="6264"/>
              <w:rPr>
                <w:rFonts w:ascii="Arial" w:hAnsi="Arial" w:cs="Arial"/>
                <w:color w:val="000000"/>
                <w:sz w:val="18"/>
                <w:szCs w:val="18"/>
                <w:lang w:val="pt-BR"/>
              </w:rPr>
            </w:pPr>
            <w:r w:rsidRPr="00106B8F">
              <w:rPr>
                <w:rFonts w:ascii="Arial" w:hAnsi="Arial" w:cs="Arial"/>
                <w:color w:val="000000"/>
                <w:sz w:val="18"/>
                <w:szCs w:val="18"/>
                <w:lang w:val="pt-BR"/>
              </w:rPr>
              <w:t>Data:________/_________/2022.</w:t>
            </w:r>
          </w:p>
          <w:p w:rsidR="00C32497" w:rsidRPr="00106B8F" w:rsidRDefault="00C32497" w:rsidP="00FD2646">
            <w:pPr>
              <w:spacing w:before="190" w:line="279" w:lineRule="exact"/>
              <w:ind w:left="2114"/>
              <w:rPr>
                <w:rFonts w:ascii="Arial" w:hAnsi="Arial" w:cs="Arial"/>
                <w:color w:val="000000"/>
                <w:sz w:val="18"/>
                <w:szCs w:val="18"/>
                <w:lang w:val="pt-BR"/>
              </w:rPr>
            </w:pPr>
            <w:r w:rsidRPr="00106B8F">
              <w:rPr>
                <w:rFonts w:ascii="Arial" w:hAnsi="Arial" w:cs="Arial"/>
                <w:color w:val="000000"/>
                <w:sz w:val="18"/>
                <w:szCs w:val="18"/>
                <w:lang w:val="pt-BR"/>
              </w:rPr>
              <w:t>_______________________________________________</w:t>
            </w:r>
          </w:p>
          <w:p w:rsidR="00C32497" w:rsidRPr="00106B8F" w:rsidRDefault="00C32497" w:rsidP="00FD2646">
            <w:pPr>
              <w:spacing w:before="190" w:line="279" w:lineRule="exact"/>
              <w:ind w:left="3368"/>
              <w:rPr>
                <w:rFonts w:ascii="Arial" w:hAnsi="Arial" w:cs="Arial"/>
                <w:b/>
                <w:color w:val="000000"/>
                <w:sz w:val="18"/>
                <w:szCs w:val="18"/>
                <w:lang w:val="pt-BR"/>
              </w:rPr>
            </w:pPr>
            <w:r w:rsidRPr="00106B8F">
              <w:rPr>
                <w:rFonts w:ascii="Arial" w:hAnsi="Arial" w:cs="Arial"/>
                <w:b/>
                <w:color w:val="000000"/>
                <w:spacing w:val="-1"/>
                <w:sz w:val="18"/>
                <w:szCs w:val="18"/>
                <w:lang w:val="pt-BR"/>
              </w:rPr>
              <w:t>Sandro</w:t>
            </w:r>
            <w:r w:rsidR="00106B8F">
              <w:rPr>
                <w:rFonts w:ascii="Arial" w:hAnsi="Arial" w:cs="Arial"/>
                <w:b/>
                <w:color w:val="000000"/>
                <w:spacing w:val="-1"/>
                <w:sz w:val="18"/>
                <w:szCs w:val="18"/>
                <w:lang w:val="pt-BR"/>
              </w:rPr>
              <w:t xml:space="preserve"> </w:t>
            </w:r>
            <w:r w:rsidRPr="00106B8F">
              <w:rPr>
                <w:rFonts w:ascii="Arial" w:hAnsi="Arial" w:cs="Arial"/>
                <w:b/>
                <w:color w:val="000000"/>
                <w:sz w:val="18"/>
                <w:szCs w:val="18"/>
                <w:lang w:val="pt-BR"/>
              </w:rPr>
              <w:t>Luís</w:t>
            </w:r>
            <w:r w:rsidR="00106B8F">
              <w:rPr>
                <w:rFonts w:ascii="Arial" w:hAnsi="Arial" w:cs="Arial"/>
                <w:b/>
                <w:color w:val="000000"/>
                <w:sz w:val="18"/>
                <w:szCs w:val="18"/>
                <w:lang w:val="pt-BR"/>
              </w:rPr>
              <w:t xml:space="preserve"> </w:t>
            </w:r>
            <w:r w:rsidRPr="00106B8F">
              <w:rPr>
                <w:rFonts w:ascii="Arial" w:hAnsi="Arial" w:cs="Arial"/>
                <w:b/>
                <w:color w:val="000000"/>
                <w:spacing w:val="-1"/>
                <w:sz w:val="18"/>
                <w:szCs w:val="18"/>
                <w:lang w:val="pt-BR"/>
              </w:rPr>
              <w:t>Brandão</w:t>
            </w:r>
            <w:r w:rsidR="00106B8F">
              <w:rPr>
                <w:rFonts w:ascii="Arial" w:hAnsi="Arial" w:cs="Arial"/>
                <w:b/>
                <w:color w:val="000000"/>
                <w:spacing w:val="-1"/>
                <w:sz w:val="18"/>
                <w:szCs w:val="18"/>
                <w:lang w:val="pt-BR"/>
              </w:rPr>
              <w:t xml:space="preserve"> </w:t>
            </w:r>
            <w:r w:rsidRPr="00106B8F">
              <w:rPr>
                <w:rFonts w:ascii="Arial" w:hAnsi="Arial" w:cs="Arial"/>
                <w:b/>
                <w:color w:val="000000"/>
                <w:sz w:val="18"/>
                <w:szCs w:val="18"/>
                <w:lang w:val="pt-BR"/>
              </w:rPr>
              <w:t>Campos</w:t>
            </w:r>
          </w:p>
          <w:p w:rsidR="00C32497" w:rsidRPr="00106B8F" w:rsidRDefault="00C32497" w:rsidP="00106B8F">
            <w:pPr>
              <w:spacing w:before="190" w:line="279" w:lineRule="exact"/>
              <w:ind w:left="1402"/>
              <w:rPr>
                <w:rFonts w:ascii="Arial" w:hAnsi="Arial" w:cs="Arial"/>
                <w:color w:val="000000"/>
                <w:sz w:val="18"/>
                <w:szCs w:val="18"/>
                <w:lang w:val="pt-BR"/>
              </w:rPr>
            </w:pPr>
            <w:r w:rsidRPr="00106B8F">
              <w:rPr>
                <w:rFonts w:ascii="Arial" w:hAnsi="Arial" w:cs="Arial"/>
                <w:color w:val="000000"/>
                <w:spacing w:val="-1"/>
                <w:sz w:val="18"/>
                <w:szCs w:val="18"/>
                <w:lang w:val="pt-BR"/>
              </w:rPr>
              <w:t>Secretário</w:t>
            </w:r>
            <w:r w:rsidR="00106B8F">
              <w:rPr>
                <w:rFonts w:ascii="Arial" w:hAnsi="Arial" w:cs="Arial"/>
                <w:color w:val="000000"/>
                <w:spacing w:val="-1"/>
                <w:sz w:val="18"/>
                <w:szCs w:val="18"/>
                <w:lang w:val="pt-BR"/>
              </w:rPr>
              <w:t xml:space="preserve"> </w:t>
            </w:r>
            <w:r w:rsidRPr="00106B8F">
              <w:rPr>
                <w:rFonts w:ascii="Arial" w:hAnsi="Arial" w:cs="Arial"/>
                <w:color w:val="000000"/>
                <w:spacing w:val="-1"/>
                <w:sz w:val="18"/>
                <w:szCs w:val="18"/>
                <w:lang w:val="pt-BR"/>
              </w:rPr>
              <w:t>Adjunto</w:t>
            </w:r>
            <w:r w:rsidR="00106B8F">
              <w:rPr>
                <w:rFonts w:ascii="Arial" w:hAnsi="Arial" w:cs="Arial"/>
                <w:color w:val="000000"/>
                <w:spacing w:val="-1"/>
                <w:sz w:val="18"/>
                <w:szCs w:val="18"/>
                <w:lang w:val="pt-BR"/>
              </w:rPr>
              <w:t xml:space="preserve"> </w:t>
            </w:r>
            <w:r w:rsidRPr="00106B8F">
              <w:rPr>
                <w:rFonts w:ascii="Arial" w:hAnsi="Arial" w:cs="Arial"/>
                <w:color w:val="000000"/>
                <w:sz w:val="18"/>
                <w:szCs w:val="18"/>
                <w:lang w:val="pt-BR"/>
              </w:rPr>
              <w:t xml:space="preserve">de Planejamento e </w:t>
            </w:r>
            <w:r w:rsidRPr="00106B8F">
              <w:rPr>
                <w:rFonts w:ascii="Arial" w:hAnsi="Arial" w:cs="Arial"/>
                <w:color w:val="000000"/>
                <w:spacing w:val="-1"/>
                <w:sz w:val="18"/>
                <w:szCs w:val="18"/>
                <w:lang w:val="pt-BR"/>
              </w:rPr>
              <w:t>Políticas</w:t>
            </w:r>
            <w:r w:rsidR="00106B8F">
              <w:rPr>
                <w:rFonts w:ascii="Arial" w:hAnsi="Arial" w:cs="Arial"/>
                <w:color w:val="000000"/>
                <w:spacing w:val="-1"/>
                <w:sz w:val="18"/>
                <w:szCs w:val="18"/>
                <w:lang w:val="pt-BR"/>
              </w:rPr>
              <w:t xml:space="preserve"> </w:t>
            </w:r>
            <w:r w:rsidRPr="00106B8F">
              <w:rPr>
                <w:rFonts w:ascii="Arial" w:hAnsi="Arial" w:cs="Arial"/>
                <w:color w:val="000000"/>
                <w:sz w:val="18"/>
                <w:szCs w:val="18"/>
                <w:lang w:val="pt-BR"/>
              </w:rPr>
              <w:t xml:space="preserve">Públicas - </w:t>
            </w:r>
            <w:r w:rsidRPr="00106B8F">
              <w:rPr>
                <w:rFonts w:ascii="Arial" w:hAnsi="Arial" w:cs="Arial"/>
                <w:color w:val="000000"/>
                <w:spacing w:val="-1"/>
                <w:sz w:val="18"/>
                <w:szCs w:val="18"/>
                <w:lang w:val="pt-BR"/>
              </w:rPr>
              <w:t>SAPGPP/SEPLAG</w:t>
            </w:r>
          </w:p>
        </w:tc>
      </w:tr>
    </w:tbl>
    <w:p w:rsidR="002270FC" w:rsidRDefault="002270FC">
      <w:pPr>
        <w:widowControl/>
        <w:suppressAutoHyphens w:val="0"/>
        <w:rPr>
          <w:rFonts w:ascii="Arial" w:hAnsi="Arial" w:cs="Arial"/>
          <w:sz w:val="18"/>
          <w:szCs w:val="18"/>
          <w:lang w:val="pt-BR"/>
        </w:rPr>
      </w:pPr>
    </w:p>
    <w:p w:rsidR="00F90709" w:rsidRPr="00473799" w:rsidRDefault="00F90709" w:rsidP="00F90709">
      <w:pPr>
        <w:pStyle w:val="Ttulo1"/>
        <w:shd w:val="clear" w:color="auto" w:fill="AEAAAA" w:themeFill="background2" w:themeFillShade="BF"/>
        <w:spacing w:line="240" w:lineRule="atLeast"/>
        <w:jc w:val="center"/>
        <w:rPr>
          <w:rFonts w:cs="Arial"/>
          <w:sz w:val="18"/>
          <w:szCs w:val="18"/>
          <w:lang w:val="pt-BR"/>
        </w:rPr>
      </w:pPr>
      <w:r w:rsidRPr="009E2760">
        <w:rPr>
          <w:rFonts w:cs="Arial"/>
          <w:sz w:val="18"/>
          <w:szCs w:val="18"/>
          <w:lang w:val="pt-BR"/>
        </w:rPr>
        <w:t>ANEXO IV</w:t>
      </w:r>
      <w:r w:rsidRPr="00473799">
        <w:rPr>
          <w:rFonts w:cs="Arial"/>
          <w:sz w:val="18"/>
          <w:szCs w:val="18"/>
          <w:lang w:val="pt-BR"/>
        </w:rPr>
        <w:t xml:space="preserve"> - MODELO DE DECLARAÇÃO</w:t>
      </w:r>
    </w:p>
    <w:p w:rsidR="00F90709" w:rsidRPr="00473799" w:rsidRDefault="00F90709" w:rsidP="00F90709">
      <w:pPr>
        <w:spacing w:before="120" w:after="120" w:line="240" w:lineRule="atLeast"/>
        <w:rPr>
          <w:rFonts w:ascii="Arial" w:hAnsi="Arial" w:cs="Arial"/>
          <w:bCs/>
          <w:sz w:val="18"/>
          <w:szCs w:val="18"/>
          <w:lang w:val="pt-PT"/>
        </w:rPr>
      </w:pPr>
    </w:p>
    <w:p w:rsidR="00F90709" w:rsidRPr="00473799" w:rsidRDefault="00F90709" w:rsidP="00F90709">
      <w:pPr>
        <w:tabs>
          <w:tab w:val="left" w:pos="1134"/>
        </w:tabs>
        <w:spacing w:before="120" w:after="120" w:line="240" w:lineRule="atLeast"/>
        <w:ind w:right="2"/>
        <w:jc w:val="center"/>
        <w:rPr>
          <w:rFonts w:ascii="Arial" w:hAnsi="Arial" w:cs="Arial"/>
          <w:sz w:val="18"/>
          <w:szCs w:val="18"/>
          <w:lang w:val="pt-PT"/>
        </w:rPr>
      </w:pPr>
      <w:r w:rsidRPr="00473799">
        <w:rPr>
          <w:rFonts w:ascii="Arial" w:hAnsi="Arial" w:cs="Arial"/>
          <w:b/>
          <w:bCs/>
          <w:sz w:val="18"/>
          <w:szCs w:val="18"/>
          <w:lang w:val="pt-PT"/>
        </w:rPr>
        <w:t xml:space="preserve">Modelo da Declaração </w:t>
      </w:r>
      <w:r w:rsidRPr="00473799">
        <w:rPr>
          <w:rFonts w:ascii="Arial" w:hAnsi="Arial" w:cs="Arial"/>
          <w:sz w:val="18"/>
          <w:szCs w:val="18"/>
          <w:lang w:val="pt-PT"/>
        </w:rPr>
        <w:t>(Empregador Pessoa Jurídica)</w:t>
      </w:r>
    </w:p>
    <w:p w:rsidR="00F90709" w:rsidRPr="00473799" w:rsidRDefault="00F90709" w:rsidP="00F90709">
      <w:pPr>
        <w:tabs>
          <w:tab w:val="left" w:pos="1134"/>
        </w:tabs>
        <w:spacing w:before="120" w:after="120" w:line="240" w:lineRule="atLeast"/>
        <w:ind w:right="2"/>
        <w:jc w:val="center"/>
        <w:rPr>
          <w:rFonts w:ascii="Arial" w:hAnsi="Arial" w:cs="Arial"/>
          <w:sz w:val="18"/>
          <w:szCs w:val="18"/>
          <w:lang w:val="pt-PT"/>
        </w:rPr>
      </w:pPr>
      <w:r w:rsidRPr="00473799">
        <w:rPr>
          <w:rFonts w:ascii="Arial" w:hAnsi="Arial" w:cs="Arial"/>
          <w:sz w:val="18"/>
          <w:szCs w:val="18"/>
          <w:lang w:val="pt-PT"/>
        </w:rPr>
        <w:t>(Papel timbrado da empresa)</w:t>
      </w:r>
    </w:p>
    <w:p w:rsidR="00F90709" w:rsidRPr="00473799" w:rsidRDefault="00F90709" w:rsidP="00F90709">
      <w:pPr>
        <w:tabs>
          <w:tab w:val="left" w:pos="1134"/>
        </w:tabs>
        <w:spacing w:before="120" w:after="120" w:line="240" w:lineRule="atLeast"/>
        <w:ind w:right="2"/>
        <w:rPr>
          <w:rFonts w:ascii="Arial" w:hAnsi="Arial" w:cs="Arial"/>
          <w:bCs/>
          <w:sz w:val="18"/>
          <w:szCs w:val="18"/>
          <w:lang w:val="pt-PT"/>
        </w:rPr>
      </w:pPr>
    </w:p>
    <w:p w:rsidR="00F90709" w:rsidRPr="00473799" w:rsidRDefault="00F90709" w:rsidP="00F90709">
      <w:pPr>
        <w:tabs>
          <w:tab w:val="left" w:pos="1134"/>
        </w:tabs>
        <w:spacing w:line="240" w:lineRule="atLeast"/>
        <w:ind w:right="2"/>
        <w:rPr>
          <w:rFonts w:ascii="Arial" w:hAnsi="Arial" w:cs="Arial"/>
          <w:b/>
          <w:bCs/>
          <w:sz w:val="18"/>
          <w:szCs w:val="18"/>
          <w:lang w:val="pt-BR"/>
        </w:rPr>
      </w:pPr>
      <w:r w:rsidRPr="00473799">
        <w:rPr>
          <w:rFonts w:ascii="Arial" w:hAnsi="Arial" w:cs="Arial"/>
          <w:b/>
          <w:bCs/>
          <w:sz w:val="18"/>
          <w:szCs w:val="18"/>
          <w:lang w:val="pt-BR"/>
        </w:rPr>
        <w:t>A</w:t>
      </w:r>
    </w:p>
    <w:p w:rsidR="00F90709" w:rsidRPr="00473799" w:rsidRDefault="00F90709" w:rsidP="00F90709">
      <w:pPr>
        <w:tabs>
          <w:tab w:val="left" w:pos="1134"/>
        </w:tabs>
        <w:spacing w:line="240" w:lineRule="atLeast"/>
        <w:ind w:right="2"/>
        <w:rPr>
          <w:rFonts w:ascii="Arial" w:hAnsi="Arial" w:cs="Arial"/>
          <w:b/>
          <w:bCs/>
          <w:sz w:val="18"/>
          <w:szCs w:val="18"/>
          <w:lang w:val="pt-BR"/>
        </w:rPr>
      </w:pPr>
      <w:r w:rsidRPr="00473799">
        <w:rPr>
          <w:rFonts w:ascii="Arial" w:hAnsi="Arial" w:cs="Arial"/>
          <w:b/>
          <w:bCs/>
          <w:sz w:val="18"/>
          <w:szCs w:val="18"/>
          <w:lang w:val="pt-BR"/>
        </w:rPr>
        <w:t>SECRETARIA DE ESTADO DE PLANEJAMENTO E GESTÃO</w:t>
      </w:r>
    </w:p>
    <w:p w:rsidR="00F90709" w:rsidRPr="00473799" w:rsidRDefault="00F90709" w:rsidP="00F90709">
      <w:pPr>
        <w:tabs>
          <w:tab w:val="left" w:pos="1134"/>
        </w:tabs>
        <w:spacing w:line="240" w:lineRule="atLeast"/>
        <w:ind w:right="2"/>
        <w:rPr>
          <w:rFonts w:ascii="Arial" w:hAnsi="Arial" w:cs="Arial"/>
          <w:sz w:val="18"/>
          <w:szCs w:val="18"/>
          <w:lang w:val="pt-BR"/>
        </w:rPr>
      </w:pPr>
      <w:r w:rsidRPr="00473799">
        <w:rPr>
          <w:rFonts w:ascii="Arial" w:hAnsi="Arial" w:cs="Arial"/>
          <w:b/>
          <w:bCs/>
          <w:sz w:val="18"/>
          <w:szCs w:val="18"/>
          <w:lang w:val="pt-BR"/>
        </w:rPr>
        <w:t xml:space="preserve">Ref.: </w:t>
      </w:r>
      <w:r w:rsidRPr="00473799">
        <w:rPr>
          <w:rFonts w:ascii="Arial" w:hAnsi="Arial" w:cs="Arial"/>
          <w:sz w:val="18"/>
          <w:szCs w:val="18"/>
          <w:lang w:val="pt-BR"/>
        </w:rPr>
        <w:t>EDITAL DE LICITAÇÃO NA MODALIDADE PREGÃO ELETRÔNICO</w:t>
      </w:r>
    </w:p>
    <w:p w:rsidR="00F90709" w:rsidRPr="00482E33" w:rsidRDefault="00F90709" w:rsidP="00F90709">
      <w:pPr>
        <w:spacing w:line="240" w:lineRule="atLeast"/>
        <w:rPr>
          <w:rFonts w:ascii="Arial" w:hAnsi="Arial" w:cs="Arial"/>
          <w:b/>
          <w:bCs/>
          <w:color w:val="FF0000"/>
          <w:sz w:val="18"/>
          <w:szCs w:val="18"/>
          <w:lang w:val="pt-BR"/>
        </w:rPr>
      </w:pPr>
      <w:r w:rsidRPr="00482E33">
        <w:rPr>
          <w:rFonts w:ascii="Arial" w:hAnsi="Arial" w:cs="Arial"/>
          <w:b/>
          <w:bCs/>
          <w:color w:val="FF0000"/>
          <w:sz w:val="18"/>
          <w:szCs w:val="18"/>
          <w:lang w:val="pt-BR"/>
        </w:rPr>
        <w:t>Nº</w:t>
      </w:r>
      <w:r w:rsidR="00482E33" w:rsidRPr="00482E33">
        <w:rPr>
          <w:rFonts w:ascii="Arial" w:hAnsi="Arial" w:cs="Arial"/>
          <w:b/>
          <w:bCs/>
          <w:color w:val="FF0000"/>
          <w:sz w:val="18"/>
          <w:szCs w:val="18"/>
          <w:lang w:val="pt-BR"/>
        </w:rPr>
        <w:t>0021/2022</w:t>
      </w:r>
      <w:r w:rsidRPr="00482E33">
        <w:rPr>
          <w:rFonts w:ascii="Arial" w:hAnsi="Arial" w:cs="Arial"/>
          <w:b/>
          <w:bCs/>
          <w:color w:val="FF0000"/>
          <w:sz w:val="18"/>
          <w:szCs w:val="18"/>
          <w:lang w:val="pt-BR"/>
        </w:rPr>
        <w:t>/SEPLAG</w:t>
      </w:r>
      <w:r w:rsidR="00482E33" w:rsidRPr="00482E33">
        <w:rPr>
          <w:rFonts w:ascii="Arial" w:hAnsi="Arial" w:cs="Arial"/>
          <w:b/>
          <w:bCs/>
          <w:color w:val="FF0000"/>
          <w:sz w:val="18"/>
          <w:szCs w:val="18"/>
          <w:lang w:val="pt-BR"/>
        </w:rPr>
        <w:tab/>
      </w:r>
      <w:r w:rsidRPr="00482E33">
        <w:rPr>
          <w:rFonts w:ascii="Arial" w:hAnsi="Arial" w:cs="Arial"/>
          <w:b/>
          <w:color w:val="FF0000"/>
          <w:sz w:val="18"/>
          <w:szCs w:val="18"/>
          <w:lang w:val="pt-BR"/>
        </w:rPr>
        <w:t xml:space="preserve">TIPO: </w:t>
      </w:r>
      <w:r w:rsidRPr="00482E33">
        <w:rPr>
          <w:rFonts w:ascii="Arial" w:hAnsi="Arial" w:cs="Arial"/>
          <w:b/>
          <w:color w:val="FF0000"/>
          <w:sz w:val="18"/>
          <w:szCs w:val="18"/>
          <w:u w:val="single"/>
          <w:lang w:val="pt-BR"/>
        </w:rPr>
        <w:t>MENOR PREÇO GLOBAL POR LOTE</w:t>
      </w:r>
    </w:p>
    <w:p w:rsidR="00F90709" w:rsidRPr="00473799" w:rsidRDefault="00F90709" w:rsidP="00F90709">
      <w:pPr>
        <w:pStyle w:val="reservado3"/>
        <w:widowControl/>
        <w:tabs>
          <w:tab w:val="clear" w:pos="0"/>
          <w:tab w:val="clear" w:pos="566"/>
          <w:tab w:val="left" w:pos="708"/>
        </w:tabs>
        <w:suppressAutoHyphens w:val="0"/>
        <w:spacing w:before="120" w:after="120" w:line="240" w:lineRule="atLeast"/>
        <w:rPr>
          <w:rFonts w:cs="Arial"/>
          <w:spacing w:val="0"/>
          <w:sz w:val="18"/>
          <w:szCs w:val="18"/>
          <w:lang w:val="pt-BR"/>
        </w:rPr>
      </w:pPr>
    </w:p>
    <w:p w:rsidR="00F90709" w:rsidRPr="00473799" w:rsidRDefault="00F90709" w:rsidP="00F90709">
      <w:pPr>
        <w:spacing w:before="120" w:after="120" w:line="240" w:lineRule="atLeast"/>
        <w:jc w:val="both"/>
        <w:rPr>
          <w:rFonts w:ascii="Arial" w:hAnsi="Arial" w:cs="Arial"/>
          <w:sz w:val="18"/>
          <w:szCs w:val="18"/>
          <w:lang w:val="pt-BR"/>
        </w:rPr>
      </w:pPr>
      <w:r w:rsidRPr="00482E33">
        <w:rPr>
          <w:rFonts w:ascii="Arial" w:hAnsi="Arial" w:cs="Arial"/>
          <w:sz w:val="18"/>
          <w:szCs w:val="18"/>
          <w:lang w:val="pt-BR"/>
        </w:rPr>
        <w:t xml:space="preserve">(Nome da Empresa) -----------------------------------, CNPJ Nº ------------------------, sediada na Rua --------------------------------------, nº -----------, bairro, -----------------------, CEP-------------- Município -------------------------, por seu representante legal abaixo assinado, em cumprimento ao solicitado no Edital de Pregão Eletrônico </w:t>
      </w:r>
      <w:r w:rsidRPr="00482E33">
        <w:rPr>
          <w:rFonts w:ascii="Arial" w:hAnsi="Arial" w:cs="Arial"/>
          <w:b/>
          <w:bCs/>
          <w:color w:val="FF0000"/>
          <w:sz w:val="18"/>
          <w:szCs w:val="18"/>
          <w:lang w:val="pt-BR"/>
        </w:rPr>
        <w:t xml:space="preserve">Nº </w:t>
      </w:r>
      <w:r w:rsidR="00482E33" w:rsidRPr="00482E33">
        <w:rPr>
          <w:rFonts w:ascii="Arial" w:hAnsi="Arial" w:cs="Arial"/>
          <w:b/>
          <w:bCs/>
          <w:color w:val="FF0000"/>
          <w:sz w:val="18"/>
          <w:szCs w:val="18"/>
          <w:lang w:val="pt-BR"/>
        </w:rPr>
        <w:t>021</w:t>
      </w:r>
      <w:r w:rsidRPr="00482E33">
        <w:rPr>
          <w:rFonts w:ascii="Arial" w:hAnsi="Arial" w:cs="Arial"/>
          <w:b/>
          <w:bCs/>
          <w:color w:val="FF0000"/>
          <w:sz w:val="18"/>
          <w:szCs w:val="18"/>
          <w:lang w:val="pt-BR"/>
        </w:rPr>
        <w:t>/202</w:t>
      </w:r>
      <w:r w:rsidR="00482E33" w:rsidRPr="00482E33">
        <w:rPr>
          <w:rFonts w:ascii="Arial" w:hAnsi="Arial" w:cs="Arial"/>
          <w:b/>
          <w:bCs/>
          <w:color w:val="FF0000"/>
          <w:sz w:val="18"/>
          <w:szCs w:val="18"/>
          <w:lang w:val="pt-BR"/>
        </w:rPr>
        <w:t>2</w:t>
      </w:r>
      <w:r w:rsidRPr="00482E33">
        <w:rPr>
          <w:rFonts w:ascii="Arial" w:hAnsi="Arial" w:cs="Arial"/>
          <w:b/>
          <w:bCs/>
          <w:color w:val="FF0000"/>
          <w:sz w:val="18"/>
          <w:szCs w:val="18"/>
          <w:lang w:val="pt-BR"/>
        </w:rPr>
        <w:t>/SEPLAG</w:t>
      </w:r>
      <w:r w:rsidRPr="00473799">
        <w:rPr>
          <w:rFonts w:ascii="Arial" w:hAnsi="Arial" w:cs="Arial"/>
          <w:sz w:val="18"/>
          <w:szCs w:val="18"/>
          <w:lang w:val="pt-BR"/>
        </w:rPr>
        <w:t>, DECLARA, sob as penas da lei, que:</w:t>
      </w:r>
    </w:p>
    <w:p w:rsidR="00F90709" w:rsidRPr="00473799" w:rsidRDefault="00F90709" w:rsidP="00F90709">
      <w:pPr>
        <w:spacing w:before="120" w:after="120" w:line="240" w:lineRule="atLeast"/>
        <w:jc w:val="both"/>
        <w:rPr>
          <w:rFonts w:ascii="Arial" w:hAnsi="Arial" w:cs="Arial"/>
          <w:sz w:val="18"/>
          <w:szCs w:val="18"/>
          <w:lang w:val="pt-BR"/>
        </w:rPr>
      </w:pPr>
    </w:p>
    <w:p w:rsidR="00F90709" w:rsidRPr="00473799" w:rsidRDefault="00F90709" w:rsidP="00F90709">
      <w:pPr>
        <w:pStyle w:val="Corpodetexto2"/>
        <w:numPr>
          <w:ilvl w:val="1"/>
          <w:numId w:val="77"/>
        </w:numPr>
        <w:spacing w:before="120" w:after="120" w:line="240" w:lineRule="atLeast"/>
        <w:ind w:left="1134" w:hanging="567"/>
        <w:rPr>
          <w:rFonts w:cs="Arial"/>
          <w:color w:val="auto"/>
          <w:sz w:val="18"/>
          <w:szCs w:val="18"/>
          <w:lang w:val="pt-BR"/>
        </w:rPr>
      </w:pPr>
      <w:r w:rsidRPr="00473799">
        <w:rPr>
          <w:rFonts w:cs="Arial"/>
          <w:sz w:val="18"/>
          <w:szCs w:val="18"/>
          <w:lang w:val="pt-BR"/>
        </w:rPr>
        <w:t xml:space="preserve">Está ciente e concorda com as condições do Edital do Pregão Eletrônico nº </w:t>
      </w:r>
      <w:r w:rsidR="00482E33">
        <w:rPr>
          <w:rFonts w:cs="Arial"/>
          <w:sz w:val="18"/>
          <w:szCs w:val="18"/>
          <w:lang w:val="pt-BR"/>
        </w:rPr>
        <w:t xml:space="preserve">021/2022 </w:t>
      </w:r>
      <w:r w:rsidRPr="00473799">
        <w:rPr>
          <w:rFonts w:cs="Arial"/>
          <w:sz w:val="18"/>
          <w:szCs w:val="18"/>
          <w:lang w:val="pt-BR"/>
        </w:rPr>
        <w:t>e seus anexos, bem como de que cumpre plenamente os requisitos de habilitação definidos no referido documento;</w:t>
      </w:r>
    </w:p>
    <w:p w:rsidR="00F90709" w:rsidRPr="00473799" w:rsidRDefault="00F90709" w:rsidP="00F90709">
      <w:pPr>
        <w:pStyle w:val="Corpodetexto2"/>
        <w:numPr>
          <w:ilvl w:val="1"/>
          <w:numId w:val="77"/>
        </w:numPr>
        <w:spacing w:before="120" w:after="120" w:line="240" w:lineRule="atLeast"/>
        <w:ind w:left="1134" w:hanging="567"/>
        <w:rPr>
          <w:rFonts w:cs="Arial"/>
          <w:color w:val="auto"/>
          <w:sz w:val="18"/>
          <w:szCs w:val="18"/>
          <w:lang w:val="pt-BR"/>
        </w:rPr>
      </w:pPr>
      <w:r w:rsidRPr="00473799">
        <w:rPr>
          <w:rFonts w:cs="Arial"/>
          <w:sz w:val="18"/>
          <w:szCs w:val="18"/>
          <w:lang w:val="pt-BR"/>
        </w:rPr>
        <w:t>Inexistem fatos supervenientes impeditivos da habilitação, na forma do § 2º, art. 32, da Lei nº 8.666/1993;</w:t>
      </w:r>
    </w:p>
    <w:p w:rsidR="00F90709" w:rsidRPr="00473799" w:rsidRDefault="00F90709" w:rsidP="00F90709">
      <w:pPr>
        <w:pStyle w:val="Corpodetexto2"/>
        <w:numPr>
          <w:ilvl w:val="1"/>
          <w:numId w:val="77"/>
        </w:numPr>
        <w:spacing w:before="120" w:after="120" w:line="240" w:lineRule="atLeast"/>
        <w:ind w:left="1134" w:hanging="567"/>
        <w:rPr>
          <w:rFonts w:cs="Arial"/>
          <w:color w:val="auto"/>
          <w:sz w:val="18"/>
          <w:szCs w:val="18"/>
          <w:lang w:val="pt-BR"/>
        </w:rPr>
      </w:pPr>
      <w:r w:rsidRPr="00473799">
        <w:rPr>
          <w:rFonts w:cs="Arial"/>
          <w:sz w:val="18"/>
          <w:szCs w:val="18"/>
          <w:lang w:val="pt-BR"/>
        </w:rPr>
        <w:t xml:space="preserve">Não possui em </w:t>
      </w:r>
      <w:proofErr w:type="gramStart"/>
      <w:r w:rsidRPr="00473799">
        <w:rPr>
          <w:rFonts w:cs="Arial"/>
          <w:sz w:val="18"/>
          <w:szCs w:val="18"/>
          <w:lang w:val="pt-BR"/>
        </w:rPr>
        <w:t>seu quadro de pessoal empregados (s)</w:t>
      </w:r>
      <w:proofErr w:type="gramEnd"/>
      <w:r w:rsidRPr="00473799">
        <w:rPr>
          <w:rFonts w:cs="Arial"/>
          <w:sz w:val="18"/>
          <w:szCs w:val="18"/>
          <w:lang w:val="pt-BR"/>
        </w:rPr>
        <w:t xml:space="preserve"> com menos de 18 (dezoito) anos em trabalho noturno, perigoso ou insalubre, e menores de 16 (dezesseis) anos, em qualquer trabalho, salvo na condição de aprendiz, a partir de 14 (quatorze) anos, nos termos do inciso XXXIII do art. 7 º da Constituição Federal e inciso V, art. 27, da Lei nº 8.666/1993, com redação determinada pela Lei nº 9.854/1999;</w:t>
      </w:r>
    </w:p>
    <w:p w:rsidR="00F90709" w:rsidRPr="00473799" w:rsidRDefault="00F90709" w:rsidP="00F90709">
      <w:pPr>
        <w:pStyle w:val="Corpodetexto2"/>
        <w:numPr>
          <w:ilvl w:val="1"/>
          <w:numId w:val="77"/>
        </w:numPr>
        <w:spacing w:before="120" w:after="120" w:line="240" w:lineRule="atLeast"/>
        <w:ind w:left="1134" w:hanging="567"/>
        <w:rPr>
          <w:rFonts w:cs="Arial"/>
          <w:color w:val="auto"/>
          <w:sz w:val="18"/>
          <w:szCs w:val="18"/>
          <w:lang w:val="pt-BR"/>
        </w:rPr>
      </w:pPr>
      <w:r w:rsidRPr="00473799">
        <w:rPr>
          <w:rFonts w:cs="Arial"/>
          <w:sz w:val="18"/>
          <w:szCs w:val="18"/>
          <w:lang w:val="pt-BR"/>
        </w:rPr>
        <w:t xml:space="preserve">Não possui, em sua cadeia produtiva, </w:t>
      </w:r>
      <w:proofErr w:type="gramStart"/>
      <w:r w:rsidRPr="00473799">
        <w:rPr>
          <w:rFonts w:cs="Arial"/>
          <w:sz w:val="18"/>
          <w:szCs w:val="18"/>
          <w:lang w:val="pt-BR"/>
        </w:rPr>
        <w:t>empregados executando trabalho degradante ou forçado, observando o disposto nos incisos III e IV do art. 1º e no inciso III do art. 5º da Constituição Federal</w:t>
      </w:r>
      <w:proofErr w:type="gramEnd"/>
      <w:r w:rsidRPr="00473799">
        <w:rPr>
          <w:rFonts w:cs="Arial"/>
          <w:sz w:val="18"/>
          <w:szCs w:val="18"/>
          <w:lang w:val="pt-BR"/>
        </w:rPr>
        <w:t>;</w:t>
      </w:r>
    </w:p>
    <w:p w:rsidR="00F90709" w:rsidRPr="00473799" w:rsidRDefault="00F90709" w:rsidP="00F90709">
      <w:pPr>
        <w:pStyle w:val="Corpodetexto2"/>
        <w:numPr>
          <w:ilvl w:val="1"/>
          <w:numId w:val="77"/>
        </w:numPr>
        <w:spacing w:before="120" w:after="120" w:line="240" w:lineRule="atLeast"/>
        <w:ind w:left="1134" w:hanging="567"/>
        <w:rPr>
          <w:rFonts w:cs="Arial"/>
          <w:color w:val="auto"/>
          <w:sz w:val="18"/>
          <w:szCs w:val="18"/>
          <w:lang w:val="pt-BR"/>
        </w:rPr>
      </w:pPr>
      <w:r w:rsidRPr="00473799">
        <w:rPr>
          <w:rFonts w:cs="Arial"/>
          <w:sz w:val="18"/>
          <w:szCs w:val="18"/>
          <w:lang w:val="pt-BR"/>
        </w:rPr>
        <w:t>Não possui em seu quadro de pessoal servidor público do Poder Executivo Estadual exercendo funções técnicas, comerciais, de gerência, administração ou tomada de decisão, (inciso III, do art. 9º da Lei nº 8.666/</w:t>
      </w:r>
      <w:r w:rsidRPr="00473799">
        <w:rPr>
          <w:rFonts w:cs="Arial"/>
          <w:bCs/>
          <w:color w:val="auto"/>
          <w:sz w:val="18"/>
          <w:szCs w:val="18"/>
          <w:lang w:val="pt-BR"/>
        </w:rPr>
        <w:t>19</w:t>
      </w:r>
      <w:r w:rsidRPr="009E2760">
        <w:rPr>
          <w:rFonts w:cs="Arial"/>
          <w:bCs/>
          <w:color w:val="auto"/>
          <w:sz w:val="18"/>
          <w:szCs w:val="18"/>
          <w:lang w:val="pt-BR"/>
        </w:rPr>
        <w:t>93</w:t>
      </w:r>
      <w:r w:rsidRPr="00473799">
        <w:rPr>
          <w:rFonts w:cs="Arial"/>
          <w:sz w:val="18"/>
          <w:szCs w:val="18"/>
          <w:lang w:val="pt-BR"/>
        </w:rPr>
        <w:t xml:space="preserve"> e inciso X, art. 144 da Lei Complementar nº 004/1990).</w:t>
      </w:r>
    </w:p>
    <w:p w:rsidR="00F90709" w:rsidRPr="00473799" w:rsidRDefault="00F90709" w:rsidP="00F90709">
      <w:pPr>
        <w:pStyle w:val="Corpodetexto2"/>
        <w:spacing w:before="120" w:after="120" w:line="240" w:lineRule="atLeast"/>
        <w:rPr>
          <w:rFonts w:cs="Arial"/>
          <w:color w:val="auto"/>
          <w:sz w:val="18"/>
          <w:szCs w:val="18"/>
          <w:lang w:val="pt-BR"/>
        </w:rPr>
      </w:pPr>
    </w:p>
    <w:p w:rsidR="00F90709" w:rsidRPr="009E2760" w:rsidRDefault="00F90709" w:rsidP="00F90709">
      <w:pPr>
        <w:spacing w:before="120" w:after="120" w:line="240" w:lineRule="atLeast"/>
        <w:jc w:val="both"/>
        <w:rPr>
          <w:rFonts w:ascii="Arial" w:hAnsi="Arial" w:cs="Arial"/>
          <w:sz w:val="18"/>
          <w:szCs w:val="18"/>
          <w:lang w:val="pt-BR"/>
        </w:rPr>
      </w:pPr>
    </w:p>
    <w:p w:rsidR="00F90709" w:rsidRPr="009E2760" w:rsidRDefault="00F90709" w:rsidP="00F90709">
      <w:pPr>
        <w:spacing w:before="120" w:after="120" w:line="240" w:lineRule="atLeast"/>
        <w:jc w:val="both"/>
        <w:rPr>
          <w:rFonts w:ascii="Arial" w:hAnsi="Arial" w:cs="Arial"/>
          <w:sz w:val="18"/>
          <w:szCs w:val="18"/>
          <w:lang w:val="pt-BR"/>
        </w:rPr>
      </w:pPr>
    </w:p>
    <w:p w:rsidR="00F90709" w:rsidRPr="009E2760" w:rsidRDefault="00F90709" w:rsidP="00F90709">
      <w:pPr>
        <w:pStyle w:val="Recuodecorpodetexto"/>
        <w:keepLines/>
        <w:numPr>
          <w:ilvl w:val="12"/>
          <w:numId w:val="0"/>
        </w:numPr>
        <w:tabs>
          <w:tab w:val="clear" w:pos="709"/>
          <w:tab w:val="left" w:pos="5670"/>
        </w:tabs>
        <w:spacing w:before="120" w:after="120" w:line="240" w:lineRule="atLeast"/>
        <w:ind w:left="5670"/>
        <w:jc w:val="right"/>
        <w:rPr>
          <w:rFonts w:ascii="Arial" w:hAnsi="Arial" w:cs="Arial"/>
          <w:bCs/>
          <w:sz w:val="18"/>
          <w:szCs w:val="18"/>
          <w:lang w:val="pt-BR"/>
        </w:rPr>
      </w:pPr>
      <w:r w:rsidRPr="009E2760">
        <w:rPr>
          <w:rFonts w:ascii="Arial" w:hAnsi="Arial" w:cs="Arial"/>
          <w:bCs/>
          <w:sz w:val="18"/>
          <w:szCs w:val="18"/>
          <w:lang w:val="pt-BR"/>
        </w:rPr>
        <w:t>Cidade - UF, _____,____________de 20</w:t>
      </w:r>
      <w:r w:rsidRPr="00473799">
        <w:rPr>
          <w:rFonts w:ascii="Arial" w:hAnsi="Arial" w:cs="Arial"/>
          <w:bCs/>
          <w:sz w:val="18"/>
          <w:szCs w:val="18"/>
          <w:lang w:val="pt-BR"/>
        </w:rPr>
        <w:t>2X</w:t>
      </w:r>
      <w:r w:rsidRPr="009E2760">
        <w:rPr>
          <w:rFonts w:ascii="Arial" w:hAnsi="Arial" w:cs="Arial"/>
          <w:bCs/>
          <w:sz w:val="18"/>
          <w:szCs w:val="18"/>
          <w:lang w:val="pt-BR"/>
        </w:rPr>
        <w:t>.</w:t>
      </w:r>
    </w:p>
    <w:p w:rsidR="00F90709" w:rsidRPr="009E2760" w:rsidRDefault="00F90709" w:rsidP="00F90709">
      <w:pPr>
        <w:spacing w:before="120" w:after="120" w:line="240" w:lineRule="atLeast"/>
        <w:rPr>
          <w:rFonts w:ascii="Arial" w:hAnsi="Arial" w:cs="Arial"/>
          <w:sz w:val="18"/>
          <w:szCs w:val="18"/>
          <w:lang w:val="pt-BR"/>
        </w:rPr>
      </w:pPr>
    </w:p>
    <w:p w:rsidR="00F90709" w:rsidRPr="009E2760" w:rsidRDefault="00F90709" w:rsidP="00F90709">
      <w:pPr>
        <w:spacing w:line="240" w:lineRule="atLeast"/>
        <w:jc w:val="center"/>
        <w:rPr>
          <w:rFonts w:ascii="Arial" w:hAnsi="Arial" w:cs="Arial"/>
          <w:sz w:val="18"/>
          <w:szCs w:val="18"/>
          <w:lang w:val="pt-BR"/>
        </w:rPr>
      </w:pPr>
      <w:r w:rsidRPr="009E2760">
        <w:rPr>
          <w:rFonts w:ascii="Arial" w:hAnsi="Arial" w:cs="Arial"/>
          <w:sz w:val="18"/>
          <w:szCs w:val="18"/>
          <w:lang w:val="pt-BR"/>
        </w:rPr>
        <w:t>_____________________________________</w:t>
      </w:r>
    </w:p>
    <w:p w:rsidR="00F90709" w:rsidRPr="009E2760" w:rsidRDefault="00F90709" w:rsidP="00F90709">
      <w:pPr>
        <w:spacing w:line="240" w:lineRule="atLeast"/>
        <w:jc w:val="center"/>
        <w:rPr>
          <w:rFonts w:ascii="Arial" w:hAnsi="Arial" w:cs="Arial"/>
          <w:sz w:val="18"/>
          <w:szCs w:val="18"/>
          <w:lang w:val="pt-BR"/>
        </w:rPr>
      </w:pPr>
      <w:r w:rsidRPr="009E2760">
        <w:rPr>
          <w:rFonts w:ascii="Arial" w:hAnsi="Arial" w:cs="Arial"/>
          <w:sz w:val="18"/>
          <w:szCs w:val="18"/>
          <w:lang w:val="pt-BR"/>
        </w:rPr>
        <w:t>Assinatura do representante legal sob carimbo</w:t>
      </w:r>
    </w:p>
    <w:p w:rsidR="00F90709" w:rsidRPr="009E2760" w:rsidRDefault="00F90709" w:rsidP="00F90709">
      <w:pPr>
        <w:spacing w:line="240" w:lineRule="atLeast"/>
        <w:ind w:left="2977"/>
        <w:jc w:val="both"/>
        <w:rPr>
          <w:rFonts w:ascii="Arial" w:hAnsi="Arial" w:cs="Arial"/>
          <w:sz w:val="18"/>
          <w:szCs w:val="18"/>
          <w:lang w:val="pt-BR"/>
        </w:rPr>
      </w:pPr>
      <w:r w:rsidRPr="009E2760">
        <w:rPr>
          <w:rFonts w:ascii="Arial" w:hAnsi="Arial" w:cs="Arial"/>
          <w:sz w:val="18"/>
          <w:szCs w:val="18"/>
          <w:lang w:val="pt-BR"/>
        </w:rPr>
        <w:t>RG:</w:t>
      </w:r>
    </w:p>
    <w:p w:rsidR="00F90709" w:rsidRPr="009E2760" w:rsidRDefault="00F90709" w:rsidP="00F90709">
      <w:pPr>
        <w:spacing w:line="240" w:lineRule="atLeast"/>
        <w:ind w:left="2977"/>
        <w:rPr>
          <w:rFonts w:ascii="Arial" w:hAnsi="Arial" w:cs="Arial"/>
          <w:sz w:val="18"/>
          <w:szCs w:val="18"/>
          <w:lang w:val="pt-BR"/>
        </w:rPr>
      </w:pPr>
      <w:r w:rsidRPr="009E2760">
        <w:rPr>
          <w:rFonts w:ascii="Arial" w:hAnsi="Arial" w:cs="Arial"/>
          <w:sz w:val="18"/>
          <w:szCs w:val="18"/>
          <w:lang w:val="pt-BR"/>
        </w:rPr>
        <w:t>CPF:</w:t>
      </w:r>
    </w:p>
    <w:p w:rsidR="00F90709" w:rsidRPr="009E2760" w:rsidRDefault="00F90709" w:rsidP="00F90709">
      <w:pPr>
        <w:spacing w:line="240" w:lineRule="atLeast"/>
        <w:ind w:left="2977"/>
        <w:jc w:val="both"/>
        <w:rPr>
          <w:rFonts w:ascii="Arial" w:hAnsi="Arial" w:cs="Arial"/>
          <w:sz w:val="18"/>
          <w:szCs w:val="18"/>
          <w:lang w:val="pt-BR"/>
        </w:rPr>
      </w:pPr>
      <w:r w:rsidRPr="009E2760">
        <w:rPr>
          <w:rFonts w:ascii="Arial" w:hAnsi="Arial" w:cs="Arial"/>
          <w:sz w:val="18"/>
          <w:szCs w:val="18"/>
          <w:lang w:val="pt-BR"/>
        </w:rPr>
        <w:t>CNPJ da empresa</w:t>
      </w:r>
    </w:p>
    <w:p w:rsidR="00F90709" w:rsidRPr="00473799" w:rsidRDefault="00F90709" w:rsidP="00F90709">
      <w:pPr>
        <w:widowControl/>
        <w:suppressAutoHyphens w:val="0"/>
        <w:rPr>
          <w:rFonts w:ascii="Arial" w:hAnsi="Arial" w:cs="Arial"/>
          <w:sz w:val="18"/>
          <w:szCs w:val="18"/>
          <w:lang w:val="pt-BR"/>
        </w:rPr>
      </w:pPr>
      <w:r w:rsidRPr="009E2760">
        <w:rPr>
          <w:rFonts w:ascii="Arial" w:hAnsi="Arial" w:cs="Arial"/>
          <w:sz w:val="18"/>
          <w:szCs w:val="18"/>
          <w:lang w:val="pt-BR"/>
        </w:rPr>
        <w:br w:type="page"/>
      </w:r>
    </w:p>
    <w:p w:rsidR="00F90709" w:rsidRPr="00473799" w:rsidRDefault="00F90709" w:rsidP="00F90709">
      <w:pPr>
        <w:pStyle w:val="Ttulo1"/>
        <w:shd w:val="clear" w:color="auto" w:fill="AEAAAA" w:themeFill="background2" w:themeFillShade="BF"/>
        <w:spacing w:line="240" w:lineRule="atLeast"/>
        <w:jc w:val="center"/>
        <w:rPr>
          <w:rFonts w:cs="Arial"/>
          <w:sz w:val="18"/>
          <w:szCs w:val="18"/>
          <w:lang w:val="pt-BR"/>
        </w:rPr>
      </w:pPr>
      <w:bookmarkStart w:id="121" w:name="_Toc96095671"/>
      <w:bookmarkStart w:id="122" w:name="_Toc96350297"/>
      <w:bookmarkStart w:id="123" w:name="_Toc96352592"/>
      <w:bookmarkStart w:id="124" w:name="_Toc96358890"/>
      <w:r w:rsidRPr="009E2760">
        <w:rPr>
          <w:rFonts w:cs="Arial"/>
          <w:sz w:val="18"/>
          <w:szCs w:val="18"/>
          <w:lang w:val="pt-BR"/>
        </w:rPr>
        <w:lastRenderedPageBreak/>
        <w:t>ANEXO V</w:t>
      </w:r>
      <w:r w:rsidRPr="00473799">
        <w:rPr>
          <w:rFonts w:cs="Arial"/>
          <w:sz w:val="18"/>
          <w:szCs w:val="18"/>
          <w:lang w:val="pt-BR"/>
        </w:rPr>
        <w:t xml:space="preserve"> - MODELO DE DECLARAÇÃO PARA ME, EPP E MEI</w:t>
      </w:r>
      <w:bookmarkEnd w:id="121"/>
      <w:bookmarkEnd w:id="122"/>
      <w:bookmarkEnd w:id="123"/>
      <w:bookmarkEnd w:id="124"/>
    </w:p>
    <w:p w:rsidR="00F90709" w:rsidRPr="00473799" w:rsidRDefault="00F90709" w:rsidP="00F90709">
      <w:pPr>
        <w:spacing w:before="120" w:after="120" w:line="240" w:lineRule="atLeast"/>
        <w:rPr>
          <w:rFonts w:ascii="Arial" w:hAnsi="Arial" w:cs="Arial"/>
          <w:sz w:val="18"/>
          <w:szCs w:val="18"/>
          <w:lang w:val="pt-BR"/>
        </w:rPr>
      </w:pPr>
    </w:p>
    <w:p w:rsidR="00F90709" w:rsidRPr="00473799" w:rsidRDefault="00F90709" w:rsidP="00F90709">
      <w:pPr>
        <w:spacing w:before="120" w:after="120" w:line="240" w:lineRule="atLeast"/>
        <w:rPr>
          <w:rFonts w:ascii="Arial" w:hAnsi="Arial" w:cs="Arial"/>
          <w:sz w:val="18"/>
          <w:szCs w:val="18"/>
          <w:lang w:val="pt-BR"/>
        </w:rPr>
      </w:pPr>
    </w:p>
    <w:p w:rsidR="00F90709" w:rsidRPr="00473799" w:rsidRDefault="00F90709" w:rsidP="00F90709">
      <w:pPr>
        <w:spacing w:before="120" w:after="120" w:line="240" w:lineRule="atLeast"/>
        <w:jc w:val="both"/>
        <w:rPr>
          <w:rFonts w:ascii="Arial" w:hAnsi="Arial" w:cs="Arial"/>
          <w:bCs/>
          <w:sz w:val="18"/>
          <w:szCs w:val="18"/>
          <w:lang w:val="pt-BR"/>
        </w:rPr>
      </w:pPr>
    </w:p>
    <w:p w:rsidR="00F90709" w:rsidRPr="00473799" w:rsidRDefault="00F90709" w:rsidP="00F90709">
      <w:pPr>
        <w:tabs>
          <w:tab w:val="left" w:pos="1134"/>
        </w:tabs>
        <w:spacing w:before="120" w:after="120" w:line="240" w:lineRule="atLeast"/>
        <w:ind w:right="2"/>
        <w:jc w:val="center"/>
        <w:rPr>
          <w:rFonts w:ascii="Arial" w:hAnsi="Arial" w:cs="Arial"/>
          <w:sz w:val="18"/>
          <w:szCs w:val="18"/>
          <w:lang w:val="pt-PT"/>
        </w:rPr>
      </w:pPr>
      <w:r w:rsidRPr="00473799">
        <w:rPr>
          <w:rFonts w:ascii="Arial" w:hAnsi="Arial" w:cs="Arial"/>
          <w:b/>
          <w:bCs/>
          <w:sz w:val="18"/>
          <w:szCs w:val="18"/>
          <w:lang w:val="pt-PT"/>
        </w:rPr>
        <w:t xml:space="preserve">Modelo da Declaração para ME, EPP e MEI </w:t>
      </w:r>
      <w:r w:rsidRPr="00473799">
        <w:rPr>
          <w:rFonts w:ascii="Arial" w:hAnsi="Arial" w:cs="Arial"/>
          <w:sz w:val="18"/>
          <w:szCs w:val="18"/>
          <w:lang w:val="pt-PT"/>
        </w:rPr>
        <w:t>(Empregador Pessoa Jurídica)</w:t>
      </w:r>
    </w:p>
    <w:p w:rsidR="00F90709" w:rsidRPr="00473799" w:rsidRDefault="00F90709" w:rsidP="00F90709">
      <w:pPr>
        <w:tabs>
          <w:tab w:val="left" w:pos="1547"/>
        </w:tabs>
        <w:spacing w:before="120" w:after="120" w:line="240" w:lineRule="atLeast"/>
        <w:ind w:right="2"/>
        <w:jc w:val="center"/>
        <w:rPr>
          <w:rFonts w:ascii="Arial" w:hAnsi="Arial" w:cs="Arial"/>
          <w:sz w:val="18"/>
          <w:szCs w:val="18"/>
          <w:lang w:val="pt-PT"/>
        </w:rPr>
      </w:pPr>
      <w:r w:rsidRPr="00473799">
        <w:rPr>
          <w:rFonts w:ascii="Arial" w:hAnsi="Arial" w:cs="Arial"/>
          <w:sz w:val="18"/>
          <w:szCs w:val="18"/>
          <w:lang w:val="pt-PT"/>
        </w:rPr>
        <w:t>(Papel timbrado da empresa)</w:t>
      </w:r>
    </w:p>
    <w:p w:rsidR="00F90709" w:rsidRPr="00473799" w:rsidRDefault="00F90709" w:rsidP="00F90709">
      <w:pPr>
        <w:tabs>
          <w:tab w:val="left" w:pos="1134"/>
        </w:tabs>
        <w:spacing w:before="120" w:after="120" w:line="240" w:lineRule="atLeast"/>
        <w:ind w:right="2"/>
        <w:rPr>
          <w:rFonts w:ascii="Arial" w:hAnsi="Arial" w:cs="Arial"/>
          <w:bCs/>
          <w:sz w:val="18"/>
          <w:szCs w:val="18"/>
          <w:lang w:val="pt-PT"/>
        </w:rPr>
      </w:pPr>
    </w:p>
    <w:p w:rsidR="00F90709" w:rsidRPr="00473799" w:rsidRDefault="00F90709" w:rsidP="00F90709">
      <w:pPr>
        <w:tabs>
          <w:tab w:val="left" w:pos="1134"/>
        </w:tabs>
        <w:spacing w:before="120" w:after="120" w:line="240" w:lineRule="atLeast"/>
        <w:ind w:right="2"/>
        <w:rPr>
          <w:rFonts w:ascii="Arial" w:hAnsi="Arial" w:cs="Arial"/>
          <w:b/>
          <w:bCs/>
          <w:sz w:val="18"/>
          <w:szCs w:val="18"/>
          <w:lang w:val="pt-BR"/>
        </w:rPr>
      </w:pPr>
      <w:r w:rsidRPr="00473799">
        <w:rPr>
          <w:rFonts w:ascii="Arial" w:hAnsi="Arial" w:cs="Arial"/>
          <w:b/>
          <w:bCs/>
          <w:sz w:val="18"/>
          <w:szCs w:val="18"/>
          <w:lang w:val="pt-BR"/>
        </w:rPr>
        <w:t>A</w:t>
      </w:r>
    </w:p>
    <w:p w:rsidR="00F90709" w:rsidRPr="00473799" w:rsidRDefault="00F90709" w:rsidP="00F90709">
      <w:pPr>
        <w:tabs>
          <w:tab w:val="left" w:pos="1134"/>
        </w:tabs>
        <w:spacing w:line="240" w:lineRule="atLeast"/>
        <w:rPr>
          <w:rFonts w:ascii="Arial" w:hAnsi="Arial" w:cs="Arial"/>
          <w:b/>
          <w:bCs/>
          <w:sz w:val="18"/>
          <w:szCs w:val="18"/>
          <w:lang w:val="pt-BR"/>
        </w:rPr>
      </w:pPr>
      <w:r w:rsidRPr="00473799">
        <w:rPr>
          <w:rFonts w:ascii="Arial" w:hAnsi="Arial" w:cs="Arial"/>
          <w:b/>
          <w:bCs/>
          <w:sz w:val="18"/>
          <w:szCs w:val="18"/>
          <w:lang w:val="pt-BR"/>
        </w:rPr>
        <w:t>SECRETARIA DE ESTADO DE PLANEJAMENTO E GESTÃO</w:t>
      </w:r>
    </w:p>
    <w:p w:rsidR="00F90709" w:rsidRPr="00473799" w:rsidRDefault="00F90709" w:rsidP="00F90709">
      <w:pPr>
        <w:tabs>
          <w:tab w:val="left" w:pos="1134"/>
        </w:tabs>
        <w:spacing w:line="240" w:lineRule="atLeast"/>
        <w:rPr>
          <w:rFonts w:ascii="Arial" w:hAnsi="Arial" w:cs="Arial"/>
          <w:sz w:val="18"/>
          <w:szCs w:val="18"/>
          <w:lang w:val="pt-BR"/>
        </w:rPr>
      </w:pPr>
      <w:r w:rsidRPr="00473799">
        <w:rPr>
          <w:rFonts w:ascii="Arial" w:hAnsi="Arial" w:cs="Arial"/>
          <w:b/>
          <w:bCs/>
          <w:sz w:val="18"/>
          <w:szCs w:val="18"/>
          <w:lang w:val="pt-BR"/>
        </w:rPr>
        <w:t xml:space="preserve">Ref.: </w:t>
      </w:r>
      <w:r w:rsidRPr="00473799">
        <w:rPr>
          <w:rFonts w:ascii="Arial" w:hAnsi="Arial" w:cs="Arial"/>
          <w:sz w:val="18"/>
          <w:szCs w:val="18"/>
          <w:lang w:val="pt-BR"/>
        </w:rPr>
        <w:t>EDITAL DE LICITAÇÃO NA MODALIDADE PREGÃO ELETRÔNICO</w:t>
      </w:r>
    </w:p>
    <w:p w:rsidR="00F90709" w:rsidRPr="00482E33" w:rsidRDefault="00F90709" w:rsidP="00F90709">
      <w:pPr>
        <w:tabs>
          <w:tab w:val="left" w:pos="1134"/>
        </w:tabs>
        <w:spacing w:line="240" w:lineRule="atLeast"/>
        <w:rPr>
          <w:rFonts w:ascii="Arial" w:hAnsi="Arial" w:cs="Arial"/>
          <w:color w:val="FF0000"/>
          <w:sz w:val="18"/>
          <w:szCs w:val="18"/>
          <w:lang w:val="pt-BR"/>
        </w:rPr>
      </w:pPr>
      <w:r w:rsidRPr="00482E33">
        <w:rPr>
          <w:rFonts w:ascii="Arial" w:hAnsi="Arial" w:cs="Arial"/>
          <w:b/>
          <w:bCs/>
          <w:color w:val="FF0000"/>
          <w:sz w:val="18"/>
          <w:szCs w:val="18"/>
          <w:lang w:val="pt-BR"/>
        </w:rPr>
        <w:t>Nº</w:t>
      </w:r>
      <w:r w:rsidR="00482E33" w:rsidRPr="00482E33">
        <w:rPr>
          <w:rFonts w:ascii="Arial" w:hAnsi="Arial" w:cs="Arial"/>
          <w:b/>
          <w:bCs/>
          <w:color w:val="FF0000"/>
          <w:sz w:val="18"/>
          <w:szCs w:val="18"/>
          <w:lang w:val="pt-BR"/>
        </w:rPr>
        <w:t>021/2022</w:t>
      </w:r>
      <w:r w:rsidRPr="00482E33">
        <w:rPr>
          <w:rFonts w:ascii="Arial" w:hAnsi="Arial" w:cs="Arial"/>
          <w:b/>
          <w:bCs/>
          <w:color w:val="FF0000"/>
          <w:sz w:val="18"/>
          <w:szCs w:val="18"/>
          <w:lang w:val="pt-BR"/>
        </w:rPr>
        <w:t>/SEPLAG</w:t>
      </w:r>
      <w:r w:rsidR="00482E33">
        <w:rPr>
          <w:rFonts w:ascii="Arial" w:hAnsi="Arial" w:cs="Arial"/>
          <w:b/>
          <w:bCs/>
          <w:color w:val="FF0000"/>
          <w:sz w:val="18"/>
          <w:szCs w:val="18"/>
          <w:lang w:val="pt-BR"/>
        </w:rPr>
        <w:tab/>
      </w:r>
      <w:r w:rsidRPr="00482E33">
        <w:rPr>
          <w:rFonts w:ascii="Arial" w:hAnsi="Arial" w:cs="Arial"/>
          <w:b/>
          <w:color w:val="FF0000"/>
          <w:sz w:val="18"/>
          <w:szCs w:val="18"/>
          <w:lang w:val="pt-BR"/>
        </w:rPr>
        <w:t xml:space="preserve">TIPO: </w:t>
      </w:r>
      <w:r w:rsidRPr="00482E33">
        <w:rPr>
          <w:rFonts w:ascii="Arial" w:hAnsi="Arial" w:cs="Arial"/>
          <w:b/>
          <w:bCs/>
          <w:color w:val="FF0000"/>
          <w:sz w:val="18"/>
          <w:szCs w:val="18"/>
          <w:u w:val="single"/>
          <w:lang w:val="pt-BR"/>
        </w:rPr>
        <w:t>MENOR PREÇO GLOBAL POR LOTE</w:t>
      </w:r>
    </w:p>
    <w:p w:rsidR="00F90709" w:rsidRPr="00473799" w:rsidRDefault="00F90709" w:rsidP="00F90709">
      <w:pPr>
        <w:spacing w:before="120" w:after="120" w:line="240" w:lineRule="atLeast"/>
        <w:rPr>
          <w:rFonts w:ascii="Arial" w:hAnsi="Arial" w:cs="Arial"/>
          <w:sz w:val="18"/>
          <w:szCs w:val="18"/>
          <w:lang w:val="pt-BR"/>
        </w:rPr>
      </w:pPr>
    </w:p>
    <w:p w:rsidR="00F90709" w:rsidRPr="00473799" w:rsidRDefault="00F90709" w:rsidP="00F90709">
      <w:pPr>
        <w:pStyle w:val="reservado3"/>
        <w:widowControl/>
        <w:tabs>
          <w:tab w:val="clear" w:pos="0"/>
          <w:tab w:val="clear" w:pos="566"/>
          <w:tab w:val="left" w:pos="708"/>
        </w:tabs>
        <w:suppressAutoHyphens w:val="0"/>
        <w:spacing w:before="120" w:after="120" w:line="240" w:lineRule="atLeast"/>
        <w:rPr>
          <w:rFonts w:cs="Arial"/>
          <w:spacing w:val="0"/>
          <w:sz w:val="18"/>
          <w:szCs w:val="18"/>
          <w:lang w:val="pt-BR"/>
        </w:rPr>
      </w:pPr>
    </w:p>
    <w:p w:rsidR="00F90709" w:rsidRPr="00473799" w:rsidRDefault="00F90709" w:rsidP="00F90709">
      <w:pPr>
        <w:spacing w:before="120" w:after="120" w:line="240" w:lineRule="atLeast"/>
        <w:jc w:val="both"/>
        <w:rPr>
          <w:rFonts w:ascii="Arial" w:hAnsi="Arial" w:cs="Arial"/>
          <w:sz w:val="18"/>
          <w:szCs w:val="18"/>
          <w:lang w:val="pt-BR"/>
        </w:rPr>
      </w:pPr>
      <w:r w:rsidRPr="00482E33">
        <w:rPr>
          <w:rFonts w:ascii="Arial" w:hAnsi="Arial" w:cs="Arial"/>
          <w:sz w:val="18"/>
          <w:szCs w:val="18"/>
          <w:lang w:val="pt-BR"/>
        </w:rPr>
        <w:t xml:space="preserve">(Nome da Empresa) -----------------------------------, CNPJ Nº ------------------------, sediada na Rua --------------------------------------, nº -----------, bairro, -----------------------, CEP-------------- Município -------------------------, por seu representante legal abaixo assinado, em cumprimento ao solicitado no Edital de Pregão </w:t>
      </w:r>
      <w:r w:rsidRPr="00482E33">
        <w:rPr>
          <w:rFonts w:ascii="Arial" w:hAnsi="Arial" w:cs="Arial"/>
          <w:b/>
          <w:bCs/>
          <w:color w:val="FF0000"/>
          <w:sz w:val="18"/>
          <w:szCs w:val="18"/>
          <w:lang w:val="pt-BR"/>
        </w:rPr>
        <w:t xml:space="preserve">Nº </w:t>
      </w:r>
      <w:r w:rsidR="00482E33" w:rsidRPr="00482E33">
        <w:rPr>
          <w:rFonts w:ascii="Arial" w:hAnsi="Arial" w:cs="Arial"/>
          <w:b/>
          <w:bCs/>
          <w:color w:val="FF0000"/>
          <w:sz w:val="18"/>
          <w:szCs w:val="18"/>
          <w:lang w:val="pt-BR"/>
        </w:rPr>
        <w:t>021/2022</w:t>
      </w:r>
      <w:r w:rsidRPr="00482E33">
        <w:rPr>
          <w:rFonts w:ascii="Arial" w:hAnsi="Arial" w:cs="Arial"/>
          <w:b/>
          <w:bCs/>
          <w:color w:val="FF0000"/>
          <w:sz w:val="18"/>
          <w:szCs w:val="18"/>
          <w:lang w:val="pt-BR"/>
        </w:rPr>
        <w:t>/SEPLAG</w:t>
      </w:r>
      <w:r w:rsidRPr="00482E33">
        <w:rPr>
          <w:rFonts w:ascii="Arial" w:hAnsi="Arial" w:cs="Arial"/>
          <w:sz w:val="18"/>
          <w:szCs w:val="18"/>
          <w:lang w:val="pt-BR"/>
        </w:rPr>
        <w:t>,</w:t>
      </w:r>
      <w:r w:rsidRPr="00473799">
        <w:rPr>
          <w:rFonts w:ascii="Arial" w:hAnsi="Arial" w:cs="Arial"/>
          <w:sz w:val="18"/>
          <w:szCs w:val="18"/>
          <w:lang w:val="pt-BR"/>
        </w:rPr>
        <w:t xml:space="preserve"> DECLARA, sob as penas da lei, </w:t>
      </w:r>
      <w:proofErr w:type="gramStart"/>
      <w:r w:rsidRPr="00473799">
        <w:rPr>
          <w:rFonts w:ascii="Arial" w:hAnsi="Arial" w:cs="Arial"/>
          <w:sz w:val="18"/>
          <w:szCs w:val="18"/>
          <w:lang w:val="pt-BR"/>
        </w:rPr>
        <w:t xml:space="preserve">ser </w:t>
      </w:r>
      <w:r w:rsidRPr="00473799">
        <w:rPr>
          <w:rFonts w:ascii="Arial" w:hAnsi="Arial" w:cs="Arial"/>
          <w:b/>
          <w:bCs/>
          <w:sz w:val="18"/>
          <w:szCs w:val="18"/>
          <w:lang w:val="pt-PT"/>
        </w:rPr>
        <w:t>ME</w:t>
      </w:r>
      <w:proofErr w:type="gramEnd"/>
      <w:r w:rsidRPr="00473799">
        <w:rPr>
          <w:rFonts w:ascii="Arial" w:hAnsi="Arial" w:cs="Arial"/>
          <w:b/>
          <w:bCs/>
          <w:sz w:val="18"/>
          <w:szCs w:val="18"/>
          <w:lang w:val="pt-PT"/>
        </w:rPr>
        <w:t>, EPP ou MEI</w:t>
      </w:r>
      <w:r w:rsidRPr="00473799">
        <w:rPr>
          <w:rFonts w:ascii="Arial" w:hAnsi="Arial" w:cs="Arial"/>
          <w:sz w:val="18"/>
          <w:szCs w:val="18"/>
          <w:lang w:val="pt-BR"/>
        </w:rPr>
        <w:t xml:space="preserve"> e que não se encontra em nenhuma das situações previstas no § 4º do art. 3º da Lei Complementar nº 123/2006</w:t>
      </w:r>
      <w:r w:rsidRPr="00473799">
        <w:rPr>
          <w:rFonts w:ascii="Arial" w:eastAsia="Arial Unicode MS" w:hAnsi="Arial" w:cs="Arial"/>
          <w:bCs/>
          <w:sz w:val="18"/>
          <w:szCs w:val="18"/>
          <w:lang w:val="pt-BR"/>
        </w:rPr>
        <w:t xml:space="preserve"> e,</w:t>
      </w:r>
      <w:r w:rsidRPr="00473799">
        <w:rPr>
          <w:rFonts w:ascii="Arial" w:eastAsia="Arial Unicode MS" w:hAnsi="Arial" w:cs="Arial"/>
          <w:bCs/>
          <w:color w:val="000000"/>
          <w:sz w:val="18"/>
          <w:szCs w:val="18"/>
          <w:lang w:val="pt-BR"/>
        </w:rPr>
        <w:t>nos termos do art. 28 da Lei Complementar Estadual nº 605/2018, está apto a usufruir do tratamento estabelecido nos artigos 42 a 49 da Lei Complementar Federal nº 123/2006.</w:t>
      </w:r>
    </w:p>
    <w:p w:rsidR="00F90709" w:rsidRPr="00473799" w:rsidRDefault="00F90709" w:rsidP="00F90709">
      <w:pPr>
        <w:spacing w:before="120" w:after="120" w:line="240" w:lineRule="atLeast"/>
        <w:jc w:val="both"/>
        <w:rPr>
          <w:rFonts w:ascii="Arial" w:hAnsi="Arial" w:cs="Arial"/>
          <w:sz w:val="18"/>
          <w:szCs w:val="18"/>
          <w:lang w:val="pt-BR"/>
        </w:rPr>
      </w:pPr>
    </w:p>
    <w:p w:rsidR="00F90709" w:rsidRPr="00473799" w:rsidRDefault="00F90709" w:rsidP="00F90709">
      <w:pPr>
        <w:spacing w:before="120" w:after="120" w:line="240" w:lineRule="atLeast"/>
        <w:jc w:val="both"/>
        <w:rPr>
          <w:rFonts w:ascii="Arial" w:hAnsi="Arial" w:cs="Arial"/>
          <w:sz w:val="18"/>
          <w:szCs w:val="18"/>
          <w:lang w:val="pt-BR"/>
        </w:rPr>
      </w:pPr>
    </w:p>
    <w:p w:rsidR="00F90709" w:rsidRPr="00473799" w:rsidRDefault="00F90709" w:rsidP="00F90709">
      <w:pPr>
        <w:spacing w:before="120" w:after="120" w:line="240" w:lineRule="atLeast"/>
        <w:jc w:val="both"/>
        <w:rPr>
          <w:rFonts w:ascii="Arial" w:hAnsi="Arial" w:cs="Arial"/>
          <w:sz w:val="18"/>
          <w:szCs w:val="18"/>
          <w:lang w:val="pt-BR"/>
        </w:rPr>
      </w:pPr>
    </w:p>
    <w:p w:rsidR="00F90709" w:rsidRPr="00473799" w:rsidRDefault="00F90709" w:rsidP="00F90709">
      <w:pPr>
        <w:spacing w:before="120" w:after="120" w:line="240" w:lineRule="atLeast"/>
        <w:jc w:val="both"/>
        <w:rPr>
          <w:rFonts w:ascii="Arial" w:hAnsi="Arial" w:cs="Arial"/>
          <w:sz w:val="18"/>
          <w:szCs w:val="18"/>
          <w:lang w:val="pt-BR"/>
        </w:rPr>
      </w:pPr>
    </w:p>
    <w:p w:rsidR="00F90709" w:rsidRPr="00473799" w:rsidRDefault="00F90709" w:rsidP="00F90709">
      <w:pPr>
        <w:spacing w:before="120" w:after="120" w:line="240" w:lineRule="atLeast"/>
        <w:jc w:val="both"/>
        <w:rPr>
          <w:rFonts w:ascii="Arial" w:hAnsi="Arial" w:cs="Arial"/>
          <w:sz w:val="18"/>
          <w:szCs w:val="18"/>
          <w:lang w:val="pt-BR"/>
        </w:rPr>
      </w:pPr>
    </w:p>
    <w:p w:rsidR="00F90709" w:rsidRPr="00473799" w:rsidRDefault="00F90709" w:rsidP="00F90709">
      <w:pPr>
        <w:spacing w:before="120" w:after="120" w:line="240" w:lineRule="atLeast"/>
        <w:jc w:val="both"/>
        <w:rPr>
          <w:rFonts w:ascii="Arial" w:hAnsi="Arial" w:cs="Arial"/>
          <w:sz w:val="18"/>
          <w:szCs w:val="18"/>
          <w:lang w:val="pt-BR"/>
        </w:rPr>
      </w:pPr>
    </w:p>
    <w:p w:rsidR="00F90709" w:rsidRPr="00473799" w:rsidRDefault="00F90709" w:rsidP="00F90709">
      <w:pPr>
        <w:pStyle w:val="Recuodecorpodetexto"/>
        <w:keepLines/>
        <w:numPr>
          <w:ilvl w:val="12"/>
          <w:numId w:val="0"/>
        </w:numPr>
        <w:tabs>
          <w:tab w:val="clear" w:pos="709"/>
          <w:tab w:val="left" w:pos="5670"/>
        </w:tabs>
        <w:spacing w:before="120" w:after="120" w:line="240" w:lineRule="atLeast"/>
        <w:ind w:left="5670"/>
        <w:jc w:val="right"/>
        <w:rPr>
          <w:rFonts w:ascii="Arial" w:hAnsi="Arial" w:cs="Arial"/>
          <w:sz w:val="18"/>
          <w:szCs w:val="18"/>
          <w:lang w:val="pt-BR"/>
        </w:rPr>
      </w:pPr>
      <w:r w:rsidRPr="009E2760">
        <w:rPr>
          <w:rFonts w:ascii="Arial" w:hAnsi="Arial" w:cs="Arial"/>
          <w:bCs/>
          <w:sz w:val="18"/>
          <w:szCs w:val="18"/>
          <w:lang w:val="pt-BR"/>
        </w:rPr>
        <w:t>Cidade - UF, _____,____________de 20</w:t>
      </w:r>
      <w:r w:rsidRPr="00473799">
        <w:rPr>
          <w:rFonts w:ascii="Arial" w:hAnsi="Arial" w:cs="Arial"/>
          <w:bCs/>
          <w:sz w:val="18"/>
          <w:szCs w:val="18"/>
          <w:lang w:val="pt-BR"/>
        </w:rPr>
        <w:t>2X</w:t>
      </w:r>
      <w:r w:rsidRPr="009E2760">
        <w:rPr>
          <w:rFonts w:ascii="Arial" w:hAnsi="Arial" w:cs="Arial"/>
          <w:bCs/>
          <w:sz w:val="18"/>
          <w:szCs w:val="18"/>
          <w:lang w:val="pt-BR"/>
        </w:rPr>
        <w:t>.</w:t>
      </w:r>
    </w:p>
    <w:p w:rsidR="00F90709" w:rsidRPr="00473799" w:rsidRDefault="00F90709" w:rsidP="00F90709">
      <w:pPr>
        <w:spacing w:before="120" w:after="120" w:line="240" w:lineRule="atLeast"/>
        <w:rPr>
          <w:rFonts w:ascii="Arial" w:hAnsi="Arial" w:cs="Arial"/>
          <w:sz w:val="18"/>
          <w:szCs w:val="18"/>
          <w:lang w:val="pt-BR"/>
        </w:rPr>
      </w:pPr>
    </w:p>
    <w:p w:rsidR="00F90709" w:rsidRPr="00473799" w:rsidRDefault="00F90709" w:rsidP="00F90709">
      <w:pPr>
        <w:spacing w:line="240" w:lineRule="atLeast"/>
        <w:jc w:val="center"/>
        <w:rPr>
          <w:rFonts w:ascii="Arial" w:hAnsi="Arial" w:cs="Arial"/>
          <w:sz w:val="18"/>
          <w:szCs w:val="18"/>
          <w:lang w:val="pt-BR"/>
        </w:rPr>
      </w:pPr>
      <w:r w:rsidRPr="00473799">
        <w:rPr>
          <w:rFonts w:ascii="Arial" w:hAnsi="Arial" w:cs="Arial"/>
          <w:sz w:val="18"/>
          <w:szCs w:val="18"/>
          <w:lang w:val="pt-BR"/>
        </w:rPr>
        <w:t>_____________________________________</w:t>
      </w:r>
    </w:p>
    <w:p w:rsidR="00F90709" w:rsidRPr="00473799" w:rsidRDefault="00F90709" w:rsidP="00F90709">
      <w:pPr>
        <w:spacing w:line="240" w:lineRule="atLeast"/>
        <w:jc w:val="center"/>
        <w:rPr>
          <w:rFonts w:ascii="Arial" w:hAnsi="Arial" w:cs="Arial"/>
          <w:sz w:val="18"/>
          <w:szCs w:val="18"/>
          <w:lang w:val="pt-BR"/>
        </w:rPr>
      </w:pPr>
      <w:r w:rsidRPr="00473799">
        <w:rPr>
          <w:rFonts w:ascii="Arial" w:hAnsi="Arial" w:cs="Arial"/>
          <w:sz w:val="18"/>
          <w:szCs w:val="18"/>
          <w:lang w:val="pt-BR"/>
        </w:rPr>
        <w:t>Assinatura do representante legal sob carimbo</w:t>
      </w:r>
    </w:p>
    <w:p w:rsidR="00F90709" w:rsidRPr="00473799" w:rsidRDefault="00F90709" w:rsidP="00F90709">
      <w:pPr>
        <w:tabs>
          <w:tab w:val="left" w:pos="2977"/>
        </w:tabs>
        <w:spacing w:line="240" w:lineRule="atLeast"/>
        <w:ind w:left="2977"/>
        <w:jc w:val="both"/>
        <w:rPr>
          <w:rFonts w:ascii="Arial" w:hAnsi="Arial" w:cs="Arial"/>
          <w:sz w:val="18"/>
          <w:szCs w:val="18"/>
          <w:lang w:val="pt-BR"/>
        </w:rPr>
      </w:pPr>
      <w:r w:rsidRPr="00473799">
        <w:rPr>
          <w:rFonts w:ascii="Arial" w:hAnsi="Arial" w:cs="Arial"/>
          <w:sz w:val="18"/>
          <w:szCs w:val="18"/>
          <w:lang w:val="pt-BR"/>
        </w:rPr>
        <w:t>RG:</w:t>
      </w:r>
    </w:p>
    <w:p w:rsidR="00F90709" w:rsidRPr="00473799" w:rsidRDefault="00F90709" w:rsidP="00F90709">
      <w:pPr>
        <w:tabs>
          <w:tab w:val="left" w:pos="2977"/>
        </w:tabs>
        <w:spacing w:line="240" w:lineRule="atLeast"/>
        <w:ind w:left="2977"/>
        <w:rPr>
          <w:rFonts w:ascii="Arial" w:hAnsi="Arial" w:cs="Arial"/>
          <w:sz w:val="18"/>
          <w:szCs w:val="18"/>
          <w:lang w:val="pt-BR"/>
        </w:rPr>
      </w:pPr>
      <w:r w:rsidRPr="00473799">
        <w:rPr>
          <w:rFonts w:ascii="Arial" w:hAnsi="Arial" w:cs="Arial"/>
          <w:sz w:val="18"/>
          <w:szCs w:val="18"/>
          <w:lang w:val="pt-BR"/>
        </w:rPr>
        <w:t>CPF:</w:t>
      </w:r>
    </w:p>
    <w:p w:rsidR="00F90709" w:rsidRPr="00473799" w:rsidRDefault="00F90709" w:rsidP="00F90709">
      <w:pPr>
        <w:spacing w:line="240" w:lineRule="atLeast"/>
        <w:ind w:left="2977"/>
        <w:jc w:val="both"/>
        <w:rPr>
          <w:rFonts w:ascii="Arial" w:hAnsi="Arial" w:cs="Arial"/>
          <w:sz w:val="18"/>
          <w:szCs w:val="18"/>
          <w:lang w:val="pt-BR"/>
        </w:rPr>
      </w:pPr>
      <w:r w:rsidRPr="00473799">
        <w:rPr>
          <w:rFonts w:ascii="Arial" w:hAnsi="Arial" w:cs="Arial"/>
          <w:sz w:val="18"/>
          <w:szCs w:val="18"/>
          <w:lang w:val="pt-BR"/>
        </w:rPr>
        <w:t>CNPJ da empresa</w:t>
      </w:r>
    </w:p>
    <w:p w:rsidR="00F90709" w:rsidRPr="00473799" w:rsidRDefault="00F90709" w:rsidP="00F90709">
      <w:pPr>
        <w:spacing w:before="120" w:after="120" w:line="240" w:lineRule="atLeast"/>
        <w:ind w:left="567" w:hanging="567"/>
        <w:jc w:val="both"/>
        <w:rPr>
          <w:rFonts w:ascii="Arial" w:hAnsi="Arial" w:cs="Arial"/>
          <w:sz w:val="18"/>
          <w:szCs w:val="18"/>
          <w:lang w:val="pt-BR"/>
        </w:rPr>
      </w:pPr>
    </w:p>
    <w:p w:rsidR="00F90709" w:rsidRPr="00886102" w:rsidRDefault="00F90709" w:rsidP="00F90709">
      <w:pPr>
        <w:spacing w:before="120" w:after="120" w:line="240" w:lineRule="atLeast"/>
        <w:ind w:left="567" w:hanging="567"/>
        <w:jc w:val="both"/>
        <w:rPr>
          <w:rFonts w:ascii="Arial" w:hAnsi="Arial" w:cs="Arial"/>
          <w:sz w:val="18"/>
          <w:szCs w:val="18"/>
          <w:lang w:val="pt-BR"/>
        </w:rPr>
      </w:pPr>
      <w:r w:rsidRPr="00473799">
        <w:rPr>
          <w:rFonts w:ascii="Arial" w:hAnsi="Arial" w:cs="Arial"/>
          <w:sz w:val="18"/>
          <w:szCs w:val="18"/>
          <w:lang w:val="pt-BR"/>
        </w:rPr>
        <w:br w:type="page"/>
      </w:r>
    </w:p>
    <w:p w:rsidR="00F90709" w:rsidRPr="00886102" w:rsidRDefault="00F90709" w:rsidP="00F90709">
      <w:pPr>
        <w:pStyle w:val="Ttulo1"/>
        <w:shd w:val="clear" w:color="auto" w:fill="AEAAAA" w:themeFill="background2" w:themeFillShade="BF"/>
        <w:spacing w:line="240" w:lineRule="atLeast"/>
        <w:ind w:left="567" w:hanging="567"/>
        <w:jc w:val="center"/>
        <w:rPr>
          <w:rFonts w:cs="Arial"/>
          <w:sz w:val="18"/>
          <w:szCs w:val="18"/>
          <w:lang w:val="pt-BR"/>
        </w:rPr>
      </w:pPr>
      <w:bookmarkStart w:id="125" w:name="_Toc96352550"/>
      <w:proofErr w:type="gramStart"/>
      <w:r w:rsidRPr="00886102">
        <w:rPr>
          <w:rFonts w:cs="Arial"/>
          <w:sz w:val="18"/>
          <w:szCs w:val="18"/>
          <w:lang w:val="pt-BR"/>
        </w:rPr>
        <w:lastRenderedPageBreak/>
        <w:t>ANEXO VI</w:t>
      </w:r>
      <w:proofErr w:type="gramEnd"/>
      <w:r w:rsidRPr="00886102">
        <w:rPr>
          <w:rFonts w:cs="Arial"/>
          <w:sz w:val="18"/>
          <w:szCs w:val="18"/>
          <w:lang w:val="pt-BR"/>
        </w:rPr>
        <w:t xml:space="preserve"> - MINUTA DA ATA DE REGISTRO DE PREÇOS</w:t>
      </w:r>
      <w:bookmarkEnd w:id="125"/>
    </w:p>
    <w:p w:rsidR="00F90709" w:rsidRPr="00886102" w:rsidRDefault="00F90709" w:rsidP="00F90709">
      <w:pPr>
        <w:tabs>
          <w:tab w:val="left" w:pos="2340"/>
        </w:tabs>
        <w:spacing w:before="120" w:after="120" w:line="240" w:lineRule="atLeast"/>
        <w:ind w:left="567" w:hanging="567"/>
        <w:jc w:val="both"/>
        <w:rPr>
          <w:rFonts w:ascii="Arial" w:hAnsi="Arial" w:cs="Arial"/>
          <w:sz w:val="18"/>
          <w:szCs w:val="18"/>
          <w:lang w:val="pt-BR"/>
        </w:rPr>
      </w:pPr>
    </w:p>
    <w:p w:rsidR="00F90709" w:rsidRPr="00886102" w:rsidRDefault="00F90709" w:rsidP="00F90709">
      <w:pPr>
        <w:tabs>
          <w:tab w:val="left" w:pos="2340"/>
        </w:tabs>
        <w:spacing w:before="120" w:after="120" w:line="240" w:lineRule="atLeast"/>
        <w:ind w:left="567" w:hanging="567"/>
        <w:jc w:val="both"/>
        <w:rPr>
          <w:rFonts w:ascii="Arial" w:hAnsi="Arial" w:cs="Arial"/>
          <w:sz w:val="18"/>
          <w:szCs w:val="18"/>
          <w:lang w:val="pt-BR"/>
        </w:rPr>
      </w:pPr>
    </w:p>
    <w:p w:rsidR="00F90709" w:rsidRPr="00886102" w:rsidRDefault="00F90709" w:rsidP="00F90709">
      <w:pPr>
        <w:tabs>
          <w:tab w:val="left" w:pos="0"/>
        </w:tabs>
        <w:spacing w:before="120" w:after="120" w:line="240" w:lineRule="atLeast"/>
        <w:jc w:val="center"/>
        <w:rPr>
          <w:rFonts w:ascii="Arial" w:eastAsia="Calibri" w:hAnsi="Arial" w:cs="Arial"/>
          <w:b/>
          <w:bCs/>
          <w:sz w:val="18"/>
          <w:szCs w:val="18"/>
          <w:u w:val="single"/>
          <w:lang w:val="pt-BR" w:eastAsia="en-US"/>
        </w:rPr>
      </w:pPr>
      <w:r w:rsidRPr="00886102">
        <w:rPr>
          <w:rFonts w:ascii="Arial" w:eastAsia="Calibri" w:hAnsi="Arial" w:cs="Arial"/>
          <w:b/>
          <w:bCs/>
          <w:sz w:val="18"/>
          <w:szCs w:val="18"/>
          <w:u w:val="single"/>
          <w:lang w:val="pt-BR" w:eastAsia="en-US"/>
        </w:rPr>
        <w:t xml:space="preserve">MINUTA DE </w:t>
      </w:r>
      <w:r w:rsidRPr="009E2760">
        <w:rPr>
          <w:rFonts w:ascii="Arial" w:eastAsia="Calibri" w:hAnsi="Arial" w:cs="Arial"/>
          <w:b/>
          <w:bCs/>
          <w:sz w:val="18"/>
          <w:szCs w:val="18"/>
          <w:u w:val="single"/>
          <w:lang w:val="pt-BR" w:eastAsia="en-US"/>
        </w:rPr>
        <w:t>ATA DE REGISTRO DE PREÇOS 000/20</w:t>
      </w:r>
      <w:r w:rsidRPr="00886102">
        <w:rPr>
          <w:rFonts w:ascii="Arial" w:eastAsia="Calibri" w:hAnsi="Arial" w:cs="Arial"/>
          <w:b/>
          <w:bCs/>
          <w:sz w:val="18"/>
          <w:szCs w:val="18"/>
          <w:u w:val="single"/>
          <w:lang w:val="pt-BR" w:eastAsia="en-US"/>
        </w:rPr>
        <w:t>2X</w:t>
      </w:r>
      <w:r w:rsidRPr="009E2760">
        <w:rPr>
          <w:rFonts w:ascii="Arial" w:eastAsia="Calibri" w:hAnsi="Arial" w:cs="Arial"/>
          <w:b/>
          <w:bCs/>
          <w:sz w:val="18"/>
          <w:szCs w:val="18"/>
          <w:u w:val="single"/>
          <w:lang w:val="pt-BR" w:eastAsia="en-US"/>
        </w:rPr>
        <w:t>/SECRETARIA DE ESTADO DE PLANEJAMENTO E GEST</w:t>
      </w:r>
      <w:r w:rsidRPr="00886102">
        <w:rPr>
          <w:rFonts w:ascii="Arial" w:eastAsia="Calibri" w:hAnsi="Arial" w:cs="Arial"/>
          <w:b/>
          <w:bCs/>
          <w:sz w:val="18"/>
          <w:szCs w:val="18"/>
          <w:u w:val="single"/>
          <w:lang w:val="pt-BR" w:eastAsia="en-US"/>
        </w:rPr>
        <w:t>ÃO</w:t>
      </w:r>
    </w:p>
    <w:p w:rsidR="00F90709" w:rsidRPr="009E2760" w:rsidRDefault="00F90709" w:rsidP="00F90709">
      <w:pPr>
        <w:tabs>
          <w:tab w:val="left" w:pos="2340"/>
        </w:tabs>
        <w:spacing w:before="120" w:after="120" w:line="240" w:lineRule="atLeast"/>
        <w:ind w:left="567" w:hanging="567"/>
        <w:jc w:val="both"/>
        <w:rPr>
          <w:rFonts w:ascii="Arial" w:eastAsia="Calibri" w:hAnsi="Arial" w:cs="Arial"/>
          <w:bCs/>
          <w:sz w:val="18"/>
          <w:szCs w:val="18"/>
          <w:lang w:val="pt-BR" w:eastAsia="en-US"/>
        </w:rPr>
      </w:pPr>
    </w:p>
    <w:p w:rsidR="00F90709" w:rsidRPr="009E2760" w:rsidRDefault="00F90709" w:rsidP="00F90709">
      <w:pPr>
        <w:tabs>
          <w:tab w:val="left" w:pos="2340"/>
        </w:tabs>
        <w:spacing w:before="120" w:after="120" w:line="240" w:lineRule="atLeast"/>
        <w:ind w:left="567" w:hanging="567"/>
        <w:jc w:val="both"/>
        <w:rPr>
          <w:rFonts w:ascii="Arial" w:eastAsia="Calibri" w:hAnsi="Arial" w:cs="Arial"/>
          <w:bCs/>
          <w:sz w:val="18"/>
          <w:szCs w:val="18"/>
          <w:lang w:val="pt-BR" w:eastAsia="en-US"/>
        </w:rPr>
      </w:pPr>
    </w:p>
    <w:p w:rsidR="00F90709" w:rsidRPr="00886102" w:rsidRDefault="00F90709" w:rsidP="00F90709">
      <w:pPr>
        <w:tabs>
          <w:tab w:val="left" w:pos="2340"/>
        </w:tabs>
        <w:spacing w:line="240" w:lineRule="atLeast"/>
        <w:ind w:left="567" w:hanging="567"/>
        <w:jc w:val="both"/>
        <w:rPr>
          <w:rFonts w:ascii="Arial" w:eastAsia="Calibri" w:hAnsi="Arial" w:cs="Arial"/>
          <w:bCs/>
          <w:sz w:val="18"/>
          <w:szCs w:val="18"/>
          <w:lang w:val="pt-BR" w:eastAsia="en-US"/>
        </w:rPr>
      </w:pPr>
      <w:r w:rsidRPr="009E2760">
        <w:rPr>
          <w:rFonts w:ascii="Arial" w:eastAsia="Calibri" w:hAnsi="Arial" w:cs="Arial"/>
          <w:b/>
          <w:bCs/>
          <w:sz w:val="18"/>
          <w:szCs w:val="18"/>
          <w:lang w:val="pt-BR" w:eastAsia="en-US"/>
        </w:rPr>
        <w:t>ATA DE REGISTRO DE PREÇOS</w:t>
      </w:r>
      <w:r w:rsidRPr="009E2760">
        <w:rPr>
          <w:rFonts w:ascii="Arial" w:eastAsia="Calibri" w:hAnsi="Arial" w:cs="Arial"/>
          <w:bCs/>
          <w:sz w:val="18"/>
          <w:szCs w:val="18"/>
          <w:lang w:val="pt-BR" w:eastAsia="en-US"/>
        </w:rPr>
        <w:t>: N° 000/0000/</w:t>
      </w:r>
      <w:r w:rsidRPr="00886102">
        <w:rPr>
          <w:rFonts w:ascii="Arial" w:eastAsia="Calibri" w:hAnsi="Arial" w:cs="Arial"/>
          <w:bCs/>
          <w:sz w:val="18"/>
          <w:szCs w:val="18"/>
          <w:lang w:val="pt-BR" w:eastAsia="en-US"/>
        </w:rPr>
        <w:t>SEPLAG</w:t>
      </w:r>
    </w:p>
    <w:p w:rsidR="00F90709" w:rsidRPr="009E2760" w:rsidRDefault="00F90709" w:rsidP="00F90709">
      <w:pPr>
        <w:tabs>
          <w:tab w:val="left" w:pos="2340"/>
        </w:tabs>
        <w:spacing w:line="240" w:lineRule="atLeast"/>
        <w:ind w:left="567" w:hanging="567"/>
        <w:jc w:val="both"/>
        <w:rPr>
          <w:rFonts w:ascii="Arial" w:eastAsia="Calibri" w:hAnsi="Arial" w:cs="Arial"/>
          <w:bCs/>
          <w:sz w:val="18"/>
          <w:szCs w:val="18"/>
          <w:lang w:val="pt-BR" w:eastAsia="en-US"/>
        </w:rPr>
      </w:pPr>
      <w:r w:rsidRPr="009E2760">
        <w:rPr>
          <w:rFonts w:ascii="Arial" w:eastAsia="Calibri" w:hAnsi="Arial" w:cs="Arial"/>
          <w:b/>
          <w:bCs/>
          <w:sz w:val="18"/>
          <w:szCs w:val="18"/>
          <w:lang w:val="pt-BR" w:eastAsia="en-US"/>
        </w:rPr>
        <w:t>PROCESSO</w:t>
      </w:r>
      <w:r w:rsidRPr="009E2760">
        <w:rPr>
          <w:rFonts w:ascii="Arial" w:eastAsia="Calibri" w:hAnsi="Arial" w:cs="Arial"/>
          <w:bCs/>
          <w:sz w:val="18"/>
          <w:szCs w:val="18"/>
          <w:lang w:val="pt-BR" w:eastAsia="en-US"/>
        </w:rPr>
        <w:t>: Nº 000.000/0000/</w:t>
      </w:r>
      <w:r w:rsidRPr="00886102">
        <w:rPr>
          <w:rFonts w:ascii="Arial" w:eastAsia="Calibri" w:hAnsi="Arial" w:cs="Arial"/>
          <w:bCs/>
          <w:sz w:val="18"/>
          <w:szCs w:val="18"/>
          <w:lang w:val="pt-BR" w:eastAsia="en-US"/>
        </w:rPr>
        <w:t>SEPLAG</w:t>
      </w:r>
      <w:r w:rsidRPr="009E2760">
        <w:rPr>
          <w:rFonts w:ascii="Arial" w:eastAsia="Calibri" w:hAnsi="Arial" w:cs="Arial"/>
          <w:bCs/>
          <w:sz w:val="18"/>
          <w:szCs w:val="18"/>
          <w:lang w:val="pt-BR" w:eastAsia="en-US"/>
        </w:rPr>
        <w:t>.</w:t>
      </w:r>
    </w:p>
    <w:p w:rsidR="00F90709" w:rsidRPr="009E2760" w:rsidRDefault="00F90709" w:rsidP="00F90709">
      <w:pPr>
        <w:tabs>
          <w:tab w:val="left" w:pos="2340"/>
        </w:tabs>
        <w:spacing w:line="240" w:lineRule="atLeast"/>
        <w:ind w:left="567" w:hanging="567"/>
        <w:jc w:val="both"/>
        <w:rPr>
          <w:rFonts w:ascii="Arial" w:eastAsia="Calibri" w:hAnsi="Arial" w:cs="Arial"/>
          <w:bCs/>
          <w:sz w:val="18"/>
          <w:szCs w:val="18"/>
          <w:lang w:val="pt-BR" w:eastAsia="en-US"/>
        </w:rPr>
      </w:pPr>
      <w:r w:rsidRPr="009E2760">
        <w:rPr>
          <w:rFonts w:ascii="Arial" w:eastAsia="Calibri" w:hAnsi="Arial" w:cs="Arial"/>
          <w:b/>
          <w:bCs/>
          <w:sz w:val="18"/>
          <w:szCs w:val="18"/>
          <w:lang w:val="pt-BR" w:eastAsia="en-US"/>
        </w:rPr>
        <w:t>PREGÃO</w:t>
      </w:r>
      <w:r w:rsidRPr="009E2760">
        <w:rPr>
          <w:rFonts w:ascii="Arial" w:eastAsia="Calibri" w:hAnsi="Arial" w:cs="Arial"/>
          <w:bCs/>
          <w:sz w:val="18"/>
          <w:szCs w:val="18"/>
          <w:lang w:val="pt-BR" w:eastAsia="en-US"/>
        </w:rPr>
        <w:t>: N° 000/0000/</w:t>
      </w:r>
      <w:r w:rsidRPr="00886102">
        <w:rPr>
          <w:rFonts w:ascii="Arial" w:eastAsia="Calibri" w:hAnsi="Arial" w:cs="Arial"/>
          <w:bCs/>
          <w:sz w:val="18"/>
          <w:szCs w:val="18"/>
          <w:lang w:val="pt-BR" w:eastAsia="en-US"/>
        </w:rPr>
        <w:t>SEPLAG</w:t>
      </w:r>
      <w:r w:rsidRPr="009E2760">
        <w:rPr>
          <w:rFonts w:ascii="Arial" w:eastAsia="Calibri" w:hAnsi="Arial" w:cs="Arial"/>
          <w:bCs/>
          <w:sz w:val="18"/>
          <w:szCs w:val="18"/>
          <w:lang w:val="pt-BR" w:eastAsia="en-US"/>
        </w:rPr>
        <w:t>.</w:t>
      </w:r>
    </w:p>
    <w:p w:rsidR="00F90709" w:rsidRPr="009E2760" w:rsidRDefault="00F90709" w:rsidP="00F90709">
      <w:pPr>
        <w:tabs>
          <w:tab w:val="left" w:pos="2340"/>
        </w:tabs>
        <w:spacing w:before="120" w:after="120" w:line="240" w:lineRule="atLeast"/>
        <w:ind w:left="567" w:hanging="567"/>
        <w:jc w:val="both"/>
        <w:rPr>
          <w:rFonts w:ascii="Arial" w:eastAsia="Calibri" w:hAnsi="Arial" w:cs="Arial"/>
          <w:bCs/>
          <w:sz w:val="18"/>
          <w:szCs w:val="18"/>
          <w:lang w:val="pt-BR" w:eastAsia="en-US"/>
        </w:rPr>
      </w:pPr>
    </w:p>
    <w:p w:rsidR="00F90709" w:rsidRPr="009E2760" w:rsidRDefault="00F90709" w:rsidP="00F90709">
      <w:pPr>
        <w:tabs>
          <w:tab w:val="left" w:pos="2340"/>
        </w:tabs>
        <w:spacing w:before="120" w:after="120" w:line="240" w:lineRule="atLeast"/>
        <w:ind w:left="567" w:hanging="567"/>
        <w:jc w:val="both"/>
        <w:rPr>
          <w:rFonts w:ascii="Arial" w:eastAsia="Calibri" w:hAnsi="Arial" w:cs="Arial"/>
          <w:bCs/>
          <w:sz w:val="18"/>
          <w:szCs w:val="18"/>
          <w:lang w:val="pt-BR" w:eastAsia="en-US"/>
        </w:rPr>
      </w:pPr>
    </w:p>
    <w:p w:rsidR="00F90709" w:rsidRPr="00607789" w:rsidRDefault="00F90709" w:rsidP="00F90709">
      <w:pPr>
        <w:tabs>
          <w:tab w:val="left" w:pos="0"/>
        </w:tabs>
        <w:spacing w:before="120" w:after="120" w:line="240" w:lineRule="atLeast"/>
        <w:jc w:val="both"/>
        <w:rPr>
          <w:rFonts w:ascii="Arial" w:eastAsia="Calibri" w:hAnsi="Arial" w:cs="Arial"/>
          <w:bCs/>
          <w:sz w:val="18"/>
          <w:szCs w:val="18"/>
          <w:lang w:val="pt-BR" w:eastAsia="en-US"/>
        </w:rPr>
      </w:pPr>
      <w:r w:rsidRPr="00607789">
        <w:rPr>
          <w:rFonts w:ascii="Arial" w:eastAsia="Calibri" w:hAnsi="Arial" w:cs="Arial"/>
          <w:bCs/>
          <w:sz w:val="18"/>
          <w:szCs w:val="18"/>
          <w:lang w:val="pt-BR" w:eastAsia="en-US"/>
        </w:rPr>
        <w:t>Pelo presente instrumento, o Estado de Mato Grosso</w:t>
      </w:r>
      <w:r w:rsidRPr="00607789">
        <w:rPr>
          <w:rFonts w:ascii="Arial" w:eastAsia="Calibri" w:hAnsi="Arial" w:cs="Arial"/>
          <w:bCs/>
          <w:color w:val="008000"/>
          <w:sz w:val="18"/>
          <w:szCs w:val="18"/>
          <w:lang w:val="pt-BR" w:eastAsia="en-US"/>
        </w:rPr>
        <w:t xml:space="preserve">, </w:t>
      </w:r>
      <w:r w:rsidRPr="00607789">
        <w:rPr>
          <w:rFonts w:ascii="Arial" w:eastAsia="Calibri" w:hAnsi="Arial" w:cs="Arial"/>
          <w:bCs/>
          <w:sz w:val="18"/>
          <w:szCs w:val="18"/>
          <w:lang w:val="pt-BR" w:eastAsia="en-US"/>
        </w:rPr>
        <w:t>por meio da SECRETARIA DE ESTADO DE PLANEJAMENTO E GESTÃO – SEPLAG/MT, situada no Centro Político Administrativo, Bloco III, CEP: 78049-005, Cuiabá/MT, CNPJ: 03.507.415/0004-97, neste ato representado pelo _________________________________, inscrito no CPF sob nº ___________________ e portador da Cédula de Identidade sob nº _________________, RESOLVE REGISTRAR OS PREÇOS da(s) empresa(s) relacionada (s)</w:t>
      </w:r>
      <w:r w:rsidRPr="00607789">
        <w:rPr>
          <w:rFonts w:ascii="Arial" w:eastAsia="Calibri" w:hAnsi="Arial" w:cs="Arial"/>
          <w:bCs/>
          <w:i/>
          <w:sz w:val="18"/>
          <w:szCs w:val="18"/>
          <w:lang w:val="pt-BR" w:eastAsia="en-US"/>
        </w:rPr>
        <w:t>,</w:t>
      </w:r>
      <w:r w:rsidRPr="00607789">
        <w:rPr>
          <w:rFonts w:ascii="Arial" w:eastAsia="Calibri" w:hAnsi="Arial" w:cs="Arial"/>
          <w:bCs/>
          <w:sz w:val="18"/>
          <w:szCs w:val="18"/>
          <w:lang w:val="pt-BR" w:eastAsia="en-US"/>
        </w:rPr>
        <w:t xml:space="preserve"> quantidades estimadas e indicadas abaixo, de acordo com a classificação obtida em cada lote, atendendo as condições, as especificações técnicas e as propostas ofertadas na licitação regulamentada pelo </w:t>
      </w:r>
      <w:proofErr w:type="gramStart"/>
      <w:r w:rsidRPr="00607789">
        <w:rPr>
          <w:rFonts w:ascii="Arial" w:eastAsia="Calibri" w:hAnsi="Arial" w:cs="Arial"/>
          <w:bCs/>
          <w:sz w:val="18"/>
          <w:szCs w:val="18"/>
          <w:lang w:val="pt-BR" w:eastAsia="en-US"/>
        </w:rPr>
        <w:t xml:space="preserve">Edital e anexos do </w:t>
      </w:r>
      <w:r w:rsidRPr="00607789">
        <w:rPr>
          <w:rFonts w:ascii="Arial" w:eastAsia="Calibri" w:hAnsi="Arial" w:cs="Arial"/>
          <w:b/>
          <w:bCs/>
          <w:sz w:val="18"/>
          <w:szCs w:val="18"/>
          <w:lang w:val="pt-BR" w:eastAsia="en-US"/>
        </w:rPr>
        <w:t>PREGÃO ELETRÔNICO</w:t>
      </w:r>
      <w:proofErr w:type="gramEnd"/>
      <w:r w:rsidRPr="00607789">
        <w:rPr>
          <w:rFonts w:ascii="Arial" w:eastAsia="Calibri" w:hAnsi="Arial" w:cs="Arial"/>
          <w:b/>
          <w:bCs/>
          <w:sz w:val="18"/>
          <w:szCs w:val="18"/>
          <w:lang w:val="pt-BR" w:eastAsia="en-US"/>
        </w:rPr>
        <w:t xml:space="preserve"> nº </w:t>
      </w:r>
      <w:r w:rsidR="00607789" w:rsidRPr="00607789">
        <w:rPr>
          <w:rFonts w:ascii="Arial" w:eastAsia="Calibri" w:hAnsi="Arial" w:cs="Arial"/>
          <w:b/>
          <w:bCs/>
          <w:sz w:val="18"/>
          <w:szCs w:val="18"/>
          <w:lang w:val="pt-BR" w:eastAsia="en-US"/>
        </w:rPr>
        <w:t>021/2022</w:t>
      </w:r>
      <w:r w:rsidRPr="00607789">
        <w:rPr>
          <w:rFonts w:ascii="Arial" w:eastAsia="Calibri" w:hAnsi="Arial" w:cs="Arial"/>
          <w:bCs/>
          <w:sz w:val="18"/>
          <w:szCs w:val="18"/>
          <w:lang w:val="pt-BR" w:eastAsia="en-US"/>
        </w:rPr>
        <w:t>, do tipo</w:t>
      </w:r>
      <w:r w:rsidR="00607789" w:rsidRPr="00607789">
        <w:rPr>
          <w:rFonts w:ascii="Arial" w:eastAsia="Calibri" w:hAnsi="Arial" w:cs="Arial"/>
          <w:bCs/>
          <w:sz w:val="18"/>
          <w:szCs w:val="18"/>
          <w:lang w:val="pt-BR" w:eastAsia="en-US"/>
        </w:rPr>
        <w:t xml:space="preserve"> </w:t>
      </w:r>
      <w:r w:rsidRPr="00607789">
        <w:rPr>
          <w:rFonts w:ascii="Arial" w:hAnsi="Arial" w:cs="Arial"/>
          <w:b/>
          <w:sz w:val="18"/>
          <w:szCs w:val="18"/>
          <w:lang w:val="pt-BR"/>
        </w:rPr>
        <w:t>MENOR PREÇO GLOBAL POR LOTE</w:t>
      </w:r>
      <w:r w:rsidRPr="00607789">
        <w:rPr>
          <w:rFonts w:ascii="Arial" w:eastAsia="Calibri" w:hAnsi="Arial" w:cs="Arial"/>
          <w:bCs/>
          <w:sz w:val="18"/>
          <w:szCs w:val="18"/>
          <w:lang w:val="pt-BR" w:eastAsia="en-US"/>
        </w:rPr>
        <w:t>, PROCESSO ADMINISTRATIVO nº 232258/2020 (SEPLAG-PRO-2022/07761), independentemente de transcrições, constituindo esta ATA DE REGISTRO DE PREÇOS documento vinculativo e obrigacional às partes.</w:t>
      </w:r>
    </w:p>
    <w:tbl>
      <w:tblPr>
        <w:tblW w:w="0" w:type="auto"/>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6344"/>
      </w:tblGrid>
      <w:tr w:rsidR="00F90709" w:rsidRPr="00886102" w:rsidTr="002270FC">
        <w:tc>
          <w:tcPr>
            <w:tcW w:w="2268" w:type="dxa"/>
          </w:tcPr>
          <w:p w:rsidR="00F90709" w:rsidRPr="00886102" w:rsidRDefault="00F90709" w:rsidP="002270FC">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r w:rsidRPr="00886102">
              <w:rPr>
                <w:rFonts w:ascii="Arial" w:eastAsia="Calibri" w:hAnsi="Arial" w:cs="Arial"/>
                <w:bCs/>
                <w:sz w:val="18"/>
                <w:szCs w:val="18"/>
                <w:u w:val="single"/>
                <w:lang w:val="pt-BR" w:eastAsia="en-US"/>
              </w:rPr>
              <w:t>EMPRESA</w:t>
            </w:r>
          </w:p>
        </w:tc>
        <w:tc>
          <w:tcPr>
            <w:tcW w:w="6344" w:type="dxa"/>
          </w:tcPr>
          <w:p w:rsidR="00F90709" w:rsidRPr="00886102" w:rsidRDefault="00F90709" w:rsidP="002270FC">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p>
        </w:tc>
      </w:tr>
      <w:tr w:rsidR="00F90709" w:rsidRPr="00886102" w:rsidTr="002270FC">
        <w:tc>
          <w:tcPr>
            <w:tcW w:w="2268" w:type="dxa"/>
          </w:tcPr>
          <w:p w:rsidR="00F90709" w:rsidRPr="00886102" w:rsidRDefault="00F90709" w:rsidP="002270FC">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r w:rsidRPr="00886102">
              <w:rPr>
                <w:rFonts w:ascii="Arial" w:eastAsia="Calibri" w:hAnsi="Arial" w:cs="Arial"/>
                <w:bCs/>
                <w:sz w:val="18"/>
                <w:szCs w:val="18"/>
                <w:u w:val="single"/>
                <w:lang w:val="pt-BR" w:eastAsia="en-US"/>
              </w:rPr>
              <w:t>CNPJ</w:t>
            </w:r>
          </w:p>
        </w:tc>
        <w:tc>
          <w:tcPr>
            <w:tcW w:w="6344" w:type="dxa"/>
          </w:tcPr>
          <w:p w:rsidR="00F90709" w:rsidRPr="00886102" w:rsidRDefault="00F90709" w:rsidP="002270FC">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p>
        </w:tc>
      </w:tr>
      <w:tr w:rsidR="00F90709" w:rsidRPr="00886102" w:rsidTr="002270FC">
        <w:tc>
          <w:tcPr>
            <w:tcW w:w="2268" w:type="dxa"/>
          </w:tcPr>
          <w:p w:rsidR="00F90709" w:rsidRPr="00886102" w:rsidRDefault="00F90709" w:rsidP="002270FC">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r w:rsidRPr="00886102">
              <w:rPr>
                <w:rFonts w:ascii="Arial" w:eastAsia="Calibri" w:hAnsi="Arial" w:cs="Arial"/>
                <w:bCs/>
                <w:sz w:val="18"/>
                <w:szCs w:val="18"/>
                <w:u w:val="single"/>
                <w:lang w:val="pt-BR" w:eastAsia="en-US"/>
              </w:rPr>
              <w:t>ENDEREÇO</w:t>
            </w:r>
          </w:p>
        </w:tc>
        <w:tc>
          <w:tcPr>
            <w:tcW w:w="6344" w:type="dxa"/>
          </w:tcPr>
          <w:p w:rsidR="00F90709" w:rsidRPr="00886102" w:rsidRDefault="00F90709" w:rsidP="002270FC">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p>
        </w:tc>
      </w:tr>
      <w:tr w:rsidR="00F90709" w:rsidRPr="00886102" w:rsidTr="002270FC">
        <w:tc>
          <w:tcPr>
            <w:tcW w:w="2268" w:type="dxa"/>
          </w:tcPr>
          <w:p w:rsidR="00F90709" w:rsidRPr="00886102" w:rsidRDefault="00F90709" w:rsidP="002270FC">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r w:rsidRPr="00886102">
              <w:rPr>
                <w:rFonts w:ascii="Arial" w:eastAsia="Calibri" w:hAnsi="Arial" w:cs="Arial"/>
                <w:bCs/>
                <w:sz w:val="18"/>
                <w:szCs w:val="18"/>
                <w:u w:val="single"/>
                <w:lang w:val="pt-BR" w:eastAsia="en-US"/>
              </w:rPr>
              <w:t>REPRESENTANTE:</w:t>
            </w:r>
          </w:p>
        </w:tc>
        <w:tc>
          <w:tcPr>
            <w:tcW w:w="6344" w:type="dxa"/>
          </w:tcPr>
          <w:p w:rsidR="00F90709" w:rsidRPr="00886102" w:rsidRDefault="00F90709" w:rsidP="002270FC">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r w:rsidRPr="00886102">
              <w:rPr>
                <w:rFonts w:ascii="Arial" w:eastAsia="Calibri" w:hAnsi="Arial" w:cs="Arial"/>
                <w:bCs/>
                <w:sz w:val="18"/>
                <w:szCs w:val="18"/>
                <w:u w:val="single"/>
                <w:lang w:val="pt-BR" w:eastAsia="en-US"/>
              </w:rPr>
              <w:t>Nome:</w:t>
            </w:r>
          </w:p>
          <w:p w:rsidR="00F90709" w:rsidRPr="00886102" w:rsidRDefault="00F90709" w:rsidP="002270FC">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r w:rsidRPr="00886102">
              <w:rPr>
                <w:rFonts w:ascii="Arial" w:eastAsia="Calibri" w:hAnsi="Arial" w:cs="Arial"/>
                <w:bCs/>
                <w:sz w:val="18"/>
                <w:szCs w:val="18"/>
                <w:u w:val="single"/>
                <w:lang w:val="pt-BR" w:eastAsia="en-US"/>
              </w:rPr>
              <w:t>CPF:</w:t>
            </w:r>
          </w:p>
          <w:p w:rsidR="00F90709" w:rsidRPr="00886102" w:rsidRDefault="00F90709" w:rsidP="002270FC">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r w:rsidRPr="00886102">
              <w:rPr>
                <w:rFonts w:ascii="Arial" w:eastAsia="Calibri" w:hAnsi="Arial" w:cs="Arial"/>
                <w:bCs/>
                <w:sz w:val="18"/>
                <w:szCs w:val="18"/>
                <w:u w:val="single"/>
                <w:lang w:val="pt-BR" w:eastAsia="en-US"/>
              </w:rPr>
              <w:t>RG:</w:t>
            </w:r>
          </w:p>
        </w:tc>
      </w:tr>
      <w:tr w:rsidR="00F90709" w:rsidRPr="00886102" w:rsidTr="002270FC">
        <w:tc>
          <w:tcPr>
            <w:tcW w:w="2268" w:type="dxa"/>
          </w:tcPr>
          <w:p w:rsidR="00F90709" w:rsidRPr="00886102" w:rsidRDefault="00F90709" w:rsidP="002270FC">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r w:rsidRPr="00886102">
              <w:rPr>
                <w:rFonts w:ascii="Arial" w:eastAsia="Calibri" w:hAnsi="Arial" w:cs="Arial"/>
                <w:bCs/>
                <w:sz w:val="18"/>
                <w:szCs w:val="18"/>
                <w:u w:val="single"/>
                <w:lang w:val="pt-BR" w:eastAsia="en-US"/>
              </w:rPr>
              <w:t>CONTATO (TELEFONE)</w:t>
            </w:r>
          </w:p>
        </w:tc>
        <w:tc>
          <w:tcPr>
            <w:tcW w:w="6344" w:type="dxa"/>
          </w:tcPr>
          <w:p w:rsidR="00F90709" w:rsidRPr="00886102" w:rsidRDefault="00F90709" w:rsidP="002270FC">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r w:rsidRPr="00886102">
              <w:rPr>
                <w:rFonts w:ascii="Arial" w:eastAsia="Calibri" w:hAnsi="Arial" w:cs="Arial"/>
                <w:bCs/>
                <w:sz w:val="18"/>
                <w:szCs w:val="18"/>
                <w:u w:val="single"/>
                <w:lang w:val="pt-BR" w:eastAsia="en-US"/>
              </w:rPr>
              <w:t xml:space="preserve">(XX) </w:t>
            </w:r>
          </w:p>
        </w:tc>
      </w:tr>
    </w:tbl>
    <w:p w:rsidR="00F90709" w:rsidRPr="00886102" w:rsidRDefault="00F90709" w:rsidP="00F90709">
      <w:pPr>
        <w:spacing w:before="120" w:after="120" w:line="240" w:lineRule="atLeast"/>
        <w:jc w:val="both"/>
        <w:rPr>
          <w:rFonts w:ascii="Arial" w:eastAsia="Calibri" w:hAnsi="Arial" w:cs="Arial"/>
          <w:bCs/>
          <w:sz w:val="18"/>
          <w:szCs w:val="18"/>
          <w:lang w:val="pt-BR" w:eastAsia="en-US"/>
        </w:rPr>
      </w:pPr>
      <w:r w:rsidRPr="00886102">
        <w:rPr>
          <w:rFonts w:ascii="Arial" w:eastAsia="Calibri" w:hAnsi="Arial" w:cs="Arial"/>
          <w:bCs/>
          <w:sz w:val="18"/>
          <w:szCs w:val="18"/>
          <w:lang w:val="pt-BR" w:eastAsia="en-US"/>
        </w:rPr>
        <w:t>Sujeitam-se as partes às normas constantes da Constituição Federal de 1988, Lei Federal nº 8.666/1993 e suas eventuais alterações, Lei Federal nº 10.520/2002, Decreto Estadual nº 840/2017, Lei Complementar nº 123/2006, Lei Estadual nº 7.696/2002, sem prejuízo de outras normas aplicáveis.</w:t>
      </w:r>
    </w:p>
    <w:p w:rsidR="00F90709" w:rsidRPr="00886102" w:rsidRDefault="00F90709" w:rsidP="00F90709">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p>
    <w:p w:rsidR="00F90709" w:rsidRPr="00886102" w:rsidRDefault="00F90709" w:rsidP="00F90709">
      <w:pPr>
        <w:numPr>
          <w:ilvl w:val="0"/>
          <w:numId w:val="78"/>
        </w:numPr>
        <w:spacing w:before="120" w:after="120" w:line="240" w:lineRule="atLeast"/>
        <w:ind w:left="567" w:hanging="567"/>
        <w:jc w:val="both"/>
        <w:rPr>
          <w:rFonts w:ascii="Arial" w:eastAsia="Calibri" w:hAnsi="Arial" w:cs="Arial"/>
          <w:b/>
          <w:bCs/>
          <w:sz w:val="18"/>
          <w:szCs w:val="18"/>
          <w:lang w:val="pt-BR" w:eastAsia="en-US"/>
        </w:rPr>
      </w:pPr>
      <w:r w:rsidRPr="00886102">
        <w:rPr>
          <w:rFonts w:ascii="Arial" w:eastAsia="Calibri" w:hAnsi="Arial" w:cs="Arial"/>
          <w:b/>
          <w:bCs/>
          <w:sz w:val="18"/>
          <w:szCs w:val="18"/>
          <w:lang w:val="pt-BR" w:eastAsia="en-US"/>
        </w:rPr>
        <w:t>DO OBJETO</w:t>
      </w:r>
    </w:p>
    <w:p w:rsidR="00F90709" w:rsidRPr="00945C34" w:rsidRDefault="00F90709" w:rsidP="00F90709">
      <w:pPr>
        <w:numPr>
          <w:ilvl w:val="1"/>
          <w:numId w:val="79"/>
        </w:numPr>
        <w:spacing w:before="120" w:after="120" w:line="240" w:lineRule="atLeast"/>
        <w:ind w:left="567" w:hanging="567"/>
        <w:jc w:val="both"/>
        <w:rPr>
          <w:rFonts w:ascii="Arial" w:eastAsia="Calibri" w:hAnsi="Arial" w:cs="Arial"/>
          <w:bCs/>
          <w:sz w:val="18"/>
          <w:szCs w:val="18"/>
          <w:lang w:val="pt-BR" w:eastAsia="en-US"/>
        </w:rPr>
      </w:pPr>
      <w:r w:rsidRPr="00886102">
        <w:rPr>
          <w:rFonts w:ascii="Arial" w:eastAsia="Calibri" w:hAnsi="Arial" w:cs="Arial"/>
          <w:bCs/>
          <w:sz w:val="18"/>
          <w:szCs w:val="18"/>
          <w:lang w:val="pt-BR" w:eastAsia="en-US"/>
        </w:rPr>
        <w:t>Esta Ata possui o objetivo de registrar preços dos itens abaixo relacionados, no respectivo LOTE, para futur</w:t>
      </w:r>
      <w:r w:rsidRPr="00945C34">
        <w:rPr>
          <w:rFonts w:ascii="Arial" w:eastAsia="Calibri" w:hAnsi="Arial" w:cs="Arial"/>
          <w:bCs/>
          <w:sz w:val="18"/>
          <w:szCs w:val="18"/>
          <w:lang w:val="pt-BR" w:eastAsia="en-US"/>
        </w:rPr>
        <w:t xml:space="preserve">a e eventual </w:t>
      </w:r>
      <w:r w:rsidRPr="00945C34">
        <w:rPr>
          <w:rFonts w:ascii="Arial" w:hAnsi="Arial" w:cs="Arial"/>
          <w:sz w:val="18"/>
          <w:szCs w:val="18"/>
          <w:lang w:val="pt-BR"/>
        </w:rPr>
        <w:t xml:space="preserve">aquisição de Computadores e Notebooks para atender a demanda dos Órgãos/Entidades do Poder Executivo Estadual, </w:t>
      </w:r>
      <w:r w:rsidRPr="00945C34">
        <w:rPr>
          <w:rFonts w:ascii="Arial" w:eastAsia="Calibri" w:hAnsi="Arial" w:cs="Arial"/>
          <w:bCs/>
          <w:sz w:val="18"/>
          <w:szCs w:val="18"/>
          <w:lang w:val="pt-BR" w:eastAsia="en-US"/>
        </w:rPr>
        <w:t>conforme condições e especificações constantes nesta Ata de Registro de Preço.</w:t>
      </w:r>
    </w:p>
    <w:tbl>
      <w:tblPr>
        <w:tblW w:w="9384" w:type="dxa"/>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4"/>
        <w:gridCol w:w="1628"/>
        <w:gridCol w:w="1090"/>
        <w:gridCol w:w="1196"/>
        <w:gridCol w:w="2649"/>
        <w:gridCol w:w="1807"/>
      </w:tblGrid>
      <w:tr w:rsidR="00F90709" w:rsidRPr="00886102" w:rsidTr="002270FC">
        <w:tc>
          <w:tcPr>
            <w:tcW w:w="9384" w:type="dxa"/>
            <w:gridSpan w:val="6"/>
          </w:tcPr>
          <w:p w:rsidR="00F90709" w:rsidRPr="00886102" w:rsidRDefault="00F90709" w:rsidP="002270FC">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r w:rsidRPr="00886102">
              <w:rPr>
                <w:rFonts w:ascii="Arial" w:eastAsia="Calibri" w:hAnsi="Arial" w:cs="Arial"/>
                <w:bCs/>
                <w:sz w:val="18"/>
                <w:szCs w:val="18"/>
                <w:u w:val="single"/>
                <w:lang w:val="pt-BR" w:eastAsia="en-US"/>
              </w:rPr>
              <w:t>LOTE (XX)</w:t>
            </w:r>
          </w:p>
          <w:p w:rsidR="00F90709" w:rsidRPr="00886102" w:rsidRDefault="00F90709" w:rsidP="002270FC">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r w:rsidRPr="00886102">
              <w:rPr>
                <w:rFonts w:ascii="Arial" w:eastAsia="Calibri" w:hAnsi="Arial" w:cs="Arial"/>
                <w:bCs/>
                <w:sz w:val="18"/>
                <w:szCs w:val="18"/>
                <w:u w:val="single"/>
                <w:lang w:val="pt-BR" w:eastAsia="en-US"/>
              </w:rPr>
              <w:t>EMPRESA:</w:t>
            </w:r>
          </w:p>
        </w:tc>
      </w:tr>
      <w:tr w:rsidR="00F90709" w:rsidRPr="00886102" w:rsidTr="002270FC">
        <w:tc>
          <w:tcPr>
            <w:tcW w:w="1014" w:type="dxa"/>
            <w:vAlign w:val="center"/>
          </w:tcPr>
          <w:p w:rsidR="00F90709" w:rsidRPr="00886102" w:rsidRDefault="00F90709" w:rsidP="002270FC">
            <w:pPr>
              <w:tabs>
                <w:tab w:val="left" w:pos="2340"/>
              </w:tabs>
              <w:spacing w:before="120" w:after="120" w:line="240" w:lineRule="atLeast"/>
              <w:ind w:left="567" w:hanging="567"/>
              <w:jc w:val="both"/>
              <w:rPr>
                <w:rFonts w:ascii="Arial" w:eastAsia="Calibri" w:hAnsi="Arial" w:cs="Arial"/>
                <w:bCs/>
                <w:sz w:val="18"/>
                <w:szCs w:val="18"/>
                <w:u w:val="single"/>
                <w:lang w:eastAsia="en-US"/>
              </w:rPr>
            </w:pPr>
            <w:r w:rsidRPr="00886102">
              <w:rPr>
                <w:rFonts w:ascii="Arial" w:eastAsia="Calibri" w:hAnsi="Arial" w:cs="Arial"/>
                <w:bCs/>
                <w:sz w:val="18"/>
                <w:szCs w:val="18"/>
                <w:u w:val="single"/>
                <w:lang w:eastAsia="en-US"/>
              </w:rPr>
              <w:t>Item</w:t>
            </w:r>
          </w:p>
        </w:tc>
        <w:tc>
          <w:tcPr>
            <w:tcW w:w="1628" w:type="dxa"/>
            <w:vAlign w:val="center"/>
          </w:tcPr>
          <w:p w:rsidR="00F90709" w:rsidRPr="00886102" w:rsidRDefault="00F90709" w:rsidP="002270FC">
            <w:pPr>
              <w:tabs>
                <w:tab w:val="left" w:pos="2340"/>
              </w:tabs>
              <w:spacing w:before="120" w:after="120" w:line="240" w:lineRule="atLeast"/>
              <w:ind w:left="567" w:hanging="567"/>
              <w:jc w:val="both"/>
              <w:rPr>
                <w:rFonts w:ascii="Arial" w:eastAsia="Calibri" w:hAnsi="Arial" w:cs="Arial"/>
                <w:bCs/>
                <w:sz w:val="18"/>
                <w:szCs w:val="18"/>
                <w:u w:val="single"/>
                <w:lang w:eastAsia="en-US"/>
              </w:rPr>
            </w:pPr>
            <w:proofErr w:type="spellStart"/>
            <w:r w:rsidRPr="00886102">
              <w:rPr>
                <w:rFonts w:ascii="Arial" w:eastAsia="Calibri" w:hAnsi="Arial" w:cs="Arial"/>
                <w:bCs/>
                <w:sz w:val="18"/>
                <w:szCs w:val="18"/>
                <w:u w:val="single"/>
                <w:lang w:eastAsia="en-US"/>
              </w:rPr>
              <w:t>Especificação</w:t>
            </w:r>
            <w:proofErr w:type="spellEnd"/>
          </w:p>
        </w:tc>
        <w:tc>
          <w:tcPr>
            <w:tcW w:w="1090" w:type="dxa"/>
            <w:vAlign w:val="center"/>
          </w:tcPr>
          <w:p w:rsidR="00F90709" w:rsidRPr="00886102" w:rsidRDefault="00F90709" w:rsidP="002270FC">
            <w:pPr>
              <w:tabs>
                <w:tab w:val="left" w:pos="2340"/>
              </w:tabs>
              <w:spacing w:before="120" w:after="120" w:line="240" w:lineRule="atLeast"/>
              <w:ind w:left="567" w:hanging="567"/>
              <w:jc w:val="both"/>
              <w:rPr>
                <w:rFonts w:ascii="Arial" w:eastAsia="Calibri" w:hAnsi="Arial" w:cs="Arial"/>
                <w:bCs/>
                <w:sz w:val="18"/>
                <w:szCs w:val="18"/>
                <w:u w:val="single"/>
                <w:lang w:eastAsia="en-US"/>
              </w:rPr>
            </w:pPr>
            <w:proofErr w:type="spellStart"/>
            <w:r w:rsidRPr="00886102">
              <w:rPr>
                <w:rFonts w:ascii="Arial" w:eastAsia="Calibri" w:hAnsi="Arial" w:cs="Arial"/>
                <w:bCs/>
                <w:sz w:val="18"/>
                <w:szCs w:val="18"/>
                <w:u w:val="single"/>
                <w:lang w:eastAsia="en-US"/>
              </w:rPr>
              <w:t>Unidade</w:t>
            </w:r>
            <w:proofErr w:type="spellEnd"/>
          </w:p>
        </w:tc>
        <w:tc>
          <w:tcPr>
            <w:tcW w:w="1196" w:type="dxa"/>
            <w:vAlign w:val="center"/>
          </w:tcPr>
          <w:p w:rsidR="00F90709" w:rsidRPr="00886102" w:rsidRDefault="00F90709" w:rsidP="002270FC">
            <w:pPr>
              <w:tabs>
                <w:tab w:val="left" w:pos="2340"/>
              </w:tabs>
              <w:spacing w:before="120" w:after="120" w:line="240" w:lineRule="atLeast"/>
              <w:ind w:left="567" w:hanging="567"/>
              <w:jc w:val="both"/>
              <w:rPr>
                <w:rFonts w:ascii="Arial" w:eastAsia="Calibri" w:hAnsi="Arial" w:cs="Arial"/>
                <w:bCs/>
                <w:sz w:val="18"/>
                <w:szCs w:val="18"/>
                <w:u w:val="single"/>
                <w:lang w:eastAsia="en-US"/>
              </w:rPr>
            </w:pPr>
            <w:proofErr w:type="spellStart"/>
            <w:r w:rsidRPr="00886102">
              <w:rPr>
                <w:rFonts w:ascii="Arial" w:eastAsia="Calibri" w:hAnsi="Arial" w:cs="Arial"/>
                <w:bCs/>
                <w:sz w:val="18"/>
                <w:szCs w:val="18"/>
                <w:u w:val="single"/>
                <w:lang w:eastAsia="en-US"/>
              </w:rPr>
              <w:t>Quantidade</w:t>
            </w:r>
            <w:proofErr w:type="spellEnd"/>
          </w:p>
        </w:tc>
        <w:tc>
          <w:tcPr>
            <w:tcW w:w="2649" w:type="dxa"/>
            <w:vAlign w:val="center"/>
          </w:tcPr>
          <w:p w:rsidR="00F90709" w:rsidRPr="00886102" w:rsidRDefault="00F90709" w:rsidP="002270FC">
            <w:pPr>
              <w:tabs>
                <w:tab w:val="left" w:pos="2340"/>
              </w:tabs>
              <w:spacing w:before="120" w:after="120" w:line="240" w:lineRule="atLeast"/>
              <w:ind w:left="567" w:hanging="567"/>
              <w:jc w:val="both"/>
              <w:rPr>
                <w:rFonts w:ascii="Arial" w:eastAsia="Calibri" w:hAnsi="Arial" w:cs="Arial"/>
                <w:bCs/>
                <w:sz w:val="18"/>
                <w:szCs w:val="18"/>
                <w:u w:val="single"/>
                <w:lang w:eastAsia="en-US"/>
              </w:rPr>
            </w:pPr>
            <w:proofErr w:type="spellStart"/>
            <w:r w:rsidRPr="00886102">
              <w:rPr>
                <w:rFonts w:ascii="Arial" w:eastAsia="Calibri" w:hAnsi="Arial" w:cs="Arial"/>
                <w:bCs/>
                <w:sz w:val="18"/>
                <w:szCs w:val="18"/>
                <w:u w:val="single"/>
                <w:lang w:eastAsia="en-US"/>
              </w:rPr>
              <w:t>Marca</w:t>
            </w:r>
            <w:proofErr w:type="spellEnd"/>
            <w:r w:rsidRPr="00886102">
              <w:rPr>
                <w:rFonts w:ascii="Arial" w:eastAsia="Calibri" w:hAnsi="Arial" w:cs="Arial"/>
                <w:bCs/>
                <w:sz w:val="18"/>
                <w:szCs w:val="18"/>
                <w:u w:val="single"/>
                <w:lang w:eastAsia="en-US"/>
              </w:rPr>
              <w:t xml:space="preserve">/ </w:t>
            </w:r>
            <w:proofErr w:type="spellStart"/>
            <w:r w:rsidRPr="00886102">
              <w:rPr>
                <w:rFonts w:ascii="Arial" w:eastAsia="Calibri" w:hAnsi="Arial" w:cs="Arial"/>
                <w:bCs/>
                <w:sz w:val="18"/>
                <w:szCs w:val="18"/>
                <w:u w:val="single"/>
                <w:lang w:eastAsia="en-US"/>
              </w:rPr>
              <w:t>Fabricante</w:t>
            </w:r>
            <w:proofErr w:type="spellEnd"/>
            <w:r w:rsidRPr="00886102">
              <w:rPr>
                <w:rFonts w:ascii="Arial" w:eastAsia="Calibri" w:hAnsi="Arial" w:cs="Arial"/>
                <w:bCs/>
                <w:sz w:val="18"/>
                <w:szCs w:val="18"/>
                <w:u w:val="single"/>
                <w:lang w:eastAsia="en-US"/>
              </w:rPr>
              <w:t xml:space="preserve">/ </w:t>
            </w:r>
            <w:proofErr w:type="spellStart"/>
            <w:r w:rsidRPr="00886102">
              <w:rPr>
                <w:rFonts w:ascii="Arial" w:eastAsia="Calibri" w:hAnsi="Arial" w:cs="Arial"/>
                <w:bCs/>
                <w:sz w:val="18"/>
                <w:szCs w:val="18"/>
                <w:u w:val="single"/>
                <w:lang w:eastAsia="en-US"/>
              </w:rPr>
              <w:t>Modelo</w:t>
            </w:r>
            <w:proofErr w:type="spellEnd"/>
          </w:p>
        </w:tc>
        <w:tc>
          <w:tcPr>
            <w:tcW w:w="1807" w:type="dxa"/>
            <w:vAlign w:val="center"/>
          </w:tcPr>
          <w:p w:rsidR="00F90709" w:rsidRPr="00886102" w:rsidRDefault="00F90709" w:rsidP="002270FC">
            <w:pPr>
              <w:tabs>
                <w:tab w:val="left" w:pos="2340"/>
              </w:tabs>
              <w:spacing w:before="120" w:after="120" w:line="240" w:lineRule="atLeast"/>
              <w:ind w:left="567" w:hanging="567"/>
              <w:jc w:val="both"/>
              <w:rPr>
                <w:rFonts w:ascii="Arial" w:eastAsia="Calibri" w:hAnsi="Arial" w:cs="Arial"/>
                <w:bCs/>
                <w:sz w:val="18"/>
                <w:szCs w:val="18"/>
                <w:u w:val="single"/>
                <w:lang w:eastAsia="en-US"/>
              </w:rPr>
            </w:pPr>
            <w:r w:rsidRPr="00886102">
              <w:rPr>
                <w:rFonts w:ascii="Arial" w:eastAsia="Calibri" w:hAnsi="Arial" w:cs="Arial"/>
                <w:bCs/>
                <w:sz w:val="18"/>
                <w:szCs w:val="18"/>
                <w:u w:val="single"/>
                <w:lang w:eastAsia="en-US"/>
              </w:rPr>
              <w:t xml:space="preserve">Valor </w:t>
            </w:r>
            <w:proofErr w:type="spellStart"/>
            <w:r w:rsidRPr="00886102">
              <w:rPr>
                <w:rFonts w:ascii="Arial" w:eastAsia="Calibri" w:hAnsi="Arial" w:cs="Arial"/>
                <w:bCs/>
                <w:sz w:val="18"/>
                <w:szCs w:val="18"/>
                <w:u w:val="single"/>
                <w:lang w:eastAsia="en-US"/>
              </w:rPr>
              <w:t>Unitário</w:t>
            </w:r>
            <w:proofErr w:type="spellEnd"/>
          </w:p>
        </w:tc>
      </w:tr>
      <w:tr w:rsidR="00F90709" w:rsidRPr="00886102" w:rsidTr="002270FC">
        <w:tc>
          <w:tcPr>
            <w:tcW w:w="1014" w:type="dxa"/>
          </w:tcPr>
          <w:p w:rsidR="00F90709" w:rsidRPr="00886102" w:rsidRDefault="00F90709" w:rsidP="002270FC">
            <w:pPr>
              <w:tabs>
                <w:tab w:val="left" w:pos="2340"/>
              </w:tabs>
              <w:spacing w:before="120" w:after="120" w:line="240" w:lineRule="atLeast"/>
              <w:ind w:left="567" w:hanging="567"/>
              <w:jc w:val="both"/>
              <w:rPr>
                <w:rFonts w:ascii="Arial" w:eastAsia="Calibri" w:hAnsi="Arial" w:cs="Arial"/>
                <w:bCs/>
                <w:sz w:val="18"/>
                <w:szCs w:val="18"/>
                <w:lang w:val="pt-BR" w:eastAsia="en-US"/>
              </w:rPr>
            </w:pPr>
            <w:proofErr w:type="gramStart"/>
            <w:r w:rsidRPr="00886102">
              <w:rPr>
                <w:rFonts w:ascii="Arial" w:eastAsia="Calibri" w:hAnsi="Arial" w:cs="Arial"/>
                <w:bCs/>
                <w:sz w:val="18"/>
                <w:szCs w:val="18"/>
                <w:lang w:val="pt-BR" w:eastAsia="en-US"/>
              </w:rPr>
              <w:t>1</w:t>
            </w:r>
            <w:proofErr w:type="gramEnd"/>
          </w:p>
        </w:tc>
        <w:tc>
          <w:tcPr>
            <w:tcW w:w="1628" w:type="dxa"/>
          </w:tcPr>
          <w:p w:rsidR="00F90709" w:rsidRPr="00886102" w:rsidRDefault="00F90709" w:rsidP="002270FC">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p>
        </w:tc>
        <w:tc>
          <w:tcPr>
            <w:tcW w:w="1090" w:type="dxa"/>
          </w:tcPr>
          <w:p w:rsidR="00F90709" w:rsidRPr="00886102" w:rsidRDefault="00F90709" w:rsidP="002270FC">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p>
        </w:tc>
        <w:tc>
          <w:tcPr>
            <w:tcW w:w="1196" w:type="dxa"/>
          </w:tcPr>
          <w:p w:rsidR="00F90709" w:rsidRPr="00886102" w:rsidRDefault="00F90709" w:rsidP="002270FC">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p>
        </w:tc>
        <w:tc>
          <w:tcPr>
            <w:tcW w:w="2649" w:type="dxa"/>
          </w:tcPr>
          <w:p w:rsidR="00F90709" w:rsidRPr="00886102" w:rsidRDefault="00F90709" w:rsidP="002270FC">
            <w:pPr>
              <w:shd w:val="clear" w:color="auto" w:fill="FFFFFF"/>
              <w:spacing w:before="120" w:after="120" w:line="240" w:lineRule="atLeast"/>
              <w:ind w:left="567" w:hanging="567"/>
              <w:jc w:val="both"/>
              <w:rPr>
                <w:rFonts w:ascii="Arial" w:hAnsi="Arial" w:cs="Arial"/>
                <w:b/>
                <w:color w:val="FF0000"/>
                <w:sz w:val="18"/>
                <w:szCs w:val="18"/>
                <w:lang w:val="pt-BR"/>
              </w:rPr>
            </w:pPr>
          </w:p>
        </w:tc>
        <w:tc>
          <w:tcPr>
            <w:tcW w:w="1807" w:type="dxa"/>
          </w:tcPr>
          <w:p w:rsidR="00F90709" w:rsidRPr="00886102" w:rsidRDefault="00F90709" w:rsidP="002270FC">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p>
        </w:tc>
      </w:tr>
      <w:tr w:rsidR="00F90709" w:rsidRPr="00FF1677" w:rsidTr="002270FC">
        <w:tc>
          <w:tcPr>
            <w:tcW w:w="9384" w:type="dxa"/>
            <w:gridSpan w:val="6"/>
          </w:tcPr>
          <w:p w:rsidR="00F90709" w:rsidRPr="00886102" w:rsidRDefault="00F90709" w:rsidP="002270FC">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r w:rsidRPr="00886102">
              <w:rPr>
                <w:rFonts w:ascii="Arial" w:eastAsia="Calibri" w:hAnsi="Arial" w:cs="Arial"/>
                <w:bCs/>
                <w:sz w:val="18"/>
                <w:szCs w:val="18"/>
                <w:u w:val="single"/>
                <w:lang w:val="pt-BR" w:eastAsia="en-US"/>
              </w:rPr>
              <w:lastRenderedPageBreak/>
              <w:t>VALOR TOTAL LOTE (XX) R$ __________ (__________________________)</w:t>
            </w:r>
          </w:p>
        </w:tc>
      </w:tr>
    </w:tbl>
    <w:p w:rsidR="00F90709" w:rsidRPr="00886102" w:rsidRDefault="00F90709" w:rsidP="00F90709">
      <w:pPr>
        <w:tabs>
          <w:tab w:val="left" w:pos="284"/>
        </w:tabs>
        <w:spacing w:before="120" w:after="120" w:line="240" w:lineRule="atLeast"/>
        <w:jc w:val="both"/>
        <w:rPr>
          <w:rFonts w:ascii="Arial" w:eastAsia="Calibri" w:hAnsi="Arial" w:cs="Arial"/>
          <w:bCs/>
          <w:sz w:val="18"/>
          <w:szCs w:val="18"/>
          <w:u w:val="single"/>
          <w:lang w:val="pt-BR" w:eastAsia="en-US"/>
        </w:rPr>
      </w:pPr>
      <w:r w:rsidRPr="00886102">
        <w:rPr>
          <w:rFonts w:ascii="Arial" w:eastAsia="Calibri" w:hAnsi="Arial" w:cs="Arial"/>
          <w:bCs/>
          <w:color w:val="000000"/>
          <w:sz w:val="18"/>
          <w:szCs w:val="18"/>
          <w:u w:val="single"/>
          <w:lang w:val="pt-BR" w:eastAsia="en-US"/>
        </w:rPr>
        <w:t>VALOR TOTAL DO REGISTRO DE PREÇOS</w:t>
      </w:r>
      <w:r w:rsidRPr="00886102">
        <w:rPr>
          <w:rFonts w:ascii="Arial" w:eastAsia="Calibri" w:hAnsi="Arial" w:cs="Arial"/>
          <w:bCs/>
          <w:sz w:val="18"/>
          <w:szCs w:val="18"/>
          <w:u w:val="single"/>
          <w:lang w:val="pt-BR" w:eastAsia="en-US"/>
        </w:rPr>
        <w:t>:</w:t>
      </w:r>
    </w:p>
    <w:p w:rsidR="00F90709" w:rsidRPr="00886102" w:rsidRDefault="00F90709" w:rsidP="00F90709">
      <w:pPr>
        <w:pStyle w:val="PargrafodaLista"/>
        <w:numPr>
          <w:ilvl w:val="0"/>
          <w:numId w:val="7"/>
        </w:numPr>
        <w:spacing w:before="120" w:after="120" w:line="240" w:lineRule="atLeast"/>
        <w:jc w:val="both"/>
        <w:rPr>
          <w:rFonts w:ascii="Arial" w:eastAsia="Calibri" w:hAnsi="Arial" w:cs="Arial"/>
          <w:bCs/>
          <w:vanish/>
          <w:sz w:val="18"/>
          <w:szCs w:val="18"/>
          <w:lang w:val="pt-BR" w:eastAsia="en-US"/>
        </w:rPr>
      </w:pPr>
    </w:p>
    <w:p w:rsidR="00F90709" w:rsidRPr="00886102" w:rsidRDefault="00F90709" w:rsidP="00F90709">
      <w:pPr>
        <w:pStyle w:val="PargrafodaLista"/>
        <w:numPr>
          <w:ilvl w:val="1"/>
          <w:numId w:val="7"/>
        </w:numPr>
        <w:spacing w:before="120" w:after="120" w:line="240" w:lineRule="atLeast"/>
        <w:jc w:val="both"/>
        <w:rPr>
          <w:rFonts w:ascii="Arial" w:eastAsia="Calibri" w:hAnsi="Arial" w:cs="Arial"/>
          <w:bCs/>
          <w:vanish/>
          <w:sz w:val="18"/>
          <w:szCs w:val="18"/>
          <w:lang w:val="pt-BR" w:eastAsia="en-US"/>
        </w:rPr>
      </w:pPr>
    </w:p>
    <w:p w:rsidR="00F90709" w:rsidRPr="00886102" w:rsidRDefault="00F90709" w:rsidP="00F90709">
      <w:pPr>
        <w:pStyle w:val="PargrafodaLista"/>
        <w:numPr>
          <w:ilvl w:val="0"/>
          <w:numId w:val="17"/>
        </w:numPr>
        <w:tabs>
          <w:tab w:val="left" w:pos="0"/>
        </w:tabs>
        <w:spacing w:before="120" w:after="120" w:line="240" w:lineRule="atLeast"/>
        <w:jc w:val="both"/>
        <w:rPr>
          <w:rFonts w:ascii="Arial" w:eastAsia="Calibri" w:hAnsi="Arial" w:cs="Arial"/>
          <w:bCs/>
          <w:vanish/>
          <w:sz w:val="18"/>
          <w:szCs w:val="18"/>
          <w:lang w:val="pt-BR" w:eastAsia="en-US"/>
        </w:rPr>
      </w:pPr>
    </w:p>
    <w:p w:rsidR="00F90709" w:rsidRPr="00886102" w:rsidRDefault="00F90709" w:rsidP="00F90709">
      <w:pPr>
        <w:pStyle w:val="PargrafodaLista"/>
        <w:numPr>
          <w:ilvl w:val="1"/>
          <w:numId w:val="17"/>
        </w:numPr>
        <w:tabs>
          <w:tab w:val="left" w:pos="0"/>
        </w:tabs>
        <w:spacing w:before="120" w:after="120" w:line="240" w:lineRule="atLeast"/>
        <w:jc w:val="both"/>
        <w:rPr>
          <w:rFonts w:ascii="Arial" w:eastAsia="Calibri" w:hAnsi="Arial" w:cs="Arial"/>
          <w:bCs/>
          <w:vanish/>
          <w:sz w:val="18"/>
          <w:szCs w:val="18"/>
          <w:lang w:val="pt-BR" w:eastAsia="en-US"/>
        </w:rPr>
      </w:pPr>
    </w:p>
    <w:p w:rsidR="00F90709" w:rsidRPr="00886102" w:rsidRDefault="00F90709" w:rsidP="00F90709">
      <w:pPr>
        <w:numPr>
          <w:ilvl w:val="1"/>
          <w:numId w:val="17"/>
        </w:numPr>
        <w:tabs>
          <w:tab w:val="left" w:pos="0"/>
        </w:tabs>
        <w:spacing w:before="120" w:after="120" w:line="240" w:lineRule="atLeast"/>
        <w:ind w:left="567" w:hanging="567"/>
        <w:jc w:val="both"/>
        <w:rPr>
          <w:rFonts w:ascii="Arial" w:eastAsia="Calibri" w:hAnsi="Arial" w:cs="Arial"/>
          <w:bCs/>
          <w:sz w:val="18"/>
          <w:szCs w:val="18"/>
          <w:lang w:val="pt-BR" w:eastAsia="en-US"/>
        </w:rPr>
      </w:pPr>
      <w:r w:rsidRPr="00886102">
        <w:rPr>
          <w:rFonts w:ascii="Arial" w:eastAsia="Calibri" w:hAnsi="Arial" w:cs="Arial"/>
          <w:bCs/>
          <w:sz w:val="18"/>
          <w:szCs w:val="18"/>
          <w:lang w:val="pt-BR" w:eastAsia="en-US"/>
        </w:rPr>
        <w:t>O preço unitário de cada item englobará todas as despesas relativas ao objeto, bem como os respectivos custos diretos e indiretos, incluindo seguro, tributos, remunerações, despesas fiscais e financeiras, benefícios e despesas indiretas (BDI), manuais, transporte, todas as taxas e quaisquer outras necessárias ao cumprimento do objeto deste Registro, e não será considerada nenhuma reivindicação adicional de pagamento ou reajustamento de preços.</w:t>
      </w:r>
    </w:p>
    <w:p w:rsidR="00F90709" w:rsidRPr="00886102" w:rsidRDefault="00F90709" w:rsidP="00F90709">
      <w:pPr>
        <w:numPr>
          <w:ilvl w:val="0"/>
          <w:numId w:val="17"/>
        </w:numPr>
        <w:tabs>
          <w:tab w:val="left" w:pos="0"/>
        </w:tabs>
        <w:spacing w:before="120" w:after="120" w:line="240" w:lineRule="atLeast"/>
        <w:ind w:left="567" w:hanging="567"/>
        <w:jc w:val="both"/>
        <w:rPr>
          <w:rFonts w:ascii="Arial" w:eastAsia="Calibri" w:hAnsi="Arial" w:cs="Arial"/>
          <w:b/>
          <w:bCs/>
          <w:sz w:val="18"/>
          <w:szCs w:val="18"/>
          <w:lang w:val="pt-BR" w:eastAsia="en-US"/>
        </w:rPr>
      </w:pPr>
      <w:bookmarkStart w:id="126" w:name="_Hlk96415193"/>
      <w:r w:rsidRPr="00886102">
        <w:rPr>
          <w:rFonts w:ascii="Arial" w:eastAsia="Calibri" w:hAnsi="Arial" w:cs="Arial"/>
          <w:b/>
          <w:bCs/>
          <w:sz w:val="18"/>
          <w:szCs w:val="18"/>
          <w:lang w:val="pt-BR" w:eastAsia="en-US"/>
        </w:rPr>
        <w:t>DA EXPECTATIVA DE FORNECIMENTO</w:t>
      </w:r>
    </w:p>
    <w:p w:rsidR="00F90709" w:rsidRPr="00886102" w:rsidRDefault="00F90709" w:rsidP="00F90709">
      <w:pPr>
        <w:numPr>
          <w:ilvl w:val="1"/>
          <w:numId w:val="17"/>
        </w:numPr>
        <w:tabs>
          <w:tab w:val="left" w:pos="0"/>
        </w:tabs>
        <w:spacing w:before="120" w:after="120" w:line="240" w:lineRule="atLeast"/>
        <w:ind w:left="567" w:hanging="567"/>
        <w:jc w:val="both"/>
        <w:rPr>
          <w:rFonts w:ascii="Arial" w:eastAsia="Calibri" w:hAnsi="Arial" w:cs="Arial"/>
          <w:bCs/>
          <w:sz w:val="18"/>
          <w:szCs w:val="18"/>
          <w:lang w:val="pt-BR" w:eastAsia="en-US"/>
        </w:rPr>
      </w:pPr>
      <w:r w:rsidRPr="00886102">
        <w:rPr>
          <w:rFonts w:ascii="Arial" w:eastAsia="Calibri" w:hAnsi="Arial" w:cs="Arial"/>
          <w:bCs/>
          <w:sz w:val="18"/>
          <w:szCs w:val="18"/>
          <w:lang w:val="pt-BR" w:eastAsia="en-US"/>
        </w:rPr>
        <w:t>Esta Ata de Registro de Preço não gera a obrigação aos Órgãos e Entidades participantes do Registro de Preços, de contratar, possuindo característica de futura e eventual contratação de acordo com os preços, fornecedores beneficiários e condições relacionadas na licitação e propostas apresentadas.</w:t>
      </w:r>
    </w:p>
    <w:p w:rsidR="00F90709" w:rsidRPr="00886102" w:rsidRDefault="00F90709" w:rsidP="00F90709">
      <w:pPr>
        <w:numPr>
          <w:ilvl w:val="1"/>
          <w:numId w:val="17"/>
        </w:numPr>
        <w:tabs>
          <w:tab w:val="left" w:pos="0"/>
        </w:tabs>
        <w:spacing w:before="120" w:after="120" w:line="240" w:lineRule="atLeast"/>
        <w:ind w:left="567" w:hanging="567"/>
        <w:jc w:val="both"/>
        <w:rPr>
          <w:rFonts w:ascii="Arial" w:eastAsia="Calibri" w:hAnsi="Arial" w:cs="Arial"/>
          <w:bCs/>
          <w:sz w:val="18"/>
          <w:szCs w:val="18"/>
          <w:lang w:val="pt-BR" w:eastAsia="en-US"/>
        </w:rPr>
      </w:pPr>
      <w:r w:rsidRPr="00886102">
        <w:rPr>
          <w:rFonts w:ascii="Arial" w:eastAsia="Calibri" w:hAnsi="Arial" w:cs="Arial"/>
          <w:bCs/>
          <w:sz w:val="18"/>
          <w:szCs w:val="18"/>
          <w:lang w:val="pt-BR" w:eastAsia="en-US"/>
        </w:rPr>
        <w:t>Consideram-se participantes da Ata de Registro de Preços os Órgãos e Entidades que responderam à pesquisa de demanda consolidada nos autos, na fase interna da licitação.</w:t>
      </w:r>
    </w:p>
    <w:p w:rsidR="00F90709" w:rsidRPr="00945C34" w:rsidRDefault="00F90709" w:rsidP="00F90709">
      <w:pPr>
        <w:widowControl/>
        <w:numPr>
          <w:ilvl w:val="1"/>
          <w:numId w:val="17"/>
        </w:numPr>
        <w:shd w:val="clear" w:color="auto" w:fill="FFFFFF"/>
        <w:tabs>
          <w:tab w:val="left" w:pos="0"/>
        </w:tabs>
        <w:suppressAutoHyphens w:val="0"/>
        <w:spacing w:before="120" w:after="120" w:line="240" w:lineRule="atLeast"/>
        <w:ind w:left="567" w:hanging="567"/>
        <w:jc w:val="both"/>
        <w:rPr>
          <w:rFonts w:ascii="Arial" w:hAnsi="Arial" w:cs="Arial"/>
          <w:b/>
          <w:sz w:val="18"/>
          <w:szCs w:val="18"/>
          <w:lang w:val="pt-BR"/>
        </w:rPr>
      </w:pPr>
      <w:r w:rsidRPr="00945C34">
        <w:rPr>
          <w:rFonts w:ascii="Arial" w:hAnsi="Arial" w:cs="Arial"/>
          <w:sz w:val="18"/>
          <w:szCs w:val="18"/>
          <w:lang w:val="pt-BR"/>
        </w:rPr>
        <w:t xml:space="preserve">Órgãos/Entidades participantes que responderam a pesquisa de quantitativo nº 562, disponibilizada no Sistema de Aquisições Governamentais – SIAG, encerrada no dia 17/05/2021, e acostada ao processo administrativo. Sendo os seguintes: AGER, CASA CIVIL, CGE, DETRAN, GOVERNADORIA, INDEA, IPEM-MT, JUCEMAT, MTPREV, MTSAÚDE, PGE, SECEL, SECOM, SEDEC, SEDUC, SEFAZ, SEMA, SEPLAG, SES, SESP, SINFRA; </w:t>
      </w:r>
    </w:p>
    <w:p w:rsidR="00F90709" w:rsidRPr="00945C34" w:rsidRDefault="00F90709" w:rsidP="00F90709">
      <w:pPr>
        <w:widowControl/>
        <w:numPr>
          <w:ilvl w:val="2"/>
          <w:numId w:val="17"/>
        </w:numPr>
        <w:shd w:val="clear" w:color="auto" w:fill="FFFFFF"/>
        <w:tabs>
          <w:tab w:val="left" w:pos="0"/>
        </w:tabs>
        <w:suppressAutoHyphens w:val="0"/>
        <w:spacing w:before="120" w:after="120" w:line="240" w:lineRule="atLeast"/>
        <w:ind w:left="1276" w:hanging="709"/>
        <w:jc w:val="both"/>
        <w:rPr>
          <w:rFonts w:ascii="Arial" w:hAnsi="Arial" w:cs="Arial"/>
          <w:b/>
          <w:sz w:val="18"/>
          <w:szCs w:val="18"/>
          <w:lang w:val="pt-BR"/>
        </w:rPr>
      </w:pPr>
      <w:r w:rsidRPr="00945C34">
        <w:rPr>
          <w:rFonts w:ascii="Arial" w:hAnsi="Arial" w:cs="Arial"/>
          <w:sz w:val="18"/>
          <w:szCs w:val="18"/>
          <w:lang w:val="pt-BR"/>
        </w:rPr>
        <w:t xml:space="preserve">Os Órgãos/Entidades do Poder Executivo </w:t>
      </w:r>
      <w:proofErr w:type="gramStart"/>
      <w:r w:rsidRPr="00945C34">
        <w:rPr>
          <w:rFonts w:ascii="Arial" w:hAnsi="Arial" w:cs="Arial"/>
          <w:sz w:val="18"/>
          <w:szCs w:val="18"/>
          <w:lang w:val="pt-BR"/>
        </w:rPr>
        <w:t>Estadual não participantes</w:t>
      </w:r>
      <w:proofErr w:type="gramEnd"/>
      <w:r w:rsidRPr="00945C34">
        <w:rPr>
          <w:rFonts w:ascii="Arial" w:hAnsi="Arial" w:cs="Arial"/>
          <w:sz w:val="18"/>
          <w:szCs w:val="18"/>
          <w:lang w:val="pt-BR"/>
        </w:rPr>
        <w:t xml:space="preserve"> e demais, serão </w:t>
      </w:r>
      <w:proofErr w:type="spellStart"/>
      <w:r w:rsidRPr="00945C34">
        <w:rPr>
          <w:rFonts w:ascii="Arial" w:hAnsi="Arial" w:cs="Arial"/>
          <w:sz w:val="18"/>
          <w:szCs w:val="18"/>
          <w:lang w:val="pt-BR"/>
        </w:rPr>
        <w:t>adesos</w:t>
      </w:r>
      <w:proofErr w:type="spellEnd"/>
      <w:r w:rsidRPr="00945C34">
        <w:rPr>
          <w:rFonts w:ascii="Arial" w:hAnsi="Arial" w:cs="Arial"/>
          <w:sz w:val="18"/>
          <w:szCs w:val="18"/>
          <w:lang w:val="pt-BR"/>
        </w:rPr>
        <w:t xml:space="preserve"> nas seguintes regras: </w:t>
      </w:r>
    </w:p>
    <w:p w:rsidR="00F90709" w:rsidRPr="00945C34" w:rsidRDefault="00F90709" w:rsidP="00F90709">
      <w:pPr>
        <w:widowControl/>
        <w:numPr>
          <w:ilvl w:val="3"/>
          <w:numId w:val="17"/>
        </w:numPr>
        <w:shd w:val="clear" w:color="auto" w:fill="FFFFFF"/>
        <w:tabs>
          <w:tab w:val="left" w:pos="0"/>
        </w:tabs>
        <w:suppressAutoHyphens w:val="0"/>
        <w:spacing w:before="120" w:after="120" w:line="240" w:lineRule="atLeast"/>
        <w:ind w:left="1985" w:hanging="709"/>
        <w:jc w:val="both"/>
        <w:rPr>
          <w:rFonts w:ascii="Arial" w:hAnsi="Arial" w:cs="Arial"/>
          <w:b/>
          <w:sz w:val="18"/>
          <w:szCs w:val="18"/>
          <w:lang w:val="pt-BR"/>
        </w:rPr>
      </w:pPr>
      <w:r w:rsidRPr="00945C34">
        <w:rPr>
          <w:rFonts w:ascii="Arial" w:hAnsi="Arial" w:cs="Arial"/>
          <w:sz w:val="18"/>
          <w:szCs w:val="18"/>
          <w:lang w:val="pt-BR"/>
        </w:rPr>
        <w:t>As aquisições ou contratações adicionais a que se refere este item não poderão exceder, por órgão ou entidade, a 50 (</w:t>
      </w:r>
      <w:proofErr w:type="spellStart"/>
      <w:r w:rsidRPr="00945C34">
        <w:rPr>
          <w:rFonts w:ascii="Arial" w:hAnsi="Arial" w:cs="Arial"/>
          <w:sz w:val="18"/>
          <w:szCs w:val="18"/>
          <w:lang w:val="pt-BR"/>
        </w:rPr>
        <w:t>cinquenta</w:t>
      </w:r>
      <w:proofErr w:type="spellEnd"/>
      <w:r w:rsidRPr="00945C34">
        <w:rPr>
          <w:rFonts w:ascii="Arial" w:hAnsi="Arial" w:cs="Arial"/>
          <w:sz w:val="18"/>
          <w:szCs w:val="18"/>
          <w:lang w:val="pt-BR"/>
        </w:rPr>
        <w:t xml:space="preserve">) por cento dos quantitativos dos itens do instrumento convocatório e registrados na Ata de Registro de Preços para o órgão gerenciador e órgãos participantes; </w:t>
      </w:r>
    </w:p>
    <w:p w:rsidR="00F90709" w:rsidRPr="00945C34" w:rsidRDefault="00F90709" w:rsidP="00F90709">
      <w:pPr>
        <w:widowControl/>
        <w:numPr>
          <w:ilvl w:val="3"/>
          <w:numId w:val="17"/>
        </w:numPr>
        <w:shd w:val="clear" w:color="auto" w:fill="FFFFFF"/>
        <w:tabs>
          <w:tab w:val="left" w:pos="0"/>
        </w:tabs>
        <w:suppressAutoHyphens w:val="0"/>
        <w:spacing w:before="120" w:after="120" w:line="240" w:lineRule="atLeast"/>
        <w:ind w:left="1985" w:hanging="709"/>
        <w:jc w:val="both"/>
        <w:rPr>
          <w:rFonts w:ascii="Arial" w:hAnsi="Arial" w:cs="Arial"/>
          <w:b/>
          <w:sz w:val="18"/>
          <w:szCs w:val="18"/>
          <w:lang w:val="pt-BR"/>
        </w:rPr>
      </w:pPr>
      <w:r w:rsidRPr="00945C34">
        <w:rPr>
          <w:rFonts w:ascii="Arial" w:hAnsi="Arial" w:cs="Arial"/>
          <w:sz w:val="18"/>
          <w:szCs w:val="18"/>
          <w:lang w:val="pt-BR"/>
        </w:rPr>
        <w:t xml:space="preserve">As adesões à Ata de Registro de Preços são limitadas, na totalidade, ao dobro do quantitativo de cada item registrado na Ata de Registro de Preços para o órgão gerenciador e órgãos participantes, independentemente do número de órgãos não participantes que eventualmente aderirem. </w:t>
      </w:r>
    </w:p>
    <w:p w:rsidR="00F90709" w:rsidRPr="00945C34" w:rsidRDefault="00F90709" w:rsidP="00F90709">
      <w:pPr>
        <w:widowControl/>
        <w:numPr>
          <w:ilvl w:val="3"/>
          <w:numId w:val="17"/>
        </w:numPr>
        <w:shd w:val="clear" w:color="auto" w:fill="FFFFFF"/>
        <w:tabs>
          <w:tab w:val="left" w:pos="0"/>
        </w:tabs>
        <w:suppressAutoHyphens w:val="0"/>
        <w:spacing w:before="120" w:after="120" w:line="240" w:lineRule="atLeast"/>
        <w:ind w:left="1985" w:hanging="709"/>
        <w:jc w:val="both"/>
        <w:rPr>
          <w:rFonts w:ascii="Arial" w:eastAsia="Calibri" w:hAnsi="Arial" w:cs="Arial"/>
          <w:bCs/>
          <w:sz w:val="18"/>
          <w:szCs w:val="18"/>
          <w:lang w:val="pt-BR" w:eastAsia="en-US"/>
        </w:rPr>
      </w:pPr>
      <w:r w:rsidRPr="00945C34">
        <w:rPr>
          <w:rFonts w:ascii="Arial" w:hAnsi="Arial" w:cs="Arial"/>
          <w:sz w:val="18"/>
          <w:szCs w:val="18"/>
          <w:lang w:val="pt-BR"/>
        </w:rPr>
        <w:t xml:space="preserve">As restrições contidas no item anterior se justificam em razão de que alguns produtos fornecidos à administração pública são altamente demandantes de recursos financeiros de curto prazo e de alta liquidez por parte da empresa a ser contratada. Desse modo, permitir adesões carona no quíntuplo da ata e 100% do quantitativo do item/lote, permitido pelo Decreto Estadual nº 840/2017, poderá comprometer o fornecimento dos produtos para os órgãos e entidades do poder </w:t>
      </w:r>
      <w:proofErr w:type="gramStart"/>
      <w:r w:rsidRPr="00945C34">
        <w:rPr>
          <w:rFonts w:ascii="Arial" w:hAnsi="Arial" w:cs="Arial"/>
          <w:sz w:val="18"/>
          <w:szCs w:val="18"/>
          <w:lang w:val="pt-BR"/>
        </w:rPr>
        <w:t>executivo estadual participantes</w:t>
      </w:r>
      <w:proofErr w:type="gramEnd"/>
      <w:r w:rsidRPr="00945C34">
        <w:rPr>
          <w:rFonts w:ascii="Arial" w:hAnsi="Arial" w:cs="Arial"/>
          <w:sz w:val="18"/>
          <w:szCs w:val="18"/>
          <w:lang w:val="pt-BR"/>
        </w:rPr>
        <w:t xml:space="preserve"> deste registro de preços. Ainda, tal medida encontra precedente no Decreto nº 7.892/2013, alterado pelo Decreto nº 9.488/2018 de aplicabilidade obrigatória na Administração Pública Federal, já restringe a possibilidade de adesão ao dobro do quantitativo de cada item registrado na ARP e a 50% dos quantitativos dos itens por adesão.</w:t>
      </w:r>
    </w:p>
    <w:p w:rsidR="00F90709" w:rsidRPr="007912E9" w:rsidRDefault="00F90709" w:rsidP="00F90709">
      <w:pPr>
        <w:widowControl/>
        <w:numPr>
          <w:ilvl w:val="1"/>
          <w:numId w:val="17"/>
        </w:numPr>
        <w:shd w:val="clear" w:color="auto" w:fill="FFFFFF"/>
        <w:tabs>
          <w:tab w:val="left" w:pos="0"/>
        </w:tabs>
        <w:suppressAutoHyphens w:val="0"/>
        <w:spacing w:before="120" w:after="120" w:line="240" w:lineRule="atLeast"/>
        <w:ind w:left="567" w:hanging="567"/>
        <w:jc w:val="both"/>
        <w:rPr>
          <w:rFonts w:ascii="Arial" w:eastAsia="Calibri" w:hAnsi="Arial" w:cs="Arial"/>
          <w:bCs/>
          <w:sz w:val="18"/>
          <w:szCs w:val="18"/>
          <w:lang w:val="pt-BR" w:eastAsia="en-US"/>
        </w:rPr>
      </w:pPr>
      <w:r w:rsidRPr="007912E9">
        <w:rPr>
          <w:rFonts w:ascii="Arial" w:eastAsia="Calibri" w:hAnsi="Arial" w:cs="Arial"/>
          <w:bCs/>
          <w:sz w:val="18"/>
          <w:szCs w:val="18"/>
          <w:lang w:val="pt-BR" w:eastAsia="en-US"/>
        </w:rPr>
        <w:t>A utilização dos quantitativos registrados nesta Ata, pelos Órgãos ou Entidades participantes, será restrita ao quantitativo informado na pesquisa de demanda, conforme relatório de pesquisa.</w:t>
      </w:r>
    </w:p>
    <w:p w:rsidR="00F90709" w:rsidRPr="00D13837" w:rsidRDefault="00F90709" w:rsidP="00F90709">
      <w:pPr>
        <w:numPr>
          <w:ilvl w:val="2"/>
          <w:numId w:val="17"/>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7912E9">
        <w:rPr>
          <w:rFonts w:ascii="Arial" w:eastAsia="Calibri" w:hAnsi="Arial" w:cs="Arial"/>
          <w:bCs/>
          <w:sz w:val="18"/>
          <w:szCs w:val="18"/>
          <w:lang w:val="pt-BR" w:eastAsia="en-US"/>
        </w:rPr>
        <w:t xml:space="preserve">Excepcionalmente a SEPLAG poderá remanejar entre os participantes da Ata de Registro de Preços, os quantitativos registrados, desde que devidamente justificado </w:t>
      </w:r>
      <w:proofErr w:type="gramStart"/>
      <w:r w:rsidRPr="007912E9">
        <w:rPr>
          <w:rFonts w:ascii="Arial" w:eastAsia="Calibri" w:hAnsi="Arial" w:cs="Arial"/>
          <w:bCs/>
          <w:sz w:val="18"/>
          <w:szCs w:val="18"/>
          <w:lang w:val="pt-BR" w:eastAsia="en-US"/>
        </w:rPr>
        <w:t>pelo Órgãos</w:t>
      </w:r>
      <w:proofErr w:type="gramEnd"/>
      <w:r w:rsidRPr="007912E9">
        <w:rPr>
          <w:rFonts w:ascii="Arial" w:eastAsia="Calibri" w:hAnsi="Arial" w:cs="Arial"/>
          <w:bCs/>
          <w:sz w:val="18"/>
          <w:szCs w:val="18"/>
          <w:lang w:val="pt-BR" w:eastAsia="en-US"/>
        </w:rPr>
        <w:t xml:space="preserve"> </w:t>
      </w:r>
      <w:proofErr w:type="spellStart"/>
      <w:r w:rsidRPr="007912E9">
        <w:rPr>
          <w:rFonts w:ascii="Arial" w:eastAsia="Calibri" w:hAnsi="Arial" w:cs="Arial"/>
          <w:bCs/>
          <w:sz w:val="18"/>
          <w:szCs w:val="18"/>
          <w:lang w:val="pt-BR" w:eastAsia="en-US"/>
        </w:rPr>
        <w:t>adeso</w:t>
      </w:r>
      <w:proofErr w:type="spellEnd"/>
      <w:r w:rsidRPr="007912E9">
        <w:rPr>
          <w:rFonts w:ascii="Arial" w:eastAsia="Calibri" w:hAnsi="Arial" w:cs="Arial"/>
          <w:bCs/>
          <w:sz w:val="18"/>
          <w:szCs w:val="18"/>
          <w:lang w:val="pt-BR" w:eastAsia="en-US"/>
        </w:rPr>
        <w:t xml:space="preserve">, conforme o artigo 77, VII do </w:t>
      </w:r>
      <w:proofErr w:type="spellStart"/>
      <w:r w:rsidRPr="007912E9">
        <w:rPr>
          <w:rFonts w:ascii="Arial" w:eastAsia="Calibri" w:hAnsi="Arial" w:cs="Arial"/>
          <w:bCs/>
          <w:sz w:val="18"/>
          <w:szCs w:val="18"/>
          <w:lang w:val="pt-BR" w:eastAsia="en-US"/>
        </w:rPr>
        <w:t>DecretoEstadual</w:t>
      </w:r>
      <w:proofErr w:type="spellEnd"/>
      <w:r w:rsidRPr="007912E9">
        <w:rPr>
          <w:rFonts w:ascii="Arial" w:eastAsia="Calibri" w:hAnsi="Arial" w:cs="Arial"/>
          <w:bCs/>
          <w:sz w:val="18"/>
          <w:szCs w:val="18"/>
          <w:lang w:val="pt-BR" w:eastAsia="en-US"/>
        </w:rPr>
        <w:t xml:space="preserve"> nº 840/2017.</w:t>
      </w:r>
    </w:p>
    <w:p w:rsidR="00F90709" w:rsidRPr="00D13837" w:rsidRDefault="00F90709" w:rsidP="00F90709">
      <w:pPr>
        <w:numPr>
          <w:ilvl w:val="0"/>
          <w:numId w:val="17"/>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D13837">
        <w:rPr>
          <w:rFonts w:ascii="Arial" w:eastAsia="Calibri" w:hAnsi="Arial" w:cs="Arial"/>
          <w:b/>
          <w:bCs/>
          <w:sz w:val="18"/>
          <w:szCs w:val="18"/>
          <w:lang w:val="pt-BR" w:eastAsia="en-US"/>
        </w:rPr>
        <w:t>DA FORMA DE EXECUÇÃO</w:t>
      </w:r>
    </w:p>
    <w:p w:rsidR="00F90709" w:rsidRPr="00D13837" w:rsidRDefault="00F90709" w:rsidP="00F90709">
      <w:pPr>
        <w:numPr>
          <w:ilvl w:val="1"/>
          <w:numId w:val="17"/>
        </w:numPr>
        <w:tabs>
          <w:tab w:val="left" w:pos="0"/>
        </w:tabs>
        <w:spacing w:before="120" w:after="120" w:line="240" w:lineRule="atLeast"/>
        <w:ind w:left="567" w:hanging="567"/>
        <w:jc w:val="both"/>
        <w:rPr>
          <w:rFonts w:ascii="Arial" w:eastAsia="Calibri" w:hAnsi="Arial" w:cs="Arial"/>
          <w:bCs/>
          <w:sz w:val="18"/>
          <w:szCs w:val="18"/>
          <w:lang w:val="pt-BR" w:eastAsia="en-US"/>
        </w:rPr>
      </w:pPr>
      <w:r w:rsidRPr="00D13837">
        <w:rPr>
          <w:rFonts w:ascii="Arial" w:eastAsia="Calibri" w:hAnsi="Arial" w:cs="Arial"/>
          <w:bCs/>
          <w:sz w:val="18"/>
          <w:szCs w:val="18"/>
          <w:lang w:val="pt-BR" w:eastAsia="en-US"/>
        </w:rPr>
        <w:t xml:space="preserve">A empresa detentora do Registro deverá realizar a entrega do (s) produto (s) para atender as necessidades dos Órgãos </w:t>
      </w:r>
      <w:proofErr w:type="spellStart"/>
      <w:r w:rsidRPr="00D13837">
        <w:rPr>
          <w:rFonts w:ascii="Arial" w:eastAsia="Calibri" w:hAnsi="Arial" w:cs="Arial"/>
          <w:bCs/>
          <w:sz w:val="18"/>
          <w:szCs w:val="18"/>
          <w:lang w:val="pt-BR" w:eastAsia="en-US"/>
        </w:rPr>
        <w:t>adesos</w:t>
      </w:r>
      <w:proofErr w:type="spellEnd"/>
      <w:r w:rsidRPr="00D13837">
        <w:rPr>
          <w:rFonts w:ascii="Arial" w:eastAsia="Calibri" w:hAnsi="Arial" w:cs="Arial"/>
          <w:bCs/>
          <w:sz w:val="18"/>
          <w:szCs w:val="18"/>
          <w:lang w:val="pt-BR" w:eastAsia="en-US"/>
        </w:rPr>
        <w:t xml:space="preserve"> conforme especificado no Edital e seus anexos, no Termo de Referência e na proposta de preços.</w:t>
      </w:r>
    </w:p>
    <w:p w:rsidR="00F90709" w:rsidRPr="00D13837" w:rsidRDefault="00F90709" w:rsidP="00F90709">
      <w:pPr>
        <w:numPr>
          <w:ilvl w:val="1"/>
          <w:numId w:val="17"/>
        </w:numPr>
        <w:tabs>
          <w:tab w:val="left" w:pos="0"/>
        </w:tabs>
        <w:spacing w:before="120" w:after="120" w:line="240" w:lineRule="atLeast"/>
        <w:ind w:left="567" w:hanging="567"/>
        <w:jc w:val="both"/>
        <w:rPr>
          <w:rFonts w:ascii="Arial" w:eastAsia="Calibri" w:hAnsi="Arial" w:cs="Arial"/>
          <w:bCs/>
          <w:sz w:val="18"/>
          <w:szCs w:val="18"/>
          <w:lang w:val="pt-BR" w:eastAsia="en-US"/>
        </w:rPr>
      </w:pPr>
      <w:r w:rsidRPr="00D13837">
        <w:rPr>
          <w:rFonts w:ascii="Arial" w:eastAsia="Calibri" w:hAnsi="Arial" w:cs="Arial"/>
          <w:bCs/>
          <w:sz w:val="18"/>
          <w:szCs w:val="18"/>
          <w:lang w:val="pt-BR" w:eastAsia="en-US"/>
        </w:rPr>
        <w:t>Após a publicação desta Ata no Diário Oficial do Estado, as empresas registradas ficam obrigadas a atender todos os pedidos feitos pelos Órgãos participantes, bem como a manter as condições de habilitação durante todo o período de vigência da Ata</w:t>
      </w:r>
      <w:bookmarkEnd w:id="126"/>
      <w:r w:rsidRPr="00D13837">
        <w:rPr>
          <w:rFonts w:ascii="Arial" w:eastAsia="Calibri" w:hAnsi="Arial" w:cs="Arial"/>
          <w:bCs/>
          <w:sz w:val="18"/>
          <w:szCs w:val="18"/>
          <w:lang w:val="pt-BR" w:eastAsia="en-US"/>
        </w:rPr>
        <w:t>.</w:t>
      </w:r>
    </w:p>
    <w:p w:rsidR="00F90709" w:rsidRPr="00D13837" w:rsidRDefault="00F90709" w:rsidP="00F90709">
      <w:pPr>
        <w:numPr>
          <w:ilvl w:val="1"/>
          <w:numId w:val="17"/>
        </w:numPr>
        <w:tabs>
          <w:tab w:val="left" w:pos="0"/>
        </w:tabs>
        <w:spacing w:before="120" w:after="120" w:line="240" w:lineRule="atLeast"/>
        <w:ind w:left="567" w:hanging="567"/>
        <w:jc w:val="both"/>
        <w:rPr>
          <w:rFonts w:ascii="Arial" w:eastAsia="Calibri" w:hAnsi="Arial" w:cs="Arial"/>
          <w:bCs/>
          <w:sz w:val="18"/>
          <w:szCs w:val="18"/>
          <w:lang w:val="pt-BR" w:eastAsia="en-US"/>
        </w:rPr>
      </w:pPr>
      <w:r w:rsidRPr="00D13837">
        <w:rPr>
          <w:rFonts w:ascii="Arial" w:eastAsia="Arial Unicode MS" w:hAnsi="Arial" w:cs="Arial"/>
          <w:b/>
          <w:bCs/>
          <w:sz w:val="18"/>
          <w:szCs w:val="18"/>
          <w:lang w:val="pt-BR"/>
        </w:rPr>
        <w:lastRenderedPageBreak/>
        <w:t xml:space="preserve">Somente existirá prioridade para efetuar a contratação da empresa vencedora da cota reservada, no Registro de Preços, se esta aceitar reduzi-lo ao valor registrado para a cota de ampla concorrência, se esta for </w:t>
      </w:r>
      <w:proofErr w:type="gramStart"/>
      <w:r w:rsidRPr="00D13837">
        <w:rPr>
          <w:rFonts w:ascii="Arial" w:eastAsia="Arial Unicode MS" w:hAnsi="Arial" w:cs="Arial"/>
          <w:b/>
          <w:bCs/>
          <w:sz w:val="18"/>
          <w:szCs w:val="18"/>
          <w:lang w:val="pt-BR"/>
        </w:rPr>
        <w:t>de menor</w:t>
      </w:r>
      <w:proofErr w:type="gramEnd"/>
      <w:r w:rsidRPr="00D13837">
        <w:rPr>
          <w:rFonts w:ascii="Arial" w:eastAsia="Arial Unicode MS" w:hAnsi="Arial" w:cs="Arial"/>
          <w:b/>
          <w:bCs/>
          <w:sz w:val="18"/>
          <w:szCs w:val="18"/>
          <w:lang w:val="pt-BR"/>
        </w:rPr>
        <w:t xml:space="preserve"> valor.</w:t>
      </w:r>
    </w:p>
    <w:p w:rsidR="00F90709" w:rsidRPr="00D13837" w:rsidRDefault="00F90709" w:rsidP="00F90709">
      <w:pPr>
        <w:pStyle w:val="PargrafodaLista"/>
        <w:numPr>
          <w:ilvl w:val="2"/>
          <w:numId w:val="17"/>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D13837">
        <w:rPr>
          <w:rFonts w:ascii="Arial" w:eastAsia="Arial Unicode MS" w:hAnsi="Arial" w:cs="Arial"/>
          <w:b/>
          <w:bCs/>
          <w:sz w:val="18"/>
          <w:szCs w:val="18"/>
          <w:lang w:val="pt-BR"/>
        </w:rPr>
        <w:t xml:space="preserve">Na hipótese prevista no item 3.3, se a empresa vencedora não aceitar reduzir o valor registrado até o montante registrado na cota mais vantajosa, o seu preço permanecerá válido para outras contratações, após o </w:t>
      </w:r>
      <w:proofErr w:type="spellStart"/>
      <w:r w:rsidRPr="00D13837">
        <w:rPr>
          <w:rFonts w:ascii="Arial" w:eastAsia="Arial Unicode MS" w:hAnsi="Arial" w:cs="Arial"/>
          <w:b/>
          <w:bCs/>
          <w:sz w:val="18"/>
          <w:szCs w:val="18"/>
          <w:lang w:val="pt-BR"/>
        </w:rPr>
        <w:t>exaurimento</w:t>
      </w:r>
      <w:proofErr w:type="spellEnd"/>
      <w:r w:rsidRPr="00D13837">
        <w:rPr>
          <w:rFonts w:ascii="Arial" w:eastAsia="Arial Unicode MS" w:hAnsi="Arial" w:cs="Arial"/>
          <w:b/>
          <w:bCs/>
          <w:sz w:val="18"/>
          <w:szCs w:val="18"/>
          <w:lang w:val="pt-BR"/>
        </w:rPr>
        <w:t xml:space="preserve"> da cota de menor valor, não lhe sendo assegurada a prioridade de contratação.</w:t>
      </w:r>
    </w:p>
    <w:p w:rsidR="00F90709" w:rsidRPr="00D13837" w:rsidRDefault="00F90709" w:rsidP="00F90709">
      <w:pPr>
        <w:pStyle w:val="PargrafodaLista"/>
        <w:numPr>
          <w:ilvl w:val="0"/>
          <w:numId w:val="78"/>
        </w:numPr>
        <w:tabs>
          <w:tab w:val="left" w:pos="0"/>
        </w:tabs>
        <w:spacing w:before="120" w:after="120" w:line="240" w:lineRule="atLeast"/>
        <w:ind w:left="567" w:hanging="567"/>
        <w:jc w:val="both"/>
        <w:rPr>
          <w:rFonts w:ascii="Arial" w:eastAsia="Calibri" w:hAnsi="Arial" w:cs="Arial"/>
          <w:b/>
          <w:bCs/>
          <w:vanish/>
          <w:sz w:val="18"/>
          <w:szCs w:val="18"/>
          <w:lang w:val="pt-BR" w:eastAsia="en-US"/>
        </w:rPr>
      </w:pPr>
      <w:bookmarkStart w:id="127" w:name="_Hlk96416767"/>
    </w:p>
    <w:p w:rsidR="00F90709" w:rsidRPr="00D13837" w:rsidRDefault="00F90709" w:rsidP="00F90709">
      <w:pPr>
        <w:pStyle w:val="PargrafodaLista"/>
        <w:numPr>
          <w:ilvl w:val="0"/>
          <w:numId w:val="78"/>
        </w:numPr>
        <w:tabs>
          <w:tab w:val="left" w:pos="0"/>
        </w:tabs>
        <w:spacing w:before="120" w:after="120" w:line="240" w:lineRule="atLeast"/>
        <w:ind w:left="567" w:hanging="567"/>
        <w:jc w:val="both"/>
        <w:rPr>
          <w:rFonts w:ascii="Arial" w:eastAsia="Calibri" w:hAnsi="Arial" w:cs="Arial"/>
          <w:b/>
          <w:bCs/>
          <w:vanish/>
          <w:sz w:val="18"/>
          <w:szCs w:val="18"/>
          <w:lang w:val="pt-BR" w:eastAsia="en-US"/>
        </w:rPr>
      </w:pPr>
    </w:p>
    <w:p w:rsidR="00F90709" w:rsidRPr="00D13837" w:rsidRDefault="00F90709" w:rsidP="00F90709">
      <w:pPr>
        <w:numPr>
          <w:ilvl w:val="0"/>
          <w:numId w:val="78"/>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D13837">
        <w:rPr>
          <w:rFonts w:ascii="Arial" w:eastAsia="Calibri" w:hAnsi="Arial" w:cs="Arial"/>
          <w:b/>
          <w:bCs/>
          <w:sz w:val="18"/>
          <w:szCs w:val="18"/>
          <w:lang w:val="pt-BR" w:eastAsia="en-US"/>
        </w:rPr>
        <w:t>DAS ADESÕES DOS ÓRGÃOS NÃO PARTICIPANTES – ADESÃO CARONA</w:t>
      </w:r>
    </w:p>
    <w:p w:rsidR="00F90709" w:rsidRPr="00D13837"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D13837">
        <w:rPr>
          <w:rFonts w:ascii="Arial" w:eastAsia="Calibri" w:hAnsi="Arial" w:cs="Arial"/>
          <w:bCs/>
          <w:sz w:val="18"/>
          <w:szCs w:val="18"/>
          <w:lang w:val="pt-BR" w:eastAsia="en-US"/>
        </w:rPr>
        <w:t>Esta Ata de Registro de Preços, durante sua vigência, poderá ser utilizada por qualquer Órgão/Entidade da Administração Pública, não participante do Registro, que manifeste o interesse junto ao Órgão Gerenciador – SECRETARIA DE ESTADO DE PLANEJAMENTO E GESTÃO, desde que sejam cumpridas as seguintes condições:</w:t>
      </w:r>
    </w:p>
    <w:p w:rsidR="00F90709" w:rsidRPr="00D13837" w:rsidRDefault="00F90709" w:rsidP="00F90709">
      <w:pPr>
        <w:numPr>
          <w:ilvl w:val="2"/>
          <w:numId w:val="80"/>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D13837">
        <w:rPr>
          <w:rFonts w:ascii="Arial" w:eastAsia="Calibri" w:hAnsi="Arial" w:cs="Arial"/>
          <w:bCs/>
          <w:sz w:val="18"/>
          <w:szCs w:val="18"/>
          <w:lang w:val="pt-BR" w:eastAsia="en-US"/>
        </w:rPr>
        <w:t>A Ata ainda esteja vigente e não tenha esgotado o quantitativo registrado do item solicitado;</w:t>
      </w:r>
    </w:p>
    <w:p w:rsidR="00F90709" w:rsidRPr="00945C34" w:rsidRDefault="00F90709" w:rsidP="00F90709">
      <w:pPr>
        <w:numPr>
          <w:ilvl w:val="2"/>
          <w:numId w:val="80"/>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D13837">
        <w:rPr>
          <w:rFonts w:ascii="Arial" w:eastAsia="Calibri" w:hAnsi="Arial" w:cs="Arial"/>
          <w:bCs/>
          <w:sz w:val="18"/>
          <w:szCs w:val="18"/>
          <w:lang w:val="pt-BR" w:eastAsia="en-US"/>
        </w:rPr>
        <w:t>O quantitativo decorrente da</w:t>
      </w:r>
      <w:r w:rsidRPr="00945C34">
        <w:rPr>
          <w:rFonts w:ascii="Arial" w:eastAsia="Calibri" w:hAnsi="Arial" w:cs="Arial"/>
          <w:bCs/>
          <w:sz w:val="18"/>
          <w:szCs w:val="18"/>
          <w:lang w:val="pt-BR" w:eastAsia="en-US"/>
        </w:rPr>
        <w:t xml:space="preserve">s adesões à Ata de Registro de Preços deverá ser de, no máximo, </w:t>
      </w:r>
      <w:r w:rsidRPr="00945C34">
        <w:rPr>
          <w:rFonts w:ascii="Arial" w:hAnsi="Arial" w:cs="Arial"/>
          <w:sz w:val="18"/>
          <w:szCs w:val="18"/>
          <w:lang w:val="pt-BR"/>
        </w:rPr>
        <w:t>ao dobro do quantitativo</w:t>
      </w:r>
      <w:r w:rsidR="00945C34">
        <w:rPr>
          <w:rFonts w:ascii="Arial" w:hAnsi="Arial" w:cs="Arial"/>
          <w:sz w:val="18"/>
          <w:szCs w:val="18"/>
          <w:lang w:val="pt-BR"/>
        </w:rPr>
        <w:t xml:space="preserve"> </w:t>
      </w:r>
      <w:r w:rsidRPr="00945C34">
        <w:rPr>
          <w:rFonts w:ascii="Arial" w:eastAsia="Calibri" w:hAnsi="Arial" w:cs="Arial"/>
          <w:bCs/>
          <w:sz w:val="18"/>
          <w:szCs w:val="18"/>
          <w:lang w:val="pt-BR" w:eastAsia="en-US"/>
        </w:rPr>
        <w:t>de cada item registrado na Ata de Registro de Preços para o Órgão gerenciador e Órgãos participantes, independentemente do número de Órgãos não participantes que aderirem, nos termos do art. 84, §2º do Decreto nº 840/</w:t>
      </w:r>
      <w:r w:rsidRPr="00945C34">
        <w:rPr>
          <w:rFonts w:ascii="Arial" w:hAnsi="Arial" w:cs="Arial"/>
          <w:sz w:val="18"/>
          <w:szCs w:val="18"/>
          <w:lang w:val="pt-BR"/>
        </w:rPr>
        <w:t>2017;</w:t>
      </w:r>
    </w:p>
    <w:p w:rsidR="00F90709" w:rsidRPr="00D13837" w:rsidRDefault="00F90709" w:rsidP="00F90709">
      <w:pPr>
        <w:numPr>
          <w:ilvl w:val="2"/>
          <w:numId w:val="80"/>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D13837">
        <w:rPr>
          <w:rFonts w:ascii="Arial" w:eastAsia="Calibri" w:hAnsi="Arial" w:cs="Arial"/>
          <w:bCs/>
          <w:sz w:val="18"/>
          <w:szCs w:val="18"/>
          <w:lang w:val="pt-BR" w:eastAsia="en-US"/>
        </w:rPr>
        <w:t>É possível a adesão carona de empresas estatais de Mato Grosso, na forma do art. 138-A, parágrafo único, do Decreto Estadual nº 840/20</w:t>
      </w:r>
      <w:r w:rsidRPr="00D13837">
        <w:rPr>
          <w:rFonts w:ascii="Arial" w:hAnsi="Arial" w:cs="Arial"/>
          <w:sz w:val="18"/>
          <w:szCs w:val="18"/>
          <w:lang w:val="pt-BR"/>
        </w:rPr>
        <w:t>17</w:t>
      </w:r>
      <w:r w:rsidRPr="00D13837">
        <w:rPr>
          <w:rFonts w:ascii="Arial" w:eastAsia="Calibri" w:hAnsi="Arial" w:cs="Arial"/>
          <w:bCs/>
          <w:sz w:val="18"/>
          <w:szCs w:val="18"/>
          <w:lang w:val="pt-BR" w:eastAsia="en-US"/>
        </w:rPr>
        <w:t xml:space="preserve">, desde que haja previsão em seus </w:t>
      </w:r>
      <w:proofErr w:type="spellStart"/>
      <w:r w:rsidRPr="00D13837">
        <w:rPr>
          <w:rFonts w:ascii="Arial" w:eastAsia="Calibri" w:hAnsi="Arial" w:cs="Arial"/>
          <w:bCs/>
          <w:sz w:val="18"/>
          <w:szCs w:val="18"/>
          <w:lang w:val="pt-BR" w:eastAsia="en-US"/>
        </w:rPr>
        <w:t>respetivos</w:t>
      </w:r>
      <w:proofErr w:type="spellEnd"/>
      <w:r w:rsidRPr="00D13837">
        <w:rPr>
          <w:rFonts w:ascii="Arial" w:eastAsia="Calibri" w:hAnsi="Arial" w:cs="Arial"/>
          <w:bCs/>
          <w:sz w:val="18"/>
          <w:szCs w:val="18"/>
          <w:lang w:val="pt-BR" w:eastAsia="en-US"/>
        </w:rPr>
        <w:t xml:space="preserve"> regulamentos, seguindo a contratação da minuta específica anexa ao Edital (Minuta de Contrato das Empresas Estatais), regida pela Lei nº 13.303/2016;</w:t>
      </w:r>
    </w:p>
    <w:p w:rsidR="00F90709" w:rsidRPr="00D13837" w:rsidRDefault="00F90709" w:rsidP="00F90709">
      <w:pPr>
        <w:numPr>
          <w:ilvl w:val="1"/>
          <w:numId w:val="81"/>
        </w:numPr>
        <w:tabs>
          <w:tab w:val="left" w:pos="1134"/>
        </w:tabs>
        <w:spacing w:before="120" w:after="120" w:line="240" w:lineRule="atLeast"/>
        <w:ind w:left="1701" w:hanging="567"/>
        <w:jc w:val="both"/>
        <w:rPr>
          <w:rFonts w:ascii="Arial" w:eastAsia="Calibri" w:hAnsi="Arial" w:cs="Arial"/>
          <w:bCs/>
          <w:sz w:val="18"/>
          <w:szCs w:val="18"/>
          <w:lang w:val="pt-BR" w:eastAsia="en-US"/>
        </w:rPr>
      </w:pPr>
      <w:r w:rsidRPr="00D13837">
        <w:rPr>
          <w:rFonts w:ascii="Arial" w:eastAsia="Calibri" w:hAnsi="Arial" w:cs="Arial"/>
          <w:bCs/>
          <w:sz w:val="18"/>
          <w:szCs w:val="18"/>
          <w:lang w:val="pt-BR" w:eastAsia="en-US"/>
        </w:rPr>
        <w:t>A possibilidade de adesão não altera o regime desta Ata de Registro de Preço;</w:t>
      </w:r>
    </w:p>
    <w:p w:rsidR="00F90709" w:rsidRPr="00D13837" w:rsidRDefault="00F90709" w:rsidP="00F90709">
      <w:pPr>
        <w:numPr>
          <w:ilvl w:val="1"/>
          <w:numId w:val="81"/>
        </w:numPr>
        <w:tabs>
          <w:tab w:val="left" w:pos="1134"/>
        </w:tabs>
        <w:spacing w:before="120" w:after="120" w:line="240" w:lineRule="atLeast"/>
        <w:ind w:left="1701" w:hanging="567"/>
        <w:jc w:val="both"/>
        <w:rPr>
          <w:rFonts w:ascii="Arial" w:eastAsia="Calibri" w:hAnsi="Arial" w:cs="Arial"/>
          <w:bCs/>
          <w:sz w:val="18"/>
          <w:szCs w:val="18"/>
          <w:lang w:val="pt-BR" w:eastAsia="en-US"/>
        </w:rPr>
      </w:pPr>
      <w:r w:rsidRPr="00D13837">
        <w:rPr>
          <w:rFonts w:ascii="Arial" w:eastAsia="Calibri" w:hAnsi="Arial" w:cs="Arial"/>
          <w:bCs/>
          <w:sz w:val="18"/>
          <w:szCs w:val="18"/>
          <w:lang w:val="pt-BR" w:eastAsia="en-US"/>
        </w:rPr>
        <w:t>Os procedimentos de contratação pelas empresas estatais devem observar a Lei nº 13.303/2016 e seus regulamentos próprios, sem prejuízo das alterações contratuais condizentes às suas peculiaridades;</w:t>
      </w:r>
    </w:p>
    <w:p w:rsidR="00F90709" w:rsidRPr="00D13837" w:rsidRDefault="00F90709" w:rsidP="00F90709">
      <w:pPr>
        <w:numPr>
          <w:ilvl w:val="1"/>
          <w:numId w:val="81"/>
        </w:numPr>
        <w:tabs>
          <w:tab w:val="left" w:pos="1134"/>
          <w:tab w:val="left" w:pos="2340"/>
        </w:tabs>
        <w:spacing w:before="120" w:after="120" w:line="240" w:lineRule="atLeast"/>
        <w:ind w:left="1701" w:hanging="567"/>
        <w:jc w:val="both"/>
        <w:rPr>
          <w:rFonts w:ascii="Arial" w:eastAsia="Calibri" w:hAnsi="Arial" w:cs="Arial"/>
          <w:bCs/>
          <w:sz w:val="18"/>
          <w:szCs w:val="18"/>
          <w:lang w:val="pt-BR" w:eastAsia="en-US"/>
        </w:rPr>
      </w:pPr>
      <w:r w:rsidRPr="00D13837">
        <w:rPr>
          <w:rFonts w:ascii="Arial" w:eastAsia="Calibri" w:hAnsi="Arial" w:cs="Arial"/>
          <w:bCs/>
          <w:sz w:val="18"/>
          <w:szCs w:val="18"/>
          <w:lang w:val="pt-BR" w:eastAsia="en-US"/>
        </w:rPr>
        <w:t>Em caso de contratação por adesão carona das empresas estatais, o regime de execução contratual seguirá as normas aplicáveis a essas pessoas jurídicas.</w:t>
      </w:r>
    </w:p>
    <w:p w:rsidR="00F90709" w:rsidRPr="00D13837" w:rsidRDefault="00F90709" w:rsidP="00F90709">
      <w:pPr>
        <w:numPr>
          <w:ilvl w:val="2"/>
          <w:numId w:val="80"/>
        </w:numPr>
        <w:tabs>
          <w:tab w:val="left" w:pos="567"/>
        </w:tabs>
        <w:spacing w:before="120" w:after="120" w:line="240" w:lineRule="atLeast"/>
        <w:ind w:left="1134" w:hanging="567"/>
        <w:jc w:val="both"/>
        <w:rPr>
          <w:rFonts w:ascii="Arial" w:eastAsia="Calibri" w:hAnsi="Arial" w:cs="Arial"/>
          <w:b/>
          <w:bCs/>
          <w:sz w:val="18"/>
          <w:szCs w:val="18"/>
          <w:lang w:val="pt-BR" w:eastAsia="en-US"/>
        </w:rPr>
      </w:pPr>
      <w:r w:rsidRPr="00D13837">
        <w:rPr>
          <w:rFonts w:ascii="Arial" w:eastAsia="Calibri" w:hAnsi="Arial" w:cs="Arial"/>
          <w:bCs/>
          <w:sz w:val="18"/>
          <w:szCs w:val="18"/>
          <w:lang w:val="pt-BR" w:eastAsia="en-US"/>
        </w:rPr>
        <w:t>O pedido de adesão carona seja instruído com os seguintes documentos:</w:t>
      </w:r>
    </w:p>
    <w:p w:rsidR="00F90709" w:rsidRPr="00D13837" w:rsidRDefault="00F90709" w:rsidP="00F90709">
      <w:pPr>
        <w:numPr>
          <w:ilvl w:val="1"/>
          <w:numId w:val="82"/>
        </w:numPr>
        <w:tabs>
          <w:tab w:val="left" w:pos="1134"/>
        </w:tabs>
        <w:spacing w:before="120" w:after="120" w:line="240" w:lineRule="atLeast"/>
        <w:ind w:left="1701" w:hanging="567"/>
        <w:jc w:val="both"/>
        <w:rPr>
          <w:rFonts w:ascii="Arial" w:eastAsia="Calibri" w:hAnsi="Arial" w:cs="Arial"/>
          <w:b/>
          <w:bCs/>
          <w:sz w:val="18"/>
          <w:szCs w:val="18"/>
          <w:lang w:val="pt-BR" w:eastAsia="en-US"/>
        </w:rPr>
      </w:pPr>
      <w:r w:rsidRPr="00D13837">
        <w:rPr>
          <w:rFonts w:ascii="Arial" w:eastAsia="Calibri" w:hAnsi="Arial" w:cs="Arial"/>
          <w:bCs/>
          <w:sz w:val="18"/>
          <w:szCs w:val="18"/>
          <w:lang w:val="pt-BR" w:eastAsia="en-US"/>
        </w:rPr>
        <w:t>Termo de Referência ou Plano de Trabalho aprovado pela autoridade competente;</w:t>
      </w:r>
    </w:p>
    <w:p w:rsidR="00F90709" w:rsidRPr="00D13837" w:rsidRDefault="00F90709" w:rsidP="00F90709">
      <w:pPr>
        <w:numPr>
          <w:ilvl w:val="1"/>
          <w:numId w:val="82"/>
        </w:numPr>
        <w:tabs>
          <w:tab w:val="left" w:pos="1134"/>
        </w:tabs>
        <w:spacing w:before="120" w:after="120" w:line="240" w:lineRule="atLeast"/>
        <w:ind w:left="1701" w:hanging="567"/>
        <w:jc w:val="both"/>
        <w:rPr>
          <w:rFonts w:ascii="Arial" w:eastAsia="Calibri" w:hAnsi="Arial" w:cs="Arial"/>
          <w:b/>
          <w:bCs/>
          <w:sz w:val="18"/>
          <w:szCs w:val="18"/>
          <w:lang w:val="pt-BR" w:eastAsia="en-US"/>
        </w:rPr>
      </w:pPr>
      <w:r w:rsidRPr="00D13837">
        <w:rPr>
          <w:rFonts w:ascii="Arial" w:eastAsia="Calibri" w:hAnsi="Arial" w:cs="Arial"/>
          <w:bCs/>
          <w:sz w:val="18"/>
          <w:szCs w:val="18"/>
          <w:lang w:val="pt-BR" w:eastAsia="en-US"/>
        </w:rPr>
        <w:t>Planilha de bens ou serviços, com a indicação do lote, item, valores e quantidades a serem utilizados;</w:t>
      </w:r>
    </w:p>
    <w:p w:rsidR="00F90709" w:rsidRPr="00D13837" w:rsidRDefault="00F90709" w:rsidP="00F90709">
      <w:pPr>
        <w:numPr>
          <w:ilvl w:val="1"/>
          <w:numId w:val="82"/>
        </w:numPr>
        <w:tabs>
          <w:tab w:val="left" w:pos="1134"/>
        </w:tabs>
        <w:spacing w:before="120" w:after="120" w:line="240" w:lineRule="atLeast"/>
        <w:ind w:left="1701" w:hanging="567"/>
        <w:jc w:val="both"/>
        <w:rPr>
          <w:rFonts w:ascii="Arial" w:eastAsia="Calibri" w:hAnsi="Arial" w:cs="Arial"/>
          <w:bCs/>
          <w:sz w:val="18"/>
          <w:szCs w:val="18"/>
          <w:lang w:val="pt-BR" w:eastAsia="en-US"/>
        </w:rPr>
      </w:pPr>
      <w:r w:rsidRPr="00D13837">
        <w:rPr>
          <w:rFonts w:ascii="Arial" w:eastAsia="Calibri" w:hAnsi="Arial" w:cs="Arial"/>
          <w:bCs/>
          <w:sz w:val="18"/>
          <w:szCs w:val="18"/>
          <w:lang w:val="pt-BR" w:eastAsia="en-US"/>
        </w:rPr>
        <w:t>Comprovante de reserva orçamentária, através de pedido de empenho ou equivalente assinado pelo Ordenador de Despesas;</w:t>
      </w:r>
    </w:p>
    <w:p w:rsidR="00F90709" w:rsidRPr="00D13837" w:rsidRDefault="00F90709" w:rsidP="00F90709">
      <w:pPr>
        <w:numPr>
          <w:ilvl w:val="1"/>
          <w:numId w:val="82"/>
        </w:numPr>
        <w:tabs>
          <w:tab w:val="left" w:pos="1134"/>
        </w:tabs>
        <w:spacing w:before="120" w:after="120" w:line="240" w:lineRule="atLeast"/>
        <w:ind w:left="1701" w:hanging="567"/>
        <w:jc w:val="both"/>
        <w:rPr>
          <w:rFonts w:ascii="Arial" w:eastAsia="Calibri" w:hAnsi="Arial" w:cs="Arial"/>
          <w:bCs/>
          <w:sz w:val="18"/>
          <w:szCs w:val="18"/>
          <w:lang w:val="pt-BR" w:eastAsia="en-US"/>
        </w:rPr>
      </w:pPr>
      <w:r w:rsidRPr="00D13837">
        <w:rPr>
          <w:rFonts w:ascii="Arial" w:eastAsia="Calibri" w:hAnsi="Arial" w:cs="Arial"/>
          <w:bCs/>
          <w:sz w:val="18"/>
          <w:szCs w:val="18"/>
          <w:lang w:val="pt-BR" w:eastAsia="en-US"/>
        </w:rPr>
        <w:t>Declaração da empresa registrada de que aceita o pedido e de que o atendimento à adesão carona não prejudicará o fornecimento de materiais aos Órgãos participantes;</w:t>
      </w:r>
    </w:p>
    <w:p w:rsidR="00F90709" w:rsidRPr="00D13837" w:rsidRDefault="00F90709" w:rsidP="00F90709">
      <w:pPr>
        <w:numPr>
          <w:ilvl w:val="1"/>
          <w:numId w:val="82"/>
        </w:numPr>
        <w:tabs>
          <w:tab w:val="left" w:pos="1134"/>
        </w:tabs>
        <w:spacing w:before="120" w:after="120" w:line="240" w:lineRule="atLeast"/>
        <w:ind w:left="1701" w:hanging="567"/>
        <w:jc w:val="both"/>
        <w:rPr>
          <w:rFonts w:ascii="Arial" w:eastAsia="Calibri" w:hAnsi="Arial" w:cs="Arial"/>
          <w:bCs/>
          <w:sz w:val="18"/>
          <w:szCs w:val="18"/>
          <w:lang w:val="pt-BR" w:eastAsia="en-US"/>
        </w:rPr>
      </w:pPr>
      <w:r w:rsidRPr="00D13837">
        <w:rPr>
          <w:rFonts w:ascii="Arial" w:eastAsia="Calibri" w:hAnsi="Arial" w:cs="Arial"/>
          <w:bCs/>
          <w:sz w:val="18"/>
          <w:szCs w:val="18"/>
          <w:lang w:val="pt-BR" w:eastAsia="en-US"/>
        </w:rPr>
        <w:t>Parecer jurídico conclusivo favorável à contratação, aprovado pelo Secretário da Pasta ou autoridade equivalente.</w:t>
      </w:r>
    </w:p>
    <w:p w:rsidR="00F90709" w:rsidRPr="00D13837"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D13837">
        <w:rPr>
          <w:rFonts w:ascii="Arial" w:eastAsia="Calibri" w:hAnsi="Arial" w:cs="Arial"/>
          <w:bCs/>
          <w:sz w:val="18"/>
          <w:szCs w:val="18"/>
          <w:lang w:val="pt-BR" w:eastAsia="en-US"/>
        </w:rPr>
        <w:t xml:space="preserve">O Órgão ou Entidade não participante, interessado na adesão carona, deverá encaminhar a solicitação à SECRETARIA DE ESTADO DE PLANEJAMENTO E GESTÃO por ofício assinado pelo seu representante, com todos os documentos indicados no </w:t>
      </w:r>
      <w:r w:rsidRPr="00D13837">
        <w:rPr>
          <w:rFonts w:ascii="Arial" w:eastAsia="Arial Unicode MS" w:hAnsi="Arial" w:cs="Arial"/>
          <w:bCs/>
          <w:sz w:val="18"/>
          <w:szCs w:val="18"/>
          <w:lang w:val="pt-BR"/>
        </w:rPr>
        <w:t>subitem</w:t>
      </w:r>
      <w:r w:rsidRPr="00D13837">
        <w:rPr>
          <w:rFonts w:ascii="Arial" w:eastAsia="Calibri" w:hAnsi="Arial" w:cs="Arial"/>
          <w:bCs/>
          <w:sz w:val="18"/>
          <w:szCs w:val="18"/>
          <w:lang w:val="pt-BR" w:eastAsia="en-US"/>
        </w:rPr>
        <w:t xml:space="preserve"> anterior.</w:t>
      </w:r>
    </w:p>
    <w:p w:rsidR="00F90709" w:rsidRPr="00D13837"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D13837">
        <w:rPr>
          <w:rFonts w:ascii="Arial" w:eastAsia="Calibri" w:hAnsi="Arial" w:cs="Arial"/>
          <w:bCs/>
          <w:sz w:val="18"/>
          <w:szCs w:val="18"/>
          <w:lang w:val="pt-BR" w:eastAsia="en-US"/>
        </w:rPr>
        <w:t xml:space="preserve">Caberá ao fornecedor beneficiário desta Ata de Registro de Preços, observadas as condições nela estabelecidas, </w:t>
      </w:r>
      <w:proofErr w:type="gramStart"/>
      <w:r w:rsidRPr="00D13837">
        <w:rPr>
          <w:rFonts w:ascii="Arial" w:eastAsia="Calibri" w:hAnsi="Arial" w:cs="Arial"/>
          <w:bCs/>
          <w:sz w:val="18"/>
          <w:szCs w:val="18"/>
          <w:lang w:val="pt-BR" w:eastAsia="en-US"/>
        </w:rPr>
        <w:t>optar</w:t>
      </w:r>
      <w:proofErr w:type="gramEnd"/>
      <w:r w:rsidRPr="00D13837">
        <w:rPr>
          <w:rFonts w:ascii="Arial" w:eastAsia="Calibri" w:hAnsi="Arial" w:cs="Arial"/>
          <w:bCs/>
          <w:sz w:val="18"/>
          <w:szCs w:val="18"/>
          <w:lang w:val="pt-BR" w:eastAsia="en-US"/>
        </w:rPr>
        <w:t xml:space="preserve"> pela aceitação ou não do fornecimento, desde que não prejudique as obrigações assumidas com os participantes desta Ata</w:t>
      </w:r>
      <w:r w:rsidRPr="00D13837">
        <w:rPr>
          <w:rFonts w:ascii="Arial" w:hAnsi="Arial" w:cs="Arial"/>
          <w:sz w:val="18"/>
          <w:szCs w:val="18"/>
          <w:lang w:val="pt-BR"/>
        </w:rPr>
        <w:t>.</w:t>
      </w:r>
    </w:p>
    <w:p w:rsidR="00F90709" w:rsidRPr="00D13837"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D13837">
        <w:rPr>
          <w:rFonts w:ascii="Arial" w:eastAsia="Calibri" w:hAnsi="Arial" w:cs="Arial"/>
          <w:bCs/>
          <w:sz w:val="18"/>
          <w:szCs w:val="18"/>
          <w:lang w:val="pt-BR" w:eastAsia="en-US"/>
        </w:rPr>
        <w:t>Cumprida as exigências para a adesão carona, a SECRETARIA DE ESTADO DE PLANEJAMENTO E GESTÃO emitirá a respectiva autorização.</w:t>
      </w:r>
    </w:p>
    <w:p w:rsidR="00F90709" w:rsidRPr="00D13837"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D13837">
        <w:rPr>
          <w:rFonts w:ascii="Arial" w:eastAsia="Calibri" w:hAnsi="Arial" w:cs="Arial"/>
          <w:bCs/>
          <w:sz w:val="18"/>
          <w:szCs w:val="18"/>
          <w:lang w:val="pt-BR" w:eastAsia="en-US"/>
        </w:rPr>
        <w:t>A autorização de adesão carona terá validade de 90 (noventa) dias, findo o qual será necessária nova autorização, atendidas todas as condições exigidas anteriormente.</w:t>
      </w:r>
    </w:p>
    <w:p w:rsidR="00F90709" w:rsidRPr="001C0471"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D13837">
        <w:rPr>
          <w:rFonts w:ascii="Arial" w:eastAsia="Calibri" w:hAnsi="Arial" w:cs="Arial"/>
          <w:bCs/>
          <w:sz w:val="18"/>
          <w:szCs w:val="18"/>
          <w:lang w:val="pt-BR" w:eastAsia="en-US"/>
        </w:rPr>
        <w:t xml:space="preserve">Caso o Órgão ou Entidade não possua mais interesse na adesão autorizada, deverá enviar à SECRETARIA DE </w:t>
      </w:r>
      <w:r w:rsidRPr="00D13837">
        <w:rPr>
          <w:rFonts w:ascii="Arial" w:eastAsia="Calibri" w:hAnsi="Arial" w:cs="Arial"/>
          <w:bCs/>
          <w:sz w:val="18"/>
          <w:szCs w:val="18"/>
          <w:lang w:val="pt-BR" w:eastAsia="en-US"/>
        </w:rPr>
        <w:lastRenderedPageBreak/>
        <w:t>ESTADO DE PLANEJAMENTO E GESTÃO cópia da autorização e do pedido de cancelamento, com indicação do número autorizado.</w:t>
      </w:r>
    </w:p>
    <w:p w:rsidR="00F90709" w:rsidRPr="001C0471"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C0471">
        <w:rPr>
          <w:rFonts w:ascii="Arial" w:eastAsia="Calibri" w:hAnsi="Arial" w:cs="Arial"/>
          <w:bCs/>
          <w:sz w:val="18"/>
          <w:szCs w:val="18"/>
          <w:lang w:val="pt-BR" w:eastAsia="en-US"/>
        </w:rPr>
        <w:t>É de exclusiva responsabilidade do Órgão ou Entidade carona o controle sobre a execução e fiscalização contratual, inclusive quanto ao pagamento e aplicação de sanções, observada a legislação aplicável, a ampla defesa e o contraditório, informando à SECRETARIA DE ESTADO DE PLANEJAMENTO E GESTÃO as eventuais sanções aplicadas.</w:t>
      </w:r>
    </w:p>
    <w:p w:rsidR="00F90709" w:rsidRPr="00945C34"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C0471">
        <w:rPr>
          <w:rFonts w:ascii="Arial" w:eastAsia="Calibri" w:hAnsi="Arial" w:cs="Arial"/>
          <w:bCs/>
          <w:sz w:val="18"/>
          <w:szCs w:val="18"/>
          <w:lang w:val="pt-BR" w:eastAsia="en-US"/>
        </w:rPr>
        <w:t>As contratações decorrentes de adesão carona a esta Ata de Registro de Preços não poderão exceder, por Órgão ou Entidade, a</w:t>
      </w:r>
      <w:r w:rsidRPr="00945C34">
        <w:rPr>
          <w:rFonts w:ascii="Arial" w:eastAsia="Calibri" w:hAnsi="Arial" w:cs="Arial"/>
          <w:bCs/>
          <w:sz w:val="18"/>
          <w:szCs w:val="18"/>
          <w:lang w:val="pt-BR" w:eastAsia="en-US"/>
        </w:rPr>
        <w:t xml:space="preserve"> </w:t>
      </w:r>
      <w:r w:rsidRPr="00945C34">
        <w:rPr>
          <w:rFonts w:ascii="Arial" w:hAnsi="Arial" w:cs="Arial"/>
          <w:sz w:val="18"/>
          <w:szCs w:val="18"/>
          <w:lang w:val="pt-BR"/>
        </w:rPr>
        <w:t>50 (</w:t>
      </w:r>
      <w:proofErr w:type="spellStart"/>
      <w:r w:rsidRPr="00945C34">
        <w:rPr>
          <w:rFonts w:ascii="Arial" w:hAnsi="Arial" w:cs="Arial"/>
          <w:sz w:val="18"/>
          <w:szCs w:val="18"/>
          <w:lang w:val="pt-BR"/>
        </w:rPr>
        <w:t>cinquenta</w:t>
      </w:r>
      <w:proofErr w:type="spellEnd"/>
      <w:r w:rsidRPr="00945C34">
        <w:rPr>
          <w:rFonts w:ascii="Arial" w:hAnsi="Arial" w:cs="Arial"/>
          <w:sz w:val="18"/>
          <w:szCs w:val="18"/>
          <w:lang w:val="pt-BR"/>
        </w:rPr>
        <w:t>) por cento</w:t>
      </w:r>
      <w:r w:rsidRPr="00945C34">
        <w:rPr>
          <w:rFonts w:ascii="Arial" w:eastAsia="Calibri" w:hAnsi="Arial" w:cs="Arial"/>
          <w:bCs/>
          <w:sz w:val="18"/>
          <w:szCs w:val="18"/>
          <w:lang w:val="pt-BR" w:eastAsia="en-US"/>
        </w:rPr>
        <w:t xml:space="preserve"> do quantitativo do item registrado. </w:t>
      </w:r>
      <w:bookmarkEnd w:id="127"/>
    </w:p>
    <w:p w:rsidR="00F90709" w:rsidRPr="001C0471" w:rsidRDefault="00F90709" w:rsidP="00F90709">
      <w:pPr>
        <w:numPr>
          <w:ilvl w:val="0"/>
          <w:numId w:val="78"/>
        </w:numPr>
        <w:spacing w:before="120" w:after="120" w:line="240" w:lineRule="atLeast"/>
        <w:ind w:left="567" w:hanging="567"/>
        <w:jc w:val="both"/>
        <w:rPr>
          <w:rFonts w:ascii="Arial" w:eastAsia="Calibri" w:hAnsi="Arial" w:cs="Arial"/>
          <w:b/>
          <w:bCs/>
          <w:sz w:val="18"/>
          <w:szCs w:val="18"/>
          <w:lang w:val="pt-BR" w:eastAsia="en-US"/>
        </w:rPr>
      </w:pPr>
      <w:r w:rsidRPr="001C0471">
        <w:rPr>
          <w:rFonts w:ascii="Arial" w:eastAsia="Calibri" w:hAnsi="Arial" w:cs="Arial"/>
          <w:b/>
          <w:bCs/>
          <w:sz w:val="18"/>
          <w:szCs w:val="18"/>
          <w:lang w:val="pt-BR" w:eastAsia="en-US"/>
        </w:rPr>
        <w:t>DO GERENCIAMENTO DA ATA DE REGISTRO DE PREÇOS</w:t>
      </w:r>
    </w:p>
    <w:p w:rsidR="00F90709" w:rsidRPr="001C0471" w:rsidRDefault="00F90709" w:rsidP="00F90709">
      <w:pPr>
        <w:numPr>
          <w:ilvl w:val="1"/>
          <w:numId w:val="78"/>
        </w:numPr>
        <w:spacing w:before="120" w:after="120" w:line="240" w:lineRule="atLeast"/>
        <w:ind w:left="567" w:hanging="567"/>
        <w:jc w:val="both"/>
        <w:rPr>
          <w:rFonts w:ascii="Arial" w:eastAsia="Calibri" w:hAnsi="Arial" w:cs="Arial"/>
          <w:bCs/>
          <w:sz w:val="18"/>
          <w:szCs w:val="18"/>
          <w:lang w:val="pt-BR" w:eastAsia="en-US"/>
        </w:rPr>
      </w:pPr>
      <w:r w:rsidRPr="001C0471">
        <w:rPr>
          <w:rFonts w:ascii="Arial" w:eastAsia="Calibri" w:hAnsi="Arial" w:cs="Arial"/>
          <w:bCs/>
          <w:sz w:val="18"/>
          <w:szCs w:val="18"/>
          <w:lang w:val="pt-BR" w:eastAsia="en-US"/>
        </w:rPr>
        <w:t xml:space="preserve">O gerenciamento desta Ata caberá à SECRETARIA DE ESTADO DE PLANEJAMENTO E GESTÃO, por meio da Coordenadoria de Autorizações e Registro de Preços, no seu aspecto operacional e à </w:t>
      </w:r>
      <w:r w:rsidRPr="001C0471">
        <w:rPr>
          <w:rFonts w:ascii="Arial" w:hAnsi="Arial" w:cs="Arial"/>
          <w:sz w:val="18"/>
          <w:szCs w:val="18"/>
          <w:lang w:val="pt-BR"/>
        </w:rPr>
        <w:t>Unidade Setorial da Procuradoria</w:t>
      </w:r>
      <w:r w:rsidRPr="001C0471">
        <w:rPr>
          <w:rFonts w:ascii="Arial" w:eastAsia="Calibri" w:hAnsi="Arial" w:cs="Arial"/>
          <w:bCs/>
          <w:sz w:val="18"/>
          <w:szCs w:val="18"/>
          <w:lang w:val="pt-BR" w:eastAsia="en-US"/>
        </w:rPr>
        <w:t xml:space="preserve"> Geral do Estado, nas questões legais, competindo-lhes, ainda:</w:t>
      </w:r>
    </w:p>
    <w:p w:rsidR="00F90709" w:rsidRPr="001C0471" w:rsidRDefault="00F90709" w:rsidP="00F90709">
      <w:pPr>
        <w:numPr>
          <w:ilvl w:val="2"/>
          <w:numId w:val="83"/>
        </w:numPr>
        <w:spacing w:before="120" w:after="120" w:line="240" w:lineRule="atLeast"/>
        <w:ind w:left="1134" w:hanging="567"/>
        <w:jc w:val="both"/>
        <w:rPr>
          <w:rFonts w:ascii="Arial" w:eastAsia="Calibri" w:hAnsi="Arial" w:cs="Arial"/>
          <w:bCs/>
          <w:sz w:val="18"/>
          <w:szCs w:val="18"/>
          <w:lang w:val="pt-BR" w:eastAsia="en-US"/>
        </w:rPr>
      </w:pPr>
      <w:r w:rsidRPr="001C0471">
        <w:rPr>
          <w:rFonts w:ascii="Arial" w:eastAsia="Calibri" w:hAnsi="Arial" w:cs="Arial"/>
          <w:bCs/>
          <w:sz w:val="18"/>
          <w:szCs w:val="18"/>
          <w:lang w:val="pt-BR" w:eastAsia="en-US"/>
        </w:rPr>
        <w:t>Conduzir eventuais renegociações dos preços registrados;</w:t>
      </w:r>
    </w:p>
    <w:p w:rsidR="00F90709" w:rsidRPr="001C0471" w:rsidRDefault="00F90709" w:rsidP="00F90709">
      <w:pPr>
        <w:numPr>
          <w:ilvl w:val="2"/>
          <w:numId w:val="83"/>
        </w:numPr>
        <w:spacing w:before="120" w:after="120" w:line="240" w:lineRule="atLeast"/>
        <w:ind w:left="1134" w:hanging="567"/>
        <w:jc w:val="both"/>
        <w:rPr>
          <w:rFonts w:ascii="Arial" w:eastAsia="Calibri" w:hAnsi="Arial" w:cs="Arial"/>
          <w:bCs/>
          <w:sz w:val="18"/>
          <w:szCs w:val="18"/>
          <w:lang w:val="pt-BR" w:eastAsia="en-US"/>
        </w:rPr>
      </w:pPr>
      <w:r w:rsidRPr="001C0471">
        <w:rPr>
          <w:rFonts w:ascii="Arial" w:eastAsia="Calibri" w:hAnsi="Arial" w:cs="Arial"/>
          <w:bCs/>
          <w:sz w:val="18"/>
          <w:szCs w:val="18"/>
          <w:lang w:val="pt-BR" w:eastAsia="en-US"/>
        </w:rPr>
        <w:t xml:space="preserve">Coordenar as formalidades e fiscalizar o cumprimento da Ata de acordo com as condições ajustadas no </w:t>
      </w:r>
      <w:proofErr w:type="gramStart"/>
      <w:r w:rsidRPr="001C0471">
        <w:rPr>
          <w:rFonts w:ascii="Arial" w:eastAsia="Calibri" w:hAnsi="Arial" w:cs="Arial"/>
          <w:bCs/>
          <w:sz w:val="18"/>
          <w:szCs w:val="18"/>
          <w:lang w:val="pt-BR" w:eastAsia="en-US"/>
        </w:rPr>
        <w:t>Edital e anexos</w:t>
      </w:r>
      <w:proofErr w:type="gramEnd"/>
      <w:r w:rsidRPr="001C0471">
        <w:rPr>
          <w:rFonts w:ascii="Arial" w:eastAsia="Calibri" w:hAnsi="Arial" w:cs="Arial"/>
          <w:bCs/>
          <w:sz w:val="18"/>
          <w:szCs w:val="18"/>
          <w:lang w:val="pt-BR" w:eastAsia="en-US"/>
        </w:rPr>
        <w:t>;</w:t>
      </w:r>
    </w:p>
    <w:p w:rsidR="00F90709" w:rsidRPr="001C0471" w:rsidRDefault="00F90709" w:rsidP="00F90709">
      <w:pPr>
        <w:numPr>
          <w:ilvl w:val="2"/>
          <w:numId w:val="83"/>
        </w:numPr>
        <w:spacing w:before="120" w:after="120" w:line="240" w:lineRule="atLeast"/>
        <w:ind w:left="1134" w:hanging="567"/>
        <w:jc w:val="both"/>
        <w:rPr>
          <w:rFonts w:ascii="Arial" w:eastAsia="Calibri" w:hAnsi="Arial" w:cs="Arial"/>
          <w:bCs/>
          <w:sz w:val="18"/>
          <w:szCs w:val="18"/>
          <w:lang w:val="pt-BR" w:eastAsia="en-US"/>
        </w:rPr>
      </w:pPr>
      <w:r w:rsidRPr="001C0471">
        <w:rPr>
          <w:rFonts w:ascii="Arial" w:eastAsia="Calibri" w:hAnsi="Arial" w:cs="Arial"/>
          <w:bCs/>
          <w:sz w:val="18"/>
          <w:szCs w:val="18"/>
          <w:lang w:val="pt-BR" w:eastAsia="en-US"/>
        </w:rPr>
        <w:t>Aplicar, garantida a ampla defesa e o contraditório, as sanções decorrentes de descumprimento da Ata de Registro de Preços;</w:t>
      </w:r>
    </w:p>
    <w:p w:rsidR="00F90709" w:rsidRPr="001C0471" w:rsidRDefault="00F90709" w:rsidP="00F90709">
      <w:pPr>
        <w:numPr>
          <w:ilvl w:val="2"/>
          <w:numId w:val="83"/>
        </w:numPr>
        <w:spacing w:before="120" w:after="120" w:line="240" w:lineRule="atLeast"/>
        <w:ind w:left="1134" w:hanging="567"/>
        <w:jc w:val="both"/>
        <w:rPr>
          <w:rFonts w:ascii="Arial" w:eastAsia="Calibri" w:hAnsi="Arial" w:cs="Arial"/>
          <w:bCs/>
          <w:sz w:val="18"/>
          <w:szCs w:val="18"/>
          <w:lang w:val="pt-BR" w:eastAsia="en-US"/>
        </w:rPr>
      </w:pPr>
      <w:r w:rsidRPr="001C0471">
        <w:rPr>
          <w:rFonts w:ascii="Arial" w:eastAsia="Calibri" w:hAnsi="Arial" w:cs="Arial"/>
          <w:bCs/>
          <w:sz w:val="18"/>
          <w:szCs w:val="18"/>
          <w:lang w:val="pt-BR" w:eastAsia="en-US"/>
        </w:rPr>
        <w:t>Autorizar a adesão de Órgãos e Entidades não participantes deste Registro de Preços;</w:t>
      </w:r>
    </w:p>
    <w:p w:rsidR="00F90709" w:rsidRPr="001C0471" w:rsidRDefault="00F90709" w:rsidP="00F90709">
      <w:pPr>
        <w:numPr>
          <w:ilvl w:val="2"/>
          <w:numId w:val="83"/>
        </w:numPr>
        <w:spacing w:before="120" w:after="120" w:line="240" w:lineRule="atLeast"/>
        <w:ind w:left="1134" w:hanging="567"/>
        <w:jc w:val="both"/>
        <w:rPr>
          <w:rFonts w:ascii="Arial" w:eastAsia="Calibri" w:hAnsi="Arial" w:cs="Arial"/>
          <w:bCs/>
          <w:sz w:val="18"/>
          <w:szCs w:val="18"/>
          <w:lang w:val="pt-BR" w:eastAsia="en-US"/>
        </w:rPr>
      </w:pPr>
      <w:r w:rsidRPr="001C0471">
        <w:rPr>
          <w:rFonts w:ascii="Arial" w:eastAsia="Calibri" w:hAnsi="Arial" w:cs="Arial"/>
          <w:bCs/>
          <w:sz w:val="18"/>
          <w:szCs w:val="18"/>
          <w:lang w:val="pt-BR" w:eastAsia="en-US"/>
        </w:rPr>
        <w:t>Promover a publicação desta Ata, após assinatura das empresas vencedoras da licitação, de acordo com a ordem de classificação, e da autoridade competente da SECRETARIA DE ESTADO DE PLANEJAMENTO E GESTÃO;</w:t>
      </w:r>
    </w:p>
    <w:p w:rsidR="00F90709" w:rsidRPr="001C0471" w:rsidRDefault="00F90709" w:rsidP="00F90709">
      <w:pPr>
        <w:numPr>
          <w:ilvl w:val="2"/>
          <w:numId w:val="83"/>
        </w:numPr>
        <w:spacing w:before="120" w:after="120" w:line="240" w:lineRule="atLeast"/>
        <w:ind w:left="1134" w:hanging="567"/>
        <w:jc w:val="both"/>
        <w:rPr>
          <w:rFonts w:ascii="Arial" w:eastAsia="Calibri" w:hAnsi="Arial" w:cs="Arial"/>
          <w:bCs/>
          <w:sz w:val="18"/>
          <w:szCs w:val="18"/>
          <w:lang w:val="pt-BR" w:eastAsia="en-US"/>
        </w:rPr>
      </w:pPr>
      <w:r w:rsidRPr="001C0471">
        <w:rPr>
          <w:rFonts w:ascii="Arial" w:eastAsia="Calibri" w:hAnsi="Arial" w:cs="Arial"/>
          <w:bCs/>
          <w:sz w:val="18"/>
          <w:szCs w:val="18"/>
          <w:lang w:val="pt-BR" w:eastAsia="en-US"/>
        </w:rPr>
        <w:t>Arquivar a Ata de Registro de Preços em pasta própria e disponibilizá-la em meio eletrônico.</w:t>
      </w:r>
    </w:p>
    <w:p w:rsidR="00F90709" w:rsidRPr="001C0471"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C0471">
        <w:rPr>
          <w:rFonts w:ascii="Arial" w:eastAsia="Calibri" w:hAnsi="Arial" w:cs="Arial"/>
          <w:bCs/>
          <w:sz w:val="18"/>
          <w:szCs w:val="18"/>
          <w:lang w:val="pt-BR" w:eastAsia="en-US"/>
        </w:rPr>
        <w:t>Todas as eventuais alterações que se fizerem necessárias serão registradas por intermédio de lavratura de Termo Aditivo à Ata de Registro de Preços.</w:t>
      </w:r>
    </w:p>
    <w:p w:rsidR="00F90709" w:rsidRPr="001C0471" w:rsidRDefault="00F90709" w:rsidP="00F90709">
      <w:pPr>
        <w:numPr>
          <w:ilvl w:val="0"/>
          <w:numId w:val="78"/>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1C0471">
        <w:rPr>
          <w:rFonts w:ascii="Arial" w:eastAsia="Calibri" w:hAnsi="Arial" w:cs="Arial"/>
          <w:b/>
          <w:bCs/>
          <w:sz w:val="18"/>
          <w:szCs w:val="18"/>
          <w:lang w:val="pt-BR" w:eastAsia="en-US"/>
        </w:rPr>
        <w:t>DA VIGÊNCIA</w:t>
      </w:r>
    </w:p>
    <w:p w:rsidR="00F90709" w:rsidRPr="001C0471"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C0471">
        <w:rPr>
          <w:rFonts w:ascii="Arial" w:eastAsia="Calibri" w:hAnsi="Arial" w:cs="Arial"/>
          <w:bCs/>
          <w:sz w:val="18"/>
          <w:szCs w:val="18"/>
          <w:lang w:val="pt-BR" w:eastAsia="en-US"/>
        </w:rPr>
        <w:t xml:space="preserve">O prazo de vigência desta Ata será de 12 (doze) meses, contados a partir da data de circulação do Diário Oficial do Estado de Mato Grosso que contém o respectivo </w:t>
      </w:r>
      <w:r w:rsidRPr="001C0471">
        <w:rPr>
          <w:rFonts w:ascii="Arial" w:eastAsia="Calibri" w:hAnsi="Arial" w:cs="Arial"/>
          <w:b/>
          <w:bCs/>
          <w:sz w:val="18"/>
          <w:szCs w:val="18"/>
          <w:lang w:val="pt-BR" w:eastAsia="en-US"/>
        </w:rPr>
        <w:t>extrato da Ata</w:t>
      </w:r>
      <w:r w:rsidRPr="001C0471">
        <w:rPr>
          <w:rFonts w:ascii="Arial" w:eastAsia="Calibri" w:hAnsi="Arial" w:cs="Arial"/>
          <w:bCs/>
          <w:sz w:val="18"/>
          <w:szCs w:val="18"/>
          <w:lang w:val="pt-BR" w:eastAsia="en-US"/>
        </w:rPr>
        <w:t>.</w:t>
      </w:r>
    </w:p>
    <w:p w:rsidR="00F90709" w:rsidRPr="001C0471" w:rsidRDefault="00F90709" w:rsidP="00F90709">
      <w:pPr>
        <w:numPr>
          <w:ilvl w:val="0"/>
          <w:numId w:val="78"/>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1C0471">
        <w:rPr>
          <w:rFonts w:ascii="Arial" w:eastAsia="Calibri" w:hAnsi="Arial" w:cs="Arial"/>
          <w:b/>
          <w:bCs/>
          <w:sz w:val="18"/>
          <w:szCs w:val="18"/>
          <w:lang w:val="pt-BR" w:eastAsia="en-US"/>
        </w:rPr>
        <w:t>DA EFICÁCIA</w:t>
      </w:r>
    </w:p>
    <w:p w:rsidR="00F90709" w:rsidRPr="001C0471"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C0471">
        <w:rPr>
          <w:rFonts w:ascii="Arial" w:eastAsia="Calibri" w:hAnsi="Arial" w:cs="Arial"/>
          <w:bCs/>
          <w:sz w:val="18"/>
          <w:szCs w:val="18"/>
          <w:lang w:val="pt-BR" w:eastAsia="en-US"/>
        </w:rPr>
        <w:t>O presente Registro de Preços somente terá eficácia após publicação do respectivo extrato no Diário Oficial do Estado de Mato Grosso, na forma preconizada pelo art. 86, III do Decreto Estadual nº 840/2017.</w:t>
      </w:r>
    </w:p>
    <w:p w:rsidR="00F90709" w:rsidRPr="001C0471" w:rsidRDefault="00F90709" w:rsidP="00F90709">
      <w:pPr>
        <w:numPr>
          <w:ilvl w:val="0"/>
          <w:numId w:val="78"/>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1C0471">
        <w:rPr>
          <w:rFonts w:ascii="Arial" w:eastAsia="Calibri" w:hAnsi="Arial" w:cs="Arial"/>
          <w:b/>
          <w:bCs/>
          <w:sz w:val="18"/>
          <w:szCs w:val="18"/>
          <w:lang w:val="pt-BR" w:eastAsia="en-US"/>
        </w:rPr>
        <w:t>DAS ALTERAÇÕES</w:t>
      </w:r>
    </w:p>
    <w:p w:rsidR="00F90709" w:rsidRPr="001C0471"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C0471">
        <w:rPr>
          <w:rFonts w:ascii="Arial" w:hAnsi="Arial" w:cs="Arial"/>
          <w:sz w:val="18"/>
          <w:szCs w:val="18"/>
          <w:shd w:val="clear" w:color="auto" w:fill="FFFFFF"/>
          <w:lang w:val="pt-BR"/>
        </w:rPr>
        <w:t>É vedado efetuar acréscimos nos quantitativos fixados pela Ata de Registro de Preços, inclusive o acréscimo de que trata o § 1º do art. 65 da Lei nº 8.666, de 1993.</w:t>
      </w:r>
    </w:p>
    <w:p w:rsidR="00F90709" w:rsidRPr="001C0471"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C0471">
        <w:rPr>
          <w:rFonts w:ascii="Arial" w:eastAsia="Calibri" w:hAnsi="Arial" w:cs="Arial"/>
          <w:bCs/>
          <w:sz w:val="18"/>
          <w:szCs w:val="18"/>
          <w:lang w:val="pt-BR" w:eastAsia="en-US"/>
        </w:rPr>
        <w:t>A Ata de Registro de Preços poderá ser alterada nas hipóteses do art. 89 e seguintes do Decreto Estadual nº 840/2017 e do art. 65, inciso II, da Lei nº 8.666/1993.</w:t>
      </w:r>
    </w:p>
    <w:p w:rsidR="00F90709" w:rsidRPr="001C0471"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C0471">
        <w:rPr>
          <w:rFonts w:ascii="Arial" w:eastAsia="Calibri" w:hAnsi="Arial" w:cs="Arial"/>
          <w:bCs/>
          <w:sz w:val="18"/>
          <w:szCs w:val="18"/>
          <w:lang w:val="pt-BR" w:eastAsia="en-US"/>
        </w:rPr>
        <w:t>Durante a vigência da Ata de Registro de Preços, a empresa registrada poderá solicitar o reequilíbrio para manter o equilíbrio econômico-financeiro obtido na licitação, mediante a comprovação dos fatos previstos no art. 65, inciso II, alínea 'd', da Lei nº 8.666/</w:t>
      </w:r>
      <w:r w:rsidRPr="001C0471">
        <w:rPr>
          <w:rFonts w:ascii="Arial" w:hAnsi="Arial" w:cs="Arial"/>
          <w:bCs/>
          <w:sz w:val="18"/>
          <w:szCs w:val="18"/>
          <w:lang w:val="pt-BR"/>
        </w:rPr>
        <w:t>1993</w:t>
      </w:r>
      <w:r w:rsidRPr="001C0471">
        <w:rPr>
          <w:rFonts w:ascii="Arial" w:eastAsia="Calibri" w:hAnsi="Arial" w:cs="Arial"/>
          <w:bCs/>
          <w:sz w:val="18"/>
          <w:szCs w:val="18"/>
          <w:lang w:val="pt-BR" w:eastAsia="en-US"/>
        </w:rPr>
        <w:t>, inclusive com a comprovação da composição dos custos causados pela álea econômica extraordinária e extracontratual.</w:t>
      </w:r>
    </w:p>
    <w:p w:rsidR="00F90709" w:rsidRPr="001C0471"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C0471">
        <w:rPr>
          <w:rFonts w:ascii="Arial" w:eastAsia="Calibri" w:hAnsi="Arial" w:cs="Arial"/>
          <w:bCs/>
          <w:sz w:val="18"/>
          <w:szCs w:val="18"/>
          <w:lang w:val="pt-BR" w:eastAsia="en-US"/>
        </w:rPr>
        <w:t xml:space="preserve">Os pedidos de reequilíbrio econômico-financeiro de que trata o </w:t>
      </w:r>
      <w:r w:rsidRPr="001C0471">
        <w:rPr>
          <w:rFonts w:ascii="Arial" w:eastAsia="Calibri" w:hAnsi="Arial" w:cs="Arial"/>
          <w:b/>
          <w:bCs/>
          <w:sz w:val="18"/>
          <w:szCs w:val="18"/>
          <w:lang w:val="pt-BR" w:eastAsia="en-US"/>
        </w:rPr>
        <w:t>subitem 8.3</w:t>
      </w:r>
      <w:r w:rsidRPr="001C0471">
        <w:rPr>
          <w:rFonts w:ascii="Arial" w:eastAsia="Calibri" w:hAnsi="Arial" w:cs="Arial"/>
          <w:bCs/>
          <w:sz w:val="18"/>
          <w:szCs w:val="18"/>
          <w:lang w:val="pt-BR" w:eastAsia="en-US"/>
        </w:rPr>
        <w:t xml:space="preserve"> passarão por análise jurídica da </w:t>
      </w:r>
      <w:r w:rsidRPr="001C0471">
        <w:rPr>
          <w:rFonts w:ascii="Arial" w:hAnsi="Arial" w:cs="Arial"/>
          <w:sz w:val="18"/>
          <w:szCs w:val="18"/>
          <w:lang w:val="pt-BR"/>
        </w:rPr>
        <w:t>Unidade Setorial da Procuradoria</w:t>
      </w:r>
      <w:r w:rsidRPr="001C0471">
        <w:rPr>
          <w:rFonts w:ascii="Arial" w:eastAsia="Calibri" w:hAnsi="Arial" w:cs="Arial"/>
          <w:bCs/>
          <w:sz w:val="18"/>
          <w:szCs w:val="18"/>
          <w:lang w:val="pt-BR" w:eastAsia="en-US"/>
        </w:rPr>
        <w:t xml:space="preserve"> Geral do Estado de Mato Grosso e contábil, cabendo ao Secretário de Estado de Planejamento e Gestão a decisão sobre o pedido.</w:t>
      </w:r>
    </w:p>
    <w:p w:rsidR="00F90709" w:rsidRPr="001C0471"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C0471">
        <w:rPr>
          <w:rFonts w:ascii="Arial" w:eastAsia="Calibri" w:hAnsi="Arial" w:cs="Arial"/>
          <w:bCs/>
          <w:sz w:val="18"/>
          <w:szCs w:val="18"/>
          <w:lang w:val="pt-BR" w:eastAsia="en-US"/>
        </w:rPr>
        <w:t xml:space="preserve">Os preços registrados que sofrerem revisão não </w:t>
      </w:r>
      <w:proofErr w:type="gramStart"/>
      <w:r w:rsidRPr="001C0471">
        <w:rPr>
          <w:rFonts w:ascii="Arial" w:eastAsia="Calibri" w:hAnsi="Arial" w:cs="Arial"/>
          <w:bCs/>
          <w:sz w:val="18"/>
          <w:szCs w:val="18"/>
          <w:lang w:val="pt-BR" w:eastAsia="en-US"/>
        </w:rPr>
        <w:t>poderão ultrapassar</w:t>
      </w:r>
      <w:proofErr w:type="gramEnd"/>
      <w:r w:rsidRPr="001C0471">
        <w:rPr>
          <w:rFonts w:ascii="Arial" w:eastAsia="Calibri" w:hAnsi="Arial" w:cs="Arial"/>
          <w:bCs/>
          <w:sz w:val="18"/>
          <w:szCs w:val="18"/>
          <w:lang w:val="pt-BR" w:eastAsia="en-US"/>
        </w:rPr>
        <w:t xml:space="preserve"> os preços praticados no mercado, mantendo-se a diferença percentual apurada entre o valor originalmente constante da proposta e aquele vigente no mercado à época do Registro.</w:t>
      </w:r>
    </w:p>
    <w:p w:rsidR="00F90709" w:rsidRPr="001C0471"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C0471">
        <w:rPr>
          <w:rFonts w:ascii="Arial" w:eastAsia="Calibri" w:hAnsi="Arial" w:cs="Arial"/>
          <w:bCs/>
          <w:sz w:val="18"/>
          <w:szCs w:val="18"/>
          <w:lang w:val="pt-BR" w:eastAsia="en-US"/>
        </w:rPr>
        <w:t xml:space="preserve">Caso o preço registrado seja superior à média dos preços de mercado, a SECRETARIA DE ESTADO DE PLANEJAMENTO E GESTÃO solicitará formalmente à empresa a redução do preço registrado, de forma a </w:t>
      </w:r>
      <w:r w:rsidRPr="001C0471">
        <w:rPr>
          <w:rFonts w:ascii="Arial" w:eastAsia="Calibri" w:hAnsi="Arial" w:cs="Arial"/>
          <w:bCs/>
          <w:sz w:val="18"/>
          <w:szCs w:val="18"/>
          <w:lang w:val="pt-BR" w:eastAsia="en-US"/>
        </w:rPr>
        <w:lastRenderedPageBreak/>
        <w:t>adequá-lo ao praticado no mercado.</w:t>
      </w:r>
    </w:p>
    <w:p w:rsidR="00F90709" w:rsidRPr="001C0471"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C0471">
        <w:rPr>
          <w:rFonts w:ascii="Arial" w:hAnsi="Arial" w:cs="Arial"/>
          <w:sz w:val="18"/>
          <w:szCs w:val="18"/>
          <w:shd w:val="clear" w:color="auto" w:fill="FFFFFF"/>
          <w:lang w:val="pt-BR"/>
        </w:rPr>
        <w:t xml:space="preserve">Fracassada a negociação com a Adjudicatária, </w:t>
      </w:r>
      <w:r w:rsidRPr="001C0471">
        <w:rPr>
          <w:rFonts w:ascii="Arial" w:eastAsia="Calibri" w:hAnsi="Arial" w:cs="Arial"/>
          <w:bCs/>
          <w:sz w:val="18"/>
          <w:szCs w:val="18"/>
          <w:lang w:val="pt-BR" w:eastAsia="en-US"/>
        </w:rPr>
        <w:t>a SECRETARIA DE ESTADO DE PLANEJAMENTO E GESTÃO</w:t>
      </w:r>
      <w:r w:rsidRPr="001C0471">
        <w:rPr>
          <w:rFonts w:ascii="Arial" w:hAnsi="Arial" w:cs="Arial"/>
          <w:sz w:val="18"/>
          <w:szCs w:val="18"/>
          <w:shd w:val="clear" w:color="auto" w:fill="FFFFFF"/>
          <w:lang w:val="pt-BR"/>
        </w:rPr>
        <w:t xml:space="preserve"> poderá rescindir esta Ata e convocar formalmente, pelo preço exigido da empresa registrada anteriormente, as demais empresas classificadas e habilitadas na licitação, na ordem de classificação, até que se registre novo preço ou, fracassada a negociação, seja revogada a Ata e iniciada nova licitação</w:t>
      </w:r>
      <w:r w:rsidRPr="001C0471">
        <w:rPr>
          <w:rFonts w:ascii="Arial" w:eastAsia="Calibri" w:hAnsi="Arial" w:cs="Arial"/>
          <w:bCs/>
          <w:sz w:val="18"/>
          <w:szCs w:val="18"/>
          <w:lang w:val="pt-BR" w:eastAsia="en-US"/>
        </w:rPr>
        <w:t>.</w:t>
      </w:r>
    </w:p>
    <w:p w:rsidR="00F90709" w:rsidRPr="001C0471"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C0471">
        <w:rPr>
          <w:rFonts w:ascii="Arial" w:eastAsia="Calibri" w:hAnsi="Arial" w:cs="Arial"/>
          <w:bCs/>
          <w:sz w:val="18"/>
          <w:szCs w:val="18"/>
          <w:lang w:val="pt-BR" w:eastAsia="en-US"/>
        </w:rPr>
        <w:t>As alterações dos preços registrados, oriundos de revisão, serão publicadas no Diário Oficial do Estado de Mato Grosso.</w:t>
      </w:r>
    </w:p>
    <w:p w:rsidR="00F90709" w:rsidRPr="001C0471"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C0471">
        <w:rPr>
          <w:rFonts w:ascii="Arial" w:eastAsia="Calibri" w:hAnsi="Arial" w:cs="Arial"/>
          <w:bCs/>
          <w:sz w:val="18"/>
          <w:szCs w:val="18"/>
          <w:lang w:val="pt-BR" w:eastAsia="en-US"/>
        </w:rPr>
        <w:t xml:space="preserve">Nos preços registrados estão inseridas todas as despesas relativas ao objeto contratado (tributos, seguros, encargos sociais, </w:t>
      </w:r>
      <w:proofErr w:type="spellStart"/>
      <w:r w:rsidRPr="001C0471">
        <w:rPr>
          <w:rFonts w:ascii="Arial" w:eastAsia="Calibri" w:hAnsi="Arial" w:cs="Arial"/>
          <w:bCs/>
          <w:sz w:val="18"/>
          <w:szCs w:val="18"/>
          <w:lang w:val="pt-BR" w:eastAsia="en-US"/>
        </w:rPr>
        <w:t>etc</w:t>
      </w:r>
      <w:proofErr w:type="spellEnd"/>
      <w:r w:rsidRPr="001C0471">
        <w:rPr>
          <w:rFonts w:ascii="Arial" w:eastAsia="Calibri" w:hAnsi="Arial" w:cs="Arial"/>
          <w:bCs/>
          <w:sz w:val="18"/>
          <w:szCs w:val="18"/>
          <w:lang w:val="pt-BR" w:eastAsia="en-US"/>
        </w:rPr>
        <w:t>).</w:t>
      </w:r>
    </w:p>
    <w:p w:rsidR="00F90709" w:rsidRPr="001C0471"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C0471">
        <w:rPr>
          <w:rFonts w:ascii="Arial" w:hAnsi="Arial" w:cs="Arial"/>
          <w:sz w:val="18"/>
          <w:szCs w:val="18"/>
          <w:shd w:val="clear" w:color="auto" w:fill="FFFFFF"/>
          <w:lang w:val="pt-BR"/>
        </w:rPr>
        <w:t>Poderá ser alterado o produto registrado nesta Ata de Registro de Preços, a requerimento da Adjudicatária, desde que fique comprovada a impossibilidade ou dificuldade momentânea ou definitiva de obtenção do produto anterior, nas condições pactuadas, e seja ofertado novo produto com características equivalentes ou superiores às do anterior, sem acréscimos financeiros.</w:t>
      </w:r>
    </w:p>
    <w:p w:rsidR="00F90709" w:rsidRPr="001C0471" w:rsidRDefault="00F90709" w:rsidP="00F90709">
      <w:pPr>
        <w:pStyle w:val="PargrafodaLista"/>
        <w:numPr>
          <w:ilvl w:val="2"/>
          <w:numId w:val="78"/>
        </w:numPr>
        <w:spacing w:before="120" w:after="120" w:line="240" w:lineRule="atLeast"/>
        <w:ind w:left="1134" w:hanging="567"/>
        <w:jc w:val="both"/>
        <w:rPr>
          <w:rFonts w:ascii="Arial" w:hAnsi="Arial" w:cs="Arial"/>
          <w:sz w:val="18"/>
          <w:szCs w:val="18"/>
          <w:shd w:val="clear" w:color="auto" w:fill="FFFFFF"/>
          <w:lang w:val="pt-BR"/>
        </w:rPr>
      </w:pPr>
      <w:r w:rsidRPr="001C0471">
        <w:rPr>
          <w:rFonts w:ascii="Arial" w:hAnsi="Arial" w:cs="Arial"/>
          <w:sz w:val="18"/>
          <w:szCs w:val="18"/>
          <w:shd w:val="clear" w:color="auto" w:fill="FFFFFF"/>
          <w:lang w:val="pt-BR"/>
        </w:rPr>
        <w:t>A substituição de produto</w:t>
      </w:r>
      <w:proofErr w:type="gramStart"/>
      <w:r w:rsidRPr="001C0471">
        <w:rPr>
          <w:rFonts w:ascii="Arial" w:hAnsi="Arial" w:cs="Arial"/>
          <w:sz w:val="18"/>
          <w:szCs w:val="18"/>
          <w:shd w:val="clear" w:color="auto" w:fill="FFFFFF"/>
          <w:lang w:val="pt-BR"/>
        </w:rPr>
        <w:t>, obedecerá</w:t>
      </w:r>
      <w:proofErr w:type="gramEnd"/>
      <w:r w:rsidRPr="001C0471">
        <w:rPr>
          <w:rFonts w:ascii="Arial" w:hAnsi="Arial" w:cs="Arial"/>
          <w:sz w:val="18"/>
          <w:szCs w:val="18"/>
          <w:shd w:val="clear" w:color="auto" w:fill="FFFFFF"/>
          <w:lang w:val="pt-BR"/>
        </w:rPr>
        <w:t xml:space="preserve"> aos procedimentos constantes no art. 95 do Decreto nº </w:t>
      </w:r>
      <w:r w:rsidRPr="001C0471">
        <w:rPr>
          <w:rFonts w:ascii="Arial" w:hAnsi="Arial" w:cs="Arial"/>
          <w:sz w:val="18"/>
          <w:szCs w:val="18"/>
          <w:lang w:val="pt-BR"/>
        </w:rPr>
        <w:t>840/2017</w:t>
      </w:r>
      <w:r w:rsidRPr="001C0471">
        <w:rPr>
          <w:rFonts w:ascii="Arial" w:hAnsi="Arial" w:cs="Arial"/>
          <w:sz w:val="18"/>
          <w:szCs w:val="18"/>
          <w:shd w:val="clear" w:color="auto" w:fill="FFFFFF"/>
          <w:lang w:val="pt-BR"/>
        </w:rPr>
        <w:t xml:space="preserve"> e, ainda que temporária, deverá ser registrada por Aditivo.</w:t>
      </w:r>
    </w:p>
    <w:p w:rsidR="00F90709" w:rsidRPr="001C0471" w:rsidRDefault="00F90709" w:rsidP="00F90709">
      <w:pPr>
        <w:pStyle w:val="PargrafodaLista"/>
        <w:numPr>
          <w:ilvl w:val="2"/>
          <w:numId w:val="78"/>
        </w:numPr>
        <w:spacing w:before="120" w:after="120" w:line="240" w:lineRule="atLeast"/>
        <w:ind w:left="1134" w:hanging="567"/>
        <w:jc w:val="both"/>
        <w:rPr>
          <w:rFonts w:ascii="Arial" w:hAnsi="Arial" w:cs="Arial"/>
          <w:sz w:val="18"/>
          <w:szCs w:val="18"/>
          <w:shd w:val="clear" w:color="auto" w:fill="FFFFFF"/>
          <w:lang w:val="pt-BR"/>
        </w:rPr>
      </w:pPr>
      <w:r w:rsidRPr="001C0471">
        <w:rPr>
          <w:rFonts w:ascii="Arial" w:hAnsi="Arial" w:cs="Arial"/>
          <w:sz w:val="18"/>
          <w:szCs w:val="18"/>
          <w:shd w:val="clear" w:color="auto" w:fill="FFFFFF"/>
          <w:lang w:val="pt-BR"/>
        </w:rPr>
        <w:t xml:space="preserve">A </w:t>
      </w:r>
      <w:r w:rsidRPr="001C0471">
        <w:rPr>
          <w:rFonts w:ascii="Arial" w:hAnsi="Arial" w:cs="Arial"/>
          <w:bCs/>
          <w:sz w:val="18"/>
          <w:szCs w:val="18"/>
          <w:lang w:val="pt-BR"/>
        </w:rPr>
        <w:t>SECRETARIA DE ESTADO DE PLANEJAMENTO E GESTÃO</w:t>
      </w:r>
      <w:r w:rsidRPr="001C0471">
        <w:rPr>
          <w:rFonts w:ascii="Arial" w:hAnsi="Arial" w:cs="Arial"/>
          <w:sz w:val="18"/>
          <w:szCs w:val="18"/>
          <w:shd w:val="clear" w:color="auto" w:fill="FFFFFF"/>
          <w:lang w:val="pt-BR"/>
        </w:rPr>
        <w:t xml:space="preserve"> poderá liberar a Adjudicatária do compromisso assumido quando esta informar formalmente e comprovar a efetiva impossibilidade de cumprimento, não sendo sujeita à sanção, se comunicar o fato antes do pedido de fornecimento do Órgão ou Entidade.</w:t>
      </w:r>
    </w:p>
    <w:p w:rsidR="00F90709" w:rsidRPr="001C0471" w:rsidRDefault="00F90709" w:rsidP="00F90709">
      <w:pPr>
        <w:pStyle w:val="PargrafodaLista"/>
        <w:numPr>
          <w:ilvl w:val="0"/>
          <w:numId w:val="17"/>
        </w:numPr>
        <w:tabs>
          <w:tab w:val="left" w:pos="0"/>
        </w:tabs>
        <w:spacing w:before="120" w:after="120" w:line="240" w:lineRule="atLeast"/>
        <w:jc w:val="both"/>
        <w:rPr>
          <w:rFonts w:ascii="Arial" w:hAnsi="Arial" w:cs="Arial"/>
          <w:b/>
          <w:vanish/>
          <w:sz w:val="18"/>
          <w:szCs w:val="18"/>
          <w:lang w:val="pt-BR"/>
        </w:rPr>
      </w:pPr>
    </w:p>
    <w:p w:rsidR="00F90709" w:rsidRPr="001C0471" w:rsidRDefault="00F90709" w:rsidP="00F90709">
      <w:pPr>
        <w:pStyle w:val="PargrafodaLista"/>
        <w:numPr>
          <w:ilvl w:val="0"/>
          <w:numId w:val="17"/>
        </w:numPr>
        <w:tabs>
          <w:tab w:val="left" w:pos="0"/>
        </w:tabs>
        <w:spacing w:before="120" w:after="120" w:line="240" w:lineRule="atLeast"/>
        <w:jc w:val="both"/>
        <w:rPr>
          <w:rFonts w:ascii="Arial" w:hAnsi="Arial" w:cs="Arial"/>
          <w:b/>
          <w:vanish/>
          <w:sz w:val="18"/>
          <w:szCs w:val="18"/>
          <w:lang w:val="pt-BR"/>
        </w:rPr>
      </w:pPr>
    </w:p>
    <w:p w:rsidR="00F90709" w:rsidRPr="001C0471" w:rsidRDefault="00F90709" w:rsidP="00F90709">
      <w:pPr>
        <w:pStyle w:val="PargrafodaLista"/>
        <w:numPr>
          <w:ilvl w:val="0"/>
          <w:numId w:val="17"/>
        </w:numPr>
        <w:tabs>
          <w:tab w:val="left" w:pos="0"/>
        </w:tabs>
        <w:spacing w:before="120" w:after="120" w:line="240" w:lineRule="atLeast"/>
        <w:jc w:val="both"/>
        <w:rPr>
          <w:rFonts w:ascii="Arial" w:hAnsi="Arial" w:cs="Arial"/>
          <w:b/>
          <w:vanish/>
          <w:sz w:val="18"/>
          <w:szCs w:val="18"/>
          <w:lang w:val="pt-BR"/>
        </w:rPr>
      </w:pPr>
    </w:p>
    <w:p w:rsidR="00F90709" w:rsidRPr="001C0471" w:rsidRDefault="00F90709" w:rsidP="00F90709">
      <w:pPr>
        <w:pStyle w:val="PargrafodaLista"/>
        <w:numPr>
          <w:ilvl w:val="0"/>
          <w:numId w:val="17"/>
        </w:numPr>
        <w:tabs>
          <w:tab w:val="left" w:pos="0"/>
        </w:tabs>
        <w:spacing w:before="120" w:after="120" w:line="240" w:lineRule="atLeast"/>
        <w:jc w:val="both"/>
        <w:rPr>
          <w:rFonts w:ascii="Arial" w:hAnsi="Arial" w:cs="Arial"/>
          <w:b/>
          <w:vanish/>
          <w:sz w:val="18"/>
          <w:szCs w:val="18"/>
          <w:lang w:val="pt-BR"/>
        </w:rPr>
      </w:pPr>
    </w:p>
    <w:p w:rsidR="00F90709" w:rsidRPr="001C0471" w:rsidRDefault="00F90709" w:rsidP="00F90709">
      <w:pPr>
        <w:pStyle w:val="PargrafodaLista"/>
        <w:numPr>
          <w:ilvl w:val="0"/>
          <w:numId w:val="17"/>
        </w:numPr>
        <w:tabs>
          <w:tab w:val="left" w:pos="0"/>
        </w:tabs>
        <w:spacing w:before="120" w:after="120" w:line="240" w:lineRule="atLeast"/>
        <w:jc w:val="both"/>
        <w:rPr>
          <w:rFonts w:ascii="Arial" w:hAnsi="Arial" w:cs="Arial"/>
          <w:b/>
          <w:vanish/>
          <w:sz w:val="18"/>
          <w:szCs w:val="18"/>
          <w:lang w:val="pt-BR"/>
        </w:rPr>
      </w:pPr>
    </w:p>
    <w:p w:rsidR="00F90709" w:rsidRPr="001C0471" w:rsidRDefault="00F90709" w:rsidP="00F90709">
      <w:pPr>
        <w:pStyle w:val="PargrafodaLista"/>
        <w:numPr>
          <w:ilvl w:val="1"/>
          <w:numId w:val="17"/>
        </w:numPr>
        <w:tabs>
          <w:tab w:val="left" w:pos="0"/>
        </w:tabs>
        <w:spacing w:before="120" w:after="120" w:line="240" w:lineRule="atLeast"/>
        <w:jc w:val="both"/>
        <w:rPr>
          <w:rFonts w:ascii="Arial" w:hAnsi="Arial" w:cs="Arial"/>
          <w:b/>
          <w:vanish/>
          <w:sz w:val="18"/>
          <w:szCs w:val="18"/>
          <w:lang w:val="pt-BR"/>
        </w:rPr>
      </w:pPr>
    </w:p>
    <w:p w:rsidR="00F90709" w:rsidRPr="001C0471" w:rsidRDefault="00F90709" w:rsidP="00F90709">
      <w:pPr>
        <w:pStyle w:val="PargrafodaLista"/>
        <w:numPr>
          <w:ilvl w:val="1"/>
          <w:numId w:val="17"/>
        </w:numPr>
        <w:tabs>
          <w:tab w:val="left" w:pos="0"/>
        </w:tabs>
        <w:spacing w:before="120" w:after="120" w:line="240" w:lineRule="atLeast"/>
        <w:jc w:val="both"/>
        <w:rPr>
          <w:rFonts w:ascii="Arial" w:hAnsi="Arial" w:cs="Arial"/>
          <w:b/>
          <w:vanish/>
          <w:sz w:val="18"/>
          <w:szCs w:val="18"/>
          <w:lang w:val="pt-BR"/>
        </w:rPr>
      </w:pPr>
    </w:p>
    <w:p w:rsidR="00F90709" w:rsidRPr="001C0471" w:rsidRDefault="00F90709" w:rsidP="00F90709">
      <w:pPr>
        <w:pStyle w:val="PargrafodaLista"/>
        <w:numPr>
          <w:ilvl w:val="1"/>
          <w:numId w:val="17"/>
        </w:numPr>
        <w:tabs>
          <w:tab w:val="left" w:pos="0"/>
        </w:tabs>
        <w:spacing w:before="120" w:after="120" w:line="240" w:lineRule="atLeast"/>
        <w:jc w:val="both"/>
        <w:rPr>
          <w:rFonts w:ascii="Arial" w:hAnsi="Arial" w:cs="Arial"/>
          <w:b/>
          <w:vanish/>
          <w:sz w:val="18"/>
          <w:szCs w:val="18"/>
          <w:lang w:val="pt-BR"/>
        </w:rPr>
      </w:pPr>
    </w:p>
    <w:p w:rsidR="00F90709" w:rsidRPr="001C0471" w:rsidRDefault="00F90709" w:rsidP="00F90709">
      <w:pPr>
        <w:pStyle w:val="PargrafodaLista"/>
        <w:numPr>
          <w:ilvl w:val="1"/>
          <w:numId w:val="17"/>
        </w:numPr>
        <w:tabs>
          <w:tab w:val="left" w:pos="0"/>
        </w:tabs>
        <w:spacing w:before="120" w:after="120" w:line="240" w:lineRule="atLeast"/>
        <w:jc w:val="both"/>
        <w:rPr>
          <w:rFonts w:ascii="Arial" w:hAnsi="Arial" w:cs="Arial"/>
          <w:b/>
          <w:vanish/>
          <w:sz w:val="18"/>
          <w:szCs w:val="18"/>
          <w:lang w:val="pt-BR"/>
        </w:rPr>
      </w:pPr>
    </w:p>
    <w:p w:rsidR="00F90709" w:rsidRPr="001C0471" w:rsidRDefault="00F90709" w:rsidP="00F90709">
      <w:pPr>
        <w:pStyle w:val="PargrafodaLista"/>
        <w:numPr>
          <w:ilvl w:val="1"/>
          <w:numId w:val="17"/>
        </w:numPr>
        <w:tabs>
          <w:tab w:val="left" w:pos="0"/>
        </w:tabs>
        <w:spacing w:before="120" w:after="120" w:line="240" w:lineRule="atLeast"/>
        <w:jc w:val="both"/>
        <w:rPr>
          <w:rFonts w:ascii="Arial" w:hAnsi="Arial" w:cs="Arial"/>
          <w:b/>
          <w:vanish/>
          <w:sz w:val="18"/>
          <w:szCs w:val="18"/>
          <w:lang w:val="pt-BR"/>
        </w:rPr>
      </w:pPr>
    </w:p>
    <w:p w:rsidR="00F90709" w:rsidRPr="001C0471" w:rsidRDefault="00F90709" w:rsidP="00F90709">
      <w:pPr>
        <w:pStyle w:val="PargrafodaLista"/>
        <w:numPr>
          <w:ilvl w:val="1"/>
          <w:numId w:val="17"/>
        </w:numPr>
        <w:tabs>
          <w:tab w:val="left" w:pos="0"/>
        </w:tabs>
        <w:spacing w:before="120" w:after="120" w:line="240" w:lineRule="atLeast"/>
        <w:jc w:val="both"/>
        <w:rPr>
          <w:rFonts w:ascii="Arial" w:hAnsi="Arial" w:cs="Arial"/>
          <w:b/>
          <w:vanish/>
          <w:sz w:val="18"/>
          <w:szCs w:val="18"/>
          <w:lang w:val="pt-BR"/>
        </w:rPr>
      </w:pPr>
    </w:p>
    <w:p w:rsidR="00F90709" w:rsidRPr="001C0471" w:rsidRDefault="00F90709" w:rsidP="00F90709">
      <w:pPr>
        <w:pStyle w:val="PargrafodaLista"/>
        <w:numPr>
          <w:ilvl w:val="1"/>
          <w:numId w:val="17"/>
        </w:numPr>
        <w:tabs>
          <w:tab w:val="left" w:pos="0"/>
        </w:tabs>
        <w:spacing w:before="120" w:after="120" w:line="240" w:lineRule="atLeast"/>
        <w:jc w:val="both"/>
        <w:rPr>
          <w:rFonts w:ascii="Arial" w:hAnsi="Arial" w:cs="Arial"/>
          <w:b/>
          <w:vanish/>
          <w:sz w:val="18"/>
          <w:szCs w:val="18"/>
          <w:lang w:val="pt-BR"/>
        </w:rPr>
      </w:pPr>
    </w:p>
    <w:p w:rsidR="00F90709" w:rsidRPr="001C0471" w:rsidRDefault="00F90709" w:rsidP="00F90709">
      <w:pPr>
        <w:pStyle w:val="PargrafodaLista"/>
        <w:numPr>
          <w:ilvl w:val="1"/>
          <w:numId w:val="17"/>
        </w:numPr>
        <w:tabs>
          <w:tab w:val="left" w:pos="0"/>
        </w:tabs>
        <w:spacing w:before="120" w:after="120" w:line="240" w:lineRule="atLeast"/>
        <w:jc w:val="both"/>
        <w:rPr>
          <w:rFonts w:ascii="Arial" w:hAnsi="Arial" w:cs="Arial"/>
          <w:b/>
          <w:vanish/>
          <w:sz w:val="18"/>
          <w:szCs w:val="18"/>
          <w:lang w:val="pt-BR"/>
        </w:rPr>
      </w:pPr>
    </w:p>
    <w:p w:rsidR="00F90709" w:rsidRPr="001C0471" w:rsidRDefault="00F90709" w:rsidP="00F90709">
      <w:pPr>
        <w:pStyle w:val="PargrafodaLista"/>
        <w:numPr>
          <w:ilvl w:val="1"/>
          <w:numId w:val="17"/>
        </w:numPr>
        <w:tabs>
          <w:tab w:val="left" w:pos="0"/>
        </w:tabs>
        <w:spacing w:before="120" w:after="120" w:line="240" w:lineRule="atLeast"/>
        <w:jc w:val="both"/>
        <w:rPr>
          <w:rFonts w:ascii="Arial" w:hAnsi="Arial" w:cs="Arial"/>
          <w:b/>
          <w:vanish/>
          <w:sz w:val="18"/>
          <w:szCs w:val="18"/>
          <w:lang w:val="pt-BR"/>
        </w:rPr>
      </w:pPr>
    </w:p>
    <w:p w:rsidR="00F90709" w:rsidRPr="001C0471" w:rsidRDefault="00F90709" w:rsidP="00F90709">
      <w:pPr>
        <w:pStyle w:val="PargrafodaLista"/>
        <w:numPr>
          <w:ilvl w:val="1"/>
          <w:numId w:val="17"/>
        </w:numPr>
        <w:tabs>
          <w:tab w:val="left" w:pos="0"/>
        </w:tabs>
        <w:spacing w:before="120" w:after="120" w:line="240" w:lineRule="atLeast"/>
        <w:jc w:val="both"/>
        <w:rPr>
          <w:rFonts w:ascii="Arial" w:hAnsi="Arial" w:cs="Arial"/>
          <w:b/>
          <w:vanish/>
          <w:sz w:val="18"/>
          <w:szCs w:val="18"/>
          <w:lang w:val="pt-BR"/>
        </w:rPr>
      </w:pPr>
    </w:p>
    <w:p w:rsidR="00F90709" w:rsidRPr="001C0471" w:rsidRDefault="00F90709" w:rsidP="00F90709">
      <w:pPr>
        <w:numPr>
          <w:ilvl w:val="1"/>
          <w:numId w:val="17"/>
        </w:numPr>
        <w:tabs>
          <w:tab w:val="left" w:pos="0"/>
        </w:tabs>
        <w:spacing w:before="120" w:after="120" w:line="240" w:lineRule="atLeast"/>
        <w:ind w:left="567" w:hanging="567"/>
        <w:jc w:val="both"/>
        <w:rPr>
          <w:rFonts w:ascii="Arial" w:hAnsi="Arial" w:cs="Arial"/>
          <w:sz w:val="18"/>
          <w:szCs w:val="18"/>
          <w:lang w:val="pt-BR"/>
        </w:rPr>
      </w:pPr>
      <w:r w:rsidRPr="001C0471">
        <w:rPr>
          <w:rFonts w:ascii="Arial" w:hAnsi="Arial" w:cs="Arial"/>
          <w:b/>
          <w:sz w:val="18"/>
          <w:szCs w:val="18"/>
          <w:lang w:val="pt-BR"/>
        </w:rPr>
        <w:t xml:space="preserve">Será incluído, na respectiva Ata na forma de anexo, o registro das licitantes que aceitarem cotar os bens com preços iguais aos da licitante vencedora na </w:t>
      </w:r>
      <w:proofErr w:type="spellStart"/>
      <w:r w:rsidRPr="001C0471">
        <w:rPr>
          <w:rFonts w:ascii="Arial" w:hAnsi="Arial" w:cs="Arial"/>
          <w:b/>
          <w:sz w:val="18"/>
          <w:szCs w:val="18"/>
          <w:lang w:val="pt-BR"/>
        </w:rPr>
        <w:t>sequência</w:t>
      </w:r>
      <w:proofErr w:type="spellEnd"/>
      <w:r w:rsidRPr="001C0471">
        <w:rPr>
          <w:rFonts w:ascii="Arial" w:hAnsi="Arial" w:cs="Arial"/>
          <w:b/>
          <w:sz w:val="18"/>
          <w:szCs w:val="18"/>
          <w:lang w:val="pt-BR"/>
        </w:rPr>
        <w:t xml:space="preserve"> da classificação do certame, excluído o percentual referente à margem de preferência, quando o objeto não atender aos requisitos previstos no art. 3º da Lei nº 8.666, de 1993.</w:t>
      </w:r>
    </w:p>
    <w:p w:rsidR="00F90709" w:rsidRPr="001C0471" w:rsidRDefault="00F90709" w:rsidP="00F90709">
      <w:pPr>
        <w:numPr>
          <w:ilvl w:val="0"/>
          <w:numId w:val="17"/>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1C0471">
        <w:rPr>
          <w:rFonts w:ascii="Arial" w:eastAsia="Calibri" w:hAnsi="Arial" w:cs="Arial"/>
          <w:b/>
          <w:bCs/>
          <w:sz w:val="18"/>
          <w:szCs w:val="18"/>
          <w:lang w:val="pt-BR" w:eastAsia="en-US"/>
        </w:rPr>
        <w:t>DO CANCELAMENTO OU SUSPENSÃO DO REGISTRO DE PREÇOS</w:t>
      </w:r>
    </w:p>
    <w:p w:rsidR="00F90709" w:rsidRPr="001C0471" w:rsidRDefault="00F90709" w:rsidP="00F90709">
      <w:pPr>
        <w:numPr>
          <w:ilvl w:val="1"/>
          <w:numId w:val="17"/>
        </w:numPr>
        <w:tabs>
          <w:tab w:val="left" w:pos="0"/>
        </w:tabs>
        <w:spacing w:before="120" w:after="120" w:line="240" w:lineRule="atLeast"/>
        <w:ind w:left="567" w:hanging="567"/>
        <w:jc w:val="both"/>
        <w:rPr>
          <w:rFonts w:ascii="Arial" w:eastAsia="Calibri" w:hAnsi="Arial" w:cs="Arial"/>
          <w:bCs/>
          <w:sz w:val="18"/>
          <w:szCs w:val="18"/>
          <w:lang w:val="pt-PT" w:eastAsia="en-US"/>
        </w:rPr>
      </w:pPr>
      <w:r w:rsidRPr="001C0471">
        <w:rPr>
          <w:rFonts w:ascii="Arial" w:eastAsia="Calibri" w:hAnsi="Arial" w:cs="Arial"/>
          <w:bCs/>
          <w:sz w:val="18"/>
          <w:szCs w:val="18"/>
          <w:lang w:val="pt-PT" w:eastAsia="en-US"/>
        </w:rPr>
        <w:t>A Ata de Registro de Preços poderá ser cancelada de pleno direito, nas seguintes situações:</w:t>
      </w:r>
    </w:p>
    <w:p w:rsidR="00F90709" w:rsidRPr="001C0471" w:rsidRDefault="00F90709" w:rsidP="00F90709">
      <w:pPr>
        <w:numPr>
          <w:ilvl w:val="2"/>
          <w:numId w:val="17"/>
        </w:numPr>
        <w:tabs>
          <w:tab w:val="left" w:pos="567"/>
        </w:tabs>
        <w:spacing w:before="120" w:after="120" w:line="240" w:lineRule="atLeast"/>
        <w:ind w:left="1134" w:hanging="567"/>
        <w:jc w:val="both"/>
        <w:rPr>
          <w:rFonts w:ascii="Arial" w:eastAsia="Calibri" w:hAnsi="Arial" w:cs="Arial"/>
          <w:bCs/>
          <w:sz w:val="18"/>
          <w:szCs w:val="18"/>
          <w:lang w:val="pt-PT" w:eastAsia="en-US"/>
        </w:rPr>
      </w:pPr>
      <w:r w:rsidRPr="001C0471">
        <w:rPr>
          <w:rFonts w:ascii="Arial" w:eastAsia="Calibri" w:hAnsi="Arial" w:cs="Arial"/>
          <w:bCs/>
          <w:sz w:val="18"/>
          <w:szCs w:val="18"/>
          <w:lang w:val="pt-PT" w:eastAsia="en-US"/>
        </w:rPr>
        <w:t>Quando a empresa descumprir as condições da Ata de Registro de Preços;</w:t>
      </w:r>
    </w:p>
    <w:p w:rsidR="00F90709" w:rsidRPr="001C0471" w:rsidRDefault="00F90709" w:rsidP="00F90709">
      <w:pPr>
        <w:numPr>
          <w:ilvl w:val="2"/>
          <w:numId w:val="17"/>
        </w:numPr>
        <w:tabs>
          <w:tab w:val="left" w:pos="567"/>
        </w:tabs>
        <w:spacing w:before="120" w:after="120" w:line="240" w:lineRule="atLeast"/>
        <w:ind w:left="1134" w:hanging="567"/>
        <w:jc w:val="both"/>
        <w:rPr>
          <w:rFonts w:ascii="Arial" w:eastAsia="Calibri" w:hAnsi="Arial" w:cs="Arial"/>
          <w:bCs/>
          <w:sz w:val="18"/>
          <w:szCs w:val="18"/>
          <w:lang w:val="pt-PT" w:eastAsia="en-US"/>
        </w:rPr>
      </w:pPr>
      <w:r w:rsidRPr="001C0471">
        <w:rPr>
          <w:rFonts w:ascii="Arial" w:eastAsia="Calibri" w:hAnsi="Arial" w:cs="Arial"/>
          <w:bCs/>
          <w:sz w:val="18"/>
          <w:szCs w:val="18"/>
          <w:lang w:val="pt-PT" w:eastAsia="en-US"/>
        </w:rPr>
        <w:t>Quando não for retirada a nota de empenho ou instrumento equivalente no prazo estabelecido pela Administração, sem justificativa aceitável;</w:t>
      </w:r>
    </w:p>
    <w:p w:rsidR="00F90709" w:rsidRPr="001C0471" w:rsidRDefault="00F90709" w:rsidP="00F90709">
      <w:pPr>
        <w:numPr>
          <w:ilvl w:val="2"/>
          <w:numId w:val="17"/>
        </w:numPr>
        <w:tabs>
          <w:tab w:val="left" w:pos="567"/>
        </w:tabs>
        <w:spacing w:before="120" w:after="120" w:line="240" w:lineRule="atLeast"/>
        <w:ind w:left="1134" w:hanging="567"/>
        <w:jc w:val="both"/>
        <w:rPr>
          <w:rFonts w:ascii="Arial" w:eastAsia="Calibri" w:hAnsi="Arial" w:cs="Arial"/>
          <w:bCs/>
          <w:sz w:val="18"/>
          <w:szCs w:val="18"/>
          <w:lang w:val="pt-PT" w:eastAsia="en-US"/>
        </w:rPr>
      </w:pPr>
      <w:r w:rsidRPr="001C0471">
        <w:rPr>
          <w:rFonts w:ascii="Arial" w:eastAsia="Calibri" w:hAnsi="Arial" w:cs="Arial"/>
          <w:bCs/>
          <w:sz w:val="18"/>
          <w:szCs w:val="18"/>
          <w:lang w:val="pt-PT" w:eastAsia="en-US"/>
        </w:rPr>
        <w:t>Quando os preços registrados se apresentarem superiores aos praticados no mercado e a empresa se recusar a adequá-los e restar inexistosa a negociação com as demais empresas classificadas; ou</w:t>
      </w:r>
    </w:p>
    <w:p w:rsidR="00F90709" w:rsidRPr="001C0471" w:rsidRDefault="00F90709" w:rsidP="00F90709">
      <w:pPr>
        <w:numPr>
          <w:ilvl w:val="2"/>
          <w:numId w:val="17"/>
        </w:numPr>
        <w:tabs>
          <w:tab w:val="left" w:pos="567"/>
        </w:tabs>
        <w:spacing w:before="120" w:after="120" w:line="240" w:lineRule="atLeast"/>
        <w:ind w:left="1134" w:hanging="567"/>
        <w:jc w:val="both"/>
        <w:rPr>
          <w:rFonts w:ascii="Arial" w:eastAsia="Calibri" w:hAnsi="Arial" w:cs="Arial"/>
          <w:bCs/>
          <w:sz w:val="18"/>
          <w:szCs w:val="18"/>
          <w:lang w:val="pt-PT" w:eastAsia="en-US"/>
        </w:rPr>
      </w:pPr>
      <w:r w:rsidRPr="001C0471">
        <w:rPr>
          <w:rFonts w:ascii="Arial" w:eastAsia="Calibri" w:hAnsi="Arial" w:cs="Arial"/>
          <w:bCs/>
          <w:sz w:val="18"/>
          <w:szCs w:val="18"/>
          <w:lang w:val="pt-PT" w:eastAsia="en-US"/>
        </w:rPr>
        <w:t>Quando a empresa sofrer sanção prevista nos incisos III ou IV do caput do art. 87 da Lei nº 8.666/1993, ou no art. 7º da Lei nº 10.520, de 2002</w:t>
      </w:r>
      <w:r w:rsidRPr="001C0471">
        <w:rPr>
          <w:rFonts w:ascii="Arial" w:hAnsi="Arial" w:cs="Arial"/>
          <w:sz w:val="18"/>
          <w:szCs w:val="18"/>
          <w:lang w:val="pt-BR"/>
        </w:rPr>
        <w:t>.</w:t>
      </w:r>
    </w:p>
    <w:p w:rsidR="00F90709" w:rsidRPr="001C0471" w:rsidRDefault="00F90709" w:rsidP="00F90709">
      <w:pPr>
        <w:numPr>
          <w:ilvl w:val="1"/>
          <w:numId w:val="17"/>
        </w:numPr>
        <w:tabs>
          <w:tab w:val="left" w:pos="0"/>
        </w:tabs>
        <w:spacing w:before="120" w:after="120" w:line="240" w:lineRule="atLeast"/>
        <w:ind w:left="567" w:hanging="567"/>
        <w:jc w:val="both"/>
        <w:rPr>
          <w:rFonts w:ascii="Arial" w:eastAsia="Calibri" w:hAnsi="Arial" w:cs="Arial"/>
          <w:bCs/>
          <w:sz w:val="18"/>
          <w:szCs w:val="18"/>
          <w:lang w:val="pt-PT" w:eastAsia="en-US"/>
        </w:rPr>
      </w:pPr>
      <w:r w:rsidRPr="001C0471">
        <w:rPr>
          <w:rFonts w:ascii="Arial" w:eastAsia="Calibri" w:hAnsi="Arial" w:cs="Arial"/>
          <w:bCs/>
          <w:sz w:val="18"/>
          <w:szCs w:val="18"/>
          <w:lang w:val="pt-PT" w:eastAsia="en-US"/>
        </w:rPr>
        <w:t xml:space="preserve">O cancelamento de Registros nas hipóteses previstas nos </w:t>
      </w:r>
      <w:r w:rsidRPr="001C0471">
        <w:rPr>
          <w:rFonts w:ascii="Arial" w:eastAsia="Calibri" w:hAnsi="Arial" w:cs="Arial"/>
          <w:b/>
          <w:bCs/>
          <w:sz w:val="18"/>
          <w:szCs w:val="18"/>
          <w:lang w:val="pt-PT" w:eastAsia="en-US"/>
        </w:rPr>
        <w:t>subitens 9.1.1, 9.1.2</w:t>
      </w:r>
      <w:r w:rsidRPr="001C0471">
        <w:rPr>
          <w:rFonts w:ascii="Arial" w:eastAsia="Calibri" w:hAnsi="Arial" w:cs="Arial"/>
          <w:bCs/>
          <w:sz w:val="18"/>
          <w:szCs w:val="18"/>
          <w:lang w:val="pt-PT" w:eastAsia="en-US"/>
        </w:rPr>
        <w:t xml:space="preserve"> e </w:t>
      </w:r>
      <w:r w:rsidRPr="001C0471">
        <w:rPr>
          <w:rFonts w:ascii="Arial" w:eastAsia="Calibri" w:hAnsi="Arial" w:cs="Arial"/>
          <w:b/>
          <w:bCs/>
          <w:sz w:val="18"/>
          <w:szCs w:val="18"/>
          <w:lang w:val="pt-PT" w:eastAsia="en-US"/>
        </w:rPr>
        <w:t>9.1.4</w:t>
      </w:r>
      <w:r w:rsidRPr="001C0471">
        <w:rPr>
          <w:rFonts w:ascii="Arial" w:eastAsia="Calibri" w:hAnsi="Arial" w:cs="Arial"/>
          <w:bCs/>
          <w:sz w:val="18"/>
          <w:szCs w:val="18"/>
          <w:lang w:val="pt-PT" w:eastAsia="en-US"/>
        </w:rPr>
        <w:t xml:space="preserve"> será formalizado por despacho da SECRETARIA DE ESTADO DE PLANEJAMENTO E </w:t>
      </w:r>
      <w:r w:rsidRPr="001C0471">
        <w:rPr>
          <w:rFonts w:ascii="Arial" w:eastAsia="Calibri" w:hAnsi="Arial" w:cs="Arial"/>
          <w:bCs/>
          <w:sz w:val="18"/>
          <w:szCs w:val="18"/>
          <w:lang w:val="pt-BR" w:eastAsia="en-US"/>
        </w:rPr>
        <w:t>GESTÃO</w:t>
      </w:r>
      <w:r w:rsidRPr="001C0471">
        <w:rPr>
          <w:rFonts w:ascii="Arial" w:eastAsia="Calibri" w:hAnsi="Arial" w:cs="Arial"/>
          <w:bCs/>
          <w:sz w:val="18"/>
          <w:szCs w:val="18"/>
          <w:lang w:val="pt-PT" w:eastAsia="en-US"/>
        </w:rPr>
        <w:t>, assegurado o contraditório e a ampla defesa.</w:t>
      </w:r>
    </w:p>
    <w:p w:rsidR="00F90709" w:rsidRPr="001C0471" w:rsidRDefault="00F90709" w:rsidP="00F90709">
      <w:pPr>
        <w:numPr>
          <w:ilvl w:val="1"/>
          <w:numId w:val="17"/>
        </w:numPr>
        <w:tabs>
          <w:tab w:val="left" w:pos="0"/>
        </w:tabs>
        <w:spacing w:before="120" w:after="120" w:line="240" w:lineRule="atLeast"/>
        <w:ind w:left="567" w:hanging="567"/>
        <w:jc w:val="both"/>
        <w:rPr>
          <w:rFonts w:ascii="Arial" w:eastAsia="Calibri" w:hAnsi="Arial" w:cs="Arial"/>
          <w:bCs/>
          <w:sz w:val="18"/>
          <w:szCs w:val="18"/>
          <w:lang w:val="pt-PT" w:eastAsia="en-US"/>
        </w:rPr>
      </w:pPr>
      <w:r w:rsidRPr="001C0471">
        <w:rPr>
          <w:rFonts w:ascii="Arial" w:hAnsi="Arial" w:cs="Arial"/>
          <w:sz w:val="18"/>
          <w:szCs w:val="18"/>
          <w:lang w:val="pt-BR"/>
        </w:rPr>
        <w:t>Havendo o cancelamento do preço registrado, os seus efeitos e o seu alcance ficam vinculados à decisão do seu cancelamento, podendo ou não atingir os contratos já formalizados pelos órgãos participantes e aderentes da referida Ata, a depender do seu fato gerador.</w:t>
      </w:r>
    </w:p>
    <w:p w:rsidR="00F90709" w:rsidRPr="001C0471" w:rsidRDefault="00F90709" w:rsidP="00F90709">
      <w:pPr>
        <w:numPr>
          <w:ilvl w:val="2"/>
          <w:numId w:val="17"/>
        </w:numPr>
        <w:tabs>
          <w:tab w:val="left" w:pos="567"/>
        </w:tabs>
        <w:spacing w:before="120" w:after="120" w:line="240" w:lineRule="atLeast"/>
        <w:ind w:left="1134" w:hanging="567"/>
        <w:jc w:val="both"/>
        <w:rPr>
          <w:rFonts w:ascii="Arial" w:eastAsia="Calibri" w:hAnsi="Arial" w:cs="Arial"/>
          <w:bCs/>
          <w:sz w:val="18"/>
          <w:szCs w:val="18"/>
          <w:lang w:val="pt-PT" w:eastAsia="en-US"/>
        </w:rPr>
      </w:pPr>
      <w:r w:rsidRPr="001C0471">
        <w:rPr>
          <w:rFonts w:ascii="Arial" w:hAnsi="Arial" w:cs="Arial"/>
          <w:sz w:val="18"/>
          <w:szCs w:val="18"/>
          <w:lang w:val="pt-BR"/>
        </w:rPr>
        <w:t xml:space="preserve">O cancelamento do Registro de Preços será comunicado aos </w:t>
      </w:r>
      <w:r w:rsidRPr="001C0471">
        <w:rPr>
          <w:rFonts w:ascii="Arial" w:eastAsia="Calibri" w:hAnsi="Arial" w:cs="Arial"/>
          <w:bCs/>
          <w:sz w:val="18"/>
          <w:szCs w:val="18"/>
          <w:lang w:val="pt-BR" w:eastAsia="en-US"/>
        </w:rPr>
        <w:t>Órgãos</w:t>
      </w:r>
      <w:r w:rsidRPr="001C0471">
        <w:rPr>
          <w:rFonts w:ascii="Arial" w:hAnsi="Arial" w:cs="Arial"/>
          <w:sz w:val="18"/>
          <w:szCs w:val="18"/>
          <w:lang w:val="pt-BR"/>
        </w:rPr>
        <w:t xml:space="preserve"> e Entidades que o utilizam.</w:t>
      </w:r>
    </w:p>
    <w:p w:rsidR="00F90709" w:rsidRPr="001C0471" w:rsidRDefault="00F90709" w:rsidP="00F90709">
      <w:pPr>
        <w:numPr>
          <w:ilvl w:val="2"/>
          <w:numId w:val="17"/>
        </w:numPr>
        <w:tabs>
          <w:tab w:val="left" w:pos="567"/>
        </w:tabs>
        <w:spacing w:before="120" w:after="120" w:line="240" w:lineRule="atLeast"/>
        <w:ind w:left="1134" w:hanging="567"/>
        <w:jc w:val="both"/>
        <w:rPr>
          <w:rFonts w:ascii="Arial" w:eastAsia="Calibri" w:hAnsi="Arial" w:cs="Arial"/>
          <w:bCs/>
          <w:sz w:val="18"/>
          <w:szCs w:val="18"/>
          <w:lang w:val="pt-PT" w:eastAsia="en-US"/>
        </w:rPr>
      </w:pPr>
      <w:r w:rsidRPr="001C0471">
        <w:rPr>
          <w:rFonts w:ascii="Arial" w:eastAsia="Calibri" w:hAnsi="Arial" w:cs="Arial"/>
          <w:bCs/>
          <w:sz w:val="18"/>
          <w:szCs w:val="18"/>
          <w:lang w:val="pt-BR" w:eastAsia="en-US"/>
        </w:rPr>
        <w:t>Havendo o cancelamento do preço registrado, permanecerá o compromisso da garantia e assistência técnica dos itens entregues, anteriormente ao cancelamento.</w:t>
      </w:r>
    </w:p>
    <w:p w:rsidR="00F90709" w:rsidRPr="001C0471" w:rsidRDefault="00F90709" w:rsidP="00F90709">
      <w:pPr>
        <w:numPr>
          <w:ilvl w:val="1"/>
          <w:numId w:val="17"/>
        </w:numPr>
        <w:tabs>
          <w:tab w:val="left" w:pos="0"/>
        </w:tabs>
        <w:spacing w:before="120" w:after="120" w:line="240" w:lineRule="atLeast"/>
        <w:ind w:left="567" w:hanging="567"/>
        <w:jc w:val="both"/>
        <w:rPr>
          <w:rFonts w:ascii="Arial" w:eastAsia="Calibri" w:hAnsi="Arial" w:cs="Arial"/>
          <w:bCs/>
          <w:sz w:val="18"/>
          <w:szCs w:val="18"/>
          <w:lang w:val="pt-PT" w:eastAsia="en-US"/>
        </w:rPr>
      </w:pPr>
      <w:r w:rsidRPr="001C0471">
        <w:rPr>
          <w:rFonts w:ascii="Arial" w:eastAsia="Calibri" w:hAnsi="Arial" w:cs="Arial"/>
          <w:bCs/>
          <w:sz w:val="18"/>
          <w:szCs w:val="18"/>
          <w:lang w:val="pt-PT" w:eastAsia="en-US"/>
        </w:rPr>
        <w:t>O cancelamento do registro de preços poderá ocorrer por fato superveniente, decorrente de caso fortuito ou força maior, que prejudique o cumprimento da Ata, devidamente comprovados e justificados:</w:t>
      </w:r>
    </w:p>
    <w:p w:rsidR="00F90709" w:rsidRPr="001C0471" w:rsidRDefault="00F90709" w:rsidP="00F90709">
      <w:pPr>
        <w:numPr>
          <w:ilvl w:val="2"/>
          <w:numId w:val="17"/>
        </w:numPr>
        <w:tabs>
          <w:tab w:val="left" w:pos="567"/>
        </w:tabs>
        <w:spacing w:before="120" w:after="120" w:line="240" w:lineRule="atLeast"/>
        <w:ind w:left="1134" w:hanging="567"/>
        <w:jc w:val="both"/>
        <w:rPr>
          <w:rFonts w:ascii="Arial" w:eastAsia="Calibri" w:hAnsi="Arial" w:cs="Arial"/>
          <w:bCs/>
          <w:sz w:val="18"/>
          <w:szCs w:val="18"/>
          <w:lang w:val="pt-PT" w:eastAsia="en-US"/>
        </w:rPr>
      </w:pPr>
      <w:r w:rsidRPr="001C0471">
        <w:rPr>
          <w:rFonts w:ascii="Arial" w:eastAsia="Calibri" w:hAnsi="Arial" w:cs="Arial"/>
          <w:bCs/>
          <w:sz w:val="18"/>
          <w:szCs w:val="18"/>
          <w:lang w:val="pt-PT" w:eastAsia="en-US"/>
        </w:rPr>
        <w:t>Por razão de interesse público; ou</w:t>
      </w:r>
    </w:p>
    <w:p w:rsidR="00F90709" w:rsidRPr="001C0471" w:rsidRDefault="00F90709" w:rsidP="00F90709">
      <w:pPr>
        <w:numPr>
          <w:ilvl w:val="2"/>
          <w:numId w:val="17"/>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1C0471">
        <w:rPr>
          <w:rFonts w:ascii="Arial" w:eastAsia="Calibri" w:hAnsi="Arial" w:cs="Arial"/>
          <w:bCs/>
          <w:sz w:val="18"/>
          <w:szCs w:val="18"/>
          <w:lang w:val="pt-PT" w:eastAsia="en-US"/>
        </w:rPr>
        <w:t>A pedido do fornecedor</w:t>
      </w:r>
      <w:r w:rsidRPr="001C0471">
        <w:rPr>
          <w:rFonts w:ascii="Arial" w:eastAsia="Calibri" w:hAnsi="Arial" w:cs="Arial"/>
          <w:bCs/>
          <w:sz w:val="18"/>
          <w:szCs w:val="18"/>
          <w:lang w:val="pt-BR" w:eastAsia="en-US"/>
        </w:rPr>
        <w:t>.</w:t>
      </w:r>
    </w:p>
    <w:p w:rsidR="00F90709" w:rsidRPr="001C0471" w:rsidRDefault="00F90709" w:rsidP="00F90709">
      <w:pPr>
        <w:numPr>
          <w:ilvl w:val="1"/>
          <w:numId w:val="17"/>
        </w:numPr>
        <w:tabs>
          <w:tab w:val="left" w:pos="0"/>
        </w:tabs>
        <w:spacing w:before="120" w:after="120" w:line="240" w:lineRule="atLeast"/>
        <w:ind w:left="567" w:hanging="567"/>
        <w:jc w:val="both"/>
        <w:rPr>
          <w:rFonts w:ascii="Arial" w:eastAsia="Calibri" w:hAnsi="Arial" w:cs="Arial"/>
          <w:bCs/>
          <w:sz w:val="18"/>
          <w:szCs w:val="18"/>
          <w:lang w:val="pt-PT" w:eastAsia="en-US"/>
        </w:rPr>
      </w:pPr>
      <w:r w:rsidRPr="001C0471">
        <w:rPr>
          <w:rFonts w:ascii="Arial" w:eastAsia="Calibri" w:hAnsi="Arial" w:cs="Arial"/>
          <w:bCs/>
          <w:sz w:val="18"/>
          <w:szCs w:val="18"/>
          <w:lang w:val="pt-PT" w:eastAsia="en-US"/>
        </w:rPr>
        <w:t>A solicitação do fornecedor para cancelamento dos preços registrados será analisado pelo Órgão/Entidade, facultando-se a este a decisão sobre o cancelamento.</w:t>
      </w:r>
    </w:p>
    <w:p w:rsidR="00F90709" w:rsidRPr="001C0471" w:rsidRDefault="00F90709" w:rsidP="00F90709">
      <w:pPr>
        <w:numPr>
          <w:ilvl w:val="1"/>
          <w:numId w:val="17"/>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C0471">
        <w:rPr>
          <w:rFonts w:ascii="Arial" w:eastAsia="Calibri" w:hAnsi="Arial" w:cs="Arial"/>
          <w:bCs/>
          <w:sz w:val="18"/>
          <w:szCs w:val="18"/>
          <w:lang w:val="pt-PT" w:eastAsia="en-US"/>
        </w:rPr>
        <w:lastRenderedPageBreak/>
        <w:t xml:space="preserve">Caso a SECRETARIA DE ESTADO DE PLANEJAMENTO E </w:t>
      </w:r>
      <w:r w:rsidRPr="001C0471">
        <w:rPr>
          <w:rFonts w:ascii="Arial" w:eastAsia="Calibri" w:hAnsi="Arial" w:cs="Arial"/>
          <w:bCs/>
          <w:sz w:val="18"/>
          <w:szCs w:val="18"/>
          <w:lang w:val="pt-BR" w:eastAsia="en-US"/>
        </w:rPr>
        <w:t>GESTÃO</w:t>
      </w:r>
      <w:r w:rsidRPr="001C0471">
        <w:rPr>
          <w:rFonts w:ascii="Arial" w:eastAsia="Calibri" w:hAnsi="Arial" w:cs="Arial"/>
          <w:bCs/>
          <w:sz w:val="18"/>
          <w:szCs w:val="18"/>
          <w:lang w:val="pt-PT" w:eastAsia="en-US"/>
        </w:rPr>
        <w:t xml:space="preserve"> não se utilize da prerrogativa de cancelar a Ata de Registro de Preços, a seu exclusivo critério, poderá suspender a sua execução e/ou sustar o pagamento das faturas, até que o Fornecedor cumpra integralmente a condição contratual infringida.</w:t>
      </w:r>
    </w:p>
    <w:p w:rsidR="00F90709" w:rsidRPr="00915A27" w:rsidRDefault="00F90709" w:rsidP="00F90709">
      <w:pPr>
        <w:numPr>
          <w:ilvl w:val="1"/>
          <w:numId w:val="17"/>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C0471">
        <w:rPr>
          <w:rFonts w:ascii="Arial" w:eastAsia="Calibri" w:hAnsi="Arial" w:cs="Arial"/>
          <w:bCs/>
          <w:sz w:val="18"/>
          <w:szCs w:val="18"/>
          <w:lang w:val="pt-BR" w:eastAsia="en-US"/>
        </w:rPr>
        <w:t>O cancelamento do Registro de Preços será comunicado mediante publicação no Diário Oficial do Estado de Mato Grosso.</w:t>
      </w:r>
    </w:p>
    <w:p w:rsidR="00F90709" w:rsidRPr="00915A27" w:rsidRDefault="00F90709" w:rsidP="00F90709">
      <w:pPr>
        <w:numPr>
          <w:ilvl w:val="0"/>
          <w:numId w:val="17"/>
        </w:numPr>
        <w:tabs>
          <w:tab w:val="left" w:pos="0"/>
        </w:tabs>
        <w:spacing w:before="120" w:after="120" w:line="240" w:lineRule="atLeast"/>
        <w:ind w:left="567" w:hanging="567"/>
        <w:jc w:val="both"/>
        <w:rPr>
          <w:rFonts w:ascii="Arial" w:eastAsia="Calibri" w:hAnsi="Arial" w:cs="Arial"/>
          <w:b/>
          <w:bCs/>
          <w:sz w:val="18"/>
          <w:szCs w:val="18"/>
          <w:lang w:val="pt-BR" w:eastAsia="en-US"/>
        </w:rPr>
      </w:pPr>
      <w:bookmarkStart w:id="128" w:name="_Hlk96424054"/>
      <w:r w:rsidRPr="00915A27">
        <w:rPr>
          <w:rFonts w:ascii="Arial" w:eastAsia="Calibri" w:hAnsi="Arial" w:cs="Arial"/>
          <w:b/>
          <w:bCs/>
          <w:sz w:val="18"/>
          <w:szCs w:val="18"/>
          <w:lang w:val="pt-BR" w:eastAsia="en-US"/>
        </w:rPr>
        <w:t>DISPOSIÇÕES DO CONTRATO ADMINISTRATIVO</w:t>
      </w:r>
    </w:p>
    <w:p w:rsidR="00F90709" w:rsidRPr="00915A27" w:rsidRDefault="00F90709" w:rsidP="00F90709">
      <w:pPr>
        <w:numPr>
          <w:ilvl w:val="1"/>
          <w:numId w:val="17"/>
        </w:numPr>
        <w:spacing w:before="120" w:after="120" w:line="240" w:lineRule="atLeast"/>
        <w:ind w:left="567" w:hanging="567"/>
        <w:jc w:val="both"/>
        <w:rPr>
          <w:rFonts w:ascii="Arial" w:eastAsia="Calibri" w:hAnsi="Arial" w:cs="Arial"/>
          <w:bCs/>
          <w:sz w:val="18"/>
          <w:szCs w:val="18"/>
          <w:lang w:val="pt-BR" w:eastAsia="en-US"/>
        </w:rPr>
      </w:pPr>
      <w:r w:rsidRPr="00915A27">
        <w:rPr>
          <w:rFonts w:ascii="Arial" w:eastAsia="Calibri" w:hAnsi="Arial" w:cs="Arial"/>
          <w:bCs/>
          <w:sz w:val="18"/>
          <w:szCs w:val="18"/>
          <w:lang w:val="pt-BR" w:eastAsia="en-US"/>
        </w:rPr>
        <w:t xml:space="preserve">As contratações serão formalizadas pelos Órgãos e Entidades participantes ou os que vierem a aderir, conforme disposto no artigo 62, da Lei nº 8.666/1993, observadas as disposições constantes na minuta de </w:t>
      </w:r>
      <w:r w:rsidRPr="00915A27">
        <w:rPr>
          <w:rFonts w:ascii="Arial" w:hAnsi="Arial" w:cs="Arial"/>
          <w:sz w:val="18"/>
          <w:szCs w:val="18"/>
          <w:lang w:val="pt-BR"/>
        </w:rPr>
        <w:t>contrato</w:t>
      </w:r>
      <w:r w:rsidRPr="00915A27">
        <w:rPr>
          <w:rFonts w:ascii="Arial" w:eastAsia="Calibri" w:hAnsi="Arial" w:cs="Arial"/>
          <w:bCs/>
          <w:sz w:val="18"/>
          <w:szCs w:val="18"/>
          <w:lang w:val="pt-BR" w:eastAsia="en-US"/>
        </w:rPr>
        <w:t>, anexo do Edital.</w:t>
      </w:r>
    </w:p>
    <w:p w:rsidR="00F90709" w:rsidRPr="00915A27" w:rsidRDefault="00F90709" w:rsidP="00F90709">
      <w:pPr>
        <w:numPr>
          <w:ilvl w:val="1"/>
          <w:numId w:val="17"/>
        </w:numPr>
        <w:spacing w:before="120" w:after="120" w:line="240" w:lineRule="atLeast"/>
        <w:ind w:left="567" w:hanging="567"/>
        <w:jc w:val="both"/>
        <w:rPr>
          <w:rFonts w:ascii="Arial" w:eastAsia="Calibri" w:hAnsi="Arial" w:cs="Arial"/>
          <w:bCs/>
          <w:sz w:val="18"/>
          <w:szCs w:val="18"/>
          <w:lang w:val="pt-BR" w:eastAsia="en-US"/>
        </w:rPr>
      </w:pPr>
      <w:r w:rsidRPr="00915A27">
        <w:rPr>
          <w:rFonts w:ascii="Arial" w:eastAsia="Calibri" w:hAnsi="Arial" w:cs="Arial"/>
          <w:bCs/>
          <w:sz w:val="18"/>
          <w:szCs w:val="18"/>
          <w:lang w:val="pt-BR" w:eastAsia="en-US"/>
        </w:rPr>
        <w:t xml:space="preserve">Por tratar-se de Registro de Preços, os recursos financeiros para fazer face às despesas da contratação correrão por conta dos Órgãos e Entidade aderentes, cujo elemento de despesas e nota de empenho constarão nos respectivos </w:t>
      </w:r>
      <w:r w:rsidRPr="00915A27">
        <w:rPr>
          <w:rFonts w:ascii="Arial" w:hAnsi="Arial" w:cs="Arial"/>
          <w:sz w:val="18"/>
          <w:szCs w:val="18"/>
          <w:lang w:val="pt-BR"/>
        </w:rPr>
        <w:t>contrato</w:t>
      </w:r>
      <w:r w:rsidRPr="00915A27">
        <w:rPr>
          <w:rFonts w:ascii="Arial" w:eastAsia="Calibri" w:hAnsi="Arial" w:cs="Arial"/>
          <w:bCs/>
          <w:sz w:val="18"/>
          <w:szCs w:val="18"/>
          <w:lang w:val="pt-BR" w:eastAsia="en-US"/>
        </w:rPr>
        <w:t xml:space="preserve">s, </w:t>
      </w:r>
      <w:proofErr w:type="gramStart"/>
      <w:r w:rsidRPr="00915A27">
        <w:rPr>
          <w:rFonts w:ascii="Arial" w:eastAsia="Calibri" w:hAnsi="Arial" w:cs="Arial"/>
          <w:bCs/>
          <w:sz w:val="18"/>
          <w:szCs w:val="18"/>
          <w:lang w:val="pt-BR" w:eastAsia="en-US"/>
        </w:rPr>
        <w:t>observadas</w:t>
      </w:r>
      <w:proofErr w:type="gramEnd"/>
      <w:r w:rsidRPr="00915A27">
        <w:rPr>
          <w:rFonts w:ascii="Arial" w:eastAsia="Calibri" w:hAnsi="Arial" w:cs="Arial"/>
          <w:bCs/>
          <w:sz w:val="18"/>
          <w:szCs w:val="18"/>
          <w:lang w:val="pt-BR" w:eastAsia="en-US"/>
        </w:rPr>
        <w:t xml:space="preserve"> as condições estabelecidas nesta Ata de Registro de Preços</w:t>
      </w:r>
      <w:r w:rsidRPr="00915A27">
        <w:rPr>
          <w:rFonts w:ascii="Arial" w:hAnsi="Arial" w:cs="Arial"/>
          <w:sz w:val="18"/>
          <w:szCs w:val="18"/>
          <w:lang w:val="pt-BR"/>
        </w:rPr>
        <w:t>.</w:t>
      </w:r>
    </w:p>
    <w:p w:rsidR="00F90709" w:rsidRPr="00915A27" w:rsidRDefault="00F90709" w:rsidP="00F90709">
      <w:pPr>
        <w:numPr>
          <w:ilvl w:val="1"/>
          <w:numId w:val="17"/>
        </w:numPr>
        <w:spacing w:before="120" w:after="120" w:line="240" w:lineRule="atLeast"/>
        <w:ind w:left="567" w:hanging="567"/>
        <w:jc w:val="both"/>
        <w:rPr>
          <w:rFonts w:ascii="Arial" w:eastAsia="Calibri" w:hAnsi="Arial" w:cs="Arial"/>
          <w:bCs/>
          <w:sz w:val="18"/>
          <w:szCs w:val="18"/>
          <w:lang w:val="pt-BR" w:eastAsia="en-US"/>
        </w:rPr>
      </w:pPr>
      <w:r w:rsidRPr="00915A27">
        <w:rPr>
          <w:rFonts w:ascii="Arial" w:eastAsia="Calibri" w:hAnsi="Arial" w:cs="Arial"/>
          <w:bCs/>
          <w:sz w:val="18"/>
          <w:szCs w:val="18"/>
          <w:lang w:val="pt-BR" w:eastAsia="en-US"/>
        </w:rPr>
        <w:t xml:space="preserve">As adesões carona de Empresas Públicas observarão o disposto na Lei nº 13.303/2016, tendo como parâmetro as disposições constantes na Minuta de Contrato II, anexo do Edital do Pregão Eletrônico nº </w:t>
      </w:r>
      <w:r w:rsidR="00945C34">
        <w:rPr>
          <w:rFonts w:ascii="Arial" w:eastAsia="Calibri" w:hAnsi="Arial" w:cs="Arial"/>
          <w:bCs/>
          <w:sz w:val="18"/>
          <w:szCs w:val="18"/>
          <w:lang w:val="pt-BR" w:eastAsia="en-US"/>
        </w:rPr>
        <w:t>021/2022.</w:t>
      </w:r>
    </w:p>
    <w:p w:rsidR="00F90709" w:rsidRPr="00915A27" w:rsidRDefault="00F90709" w:rsidP="00F90709">
      <w:pPr>
        <w:numPr>
          <w:ilvl w:val="2"/>
          <w:numId w:val="17"/>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915A27">
        <w:rPr>
          <w:rFonts w:ascii="Arial" w:eastAsia="Calibri" w:hAnsi="Arial" w:cs="Arial"/>
          <w:bCs/>
          <w:sz w:val="18"/>
          <w:szCs w:val="18"/>
          <w:lang w:val="pt-BR" w:eastAsia="en-US"/>
        </w:rPr>
        <w:t>Os procedimentos legais que precedem a adesão e a contratação</w:t>
      </w:r>
      <w:proofErr w:type="gramStart"/>
      <w:r w:rsidRPr="00915A27">
        <w:rPr>
          <w:rFonts w:ascii="Arial" w:eastAsia="Calibri" w:hAnsi="Arial" w:cs="Arial"/>
          <w:bCs/>
          <w:sz w:val="18"/>
          <w:szCs w:val="18"/>
          <w:lang w:val="pt-BR" w:eastAsia="en-US"/>
        </w:rPr>
        <w:t>, são</w:t>
      </w:r>
      <w:proofErr w:type="gramEnd"/>
      <w:r w:rsidRPr="00915A27">
        <w:rPr>
          <w:rFonts w:ascii="Arial" w:eastAsia="Calibri" w:hAnsi="Arial" w:cs="Arial"/>
          <w:bCs/>
          <w:sz w:val="18"/>
          <w:szCs w:val="18"/>
          <w:lang w:val="pt-BR" w:eastAsia="en-US"/>
        </w:rPr>
        <w:t xml:space="preserve"> de exclusiva responsabilidade das empresas estatais, devendo estas quando da formalização do </w:t>
      </w:r>
      <w:r w:rsidRPr="00915A27">
        <w:rPr>
          <w:rFonts w:ascii="Arial" w:hAnsi="Arial" w:cs="Arial"/>
          <w:sz w:val="18"/>
          <w:szCs w:val="18"/>
          <w:lang w:val="pt-BR"/>
        </w:rPr>
        <w:t>contrato</w:t>
      </w:r>
      <w:r w:rsidRPr="00915A27">
        <w:rPr>
          <w:rFonts w:ascii="Arial" w:eastAsia="Calibri" w:hAnsi="Arial" w:cs="Arial"/>
          <w:bCs/>
          <w:sz w:val="18"/>
          <w:szCs w:val="18"/>
          <w:lang w:val="pt-BR" w:eastAsia="en-US"/>
        </w:rPr>
        <w:t>, adequar as suas cláusulas levando em consideração as peculiaridades da sua demanda e da lei aplicável.</w:t>
      </w:r>
    </w:p>
    <w:p w:rsidR="00F90709" w:rsidRPr="00915A27" w:rsidRDefault="00F90709" w:rsidP="00F90709">
      <w:pPr>
        <w:numPr>
          <w:ilvl w:val="2"/>
          <w:numId w:val="17"/>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915A27">
        <w:rPr>
          <w:rFonts w:ascii="Arial" w:eastAsia="Calibri" w:hAnsi="Arial" w:cs="Arial"/>
          <w:bCs/>
          <w:sz w:val="18"/>
          <w:szCs w:val="18"/>
          <w:lang w:val="pt-BR" w:eastAsia="en-US"/>
        </w:rPr>
        <w:t>Destaca-se que o art. 40 da Lei nº 13.303/2016, indica que as estatais devem manter atualizados o RILC, sendo que as "disposições do regulamento devem basear-se nas normas gerais da Lei nº 13.303/2016, vedado à empresa estatal dispor de modo diverso, porém admitidas soluções procedimentais com elas compatíveis, com o fim de atender às peculiaridades de cada empresa".</w:t>
      </w:r>
    </w:p>
    <w:p w:rsidR="00F90709" w:rsidRPr="00915A27" w:rsidRDefault="00F90709" w:rsidP="00F90709">
      <w:pPr>
        <w:numPr>
          <w:ilvl w:val="1"/>
          <w:numId w:val="17"/>
        </w:numPr>
        <w:tabs>
          <w:tab w:val="left" w:pos="0"/>
        </w:tabs>
        <w:spacing w:before="120" w:after="120" w:line="240" w:lineRule="atLeast"/>
        <w:ind w:left="567" w:hanging="567"/>
        <w:jc w:val="both"/>
        <w:rPr>
          <w:rFonts w:ascii="Arial" w:eastAsia="Calibri" w:hAnsi="Arial" w:cs="Arial"/>
          <w:b/>
          <w:bCs/>
          <w:color w:val="FF0000"/>
          <w:sz w:val="18"/>
          <w:szCs w:val="18"/>
          <w:lang w:val="pt-BR" w:eastAsia="en-US"/>
        </w:rPr>
      </w:pPr>
      <w:r w:rsidRPr="00945C34">
        <w:rPr>
          <w:rFonts w:ascii="Arial" w:eastAsia="Calibri" w:hAnsi="Arial" w:cs="Arial"/>
          <w:bCs/>
          <w:sz w:val="18"/>
          <w:szCs w:val="18"/>
          <w:lang w:val="pt-BR" w:eastAsia="en-US"/>
        </w:rPr>
        <w:t>A Adjudicatária deverá comparecer quando convocada no prazo máximo de 03 (três) dias úteis, contados do recebimento da convocação formal, para assinatura do instrumento co</w:t>
      </w:r>
      <w:r w:rsidRPr="00915A27">
        <w:rPr>
          <w:rFonts w:ascii="Arial" w:eastAsia="Calibri" w:hAnsi="Arial" w:cs="Arial"/>
          <w:bCs/>
          <w:color w:val="000000"/>
          <w:sz w:val="18"/>
          <w:szCs w:val="18"/>
          <w:lang w:val="pt-BR" w:eastAsia="en-US"/>
        </w:rPr>
        <w:t xml:space="preserve">ntratual/ordem de fornecimento. </w:t>
      </w:r>
    </w:p>
    <w:p w:rsidR="00F90709" w:rsidRPr="00945C34" w:rsidRDefault="00F90709" w:rsidP="00F90709">
      <w:pPr>
        <w:numPr>
          <w:ilvl w:val="1"/>
          <w:numId w:val="17"/>
        </w:numPr>
        <w:tabs>
          <w:tab w:val="left" w:pos="0"/>
        </w:tabs>
        <w:spacing w:before="120" w:after="120" w:line="240" w:lineRule="atLeast"/>
        <w:ind w:left="567" w:hanging="567"/>
        <w:jc w:val="both"/>
        <w:rPr>
          <w:rFonts w:ascii="Arial" w:hAnsi="Arial" w:cs="Arial"/>
          <w:sz w:val="18"/>
          <w:szCs w:val="18"/>
          <w:lang w:val="pt-BR"/>
        </w:rPr>
      </w:pPr>
      <w:r w:rsidRPr="00915A27">
        <w:rPr>
          <w:rFonts w:ascii="Arial" w:hAnsi="Arial" w:cs="Arial"/>
          <w:sz w:val="18"/>
          <w:szCs w:val="18"/>
          <w:lang w:val="pt-BR"/>
        </w:rPr>
        <w:t>Para formalização do contrato será exigido Termo Anticorrupção das empresas beneficiadas direta ou indiretamente com recursos públicos estaduais, declarando formalmente que a condução de seus negócios seg</w:t>
      </w:r>
      <w:r w:rsidRPr="00945C34">
        <w:rPr>
          <w:rFonts w:ascii="Arial" w:hAnsi="Arial" w:cs="Arial"/>
          <w:sz w:val="18"/>
          <w:szCs w:val="18"/>
          <w:lang w:val="pt-BR"/>
        </w:rPr>
        <w:t>ue estritamente a lei, a moral e a ética.</w:t>
      </w:r>
    </w:p>
    <w:p w:rsidR="00F90709" w:rsidRPr="00945C34" w:rsidRDefault="00F90709" w:rsidP="00F90709">
      <w:pPr>
        <w:numPr>
          <w:ilvl w:val="1"/>
          <w:numId w:val="17"/>
        </w:numPr>
        <w:tabs>
          <w:tab w:val="left" w:pos="0"/>
        </w:tabs>
        <w:spacing w:before="120" w:after="120" w:line="240" w:lineRule="atLeast"/>
        <w:ind w:left="567" w:hanging="567"/>
        <w:jc w:val="both"/>
        <w:rPr>
          <w:rFonts w:ascii="Arial" w:eastAsia="Calibri" w:hAnsi="Arial" w:cs="Arial"/>
          <w:bCs/>
          <w:sz w:val="18"/>
          <w:szCs w:val="18"/>
          <w:lang w:val="pt-BR" w:eastAsia="en-US"/>
        </w:rPr>
      </w:pPr>
      <w:r w:rsidRPr="00945C34">
        <w:rPr>
          <w:rFonts w:ascii="Arial" w:eastAsia="Calibri" w:hAnsi="Arial" w:cs="Arial"/>
          <w:bCs/>
          <w:sz w:val="18"/>
          <w:szCs w:val="18"/>
          <w:lang w:val="pt-BR" w:eastAsia="en-US"/>
        </w:rPr>
        <w:t xml:space="preserve">É vedado caucionar ou utilizar o </w:t>
      </w:r>
      <w:r w:rsidRPr="00945C34">
        <w:rPr>
          <w:rFonts w:ascii="Arial" w:hAnsi="Arial" w:cs="Arial"/>
          <w:sz w:val="18"/>
          <w:szCs w:val="18"/>
          <w:lang w:val="pt-BR"/>
        </w:rPr>
        <w:t>contrato</w:t>
      </w:r>
      <w:r w:rsidRPr="00945C34">
        <w:rPr>
          <w:rFonts w:ascii="Arial" w:eastAsia="Calibri" w:hAnsi="Arial" w:cs="Arial"/>
          <w:bCs/>
          <w:sz w:val="18"/>
          <w:szCs w:val="18"/>
          <w:lang w:val="pt-BR" w:eastAsia="en-US"/>
        </w:rPr>
        <w:t xml:space="preserve"> administrativo decorrente do registro de preços para qualquer operação financeira sem a prévia e expressa autorização da autoridade competente.</w:t>
      </w:r>
    </w:p>
    <w:p w:rsidR="00F90709" w:rsidRPr="00945C34" w:rsidRDefault="00F90709" w:rsidP="00F90709">
      <w:pPr>
        <w:numPr>
          <w:ilvl w:val="1"/>
          <w:numId w:val="17"/>
        </w:numPr>
        <w:tabs>
          <w:tab w:val="left" w:pos="0"/>
        </w:tabs>
        <w:spacing w:before="120" w:after="120"/>
        <w:ind w:left="567" w:hanging="567"/>
        <w:jc w:val="both"/>
        <w:rPr>
          <w:rFonts w:ascii="Arial" w:hAnsi="Arial" w:cs="Arial"/>
          <w:sz w:val="18"/>
          <w:szCs w:val="18"/>
          <w:lang w:val="pt-BR"/>
        </w:rPr>
      </w:pPr>
      <w:r w:rsidRPr="00945C34">
        <w:rPr>
          <w:rFonts w:ascii="Arial" w:hAnsi="Arial" w:cs="Arial"/>
          <w:sz w:val="18"/>
          <w:szCs w:val="18"/>
          <w:lang w:val="pt-BR"/>
        </w:rPr>
        <w:t xml:space="preserve">A Adjudicatária deverá apresentar no ato da assinatura do Contrato: </w:t>
      </w:r>
    </w:p>
    <w:p w:rsidR="00F90709" w:rsidRPr="00945C34" w:rsidRDefault="00F90709" w:rsidP="00F90709">
      <w:pPr>
        <w:numPr>
          <w:ilvl w:val="2"/>
          <w:numId w:val="17"/>
        </w:numPr>
        <w:tabs>
          <w:tab w:val="left" w:pos="0"/>
        </w:tabs>
        <w:spacing w:before="120" w:after="120"/>
        <w:ind w:left="1276" w:hanging="709"/>
        <w:jc w:val="both"/>
        <w:rPr>
          <w:rFonts w:ascii="Arial" w:hAnsi="Arial" w:cs="Arial"/>
          <w:sz w:val="18"/>
          <w:szCs w:val="18"/>
          <w:lang w:val="pt-BR"/>
        </w:rPr>
      </w:pPr>
      <w:r w:rsidRPr="00945C34">
        <w:rPr>
          <w:rFonts w:ascii="Arial" w:hAnsi="Arial" w:cs="Arial"/>
          <w:sz w:val="18"/>
          <w:szCs w:val="18"/>
          <w:lang w:val="pt-BR"/>
        </w:rPr>
        <w:t xml:space="preserve">Alvará de funcionamento ou outro documento, expedido pela Prefeitura Municipal, referente ao ano de exercício vigente, que comprove o funcionamento da empresa adjudicada; </w:t>
      </w:r>
    </w:p>
    <w:p w:rsidR="00F90709" w:rsidRPr="00945C34" w:rsidRDefault="00F90709" w:rsidP="00F90709">
      <w:pPr>
        <w:numPr>
          <w:ilvl w:val="2"/>
          <w:numId w:val="17"/>
        </w:numPr>
        <w:tabs>
          <w:tab w:val="left" w:pos="0"/>
        </w:tabs>
        <w:spacing w:before="120" w:after="120"/>
        <w:ind w:left="1276" w:hanging="709"/>
        <w:jc w:val="both"/>
        <w:rPr>
          <w:rFonts w:ascii="Arial" w:hAnsi="Arial" w:cs="Arial"/>
          <w:sz w:val="18"/>
          <w:szCs w:val="18"/>
          <w:lang w:val="pt-BR"/>
        </w:rPr>
      </w:pPr>
      <w:r w:rsidRPr="00945C34">
        <w:rPr>
          <w:rFonts w:ascii="Arial" w:hAnsi="Arial" w:cs="Arial"/>
          <w:sz w:val="18"/>
          <w:szCs w:val="18"/>
          <w:lang w:val="pt-BR"/>
        </w:rPr>
        <w:t>Preposto para representá-la na execução do contrato, fornecendo os dados necessários para a sua identificação e seu contato, como nome completo, RG, CPF, endereço, telefones comercial e de celular, e-mail, além dos dados relacionados à sua qualificação profissional, entre outros.</w:t>
      </w:r>
    </w:p>
    <w:p w:rsidR="00F90709" w:rsidRPr="00945C34" w:rsidRDefault="00F90709" w:rsidP="00F90709">
      <w:pPr>
        <w:numPr>
          <w:ilvl w:val="1"/>
          <w:numId w:val="17"/>
        </w:numPr>
        <w:spacing w:before="120" w:after="120" w:line="240" w:lineRule="atLeast"/>
        <w:ind w:left="567" w:hanging="567"/>
        <w:jc w:val="both"/>
        <w:rPr>
          <w:rFonts w:ascii="Arial" w:hAnsi="Arial" w:cs="Arial"/>
          <w:sz w:val="18"/>
          <w:szCs w:val="18"/>
          <w:lang w:val="pt-BR"/>
        </w:rPr>
      </w:pPr>
      <w:r w:rsidRPr="00945C34">
        <w:rPr>
          <w:rFonts w:ascii="Arial" w:hAnsi="Arial" w:cs="Arial"/>
          <w:sz w:val="18"/>
          <w:szCs w:val="18"/>
          <w:lang w:val="pt-BR"/>
        </w:rPr>
        <w:t>DO PROGRAMA DE INTEGRIDADE</w:t>
      </w:r>
    </w:p>
    <w:p w:rsidR="00F90709" w:rsidRPr="00945C34" w:rsidRDefault="00F90709" w:rsidP="00F90709">
      <w:pPr>
        <w:numPr>
          <w:ilvl w:val="2"/>
          <w:numId w:val="17"/>
        </w:numPr>
        <w:tabs>
          <w:tab w:val="left" w:pos="567"/>
        </w:tabs>
        <w:spacing w:before="120" w:after="120" w:line="240" w:lineRule="atLeast"/>
        <w:ind w:left="1134" w:hanging="567"/>
        <w:jc w:val="both"/>
        <w:rPr>
          <w:rFonts w:ascii="Arial" w:hAnsi="Arial" w:cs="Arial"/>
          <w:sz w:val="18"/>
          <w:szCs w:val="18"/>
          <w:lang w:val="pt-BR"/>
        </w:rPr>
      </w:pPr>
      <w:r w:rsidRPr="00945C34">
        <w:rPr>
          <w:rFonts w:ascii="Arial" w:hAnsi="Arial" w:cs="Arial"/>
          <w:sz w:val="18"/>
          <w:szCs w:val="18"/>
          <w:lang w:val="pt-BR"/>
        </w:rPr>
        <w:t>Na hipótese do contrato, oriundo de Ata de Registro de Preço, a ser firmado com Órgão/Entidade ou Empresa Estatal de Mato Grosso, se enquadrar no limite da Lei Estadual nº 11.123/2020, atualizado pelo Decreto Federal nº 9.412/2018, o fornecedor deverá comprovar que mantém programa de integridade, que consiste no conjunto de mecanismos e procedimentos internos de integridade, auditoria e incentivo à denúncia de irregularidades e na aplicação efetiva de códigos de ética e de conduta, políticas e diretrizes com o objetivo de detectar e sanar desvios, fraudes, irregularidades e atos ilícitos praticados contra a Administração Pública Direta e Indireta.</w:t>
      </w:r>
    </w:p>
    <w:p w:rsidR="00F90709" w:rsidRPr="00915A27" w:rsidRDefault="00F90709" w:rsidP="00F90709">
      <w:pPr>
        <w:numPr>
          <w:ilvl w:val="2"/>
          <w:numId w:val="17"/>
        </w:numPr>
        <w:tabs>
          <w:tab w:val="left" w:pos="567"/>
        </w:tabs>
        <w:spacing w:before="120" w:after="120" w:line="240" w:lineRule="atLeast"/>
        <w:ind w:left="1134" w:hanging="567"/>
        <w:jc w:val="both"/>
        <w:rPr>
          <w:rFonts w:ascii="Arial" w:hAnsi="Arial" w:cs="Arial"/>
          <w:sz w:val="18"/>
          <w:szCs w:val="18"/>
          <w:lang w:val="pt-BR"/>
        </w:rPr>
      </w:pPr>
      <w:r w:rsidRPr="00915A27">
        <w:rPr>
          <w:rFonts w:ascii="Arial" w:hAnsi="Arial" w:cs="Arial"/>
          <w:sz w:val="18"/>
          <w:szCs w:val="18"/>
          <w:lang w:val="pt-BR"/>
        </w:rPr>
        <w:t>Caso a futura contratada ainda não tenha programa de integridade instituído, a Lei nº 11.123/2020 concede o prazo de 180 (cento e oitenta) dias para a implantação do referido programa, a contar da data da celebração do contrato.</w:t>
      </w:r>
    </w:p>
    <w:p w:rsidR="00F90709" w:rsidRPr="00915A27" w:rsidRDefault="00F90709" w:rsidP="00F90709">
      <w:pPr>
        <w:numPr>
          <w:ilvl w:val="3"/>
          <w:numId w:val="17"/>
        </w:numPr>
        <w:tabs>
          <w:tab w:val="left" w:pos="1134"/>
        </w:tabs>
        <w:spacing w:before="120" w:after="120" w:line="240" w:lineRule="atLeast"/>
        <w:ind w:left="1985" w:hanging="851"/>
        <w:jc w:val="both"/>
        <w:rPr>
          <w:rFonts w:ascii="Arial" w:eastAsia="Calibri" w:hAnsi="Arial" w:cs="Arial"/>
          <w:b/>
          <w:bCs/>
          <w:sz w:val="18"/>
          <w:szCs w:val="18"/>
          <w:lang w:val="pt-BR" w:eastAsia="en-US"/>
        </w:rPr>
      </w:pPr>
      <w:r w:rsidRPr="00915A27">
        <w:rPr>
          <w:rFonts w:ascii="Arial" w:hAnsi="Arial" w:cs="Arial"/>
          <w:sz w:val="18"/>
          <w:szCs w:val="18"/>
          <w:shd w:val="clear" w:color="auto" w:fill="FFFFFF"/>
          <w:lang w:val="pt-BR"/>
        </w:rPr>
        <w:t xml:space="preserve">Na hipótese do não cumprimento do prazo estipulado, será aplicada multa de 0,02% (dois centésimos por cento), por dia, incidente sobre o valor do </w:t>
      </w:r>
      <w:r w:rsidRPr="00915A27">
        <w:rPr>
          <w:rFonts w:ascii="Arial" w:hAnsi="Arial" w:cs="Arial"/>
          <w:sz w:val="18"/>
          <w:szCs w:val="18"/>
          <w:lang w:val="pt-BR"/>
        </w:rPr>
        <w:t>contrato</w:t>
      </w:r>
      <w:r w:rsidRPr="00915A27">
        <w:rPr>
          <w:rFonts w:ascii="Arial" w:hAnsi="Arial" w:cs="Arial"/>
          <w:sz w:val="18"/>
          <w:szCs w:val="18"/>
          <w:shd w:val="clear" w:color="auto" w:fill="FFFFFF"/>
          <w:lang w:val="pt-BR"/>
        </w:rPr>
        <w:t xml:space="preserve"> a contar do término do prazo de 180 dias conforme art. 6º da citada lei.</w:t>
      </w:r>
    </w:p>
    <w:p w:rsidR="00F90709" w:rsidRPr="00915A27" w:rsidRDefault="00F90709" w:rsidP="00F90709">
      <w:pPr>
        <w:numPr>
          <w:ilvl w:val="4"/>
          <w:numId w:val="17"/>
        </w:numPr>
        <w:tabs>
          <w:tab w:val="left" w:pos="1985"/>
        </w:tabs>
        <w:spacing w:before="120" w:after="120" w:line="240" w:lineRule="atLeast"/>
        <w:ind w:left="2835" w:hanging="850"/>
        <w:jc w:val="both"/>
        <w:rPr>
          <w:rFonts w:ascii="Arial" w:hAnsi="Arial" w:cs="Arial"/>
          <w:b/>
          <w:sz w:val="18"/>
          <w:szCs w:val="18"/>
          <w:lang w:val="pt-BR"/>
        </w:rPr>
      </w:pPr>
      <w:r w:rsidRPr="00915A27">
        <w:rPr>
          <w:rFonts w:ascii="Arial" w:hAnsi="Arial" w:cs="Arial"/>
          <w:sz w:val="18"/>
          <w:szCs w:val="18"/>
          <w:lang w:val="pt-BR"/>
        </w:rPr>
        <w:t>O montante correspondente à soma dos valores básicos das multas moratórias será limitado a 10% (dez por cento) do valor do contrato.</w:t>
      </w:r>
    </w:p>
    <w:p w:rsidR="00F90709" w:rsidRPr="00915A27" w:rsidRDefault="00F90709" w:rsidP="00F90709">
      <w:pPr>
        <w:numPr>
          <w:ilvl w:val="4"/>
          <w:numId w:val="17"/>
        </w:numPr>
        <w:tabs>
          <w:tab w:val="left" w:pos="1985"/>
        </w:tabs>
        <w:spacing w:before="120" w:after="120" w:line="240" w:lineRule="atLeast"/>
        <w:ind w:left="2835" w:hanging="850"/>
        <w:jc w:val="both"/>
        <w:rPr>
          <w:rFonts w:ascii="Arial" w:hAnsi="Arial" w:cs="Arial"/>
          <w:sz w:val="18"/>
          <w:szCs w:val="18"/>
          <w:lang w:val="pt-BR"/>
        </w:rPr>
      </w:pPr>
      <w:r w:rsidRPr="00915A27">
        <w:rPr>
          <w:rFonts w:ascii="Arial" w:hAnsi="Arial" w:cs="Arial"/>
          <w:sz w:val="18"/>
          <w:szCs w:val="18"/>
          <w:lang w:val="pt-BR"/>
        </w:rPr>
        <w:lastRenderedPageBreak/>
        <w:t>O cumprimento da exigência da implantação fará cessar a aplicação diária da multa, sendo devido o pagamento do percentual até o dia anterior à data do protocolo.</w:t>
      </w:r>
    </w:p>
    <w:p w:rsidR="00F90709" w:rsidRPr="00915A27" w:rsidRDefault="00F90709" w:rsidP="00F90709">
      <w:pPr>
        <w:numPr>
          <w:ilvl w:val="4"/>
          <w:numId w:val="17"/>
        </w:numPr>
        <w:tabs>
          <w:tab w:val="left" w:pos="1985"/>
        </w:tabs>
        <w:spacing w:before="120" w:after="120" w:line="240" w:lineRule="atLeast"/>
        <w:ind w:left="2835" w:hanging="850"/>
        <w:jc w:val="both"/>
        <w:rPr>
          <w:rFonts w:ascii="Arial" w:hAnsi="Arial" w:cs="Arial"/>
          <w:sz w:val="18"/>
          <w:szCs w:val="18"/>
          <w:lang w:val="pt-BR"/>
        </w:rPr>
      </w:pPr>
      <w:r w:rsidRPr="00915A27">
        <w:rPr>
          <w:rFonts w:ascii="Arial" w:hAnsi="Arial" w:cs="Arial"/>
          <w:sz w:val="18"/>
          <w:szCs w:val="18"/>
          <w:lang w:val="pt-BR"/>
        </w:rPr>
        <w:t>O cumprimento da exigência da implantação não implicará ressarcimento das multas aplicadas.</w:t>
      </w:r>
    </w:p>
    <w:p w:rsidR="00F90709" w:rsidRPr="00915A27" w:rsidRDefault="00F90709" w:rsidP="00F90709">
      <w:pPr>
        <w:numPr>
          <w:ilvl w:val="2"/>
          <w:numId w:val="17"/>
        </w:numPr>
        <w:tabs>
          <w:tab w:val="left" w:pos="567"/>
        </w:tabs>
        <w:spacing w:before="120" w:after="120" w:line="240" w:lineRule="atLeast"/>
        <w:ind w:left="1134" w:hanging="567"/>
        <w:jc w:val="both"/>
        <w:rPr>
          <w:rFonts w:ascii="Arial" w:hAnsi="Arial" w:cs="Arial"/>
          <w:sz w:val="18"/>
          <w:szCs w:val="18"/>
          <w:lang w:val="pt-BR"/>
        </w:rPr>
      </w:pPr>
      <w:r w:rsidRPr="00915A27">
        <w:rPr>
          <w:rFonts w:ascii="Arial" w:hAnsi="Arial" w:cs="Arial"/>
          <w:sz w:val="18"/>
          <w:szCs w:val="18"/>
          <w:lang w:val="pt-BR"/>
        </w:rPr>
        <w:t xml:space="preserve">Para efetiva implantação do Programa de Integridade, os custos/despesas resultantes correrão à conta da empresa contratada, não cabendo ao </w:t>
      </w:r>
      <w:r w:rsidRPr="00915A27">
        <w:rPr>
          <w:rFonts w:ascii="Arial" w:eastAsia="Calibri" w:hAnsi="Arial" w:cs="Arial"/>
          <w:sz w:val="18"/>
          <w:szCs w:val="18"/>
          <w:lang w:val="pt-BR"/>
        </w:rPr>
        <w:t>contratante</w:t>
      </w:r>
      <w:r w:rsidRPr="00915A27">
        <w:rPr>
          <w:rFonts w:ascii="Arial" w:hAnsi="Arial" w:cs="Arial"/>
          <w:sz w:val="18"/>
          <w:szCs w:val="18"/>
          <w:lang w:val="pt-BR"/>
        </w:rPr>
        <w:t xml:space="preserve"> (Órgão/Entidade ou Empresa Estatal de Mato Grosso) o seu ressarcimento</w:t>
      </w:r>
      <w:bookmarkEnd w:id="128"/>
      <w:r w:rsidRPr="00915A27">
        <w:rPr>
          <w:rFonts w:ascii="Arial" w:hAnsi="Arial" w:cs="Arial"/>
          <w:sz w:val="18"/>
          <w:szCs w:val="18"/>
          <w:lang w:val="pt-BR"/>
        </w:rPr>
        <w:t>.</w:t>
      </w:r>
    </w:p>
    <w:p w:rsidR="00F90709" w:rsidRPr="00915A27" w:rsidRDefault="00F90709" w:rsidP="00F90709">
      <w:pPr>
        <w:pStyle w:val="PargrafodaLista"/>
        <w:numPr>
          <w:ilvl w:val="0"/>
          <w:numId w:val="78"/>
        </w:numPr>
        <w:spacing w:before="120" w:after="120" w:line="240" w:lineRule="atLeast"/>
        <w:ind w:left="567" w:hanging="567"/>
        <w:jc w:val="both"/>
        <w:rPr>
          <w:rFonts w:ascii="Arial" w:eastAsia="Calibri" w:hAnsi="Arial" w:cs="Arial"/>
          <w:b/>
          <w:bCs/>
          <w:vanish/>
          <w:sz w:val="18"/>
          <w:szCs w:val="18"/>
          <w:lang w:val="pt-BR" w:eastAsia="en-US"/>
        </w:rPr>
      </w:pPr>
      <w:bookmarkStart w:id="129" w:name="_Hlk96426332"/>
    </w:p>
    <w:p w:rsidR="00F90709" w:rsidRPr="00915A27" w:rsidRDefault="00F90709" w:rsidP="00F90709">
      <w:pPr>
        <w:pStyle w:val="PargrafodaLista"/>
        <w:numPr>
          <w:ilvl w:val="0"/>
          <w:numId w:val="78"/>
        </w:numPr>
        <w:spacing w:before="120" w:after="120" w:line="240" w:lineRule="atLeast"/>
        <w:ind w:left="567" w:hanging="567"/>
        <w:jc w:val="both"/>
        <w:rPr>
          <w:rFonts w:ascii="Arial" w:eastAsia="Calibri" w:hAnsi="Arial" w:cs="Arial"/>
          <w:b/>
          <w:bCs/>
          <w:vanish/>
          <w:sz w:val="18"/>
          <w:szCs w:val="18"/>
          <w:lang w:val="pt-BR" w:eastAsia="en-US"/>
        </w:rPr>
      </w:pPr>
    </w:p>
    <w:p w:rsidR="00F90709" w:rsidRPr="00915A27" w:rsidRDefault="00F90709" w:rsidP="00F90709">
      <w:pPr>
        <w:numPr>
          <w:ilvl w:val="0"/>
          <w:numId w:val="78"/>
        </w:numPr>
        <w:spacing w:before="120" w:after="120" w:line="240" w:lineRule="atLeast"/>
        <w:ind w:left="567" w:hanging="567"/>
        <w:jc w:val="both"/>
        <w:rPr>
          <w:rFonts w:ascii="Arial" w:eastAsia="Calibri" w:hAnsi="Arial" w:cs="Arial"/>
          <w:b/>
          <w:bCs/>
          <w:sz w:val="18"/>
          <w:szCs w:val="18"/>
          <w:lang w:val="pt-BR" w:eastAsia="en-US"/>
        </w:rPr>
      </w:pPr>
      <w:r w:rsidRPr="00915A27">
        <w:rPr>
          <w:rFonts w:ascii="Arial" w:eastAsia="Calibri" w:hAnsi="Arial" w:cs="Arial"/>
          <w:b/>
          <w:bCs/>
          <w:sz w:val="18"/>
          <w:szCs w:val="18"/>
          <w:lang w:val="pt-BR" w:eastAsia="en-US"/>
        </w:rPr>
        <w:t>DAS PENALIDADES</w:t>
      </w:r>
    </w:p>
    <w:p w:rsidR="00F90709" w:rsidRPr="00915A27"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915A27">
        <w:rPr>
          <w:rFonts w:ascii="Arial" w:eastAsia="Calibri" w:hAnsi="Arial" w:cs="Arial"/>
          <w:bCs/>
          <w:sz w:val="18"/>
          <w:szCs w:val="18"/>
          <w:lang w:val="pt-BR" w:eastAsia="en-US"/>
        </w:rPr>
        <w:t xml:space="preserve">A licitante vencedora que </w:t>
      </w:r>
      <w:proofErr w:type="gramStart"/>
      <w:r w:rsidRPr="00915A27">
        <w:rPr>
          <w:rFonts w:ascii="Arial" w:eastAsia="Calibri" w:hAnsi="Arial" w:cs="Arial"/>
          <w:bCs/>
          <w:sz w:val="18"/>
          <w:szCs w:val="18"/>
          <w:lang w:val="pt-BR" w:eastAsia="en-US"/>
        </w:rPr>
        <w:t>descumprir</w:t>
      </w:r>
      <w:proofErr w:type="gramEnd"/>
      <w:r w:rsidRPr="00915A27">
        <w:rPr>
          <w:rFonts w:ascii="Arial" w:eastAsia="Calibri" w:hAnsi="Arial" w:cs="Arial"/>
          <w:bCs/>
          <w:sz w:val="18"/>
          <w:szCs w:val="18"/>
          <w:lang w:val="pt-BR" w:eastAsia="en-US"/>
        </w:rPr>
        <w:t xml:space="preserve"> quaisquer das condições deste instrumento ficará sujeita às seguintes penalidades, assegurado o contraditório e a ampla defesa</w:t>
      </w:r>
      <w:r w:rsidRPr="00915A27">
        <w:rPr>
          <w:rFonts w:ascii="Arial" w:hAnsi="Arial" w:cs="Arial"/>
          <w:sz w:val="18"/>
          <w:szCs w:val="18"/>
          <w:lang w:val="pt-BR"/>
        </w:rPr>
        <w:t>.</w:t>
      </w:r>
    </w:p>
    <w:p w:rsidR="00F90709" w:rsidRPr="00915A27"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915A27">
        <w:rPr>
          <w:rFonts w:ascii="Arial" w:eastAsia="Calibri" w:hAnsi="Arial" w:cs="Arial"/>
          <w:bCs/>
          <w:sz w:val="18"/>
          <w:szCs w:val="18"/>
          <w:lang w:val="pt-BR" w:eastAsia="en-US"/>
        </w:rPr>
        <w:t xml:space="preserve">Quanto ao atraso para assinatura do </w:t>
      </w:r>
      <w:r w:rsidRPr="00915A27">
        <w:rPr>
          <w:rFonts w:ascii="Arial" w:hAnsi="Arial" w:cs="Arial"/>
          <w:sz w:val="18"/>
          <w:szCs w:val="18"/>
          <w:lang w:val="pt-BR"/>
        </w:rPr>
        <w:t>contrato</w:t>
      </w:r>
      <w:r w:rsidRPr="00915A27">
        <w:rPr>
          <w:rFonts w:ascii="Arial" w:eastAsia="Calibri" w:hAnsi="Arial" w:cs="Arial"/>
          <w:bCs/>
          <w:sz w:val="18"/>
          <w:szCs w:val="18"/>
          <w:lang w:val="pt-BR" w:eastAsia="en-US"/>
        </w:rPr>
        <w:t>:</w:t>
      </w:r>
    </w:p>
    <w:p w:rsidR="00F90709" w:rsidRPr="00915A27" w:rsidRDefault="00F90709" w:rsidP="00F90709">
      <w:pPr>
        <w:numPr>
          <w:ilvl w:val="1"/>
          <w:numId w:val="84"/>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915A27">
        <w:rPr>
          <w:rFonts w:ascii="Arial" w:eastAsia="Calibri" w:hAnsi="Arial" w:cs="Arial"/>
          <w:bCs/>
          <w:sz w:val="18"/>
          <w:szCs w:val="18"/>
          <w:lang w:val="pt-BR" w:eastAsia="en-US"/>
        </w:rPr>
        <w:t xml:space="preserve">Atraso de até 02 (dois) dias úteis, multa de 2% (dois por cento), sobre o valor da nota de empenho se for entrega única e sobre o valor do </w:t>
      </w:r>
      <w:r w:rsidRPr="00915A27">
        <w:rPr>
          <w:rFonts w:ascii="Arial" w:hAnsi="Arial" w:cs="Arial"/>
          <w:sz w:val="18"/>
          <w:szCs w:val="18"/>
          <w:lang w:val="pt-BR"/>
        </w:rPr>
        <w:t>contrato</w:t>
      </w:r>
      <w:r w:rsidRPr="00915A27">
        <w:rPr>
          <w:rFonts w:ascii="Arial" w:eastAsia="Calibri" w:hAnsi="Arial" w:cs="Arial"/>
          <w:bCs/>
          <w:sz w:val="18"/>
          <w:szCs w:val="18"/>
          <w:lang w:val="pt-BR" w:eastAsia="en-US"/>
        </w:rPr>
        <w:t xml:space="preserve"> se for entrega parcelada;</w:t>
      </w:r>
    </w:p>
    <w:p w:rsidR="00F90709" w:rsidRPr="00915A27" w:rsidRDefault="00F90709" w:rsidP="00F90709">
      <w:pPr>
        <w:numPr>
          <w:ilvl w:val="1"/>
          <w:numId w:val="84"/>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915A27">
        <w:rPr>
          <w:rFonts w:ascii="Arial" w:eastAsia="Calibri" w:hAnsi="Arial" w:cs="Arial"/>
          <w:bCs/>
          <w:sz w:val="18"/>
          <w:szCs w:val="18"/>
          <w:lang w:val="pt-BR" w:eastAsia="en-US"/>
        </w:rPr>
        <w:t>A partir do 3</w:t>
      </w:r>
      <w:r w:rsidRPr="00915A27">
        <w:rPr>
          <w:rFonts w:ascii="Arial" w:eastAsia="Calibri" w:hAnsi="Arial" w:cs="Arial"/>
          <w:bCs/>
          <w:sz w:val="18"/>
          <w:szCs w:val="18"/>
          <w:vertAlign w:val="superscript"/>
          <w:lang w:val="pt-BR" w:eastAsia="en-US"/>
        </w:rPr>
        <w:t>o</w:t>
      </w:r>
      <w:r w:rsidRPr="00915A27">
        <w:rPr>
          <w:rFonts w:ascii="Arial" w:eastAsia="Calibri" w:hAnsi="Arial" w:cs="Arial"/>
          <w:bCs/>
          <w:sz w:val="18"/>
          <w:szCs w:val="18"/>
          <w:lang w:val="pt-BR" w:eastAsia="en-US"/>
        </w:rPr>
        <w:t xml:space="preserve"> (terceiro) dia útil até o limite do 10º (décimo) dia útil, multa de 4% (quatro por cento), sobre o valor da nota de empenho se for entrega única e sobre o valor do </w:t>
      </w:r>
      <w:r w:rsidRPr="00915A27">
        <w:rPr>
          <w:rFonts w:ascii="Arial" w:hAnsi="Arial" w:cs="Arial"/>
          <w:sz w:val="18"/>
          <w:szCs w:val="18"/>
          <w:lang w:val="pt-BR"/>
        </w:rPr>
        <w:t>contrato</w:t>
      </w:r>
      <w:r w:rsidRPr="00915A27">
        <w:rPr>
          <w:rFonts w:ascii="Arial" w:eastAsia="Calibri" w:hAnsi="Arial" w:cs="Arial"/>
          <w:bCs/>
          <w:sz w:val="18"/>
          <w:szCs w:val="18"/>
          <w:lang w:val="pt-BR" w:eastAsia="en-US"/>
        </w:rPr>
        <w:t xml:space="preserve"> se for entrega parcelada, caracterizando-se a inexecução total da obrigação a partir do 11</w:t>
      </w:r>
      <w:r w:rsidRPr="00915A27">
        <w:rPr>
          <w:rFonts w:ascii="Arial" w:eastAsia="Calibri" w:hAnsi="Arial" w:cs="Arial"/>
          <w:bCs/>
          <w:sz w:val="18"/>
          <w:szCs w:val="18"/>
          <w:vertAlign w:val="superscript"/>
          <w:lang w:val="pt-BR" w:eastAsia="en-US"/>
        </w:rPr>
        <w:t>o</w:t>
      </w:r>
      <w:r w:rsidRPr="00915A27">
        <w:rPr>
          <w:rFonts w:ascii="Arial" w:eastAsia="Calibri" w:hAnsi="Arial" w:cs="Arial"/>
          <w:bCs/>
          <w:sz w:val="18"/>
          <w:szCs w:val="18"/>
          <w:lang w:val="pt-BR" w:eastAsia="en-US"/>
        </w:rPr>
        <w:t xml:space="preserve"> (décimo primeiro) dia útil de atraso.</w:t>
      </w:r>
    </w:p>
    <w:p w:rsidR="00F90709" w:rsidRPr="00915A27"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915A27">
        <w:rPr>
          <w:rFonts w:ascii="Arial" w:eastAsia="Calibri" w:hAnsi="Arial" w:cs="Arial"/>
          <w:bCs/>
          <w:sz w:val="18"/>
          <w:szCs w:val="18"/>
          <w:lang w:val="pt-BR" w:eastAsia="en-US"/>
        </w:rPr>
        <w:t>Pela inexecução parcial ou total das condições estabelecidas nesta Ata de Registro de Preços, poderão ser aplicadas também, garantida a prévia defesa, as seguintes sanções:</w:t>
      </w:r>
    </w:p>
    <w:p w:rsidR="00F90709" w:rsidRPr="00915A27" w:rsidRDefault="00F90709" w:rsidP="00F90709">
      <w:pPr>
        <w:numPr>
          <w:ilvl w:val="2"/>
          <w:numId w:val="85"/>
        </w:numPr>
        <w:spacing w:before="120" w:after="120" w:line="240" w:lineRule="atLeast"/>
        <w:ind w:left="1134" w:hanging="567"/>
        <w:jc w:val="both"/>
        <w:rPr>
          <w:rFonts w:ascii="Arial" w:eastAsia="Calibri" w:hAnsi="Arial" w:cs="Arial"/>
          <w:bCs/>
          <w:sz w:val="18"/>
          <w:szCs w:val="18"/>
          <w:lang w:val="pt-BR" w:eastAsia="en-US"/>
        </w:rPr>
      </w:pPr>
      <w:r w:rsidRPr="00915A27">
        <w:rPr>
          <w:rFonts w:ascii="Arial" w:eastAsia="Calibri" w:hAnsi="Arial" w:cs="Arial"/>
          <w:b/>
          <w:sz w:val="18"/>
          <w:szCs w:val="18"/>
          <w:lang w:val="pt-BR" w:eastAsia="en-US"/>
        </w:rPr>
        <w:t>Advertência</w:t>
      </w:r>
      <w:r w:rsidRPr="00915A27">
        <w:rPr>
          <w:rFonts w:ascii="Arial" w:eastAsia="Calibri" w:hAnsi="Arial" w:cs="Arial"/>
          <w:bCs/>
          <w:sz w:val="18"/>
          <w:szCs w:val="18"/>
          <w:lang w:val="pt-BR" w:eastAsia="en-US"/>
        </w:rPr>
        <w:t>;</w:t>
      </w:r>
    </w:p>
    <w:p w:rsidR="00F90709" w:rsidRPr="00945C34" w:rsidRDefault="00F90709" w:rsidP="00F90709">
      <w:pPr>
        <w:numPr>
          <w:ilvl w:val="2"/>
          <w:numId w:val="85"/>
        </w:numPr>
        <w:spacing w:before="120" w:after="120" w:line="240" w:lineRule="atLeast"/>
        <w:ind w:left="1134" w:hanging="567"/>
        <w:jc w:val="both"/>
        <w:rPr>
          <w:rFonts w:ascii="Arial" w:eastAsia="Calibri" w:hAnsi="Arial" w:cs="Arial"/>
          <w:bCs/>
          <w:sz w:val="18"/>
          <w:szCs w:val="18"/>
          <w:lang w:val="pt-BR" w:eastAsia="en-US"/>
        </w:rPr>
      </w:pPr>
      <w:r w:rsidRPr="00915A27">
        <w:rPr>
          <w:rFonts w:ascii="Arial" w:eastAsia="Calibri" w:hAnsi="Arial" w:cs="Arial"/>
          <w:b/>
          <w:sz w:val="18"/>
          <w:szCs w:val="18"/>
          <w:lang w:val="pt-BR" w:eastAsia="en-US"/>
        </w:rPr>
        <w:t>Multa</w:t>
      </w:r>
      <w:r w:rsidRPr="00915A27">
        <w:rPr>
          <w:rFonts w:ascii="Arial" w:eastAsia="Calibri" w:hAnsi="Arial" w:cs="Arial"/>
          <w:bCs/>
          <w:sz w:val="18"/>
          <w:szCs w:val="18"/>
          <w:lang w:val="pt-BR" w:eastAsia="en-US"/>
        </w:rPr>
        <w:t xml:space="preserve"> de</w:t>
      </w:r>
      <w:r w:rsidRPr="00945C34">
        <w:rPr>
          <w:rFonts w:ascii="Arial" w:eastAsia="Calibri" w:hAnsi="Arial" w:cs="Arial"/>
          <w:bCs/>
          <w:sz w:val="18"/>
          <w:szCs w:val="18"/>
          <w:lang w:val="pt-BR" w:eastAsia="en-US"/>
        </w:rPr>
        <w:t xml:space="preserve"> até 10% (dez por cento) sobre o valor registrado, e corrigido monetariamente, recolhida no prazo de </w:t>
      </w:r>
      <w:r w:rsidRPr="00945C34">
        <w:rPr>
          <w:rFonts w:ascii="Arial" w:hAnsi="Arial" w:cs="Arial"/>
          <w:sz w:val="18"/>
          <w:szCs w:val="18"/>
          <w:lang w:val="pt-BR"/>
        </w:rPr>
        <w:t>05 (cinco) dias úteis</w:t>
      </w:r>
      <w:r w:rsidRPr="00945C34">
        <w:rPr>
          <w:rFonts w:ascii="Arial" w:eastAsia="Calibri" w:hAnsi="Arial" w:cs="Arial"/>
          <w:bCs/>
          <w:sz w:val="18"/>
          <w:szCs w:val="18"/>
          <w:lang w:val="pt-BR" w:eastAsia="en-US"/>
        </w:rPr>
        <w:t xml:space="preserve">, contados da comunicação oficial, sem embargo de indenização dos prejuízos porventura causados à Administração; </w:t>
      </w:r>
    </w:p>
    <w:p w:rsidR="00F90709" w:rsidRPr="00945C34" w:rsidRDefault="00F90709" w:rsidP="00F90709">
      <w:pPr>
        <w:numPr>
          <w:ilvl w:val="2"/>
          <w:numId w:val="85"/>
        </w:numPr>
        <w:spacing w:before="120" w:after="120" w:line="240" w:lineRule="atLeast"/>
        <w:ind w:left="1134" w:hanging="567"/>
        <w:jc w:val="both"/>
        <w:rPr>
          <w:rFonts w:ascii="Arial" w:eastAsia="Calibri" w:hAnsi="Arial" w:cs="Arial"/>
          <w:bCs/>
          <w:sz w:val="18"/>
          <w:szCs w:val="18"/>
          <w:lang w:val="pt-BR" w:eastAsia="en-US"/>
        </w:rPr>
      </w:pPr>
      <w:r w:rsidRPr="00945C34">
        <w:rPr>
          <w:rFonts w:ascii="Arial" w:hAnsi="Arial" w:cs="Arial"/>
          <w:b/>
          <w:sz w:val="18"/>
          <w:szCs w:val="18"/>
          <w:lang w:val="pt-BR"/>
        </w:rPr>
        <w:t>Suspensão temporária</w:t>
      </w:r>
      <w:r w:rsidRPr="00945C34">
        <w:rPr>
          <w:rFonts w:ascii="Arial" w:hAnsi="Arial" w:cs="Arial"/>
          <w:sz w:val="18"/>
          <w:szCs w:val="18"/>
          <w:lang w:val="pt-BR"/>
        </w:rPr>
        <w:t xml:space="preserve"> do direito de participar em licitação e de contratar com o Poder Executivo do Estado de Mato Grosso, pelo prazo de até 02 (dois) anos;</w:t>
      </w:r>
    </w:p>
    <w:p w:rsidR="00F90709" w:rsidRPr="00945C34" w:rsidRDefault="00F90709" w:rsidP="00F90709">
      <w:pPr>
        <w:numPr>
          <w:ilvl w:val="2"/>
          <w:numId w:val="85"/>
        </w:numPr>
        <w:spacing w:before="120" w:after="120" w:line="240" w:lineRule="atLeast"/>
        <w:ind w:left="1134" w:hanging="567"/>
        <w:jc w:val="both"/>
        <w:rPr>
          <w:rFonts w:ascii="Arial" w:hAnsi="Arial" w:cs="Arial"/>
          <w:sz w:val="18"/>
          <w:szCs w:val="18"/>
          <w:lang w:val="pt-BR"/>
        </w:rPr>
      </w:pPr>
      <w:r w:rsidRPr="00945C34">
        <w:rPr>
          <w:rFonts w:ascii="Arial" w:hAnsi="Arial" w:cs="Arial"/>
          <w:b/>
          <w:sz w:val="18"/>
          <w:szCs w:val="18"/>
          <w:lang w:val="pt-BR"/>
        </w:rPr>
        <w:t xml:space="preserve">Impedimento </w:t>
      </w:r>
      <w:r w:rsidRPr="00945C34">
        <w:rPr>
          <w:rFonts w:ascii="Arial" w:hAnsi="Arial" w:cs="Arial"/>
          <w:sz w:val="18"/>
          <w:szCs w:val="18"/>
          <w:lang w:val="pt-BR"/>
        </w:rPr>
        <w:t xml:space="preserve">de licitar e contratar com o Poder Executivo do Estado de Mato Grosso e com </w:t>
      </w:r>
      <w:proofErr w:type="spellStart"/>
      <w:r w:rsidRPr="00945C34">
        <w:rPr>
          <w:rFonts w:ascii="Arial" w:hAnsi="Arial" w:cs="Arial"/>
          <w:sz w:val="18"/>
          <w:szCs w:val="18"/>
          <w:lang w:val="pt-BR"/>
        </w:rPr>
        <w:t>consequente</w:t>
      </w:r>
      <w:proofErr w:type="spellEnd"/>
      <w:r w:rsidRPr="00945C34">
        <w:rPr>
          <w:rFonts w:ascii="Arial" w:hAnsi="Arial" w:cs="Arial"/>
          <w:sz w:val="18"/>
          <w:szCs w:val="18"/>
          <w:lang w:val="pt-BR"/>
        </w:rPr>
        <w:t xml:space="preserve"> descredenciamento no sistema de cadastro de fornecedores, pelo prazo de até 05 (cinco) anos;</w:t>
      </w:r>
    </w:p>
    <w:p w:rsidR="00F90709" w:rsidRPr="00945C34" w:rsidRDefault="00F90709" w:rsidP="00F90709">
      <w:pPr>
        <w:numPr>
          <w:ilvl w:val="2"/>
          <w:numId w:val="85"/>
        </w:numPr>
        <w:spacing w:before="120" w:after="120" w:line="240" w:lineRule="atLeast"/>
        <w:ind w:left="1134" w:hanging="567"/>
        <w:jc w:val="both"/>
        <w:rPr>
          <w:rFonts w:ascii="Arial" w:eastAsia="Calibri" w:hAnsi="Arial" w:cs="Arial"/>
          <w:bCs/>
          <w:sz w:val="18"/>
          <w:szCs w:val="18"/>
          <w:lang w:val="pt-BR" w:eastAsia="en-US"/>
        </w:rPr>
      </w:pPr>
      <w:r w:rsidRPr="00945C34">
        <w:rPr>
          <w:rFonts w:ascii="Arial" w:hAnsi="Arial" w:cs="Arial"/>
          <w:b/>
          <w:sz w:val="18"/>
          <w:szCs w:val="18"/>
          <w:lang w:val="pt-BR"/>
        </w:rPr>
        <w:t>Declaração de inidoneidade</w:t>
      </w:r>
      <w:r w:rsidRPr="00945C34">
        <w:rPr>
          <w:rFonts w:ascii="Arial" w:hAnsi="Arial" w:cs="Arial"/>
          <w:sz w:val="18"/>
          <w:szCs w:val="18"/>
          <w:lang w:val="pt-BR"/>
        </w:rPr>
        <w:t xml:space="preserve"> para licitar ou contratar com a Administração </w:t>
      </w:r>
      <w:proofErr w:type="spellStart"/>
      <w:r w:rsidRPr="00945C34">
        <w:rPr>
          <w:rFonts w:ascii="Arial" w:hAnsi="Arial" w:cs="Arial"/>
          <w:sz w:val="18"/>
          <w:szCs w:val="18"/>
          <w:lang w:val="pt-BR"/>
        </w:rPr>
        <w:t>Públicaenquanto</w:t>
      </w:r>
      <w:proofErr w:type="spellEnd"/>
      <w:r w:rsidRPr="00945C34">
        <w:rPr>
          <w:rFonts w:ascii="Arial" w:hAnsi="Arial" w:cs="Arial"/>
          <w:sz w:val="18"/>
          <w:szCs w:val="18"/>
          <w:lang w:val="pt-BR"/>
        </w:rPr>
        <w:t xml:space="preserve"> perdurarem os motivos determinantes da punição ou até que seja promovida a </w:t>
      </w:r>
      <w:r w:rsidRPr="00945C34">
        <w:rPr>
          <w:rFonts w:ascii="Arial" w:hAnsi="Arial" w:cs="Arial"/>
          <w:bCs/>
          <w:sz w:val="18"/>
          <w:szCs w:val="18"/>
          <w:lang w:val="pt-BR"/>
        </w:rPr>
        <w:t xml:space="preserve">reabilitação </w:t>
      </w:r>
      <w:r w:rsidRPr="00945C34">
        <w:rPr>
          <w:rFonts w:ascii="Arial" w:hAnsi="Arial" w:cs="Arial"/>
          <w:sz w:val="18"/>
          <w:szCs w:val="18"/>
          <w:lang w:val="pt-BR"/>
        </w:rPr>
        <w:t xml:space="preserve">perante a própria autoridade que aplicou a penalidade, que será concedida sempre que a contratada ressarcir o </w:t>
      </w:r>
      <w:r w:rsidRPr="00945C34">
        <w:rPr>
          <w:rFonts w:ascii="Arial" w:eastAsia="Calibri" w:hAnsi="Arial" w:cs="Arial"/>
          <w:sz w:val="18"/>
          <w:szCs w:val="18"/>
          <w:lang w:val="pt-BR"/>
        </w:rPr>
        <w:t>contratante</w:t>
      </w:r>
      <w:r w:rsidRPr="00945C34">
        <w:rPr>
          <w:rFonts w:ascii="Arial" w:hAnsi="Arial" w:cs="Arial"/>
          <w:sz w:val="18"/>
          <w:szCs w:val="18"/>
          <w:lang w:val="pt-BR"/>
        </w:rPr>
        <w:t xml:space="preserve"> pelos prejuízos causados e após 02 (dois) anos de sua aplicação</w:t>
      </w:r>
      <w:r w:rsidRPr="00945C34">
        <w:rPr>
          <w:rFonts w:ascii="Arial" w:eastAsia="Calibri" w:hAnsi="Arial" w:cs="Arial"/>
          <w:bCs/>
          <w:sz w:val="18"/>
          <w:szCs w:val="18"/>
          <w:lang w:val="pt-BR" w:eastAsia="en-US"/>
        </w:rPr>
        <w:t>.</w:t>
      </w:r>
    </w:p>
    <w:p w:rsidR="00F90709" w:rsidRPr="00945C34" w:rsidRDefault="00F90709" w:rsidP="00F90709">
      <w:pPr>
        <w:numPr>
          <w:ilvl w:val="1"/>
          <w:numId w:val="78"/>
        </w:numPr>
        <w:spacing w:before="120" w:after="120" w:line="240" w:lineRule="atLeast"/>
        <w:ind w:left="567" w:hanging="567"/>
        <w:jc w:val="both"/>
        <w:rPr>
          <w:rFonts w:ascii="Arial" w:eastAsia="Calibri" w:hAnsi="Arial" w:cs="Arial"/>
          <w:bCs/>
          <w:sz w:val="18"/>
          <w:szCs w:val="18"/>
          <w:lang w:val="pt-BR" w:eastAsia="en-US"/>
        </w:rPr>
      </w:pPr>
      <w:r w:rsidRPr="00945C34">
        <w:rPr>
          <w:rFonts w:ascii="Arial" w:eastAsia="Calibri" w:hAnsi="Arial" w:cs="Arial"/>
          <w:bCs/>
          <w:sz w:val="18"/>
          <w:szCs w:val="18"/>
          <w:lang w:val="pt-BR" w:eastAsia="en-US"/>
        </w:rPr>
        <w:t xml:space="preserve">As multas aplicadas deverão ser pagas no prazo de cinco dias úteis a contar da notificação, e não sendo recolhidas nesse prazo, além de nova penalização, serão descontadas dos créditos da empresa </w:t>
      </w:r>
      <w:r w:rsidRPr="00945C34">
        <w:rPr>
          <w:rFonts w:ascii="Arial" w:hAnsi="Arial" w:cs="Arial"/>
          <w:sz w:val="18"/>
          <w:szCs w:val="18"/>
          <w:lang w:val="pt-BR"/>
        </w:rPr>
        <w:t>contratada</w:t>
      </w:r>
      <w:r w:rsidRPr="00945C34">
        <w:rPr>
          <w:rFonts w:ascii="Arial" w:eastAsia="Calibri" w:hAnsi="Arial" w:cs="Arial"/>
          <w:bCs/>
          <w:sz w:val="18"/>
          <w:szCs w:val="18"/>
          <w:lang w:val="pt-BR" w:eastAsia="en-US"/>
        </w:rPr>
        <w:t xml:space="preserve"> ou cobradas administrativa ou judicialmente</w:t>
      </w:r>
      <w:r w:rsidRPr="00945C34">
        <w:rPr>
          <w:rFonts w:ascii="Arial" w:hAnsi="Arial" w:cs="Arial"/>
          <w:sz w:val="18"/>
          <w:szCs w:val="18"/>
          <w:lang w:val="pt-BR"/>
        </w:rPr>
        <w:t>.</w:t>
      </w:r>
    </w:p>
    <w:p w:rsidR="00F90709" w:rsidRPr="00945C34" w:rsidRDefault="00F90709" w:rsidP="00F90709">
      <w:pPr>
        <w:numPr>
          <w:ilvl w:val="1"/>
          <w:numId w:val="78"/>
        </w:numPr>
        <w:spacing w:before="120" w:after="120" w:line="240" w:lineRule="atLeast"/>
        <w:ind w:left="567" w:hanging="567"/>
        <w:jc w:val="both"/>
        <w:rPr>
          <w:rFonts w:ascii="Arial" w:eastAsia="Calibri" w:hAnsi="Arial" w:cs="Arial"/>
          <w:bCs/>
          <w:sz w:val="18"/>
          <w:szCs w:val="18"/>
          <w:lang w:val="pt-BR" w:eastAsia="en-US"/>
        </w:rPr>
      </w:pPr>
      <w:r w:rsidRPr="00945C34">
        <w:rPr>
          <w:rFonts w:ascii="Arial" w:eastAsia="Calibri" w:hAnsi="Arial" w:cs="Arial"/>
          <w:bCs/>
          <w:sz w:val="18"/>
          <w:szCs w:val="18"/>
          <w:lang w:val="pt-BR" w:eastAsia="en-US"/>
        </w:rPr>
        <w:t xml:space="preserve">As penalidades previstas acima têm caráter de sanção administrativa, </w:t>
      </w:r>
      <w:proofErr w:type="spellStart"/>
      <w:r w:rsidRPr="00945C34">
        <w:rPr>
          <w:rFonts w:ascii="Arial" w:eastAsia="Calibri" w:hAnsi="Arial" w:cs="Arial"/>
          <w:bCs/>
          <w:sz w:val="18"/>
          <w:szCs w:val="18"/>
          <w:lang w:val="pt-BR" w:eastAsia="en-US"/>
        </w:rPr>
        <w:t>consequentemente</w:t>
      </w:r>
      <w:proofErr w:type="spellEnd"/>
      <w:r w:rsidRPr="00945C34">
        <w:rPr>
          <w:rFonts w:ascii="Arial" w:eastAsia="Calibri" w:hAnsi="Arial" w:cs="Arial"/>
          <w:bCs/>
          <w:sz w:val="18"/>
          <w:szCs w:val="18"/>
          <w:lang w:val="pt-BR" w:eastAsia="en-US"/>
        </w:rPr>
        <w:t>:</w:t>
      </w:r>
    </w:p>
    <w:p w:rsidR="00F90709" w:rsidRPr="00945C34" w:rsidRDefault="00F90709" w:rsidP="00F90709">
      <w:pPr>
        <w:numPr>
          <w:ilvl w:val="2"/>
          <w:numId w:val="86"/>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945C34">
        <w:rPr>
          <w:rFonts w:ascii="Arial" w:eastAsia="Calibri" w:hAnsi="Arial" w:cs="Arial"/>
          <w:bCs/>
          <w:sz w:val="18"/>
          <w:szCs w:val="18"/>
          <w:lang w:val="pt-BR" w:eastAsia="en-US"/>
        </w:rPr>
        <w:t>A sua aplicação não exime a empresa da reparação das eventuais perdas e danos que seu ato venha acarretar à Administração;</w:t>
      </w:r>
    </w:p>
    <w:p w:rsidR="00F90709" w:rsidRPr="00915A27" w:rsidRDefault="00F90709" w:rsidP="00F90709">
      <w:pPr>
        <w:numPr>
          <w:ilvl w:val="2"/>
          <w:numId w:val="86"/>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915A27">
        <w:rPr>
          <w:rFonts w:ascii="Arial" w:eastAsia="Calibri" w:hAnsi="Arial" w:cs="Arial"/>
          <w:bCs/>
          <w:sz w:val="18"/>
          <w:szCs w:val="18"/>
          <w:lang w:val="pt-BR" w:eastAsia="en-US"/>
        </w:rPr>
        <w:t>Não exclui a responsabilização judicial por atos ilícitos;</w:t>
      </w:r>
    </w:p>
    <w:p w:rsidR="00F90709" w:rsidRPr="00915A27" w:rsidRDefault="00F90709" w:rsidP="00F90709">
      <w:pPr>
        <w:numPr>
          <w:ilvl w:val="2"/>
          <w:numId w:val="86"/>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915A27">
        <w:rPr>
          <w:rFonts w:ascii="Arial" w:eastAsia="Calibri" w:hAnsi="Arial" w:cs="Arial"/>
          <w:bCs/>
          <w:sz w:val="18"/>
          <w:szCs w:val="18"/>
          <w:lang w:val="pt-BR" w:eastAsia="en-US"/>
        </w:rPr>
        <w:t>As penalidades são independentes e a aplicação de uma não exclui as demais, quando cabíveis.</w:t>
      </w:r>
    </w:p>
    <w:p w:rsidR="00F90709" w:rsidRPr="00915A27"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915A27">
        <w:rPr>
          <w:rFonts w:ascii="Arial" w:eastAsia="Calibri" w:hAnsi="Arial" w:cs="Arial"/>
          <w:bCs/>
          <w:sz w:val="18"/>
          <w:szCs w:val="18"/>
          <w:lang w:val="pt-BR" w:eastAsia="en-US"/>
        </w:rPr>
        <w:t xml:space="preserve">O descumprimento da Ata de Registro de Preços será apurado pela SECRETARIA DE ESTADO DE PLANEJAMENTO E GESTÃO, sem prejuízo da apuração do descumprimento dos </w:t>
      </w:r>
      <w:r w:rsidRPr="00915A27">
        <w:rPr>
          <w:rFonts w:ascii="Arial" w:hAnsi="Arial" w:cs="Arial"/>
          <w:sz w:val="18"/>
          <w:szCs w:val="18"/>
          <w:lang w:val="pt-BR"/>
        </w:rPr>
        <w:t>contrato</w:t>
      </w:r>
      <w:r w:rsidRPr="00915A27">
        <w:rPr>
          <w:rFonts w:ascii="Arial" w:eastAsia="Calibri" w:hAnsi="Arial" w:cs="Arial"/>
          <w:bCs/>
          <w:sz w:val="18"/>
          <w:szCs w:val="18"/>
          <w:lang w:val="pt-BR" w:eastAsia="en-US"/>
        </w:rPr>
        <w:t>s decorrentes, que deverá ser realizada pelos Órgãos e Entidades aderentes.</w:t>
      </w:r>
    </w:p>
    <w:p w:rsidR="00F90709" w:rsidRPr="00915A27" w:rsidRDefault="00F90709" w:rsidP="00F90709">
      <w:pPr>
        <w:numPr>
          <w:ilvl w:val="0"/>
          <w:numId w:val="78"/>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915A27">
        <w:rPr>
          <w:rFonts w:ascii="Arial" w:eastAsia="Calibri" w:hAnsi="Arial" w:cs="Arial"/>
          <w:b/>
          <w:bCs/>
          <w:sz w:val="18"/>
          <w:szCs w:val="18"/>
          <w:lang w:val="pt-BR" w:eastAsia="en-US"/>
        </w:rPr>
        <w:t>DAS VEDAÇÕES</w:t>
      </w:r>
    </w:p>
    <w:p w:rsidR="00F90709" w:rsidRPr="00915A27"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915A27">
        <w:rPr>
          <w:rFonts w:ascii="Arial" w:eastAsia="Calibri" w:hAnsi="Arial" w:cs="Arial"/>
          <w:bCs/>
          <w:sz w:val="18"/>
          <w:szCs w:val="18"/>
          <w:lang w:val="pt-BR" w:eastAsia="en-US"/>
        </w:rPr>
        <w:t xml:space="preserve">É vedada a prorrogação da Ata de Registro de </w:t>
      </w:r>
      <w:r w:rsidRPr="00915A27">
        <w:rPr>
          <w:rFonts w:ascii="Arial" w:eastAsia="Calibri" w:hAnsi="Arial" w:cs="Arial"/>
          <w:bCs/>
          <w:color w:val="000000"/>
          <w:sz w:val="18"/>
          <w:szCs w:val="18"/>
          <w:lang w:val="pt-BR" w:eastAsia="en-US"/>
        </w:rPr>
        <w:t>Preços além do limite de</w:t>
      </w:r>
      <w:r w:rsidRPr="00915A27">
        <w:rPr>
          <w:rFonts w:ascii="Arial" w:eastAsia="Calibri" w:hAnsi="Arial" w:cs="Arial"/>
          <w:bCs/>
          <w:sz w:val="18"/>
          <w:szCs w:val="18"/>
          <w:lang w:val="pt-BR" w:eastAsia="en-US"/>
        </w:rPr>
        <w:t xml:space="preserve"> vigência legalmente estabelecido.</w:t>
      </w:r>
    </w:p>
    <w:p w:rsidR="00F90709" w:rsidRPr="00915A27" w:rsidRDefault="00F90709" w:rsidP="00F90709">
      <w:pPr>
        <w:numPr>
          <w:ilvl w:val="0"/>
          <w:numId w:val="78"/>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915A27">
        <w:rPr>
          <w:rFonts w:ascii="Arial" w:eastAsia="Calibri" w:hAnsi="Arial" w:cs="Arial"/>
          <w:b/>
          <w:bCs/>
          <w:sz w:val="18"/>
          <w:szCs w:val="18"/>
          <w:lang w:val="pt-BR" w:eastAsia="en-US"/>
        </w:rPr>
        <w:t>DAS DISPOSIÇÕES FINAIS</w:t>
      </w:r>
    </w:p>
    <w:p w:rsidR="00F90709" w:rsidRPr="00915A27"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915A27">
        <w:rPr>
          <w:rFonts w:ascii="Arial" w:eastAsia="Calibri" w:hAnsi="Arial" w:cs="Arial"/>
          <w:bCs/>
          <w:sz w:val="18"/>
          <w:szCs w:val="18"/>
          <w:lang w:val="pt-BR" w:eastAsia="en-US"/>
        </w:rPr>
        <w:t xml:space="preserve">Mediante decisão escrita e devidamente fundamentada, esta Ata de Registro de Preços será anulada se ocorrer ilegalidade em seu processamento ou nas fases que lhe deu origem, suspensa ou revogada por razões de interesse público decorrente de fato superveniente devidamente comprovado, pertinente e suficiente para </w:t>
      </w:r>
      <w:r w:rsidRPr="00915A27">
        <w:rPr>
          <w:rFonts w:ascii="Arial" w:eastAsia="Calibri" w:hAnsi="Arial" w:cs="Arial"/>
          <w:bCs/>
          <w:sz w:val="18"/>
          <w:szCs w:val="18"/>
          <w:lang w:val="pt-BR" w:eastAsia="en-US"/>
        </w:rPr>
        <w:lastRenderedPageBreak/>
        <w:t>justificar tal conduta.</w:t>
      </w:r>
    </w:p>
    <w:p w:rsidR="00F90709" w:rsidRPr="00915A27" w:rsidRDefault="00F90709" w:rsidP="00F90709">
      <w:pPr>
        <w:numPr>
          <w:ilvl w:val="2"/>
          <w:numId w:val="78"/>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915A27">
        <w:rPr>
          <w:rFonts w:ascii="Arial" w:eastAsia="Calibri" w:hAnsi="Arial" w:cs="Arial"/>
          <w:bCs/>
          <w:sz w:val="18"/>
          <w:szCs w:val="18"/>
          <w:lang w:val="pt-BR" w:eastAsia="en-US"/>
        </w:rPr>
        <w:t xml:space="preserve">A anulação do procedimento licitatório afetará a Ata de Registro de Preços e o </w:t>
      </w:r>
      <w:r w:rsidRPr="00915A27">
        <w:rPr>
          <w:rFonts w:ascii="Arial" w:hAnsi="Arial" w:cs="Arial"/>
          <w:sz w:val="18"/>
          <w:szCs w:val="18"/>
          <w:lang w:val="pt-BR"/>
        </w:rPr>
        <w:t>contrato</w:t>
      </w:r>
      <w:r w:rsidRPr="00915A27">
        <w:rPr>
          <w:rFonts w:ascii="Arial" w:eastAsia="Calibri" w:hAnsi="Arial" w:cs="Arial"/>
          <w:bCs/>
          <w:sz w:val="18"/>
          <w:szCs w:val="18"/>
          <w:lang w:val="pt-BR" w:eastAsia="en-US"/>
        </w:rPr>
        <w:t xml:space="preserve"> decorrente.</w:t>
      </w:r>
    </w:p>
    <w:p w:rsidR="00F90709" w:rsidRPr="00915A27"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945C34">
        <w:rPr>
          <w:rFonts w:ascii="Arial" w:eastAsia="Calibri" w:hAnsi="Arial" w:cs="Arial"/>
          <w:bCs/>
          <w:sz w:val="18"/>
          <w:szCs w:val="18"/>
          <w:lang w:val="pt-BR" w:eastAsia="en-US"/>
        </w:rPr>
        <w:t xml:space="preserve">As cláusulas desta Ata de Registro de Preços somam-se às obrigações das partes previstas no Edital do </w:t>
      </w:r>
      <w:r w:rsidR="00945C34" w:rsidRPr="00945C34">
        <w:rPr>
          <w:rFonts w:ascii="Arial" w:eastAsia="Calibri" w:hAnsi="Arial" w:cs="Arial"/>
          <w:b/>
          <w:bCs/>
          <w:sz w:val="18"/>
          <w:szCs w:val="18"/>
          <w:lang w:val="pt-BR" w:eastAsia="en-US"/>
        </w:rPr>
        <w:t>PREGÃO ELETRÔNICO nº 021</w:t>
      </w:r>
      <w:r w:rsidRPr="00945C34">
        <w:rPr>
          <w:rFonts w:ascii="Arial" w:eastAsia="Calibri" w:hAnsi="Arial" w:cs="Arial"/>
          <w:b/>
          <w:bCs/>
          <w:sz w:val="18"/>
          <w:szCs w:val="18"/>
          <w:lang w:val="pt-BR" w:eastAsia="en-US"/>
        </w:rPr>
        <w:t>/202</w:t>
      </w:r>
      <w:r w:rsidR="00945C34" w:rsidRPr="00945C34">
        <w:rPr>
          <w:rFonts w:ascii="Arial" w:eastAsia="Calibri" w:hAnsi="Arial" w:cs="Arial"/>
          <w:b/>
          <w:bCs/>
          <w:sz w:val="18"/>
          <w:szCs w:val="18"/>
          <w:lang w:val="pt-BR" w:eastAsia="en-US"/>
        </w:rPr>
        <w:t>2</w:t>
      </w:r>
      <w:r w:rsidRPr="00915A27">
        <w:rPr>
          <w:rFonts w:ascii="Arial" w:eastAsia="Calibri" w:hAnsi="Arial" w:cs="Arial"/>
          <w:bCs/>
          <w:sz w:val="18"/>
          <w:szCs w:val="18"/>
          <w:lang w:val="pt-BR" w:eastAsia="en-US"/>
        </w:rPr>
        <w:t xml:space="preserve"> e seus anexos, bem como àquelas previstas na minuta do </w:t>
      </w:r>
      <w:r w:rsidRPr="00915A27">
        <w:rPr>
          <w:rFonts w:ascii="Arial" w:hAnsi="Arial" w:cs="Arial"/>
          <w:sz w:val="18"/>
          <w:szCs w:val="18"/>
          <w:lang w:val="pt-BR"/>
        </w:rPr>
        <w:t>contrato</w:t>
      </w:r>
      <w:r w:rsidRPr="00915A27">
        <w:rPr>
          <w:rFonts w:ascii="Arial" w:eastAsia="Calibri" w:hAnsi="Arial" w:cs="Arial"/>
          <w:bCs/>
          <w:sz w:val="18"/>
          <w:szCs w:val="18"/>
          <w:lang w:val="pt-BR" w:eastAsia="en-US"/>
        </w:rPr>
        <w:t>, que está disponível no site da SECRETARIA DE ESTADO DE PLANEJAMENTO E GESTÃO, Portal de Aquisições, no mesmo link onde é retirado o Edital.</w:t>
      </w:r>
    </w:p>
    <w:p w:rsidR="00F90709" w:rsidRPr="00915A27"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915A27">
        <w:rPr>
          <w:rFonts w:ascii="Arial" w:eastAsia="Calibri" w:hAnsi="Arial" w:cs="Arial"/>
          <w:bCs/>
          <w:sz w:val="18"/>
          <w:szCs w:val="18"/>
          <w:lang w:val="pt-BR" w:eastAsia="en-US"/>
        </w:rPr>
        <w:t>Aos casos omissos aplicam-se as disposições constantes da Lei Federal nº 10.520/2002, da Lei nº 8.666/1993 e do Decreto Estadual nº 840/2017</w:t>
      </w:r>
      <w:r w:rsidRPr="00915A27">
        <w:rPr>
          <w:rFonts w:ascii="Arial" w:hAnsi="Arial" w:cs="Arial"/>
          <w:sz w:val="18"/>
          <w:szCs w:val="18"/>
          <w:lang w:val="pt-BR"/>
        </w:rPr>
        <w:t>.</w:t>
      </w:r>
    </w:p>
    <w:p w:rsidR="00F90709" w:rsidRPr="00915A27" w:rsidRDefault="00F90709" w:rsidP="00F90709">
      <w:pPr>
        <w:numPr>
          <w:ilvl w:val="0"/>
          <w:numId w:val="78"/>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915A27">
        <w:rPr>
          <w:rFonts w:ascii="Arial" w:eastAsia="Calibri" w:hAnsi="Arial" w:cs="Arial"/>
          <w:b/>
          <w:bCs/>
          <w:sz w:val="18"/>
          <w:szCs w:val="18"/>
          <w:lang w:val="pt-BR" w:eastAsia="en-US"/>
        </w:rPr>
        <w:t>DO FORO</w:t>
      </w:r>
    </w:p>
    <w:p w:rsidR="00F90709" w:rsidRPr="00915A27"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915A27">
        <w:rPr>
          <w:rFonts w:ascii="Arial" w:eastAsia="Calibri" w:hAnsi="Arial" w:cs="Arial"/>
          <w:bCs/>
          <w:sz w:val="18"/>
          <w:szCs w:val="18"/>
          <w:lang w:val="pt-BR" w:eastAsia="en-US"/>
        </w:rPr>
        <w:t xml:space="preserve">As partes </w:t>
      </w:r>
      <w:r w:rsidRPr="00915A27">
        <w:rPr>
          <w:rFonts w:ascii="Arial" w:eastAsia="Calibri" w:hAnsi="Arial" w:cs="Arial"/>
          <w:sz w:val="18"/>
          <w:szCs w:val="18"/>
          <w:lang w:val="pt-BR"/>
        </w:rPr>
        <w:t>contratante</w:t>
      </w:r>
      <w:r w:rsidRPr="00915A27">
        <w:rPr>
          <w:rFonts w:ascii="Arial" w:eastAsia="Calibri" w:hAnsi="Arial" w:cs="Arial"/>
          <w:bCs/>
          <w:sz w:val="18"/>
          <w:szCs w:val="18"/>
          <w:lang w:val="pt-BR" w:eastAsia="en-US"/>
        </w:rPr>
        <w:t>s elegem o foro de Cuiabá-MT como competente para dirimir quaisquer questões oriundas da presente Ata de Registro de Preço, inclusive os casos omissos, que não puderem ser resolvidos pela via administrativa, renunciando a qualquer outro, por mais privilegiado que seja.</w:t>
      </w:r>
    </w:p>
    <w:p w:rsidR="00F90709" w:rsidRPr="00915A27" w:rsidRDefault="00F90709" w:rsidP="00F90709">
      <w:pPr>
        <w:tabs>
          <w:tab w:val="left" w:pos="2340"/>
        </w:tabs>
        <w:spacing w:before="120" w:after="120" w:line="240" w:lineRule="atLeast"/>
        <w:ind w:left="567" w:hanging="567"/>
        <w:jc w:val="both"/>
        <w:rPr>
          <w:rFonts w:ascii="Arial" w:eastAsia="Calibri" w:hAnsi="Arial" w:cs="Arial"/>
          <w:bCs/>
          <w:sz w:val="18"/>
          <w:szCs w:val="18"/>
          <w:lang w:val="pt-BR" w:eastAsia="en-US"/>
        </w:rPr>
      </w:pPr>
    </w:p>
    <w:p w:rsidR="00F90709" w:rsidRPr="00915A27" w:rsidRDefault="00F90709" w:rsidP="00F90709">
      <w:pPr>
        <w:tabs>
          <w:tab w:val="left" w:pos="5529"/>
        </w:tabs>
        <w:spacing w:before="120" w:after="120" w:line="240" w:lineRule="atLeast"/>
        <w:ind w:left="5529"/>
        <w:jc w:val="both"/>
        <w:rPr>
          <w:rFonts w:ascii="Arial" w:eastAsia="Calibri" w:hAnsi="Arial" w:cs="Arial"/>
          <w:bCs/>
          <w:sz w:val="18"/>
          <w:szCs w:val="18"/>
          <w:lang w:val="pt-BR" w:eastAsia="en-US"/>
        </w:rPr>
      </w:pPr>
      <w:r w:rsidRPr="00915A27">
        <w:rPr>
          <w:rFonts w:ascii="Arial" w:eastAsia="Calibri" w:hAnsi="Arial" w:cs="Arial"/>
          <w:bCs/>
          <w:sz w:val="18"/>
          <w:szCs w:val="18"/>
          <w:lang w:val="pt-BR" w:eastAsia="en-US"/>
        </w:rPr>
        <w:t>Cuiabá-MT, ______ de _____________ de 202X.</w:t>
      </w:r>
    </w:p>
    <w:p w:rsidR="00F90709" w:rsidRPr="00915A27" w:rsidRDefault="00F90709" w:rsidP="00F90709">
      <w:pPr>
        <w:tabs>
          <w:tab w:val="left" w:pos="2340"/>
        </w:tabs>
        <w:spacing w:before="120" w:after="120" w:line="240" w:lineRule="atLeast"/>
        <w:ind w:left="567" w:hanging="567"/>
        <w:jc w:val="both"/>
        <w:rPr>
          <w:rFonts w:ascii="Arial" w:eastAsia="Calibri" w:hAnsi="Arial" w:cs="Arial"/>
          <w:bCs/>
          <w:sz w:val="18"/>
          <w:szCs w:val="18"/>
          <w:lang w:val="pt-BR" w:eastAsia="en-US"/>
        </w:rPr>
      </w:pPr>
    </w:p>
    <w:tbl>
      <w:tblPr>
        <w:tblW w:w="0" w:type="auto"/>
        <w:jc w:val="center"/>
        <w:tblLook w:val="04A0"/>
      </w:tblPr>
      <w:tblGrid>
        <w:gridCol w:w="3794"/>
        <w:gridCol w:w="4926"/>
      </w:tblGrid>
      <w:tr w:rsidR="00F90709" w:rsidRPr="00FF1677" w:rsidTr="002270FC">
        <w:trPr>
          <w:jc w:val="center"/>
        </w:trPr>
        <w:tc>
          <w:tcPr>
            <w:tcW w:w="3794" w:type="dxa"/>
          </w:tcPr>
          <w:p w:rsidR="00F90709" w:rsidRPr="00915A27" w:rsidRDefault="00F90709" w:rsidP="002270FC">
            <w:pPr>
              <w:tabs>
                <w:tab w:val="left" w:pos="2340"/>
              </w:tabs>
              <w:spacing w:before="120" w:after="120" w:line="240" w:lineRule="atLeast"/>
              <w:ind w:left="567" w:hanging="567"/>
              <w:jc w:val="both"/>
              <w:rPr>
                <w:rFonts w:ascii="Arial" w:eastAsia="Calibri" w:hAnsi="Arial" w:cs="Arial"/>
                <w:b/>
                <w:bCs/>
                <w:sz w:val="18"/>
                <w:szCs w:val="18"/>
                <w:lang w:val="pt-BR" w:eastAsia="en-US"/>
              </w:rPr>
            </w:pPr>
          </w:p>
          <w:p w:rsidR="00F90709" w:rsidRPr="00915A27" w:rsidRDefault="00F90709" w:rsidP="002270FC">
            <w:pPr>
              <w:spacing w:before="120" w:after="120" w:line="240" w:lineRule="atLeast"/>
              <w:ind w:left="34" w:right="2"/>
              <w:jc w:val="center"/>
              <w:rPr>
                <w:rFonts w:ascii="Arial" w:eastAsia="Calibri" w:hAnsi="Arial" w:cs="Arial"/>
                <w:b/>
                <w:bCs/>
                <w:sz w:val="18"/>
                <w:szCs w:val="18"/>
                <w:lang w:val="pt-BR" w:eastAsia="en-US"/>
              </w:rPr>
            </w:pPr>
            <w:r w:rsidRPr="00915A27">
              <w:rPr>
                <w:rFonts w:ascii="Arial" w:eastAsia="Calibri" w:hAnsi="Arial" w:cs="Arial"/>
                <w:b/>
                <w:bCs/>
                <w:sz w:val="18"/>
                <w:szCs w:val="18"/>
                <w:lang w:val="pt-BR" w:eastAsia="en-US"/>
              </w:rPr>
              <w:t>SECRETARIO DE ESTADO DE PLANEJAMENTO E GESTÃO</w:t>
            </w:r>
          </w:p>
          <w:p w:rsidR="00F90709" w:rsidRPr="00915A27" w:rsidRDefault="00F90709" w:rsidP="002270FC">
            <w:pPr>
              <w:tabs>
                <w:tab w:val="left" w:pos="2340"/>
              </w:tabs>
              <w:spacing w:before="120" w:after="120" w:line="240" w:lineRule="atLeast"/>
              <w:ind w:left="567" w:hanging="567"/>
              <w:jc w:val="both"/>
              <w:rPr>
                <w:rFonts w:ascii="Arial" w:eastAsia="Calibri" w:hAnsi="Arial" w:cs="Arial"/>
                <w:b/>
                <w:bCs/>
                <w:sz w:val="18"/>
                <w:szCs w:val="18"/>
                <w:lang w:val="pt-BR" w:eastAsia="en-US"/>
              </w:rPr>
            </w:pPr>
          </w:p>
        </w:tc>
        <w:tc>
          <w:tcPr>
            <w:tcW w:w="4926" w:type="dxa"/>
          </w:tcPr>
          <w:p w:rsidR="00F90709" w:rsidRPr="00915A27" w:rsidRDefault="00F90709" w:rsidP="002270FC">
            <w:pPr>
              <w:tabs>
                <w:tab w:val="left" w:pos="2340"/>
              </w:tabs>
              <w:spacing w:before="120" w:after="120" w:line="240" w:lineRule="atLeast"/>
              <w:ind w:left="567" w:hanging="567"/>
              <w:jc w:val="both"/>
              <w:rPr>
                <w:rFonts w:ascii="Arial" w:eastAsia="Calibri" w:hAnsi="Arial" w:cs="Arial"/>
                <w:b/>
                <w:bCs/>
                <w:sz w:val="18"/>
                <w:szCs w:val="18"/>
                <w:lang w:val="pt-BR" w:eastAsia="en-US"/>
              </w:rPr>
            </w:pPr>
          </w:p>
          <w:p w:rsidR="00F90709" w:rsidRPr="00915A27" w:rsidRDefault="00F90709" w:rsidP="002270FC">
            <w:pPr>
              <w:spacing w:before="120" w:after="120" w:line="240" w:lineRule="atLeast"/>
              <w:jc w:val="center"/>
              <w:rPr>
                <w:rFonts w:ascii="Arial" w:eastAsia="Calibri" w:hAnsi="Arial" w:cs="Arial"/>
                <w:b/>
                <w:bCs/>
                <w:sz w:val="18"/>
                <w:szCs w:val="18"/>
                <w:lang w:val="pt-BR" w:eastAsia="en-US"/>
              </w:rPr>
            </w:pPr>
            <w:r w:rsidRPr="00915A27">
              <w:rPr>
                <w:rFonts w:ascii="Arial" w:eastAsia="Calibri" w:hAnsi="Arial" w:cs="Arial"/>
                <w:b/>
                <w:bCs/>
                <w:sz w:val="18"/>
                <w:szCs w:val="18"/>
                <w:lang w:val="pt-BR" w:eastAsia="en-US"/>
              </w:rPr>
              <w:t>SECRETÁRIO ADJUNTO DE AQUISIÇÕES GOVERNAMENTAIS</w:t>
            </w:r>
          </w:p>
        </w:tc>
      </w:tr>
      <w:tr w:rsidR="00F90709" w:rsidRPr="00915A27" w:rsidTr="002270FC">
        <w:trPr>
          <w:jc w:val="center"/>
        </w:trPr>
        <w:tc>
          <w:tcPr>
            <w:tcW w:w="3794" w:type="dxa"/>
          </w:tcPr>
          <w:p w:rsidR="00F90709" w:rsidRPr="00915A27" w:rsidRDefault="00F90709" w:rsidP="002270FC">
            <w:pPr>
              <w:tabs>
                <w:tab w:val="left" w:pos="2340"/>
              </w:tabs>
              <w:spacing w:before="120" w:after="120" w:line="240" w:lineRule="atLeast"/>
              <w:ind w:left="567" w:hanging="567"/>
              <w:jc w:val="both"/>
              <w:rPr>
                <w:rFonts w:ascii="Arial" w:eastAsia="Calibri" w:hAnsi="Arial" w:cs="Arial"/>
                <w:b/>
                <w:bCs/>
                <w:sz w:val="18"/>
                <w:szCs w:val="18"/>
                <w:lang w:val="pt-BR" w:eastAsia="en-US"/>
              </w:rPr>
            </w:pPr>
          </w:p>
          <w:p w:rsidR="00F90709" w:rsidRPr="00915A27" w:rsidRDefault="00F90709" w:rsidP="002270FC">
            <w:pPr>
              <w:tabs>
                <w:tab w:val="left" w:pos="0"/>
              </w:tabs>
              <w:spacing w:before="120" w:after="120" w:line="240" w:lineRule="atLeast"/>
              <w:jc w:val="center"/>
              <w:rPr>
                <w:rFonts w:ascii="Arial" w:eastAsia="Calibri" w:hAnsi="Arial" w:cs="Arial"/>
                <w:b/>
                <w:bCs/>
                <w:sz w:val="18"/>
                <w:szCs w:val="18"/>
                <w:lang w:val="pt-BR" w:eastAsia="en-US"/>
              </w:rPr>
            </w:pPr>
            <w:r w:rsidRPr="00915A27">
              <w:rPr>
                <w:rFonts w:ascii="Arial" w:eastAsia="Calibri" w:hAnsi="Arial" w:cs="Arial"/>
                <w:b/>
                <w:bCs/>
                <w:sz w:val="18"/>
                <w:szCs w:val="18"/>
                <w:lang w:val="pt-BR" w:eastAsia="en-US"/>
              </w:rPr>
              <w:t>REPRESENTANTE DA EMPRESA</w:t>
            </w:r>
          </w:p>
        </w:tc>
        <w:tc>
          <w:tcPr>
            <w:tcW w:w="4926" w:type="dxa"/>
          </w:tcPr>
          <w:p w:rsidR="00F90709" w:rsidRPr="00915A27" w:rsidRDefault="00F90709" w:rsidP="002270FC">
            <w:pPr>
              <w:tabs>
                <w:tab w:val="left" w:pos="2340"/>
              </w:tabs>
              <w:spacing w:before="120" w:after="120" w:line="240" w:lineRule="atLeast"/>
              <w:ind w:left="567" w:hanging="567"/>
              <w:jc w:val="both"/>
              <w:rPr>
                <w:rFonts w:ascii="Arial" w:eastAsia="Calibri" w:hAnsi="Arial" w:cs="Arial"/>
                <w:b/>
                <w:bCs/>
                <w:sz w:val="18"/>
                <w:szCs w:val="18"/>
                <w:lang w:val="pt-BR" w:eastAsia="en-US"/>
              </w:rPr>
            </w:pPr>
          </w:p>
          <w:p w:rsidR="00F90709" w:rsidRPr="00915A27" w:rsidRDefault="00F90709" w:rsidP="002270FC">
            <w:pPr>
              <w:tabs>
                <w:tab w:val="left" w:pos="65"/>
              </w:tabs>
              <w:spacing w:before="120" w:after="120" w:line="240" w:lineRule="atLeast"/>
              <w:jc w:val="center"/>
              <w:rPr>
                <w:rFonts w:ascii="Arial" w:eastAsia="Calibri" w:hAnsi="Arial" w:cs="Arial"/>
                <w:b/>
                <w:bCs/>
                <w:sz w:val="18"/>
                <w:szCs w:val="18"/>
                <w:lang w:val="pt-BR" w:eastAsia="en-US"/>
              </w:rPr>
            </w:pPr>
            <w:r w:rsidRPr="00915A27">
              <w:rPr>
                <w:rFonts w:ascii="Arial" w:eastAsia="Calibri" w:hAnsi="Arial" w:cs="Arial"/>
                <w:b/>
                <w:bCs/>
                <w:sz w:val="18"/>
                <w:szCs w:val="18"/>
                <w:lang w:val="pt-BR" w:eastAsia="en-US"/>
              </w:rPr>
              <w:t>REPRESENTANTE DA EMPRESA</w:t>
            </w:r>
          </w:p>
        </w:tc>
      </w:tr>
    </w:tbl>
    <w:p w:rsidR="00F90709" w:rsidRPr="00915A27" w:rsidRDefault="00F90709" w:rsidP="00F90709">
      <w:pPr>
        <w:spacing w:before="120" w:after="120" w:line="240" w:lineRule="atLeast"/>
        <w:ind w:left="567" w:hanging="567"/>
        <w:jc w:val="both"/>
        <w:rPr>
          <w:rFonts w:ascii="Arial" w:hAnsi="Arial" w:cs="Arial"/>
          <w:sz w:val="18"/>
          <w:szCs w:val="18"/>
          <w:lang w:val="pt-BR"/>
        </w:rPr>
      </w:pPr>
    </w:p>
    <w:p w:rsidR="00F90709" w:rsidRPr="00915A27" w:rsidRDefault="00F90709" w:rsidP="00F90709">
      <w:pPr>
        <w:tabs>
          <w:tab w:val="left" w:pos="0"/>
        </w:tabs>
        <w:spacing w:before="120" w:after="120" w:line="240" w:lineRule="atLeast"/>
        <w:jc w:val="both"/>
        <w:rPr>
          <w:rFonts w:ascii="Arial" w:hAnsi="Arial" w:cs="Arial"/>
          <w:sz w:val="18"/>
          <w:szCs w:val="18"/>
          <w:shd w:val="clear" w:color="auto" w:fill="FFFFFF"/>
          <w:lang w:val="pt-BR"/>
        </w:rPr>
      </w:pPr>
      <w:r w:rsidRPr="00945C34">
        <w:rPr>
          <w:rFonts w:ascii="Arial" w:eastAsia="Calibri" w:hAnsi="Arial" w:cs="Arial"/>
          <w:b/>
          <w:bCs/>
          <w:sz w:val="18"/>
          <w:szCs w:val="18"/>
          <w:lang w:val="pt-BR" w:eastAsia="en-US"/>
        </w:rPr>
        <w:t>*</w:t>
      </w:r>
      <w:r w:rsidRPr="00945C34">
        <w:rPr>
          <w:rFonts w:ascii="Arial" w:eastAsia="Calibri" w:hAnsi="Arial" w:cs="Arial"/>
          <w:b/>
          <w:bCs/>
          <w:sz w:val="18"/>
          <w:szCs w:val="18"/>
          <w:u w:val="single"/>
          <w:lang w:val="pt-BR" w:eastAsia="en-US"/>
        </w:rPr>
        <w:t xml:space="preserve">ANEXO I – Cópia da Ata da sessão do Pregão Eletrônico </w:t>
      </w:r>
      <w:r w:rsidR="00945C34" w:rsidRPr="00945C34">
        <w:rPr>
          <w:rFonts w:ascii="Arial" w:eastAsia="Calibri" w:hAnsi="Arial" w:cs="Arial"/>
          <w:b/>
          <w:bCs/>
          <w:sz w:val="18"/>
          <w:szCs w:val="18"/>
          <w:u w:val="single"/>
          <w:lang w:val="pt-BR" w:eastAsia="en-US"/>
        </w:rPr>
        <w:t>nº 021</w:t>
      </w:r>
      <w:r w:rsidRPr="00945C34">
        <w:rPr>
          <w:rFonts w:ascii="Arial" w:eastAsia="Calibri" w:hAnsi="Arial" w:cs="Arial"/>
          <w:b/>
          <w:bCs/>
          <w:sz w:val="18"/>
          <w:szCs w:val="18"/>
          <w:u w:val="single"/>
          <w:lang w:val="pt-BR" w:eastAsia="en-US"/>
        </w:rPr>
        <w:t>/202</w:t>
      </w:r>
      <w:r w:rsidR="00945C34" w:rsidRPr="00945C34">
        <w:rPr>
          <w:rFonts w:ascii="Arial" w:eastAsia="Calibri" w:hAnsi="Arial" w:cs="Arial"/>
          <w:b/>
          <w:bCs/>
          <w:sz w:val="18"/>
          <w:szCs w:val="18"/>
          <w:u w:val="single"/>
          <w:lang w:val="pt-BR" w:eastAsia="en-US"/>
        </w:rPr>
        <w:t>2</w:t>
      </w:r>
      <w:r w:rsidRPr="00915A27">
        <w:rPr>
          <w:rFonts w:ascii="Arial" w:eastAsia="Calibri" w:hAnsi="Arial" w:cs="Arial"/>
          <w:bCs/>
          <w:sz w:val="18"/>
          <w:szCs w:val="18"/>
          <w:lang w:val="pt-BR" w:eastAsia="en-US"/>
        </w:rPr>
        <w:t xml:space="preserve"> a fim de r</w:t>
      </w:r>
      <w:r w:rsidRPr="00915A27">
        <w:rPr>
          <w:rFonts w:ascii="Arial" w:hAnsi="Arial" w:cs="Arial"/>
          <w:sz w:val="18"/>
          <w:szCs w:val="18"/>
          <w:shd w:val="clear" w:color="auto" w:fill="FFFFFF"/>
          <w:lang w:val="pt-BR"/>
        </w:rPr>
        <w:t xml:space="preserve">egistrar as licitantes que aceitaram cotar os bens com preços iguais aos da Adjudicatária na </w:t>
      </w:r>
      <w:proofErr w:type="spellStart"/>
      <w:r w:rsidRPr="00915A27">
        <w:rPr>
          <w:rFonts w:ascii="Arial" w:hAnsi="Arial" w:cs="Arial"/>
          <w:sz w:val="18"/>
          <w:szCs w:val="18"/>
          <w:shd w:val="clear" w:color="auto" w:fill="FFFFFF"/>
          <w:lang w:val="pt-BR"/>
        </w:rPr>
        <w:t>sequência</w:t>
      </w:r>
      <w:proofErr w:type="spellEnd"/>
      <w:r w:rsidRPr="00915A27">
        <w:rPr>
          <w:rFonts w:ascii="Arial" w:hAnsi="Arial" w:cs="Arial"/>
          <w:sz w:val="18"/>
          <w:szCs w:val="18"/>
          <w:shd w:val="clear" w:color="auto" w:fill="FFFFFF"/>
          <w:lang w:val="pt-BR"/>
        </w:rPr>
        <w:t xml:space="preserve"> da classificação do certame, em atendimento ao inciso II do art. 64 do Decreto nº 840/2017</w:t>
      </w:r>
      <w:bookmarkEnd w:id="129"/>
      <w:r w:rsidRPr="00915A27">
        <w:rPr>
          <w:rFonts w:ascii="Arial" w:hAnsi="Arial" w:cs="Arial"/>
          <w:sz w:val="18"/>
          <w:szCs w:val="18"/>
          <w:shd w:val="clear" w:color="auto" w:fill="FFFFFF"/>
          <w:lang w:val="pt-BR"/>
        </w:rPr>
        <w:t>.</w:t>
      </w:r>
    </w:p>
    <w:p w:rsidR="00F90709" w:rsidRPr="00915A27" w:rsidRDefault="00F90709" w:rsidP="00F90709">
      <w:pPr>
        <w:widowControl/>
        <w:suppressAutoHyphens w:val="0"/>
        <w:rPr>
          <w:rFonts w:ascii="Arial" w:hAnsi="Arial" w:cs="Arial"/>
          <w:sz w:val="18"/>
          <w:szCs w:val="18"/>
          <w:shd w:val="clear" w:color="auto" w:fill="FFFFFF"/>
          <w:lang w:val="pt-BR"/>
        </w:rPr>
      </w:pPr>
      <w:r w:rsidRPr="00915A27">
        <w:rPr>
          <w:rFonts w:ascii="Arial" w:hAnsi="Arial" w:cs="Arial"/>
          <w:sz w:val="18"/>
          <w:szCs w:val="18"/>
          <w:shd w:val="clear" w:color="auto" w:fill="FFFFFF"/>
          <w:lang w:val="pt-BR"/>
        </w:rPr>
        <w:br w:type="page"/>
      </w:r>
    </w:p>
    <w:p w:rsidR="00F90709" w:rsidRPr="00FC7487" w:rsidRDefault="00F90709" w:rsidP="00F90709">
      <w:pPr>
        <w:pStyle w:val="Ttulo1"/>
        <w:shd w:val="clear" w:color="auto" w:fill="AEAAAA" w:themeFill="background2" w:themeFillShade="BF"/>
        <w:spacing w:line="240" w:lineRule="atLeast"/>
        <w:jc w:val="center"/>
        <w:rPr>
          <w:rFonts w:cs="Arial"/>
          <w:color w:val="auto"/>
          <w:sz w:val="18"/>
          <w:szCs w:val="18"/>
          <w:lang w:val="pt-BR"/>
        </w:rPr>
      </w:pPr>
      <w:bookmarkStart w:id="130" w:name="_Toc63760293"/>
      <w:bookmarkStart w:id="131" w:name="_Toc94272331"/>
      <w:bookmarkStart w:id="132" w:name="_Toc96352594"/>
      <w:bookmarkStart w:id="133" w:name="_Hlk96439627"/>
      <w:r w:rsidRPr="00FC7487">
        <w:rPr>
          <w:rFonts w:cs="Arial"/>
          <w:sz w:val="18"/>
          <w:szCs w:val="18"/>
          <w:lang w:val="pt-BR"/>
        </w:rPr>
        <w:lastRenderedPageBreak/>
        <w:t>ANEXO VII - DA MINUTA DO CONTRATO</w:t>
      </w:r>
      <w:bookmarkEnd w:id="130"/>
      <w:r w:rsidRPr="00FC7487">
        <w:rPr>
          <w:rFonts w:cs="Arial"/>
          <w:color w:val="auto"/>
          <w:sz w:val="18"/>
          <w:szCs w:val="18"/>
          <w:lang w:val="pt-BR"/>
        </w:rPr>
        <w:t>I - ÓRGÃOS/ENTIDADES</w:t>
      </w:r>
      <w:bookmarkEnd w:id="131"/>
      <w:bookmarkEnd w:id="132"/>
    </w:p>
    <w:p w:rsidR="00F90709" w:rsidRPr="00FC7487" w:rsidRDefault="00F90709" w:rsidP="00F90709">
      <w:pPr>
        <w:spacing w:before="120" w:after="120" w:line="240" w:lineRule="atLeast"/>
        <w:rPr>
          <w:rFonts w:ascii="Arial" w:hAnsi="Arial" w:cs="Arial"/>
          <w:sz w:val="18"/>
          <w:szCs w:val="18"/>
          <w:lang w:val="pt-BR"/>
        </w:rPr>
      </w:pP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793"/>
      </w:tblGrid>
      <w:tr w:rsidR="00F90709" w:rsidRPr="00FF1677" w:rsidTr="002270FC">
        <w:trPr>
          <w:trHeight w:val="1335"/>
          <w:jc w:val="center"/>
        </w:trPr>
        <w:tc>
          <w:tcPr>
            <w:tcW w:w="8793" w:type="dxa"/>
            <w:shd w:val="clear" w:color="auto" w:fill="AEAAAA" w:themeFill="background2" w:themeFillShade="BF"/>
          </w:tcPr>
          <w:p w:rsidR="00F90709" w:rsidRPr="00FC7487" w:rsidRDefault="00F90709" w:rsidP="002270FC">
            <w:pPr>
              <w:shd w:val="clear" w:color="auto" w:fill="AEAAAA" w:themeFill="background2" w:themeFillShade="BF"/>
              <w:spacing w:before="120" w:after="120" w:line="240" w:lineRule="atLeast"/>
              <w:jc w:val="both"/>
              <w:rPr>
                <w:rFonts w:ascii="Arial" w:hAnsi="Arial" w:cs="Arial"/>
                <w:sz w:val="18"/>
                <w:szCs w:val="18"/>
                <w:lang w:val="pt-BR"/>
              </w:rPr>
            </w:pPr>
            <w:r w:rsidRPr="00FC7487">
              <w:rPr>
                <w:rFonts w:ascii="Arial" w:hAnsi="Arial" w:cs="Arial"/>
                <w:b/>
                <w:sz w:val="18"/>
                <w:szCs w:val="18"/>
                <w:lang w:val="pt-BR"/>
              </w:rPr>
              <w:t xml:space="preserve">NOTAS EXPLICATIVAS: </w:t>
            </w:r>
            <w:r w:rsidRPr="00FC7487">
              <w:rPr>
                <w:rFonts w:ascii="Arial" w:hAnsi="Arial" w:cs="Arial"/>
                <w:sz w:val="18"/>
                <w:szCs w:val="18"/>
                <w:lang w:val="pt-BR"/>
              </w:rPr>
              <w:t>Os espaços existentes neste modelo de contrato, bem como os itens ressalvados devem ser preenchidos ou adotados pelo Órgão ou Entidade pública contratante, de acordo com as peculiaridades do objeto da licitação e critérios de oportunidade e conveniência, cuidando-se para que sejam produzidas as mesmas definições nos demais instrumentos da licitação, para que não conflitem.</w:t>
            </w:r>
          </w:p>
          <w:p w:rsidR="00F90709" w:rsidRPr="00FC7487" w:rsidRDefault="00F90709" w:rsidP="002270FC">
            <w:pPr>
              <w:shd w:val="clear" w:color="auto" w:fill="AEAAAA" w:themeFill="background2" w:themeFillShade="BF"/>
              <w:spacing w:before="120" w:after="120" w:line="240" w:lineRule="atLeast"/>
              <w:jc w:val="both"/>
              <w:rPr>
                <w:rFonts w:ascii="Arial" w:hAnsi="Arial" w:cs="Arial"/>
                <w:b/>
                <w:sz w:val="18"/>
                <w:szCs w:val="18"/>
                <w:lang w:val="pt-BR"/>
              </w:rPr>
            </w:pPr>
            <w:r w:rsidRPr="00FC7487">
              <w:rPr>
                <w:rFonts w:ascii="Arial" w:hAnsi="Arial" w:cs="Arial"/>
                <w:sz w:val="18"/>
                <w:szCs w:val="18"/>
                <w:lang w:val="pt-BR"/>
              </w:rPr>
              <w:t>Alguns itens recebem notas explicativas destacadas para compreensão do agente ou setor responsável pela elaboração das minutas referentes à licitação, que deverão ser suprimidas quando da finalização do documento.</w:t>
            </w:r>
          </w:p>
        </w:tc>
      </w:tr>
    </w:tbl>
    <w:p w:rsidR="00F90709" w:rsidRPr="00FC7487" w:rsidRDefault="00F90709" w:rsidP="00F90709">
      <w:pPr>
        <w:spacing w:before="120" w:after="120" w:line="240" w:lineRule="atLeast"/>
        <w:jc w:val="both"/>
        <w:rPr>
          <w:rFonts w:ascii="Arial" w:hAnsi="Arial" w:cs="Arial"/>
          <w:sz w:val="18"/>
          <w:szCs w:val="18"/>
          <w:lang w:val="pt-BR"/>
        </w:rPr>
      </w:pPr>
    </w:p>
    <w:p w:rsidR="00F90709" w:rsidRPr="00FC7487" w:rsidRDefault="00F90709" w:rsidP="00F90709">
      <w:pPr>
        <w:spacing w:before="120" w:after="120" w:line="240" w:lineRule="atLeast"/>
        <w:ind w:hanging="567"/>
        <w:jc w:val="center"/>
        <w:rPr>
          <w:rFonts w:ascii="Arial" w:hAnsi="Arial" w:cs="Arial"/>
          <w:b/>
          <w:sz w:val="18"/>
          <w:szCs w:val="18"/>
          <w:lang w:val="pt-BR"/>
        </w:rPr>
      </w:pPr>
      <w:r w:rsidRPr="00FC7487">
        <w:rPr>
          <w:rFonts w:ascii="Arial" w:hAnsi="Arial" w:cs="Arial"/>
          <w:b/>
          <w:sz w:val="18"/>
          <w:szCs w:val="18"/>
          <w:lang w:val="pt-BR"/>
        </w:rPr>
        <w:t>MINUTA DE CONTRATO</w:t>
      </w:r>
    </w:p>
    <w:p w:rsidR="00F90709" w:rsidRPr="00FC7487" w:rsidRDefault="00F90709" w:rsidP="00F90709">
      <w:pPr>
        <w:spacing w:before="120" w:after="120" w:line="240" w:lineRule="atLeast"/>
        <w:jc w:val="both"/>
        <w:rPr>
          <w:rFonts w:ascii="Arial" w:hAnsi="Arial" w:cs="Arial"/>
          <w:sz w:val="18"/>
          <w:szCs w:val="18"/>
          <w:lang w:val="pt-BR"/>
        </w:rPr>
      </w:pPr>
    </w:p>
    <w:p w:rsidR="00F90709" w:rsidRPr="00FC7487" w:rsidRDefault="00F90709" w:rsidP="00F90709">
      <w:pPr>
        <w:spacing w:before="120" w:after="120" w:line="240" w:lineRule="atLeast"/>
        <w:ind w:left="5670"/>
        <w:jc w:val="both"/>
        <w:rPr>
          <w:rFonts w:ascii="Arial" w:hAnsi="Arial" w:cs="Arial"/>
          <w:sz w:val="18"/>
          <w:szCs w:val="18"/>
          <w:lang w:val="pt-BR"/>
        </w:rPr>
      </w:pPr>
      <w:r w:rsidRPr="00FC7487">
        <w:rPr>
          <w:rFonts w:ascii="Arial" w:hAnsi="Arial" w:cs="Arial"/>
          <w:sz w:val="18"/>
          <w:szCs w:val="18"/>
          <w:lang w:val="pt-BR"/>
        </w:rPr>
        <w:t>CONTRATO DE AQUISIÇÃO DE _________ATRAVÉS DE REGISTRO DE PREÇO, QUE ENTRE SI CELEBRAM O ____________ E A EMPRESA_____________.</w:t>
      </w:r>
    </w:p>
    <w:p w:rsidR="00F90709" w:rsidRPr="00FC7487" w:rsidRDefault="00F90709" w:rsidP="00F90709">
      <w:pPr>
        <w:spacing w:before="120" w:after="120" w:line="240" w:lineRule="atLeast"/>
        <w:jc w:val="both"/>
        <w:rPr>
          <w:rFonts w:ascii="Arial" w:hAnsi="Arial" w:cs="Arial"/>
          <w:sz w:val="18"/>
          <w:szCs w:val="18"/>
          <w:lang w:val="pt-BR"/>
        </w:rPr>
      </w:pPr>
    </w:p>
    <w:p w:rsidR="00F90709" w:rsidRPr="00FC7487" w:rsidRDefault="00F90709" w:rsidP="00F90709">
      <w:pPr>
        <w:spacing w:before="120" w:after="120" w:line="240" w:lineRule="atLeast"/>
        <w:jc w:val="both"/>
        <w:rPr>
          <w:rFonts w:ascii="Arial" w:hAnsi="Arial" w:cs="Arial"/>
          <w:sz w:val="18"/>
          <w:szCs w:val="18"/>
          <w:lang w:val="pt-BR"/>
        </w:rPr>
      </w:pPr>
      <w:r w:rsidRPr="00FC7487">
        <w:rPr>
          <w:rFonts w:ascii="Arial" w:hAnsi="Arial" w:cs="Arial"/>
          <w:sz w:val="18"/>
          <w:szCs w:val="18"/>
          <w:lang w:val="pt-BR"/>
        </w:rPr>
        <w:t xml:space="preserve">O ESTADO DE MATO GROSSO por meio </w:t>
      </w:r>
      <w:proofErr w:type="gramStart"/>
      <w:r w:rsidRPr="00FC7487">
        <w:rPr>
          <w:rFonts w:ascii="Arial" w:hAnsi="Arial" w:cs="Arial"/>
          <w:sz w:val="18"/>
          <w:szCs w:val="18"/>
          <w:lang w:val="pt-BR"/>
        </w:rPr>
        <w:t>da(</w:t>
      </w:r>
      <w:proofErr w:type="gramEnd"/>
      <w:r w:rsidRPr="00FC7487">
        <w:rPr>
          <w:rFonts w:ascii="Arial" w:hAnsi="Arial" w:cs="Arial"/>
          <w:sz w:val="18"/>
          <w:szCs w:val="18"/>
          <w:lang w:val="pt-BR"/>
        </w:rPr>
        <w:t xml:space="preserve">o)______________, doravante denominado contratante, com sede no Centro Político Administrativo – Cuiabá-MT, inscrito no CNPJ sob n° ____________, neste ato representado pelo (a) _______________, portador do RG ___________ e do CPF n° _________________e de outro lado à </w:t>
      </w:r>
      <w:proofErr w:type="spellStart"/>
      <w:r w:rsidRPr="00FC7487">
        <w:rPr>
          <w:rFonts w:ascii="Arial" w:hAnsi="Arial" w:cs="Arial"/>
          <w:sz w:val="18"/>
          <w:szCs w:val="18"/>
          <w:lang w:val="pt-BR"/>
        </w:rPr>
        <w:t>Empresa____________</w:t>
      </w:r>
      <w:proofErr w:type="spellEnd"/>
      <w:r w:rsidRPr="00FC7487">
        <w:rPr>
          <w:rFonts w:ascii="Arial" w:hAnsi="Arial" w:cs="Arial"/>
          <w:sz w:val="18"/>
          <w:szCs w:val="18"/>
          <w:lang w:val="pt-BR"/>
        </w:rPr>
        <w:t xml:space="preserve">, doravante denominada simplesmente </w:t>
      </w:r>
      <w:r w:rsidRPr="00FC7487">
        <w:rPr>
          <w:rFonts w:ascii="Arial" w:hAnsi="Arial" w:cs="Arial"/>
          <w:bCs/>
          <w:sz w:val="18"/>
          <w:szCs w:val="18"/>
          <w:lang w:val="pt-BR"/>
        </w:rPr>
        <w:t>c</w:t>
      </w:r>
      <w:r w:rsidRPr="00FC7487">
        <w:rPr>
          <w:rFonts w:ascii="Arial" w:hAnsi="Arial" w:cs="Arial"/>
          <w:sz w:val="18"/>
          <w:szCs w:val="18"/>
          <w:lang w:val="pt-BR"/>
        </w:rPr>
        <w:t xml:space="preserve">ontratada, localizada </w:t>
      </w:r>
      <w:proofErr w:type="spellStart"/>
      <w:r w:rsidRPr="00FC7487">
        <w:rPr>
          <w:rFonts w:ascii="Arial" w:hAnsi="Arial" w:cs="Arial"/>
          <w:sz w:val="18"/>
          <w:szCs w:val="18"/>
          <w:lang w:val="pt-BR"/>
        </w:rPr>
        <w:t>à________________</w:t>
      </w:r>
      <w:proofErr w:type="spellEnd"/>
      <w:r w:rsidRPr="00FC7487">
        <w:rPr>
          <w:rFonts w:ascii="Arial" w:hAnsi="Arial" w:cs="Arial"/>
          <w:sz w:val="18"/>
          <w:szCs w:val="18"/>
          <w:lang w:val="pt-BR"/>
        </w:rPr>
        <w:t xml:space="preserve">, </w:t>
      </w:r>
      <w:proofErr w:type="spellStart"/>
      <w:r w:rsidRPr="00FC7487">
        <w:rPr>
          <w:rFonts w:ascii="Arial" w:hAnsi="Arial" w:cs="Arial"/>
          <w:sz w:val="18"/>
          <w:szCs w:val="18"/>
          <w:lang w:val="pt-BR"/>
        </w:rPr>
        <w:t>n°____</w:t>
      </w:r>
      <w:proofErr w:type="spellEnd"/>
      <w:r w:rsidRPr="00FC7487">
        <w:rPr>
          <w:rFonts w:ascii="Arial" w:hAnsi="Arial" w:cs="Arial"/>
          <w:sz w:val="18"/>
          <w:szCs w:val="18"/>
          <w:lang w:val="pt-BR"/>
        </w:rPr>
        <w:t xml:space="preserve">, inscrita no CNPJ sob o </w:t>
      </w:r>
      <w:proofErr w:type="spellStart"/>
      <w:r w:rsidRPr="00FC7487">
        <w:rPr>
          <w:rFonts w:ascii="Arial" w:hAnsi="Arial" w:cs="Arial"/>
          <w:sz w:val="18"/>
          <w:szCs w:val="18"/>
          <w:lang w:val="pt-BR"/>
        </w:rPr>
        <w:t>n°___________</w:t>
      </w:r>
      <w:proofErr w:type="spellEnd"/>
      <w:r w:rsidRPr="00FC7487">
        <w:rPr>
          <w:rFonts w:ascii="Arial" w:hAnsi="Arial" w:cs="Arial"/>
          <w:sz w:val="18"/>
          <w:szCs w:val="18"/>
          <w:lang w:val="pt-BR"/>
        </w:rPr>
        <w:t xml:space="preserve">, neste ato representado por ______________, residente à ___________, </w:t>
      </w:r>
      <w:proofErr w:type="spellStart"/>
      <w:r w:rsidRPr="00FC7487">
        <w:rPr>
          <w:rFonts w:ascii="Arial" w:hAnsi="Arial" w:cs="Arial"/>
          <w:sz w:val="18"/>
          <w:szCs w:val="18"/>
          <w:lang w:val="pt-BR"/>
        </w:rPr>
        <w:t>n°____</w:t>
      </w:r>
      <w:proofErr w:type="spellEnd"/>
      <w:r w:rsidRPr="00FC7487">
        <w:rPr>
          <w:rFonts w:ascii="Arial" w:hAnsi="Arial" w:cs="Arial"/>
          <w:sz w:val="18"/>
          <w:szCs w:val="18"/>
          <w:lang w:val="pt-BR"/>
        </w:rPr>
        <w:t xml:space="preserve">, município de _______________, portador do RG n°____________ e do CPF n° ____________________, considerando a autorização para aquisição do objeto de que trata o processo </w:t>
      </w:r>
      <w:proofErr w:type="spellStart"/>
      <w:r w:rsidRPr="00FC7487">
        <w:rPr>
          <w:rFonts w:ascii="Arial" w:hAnsi="Arial" w:cs="Arial"/>
          <w:sz w:val="18"/>
          <w:szCs w:val="18"/>
          <w:lang w:val="pt-BR"/>
        </w:rPr>
        <w:t>n°________________</w:t>
      </w:r>
      <w:proofErr w:type="spellEnd"/>
      <w:r w:rsidRPr="00FC7487">
        <w:rPr>
          <w:rFonts w:ascii="Arial" w:hAnsi="Arial" w:cs="Arial"/>
          <w:sz w:val="18"/>
          <w:szCs w:val="18"/>
          <w:lang w:val="pt-BR"/>
        </w:rPr>
        <w:t>, resolvem celebrar o presente contrato, que será regido pela Lei n° 8.666, de 21/06/1993 e suas alterações posteriores e, no que couber, a Lei n° 10.520, de 17/07/2002, a Lei nº 8.078/1990 (Código de Defesa do Consumidor), assim como, supletivamente, pelos Princípios da Teoria Geral dos Contratos, pelas disposições de direito privado e pelas cláusulas e condições a seguir delineadas:</w:t>
      </w:r>
    </w:p>
    <w:p w:rsidR="00F90709" w:rsidRPr="00FC7487" w:rsidRDefault="00F90709" w:rsidP="00F90709">
      <w:pPr>
        <w:spacing w:before="120" w:after="120" w:line="240" w:lineRule="atLeast"/>
        <w:jc w:val="both"/>
        <w:rPr>
          <w:rFonts w:ascii="Arial" w:hAnsi="Arial" w:cs="Arial"/>
          <w:sz w:val="18"/>
          <w:szCs w:val="18"/>
          <w:lang w:val="pt-BR"/>
        </w:rPr>
      </w:pPr>
    </w:p>
    <w:p w:rsidR="00F90709" w:rsidRPr="00FC7487" w:rsidRDefault="00F90709" w:rsidP="00F90709">
      <w:pPr>
        <w:spacing w:before="120" w:after="120" w:line="240" w:lineRule="atLeast"/>
        <w:ind w:left="567" w:hanging="567"/>
        <w:jc w:val="both"/>
        <w:rPr>
          <w:rFonts w:ascii="Arial" w:hAnsi="Arial" w:cs="Arial"/>
          <w:b/>
          <w:sz w:val="18"/>
          <w:szCs w:val="18"/>
          <w:lang w:val="pt-BR"/>
        </w:rPr>
      </w:pPr>
      <w:r w:rsidRPr="00FC7487">
        <w:rPr>
          <w:rFonts w:ascii="Arial" w:hAnsi="Arial" w:cs="Arial"/>
          <w:b/>
          <w:sz w:val="18"/>
          <w:szCs w:val="18"/>
          <w:lang w:val="pt-BR"/>
        </w:rPr>
        <w:t>CLÁUSULA PRIMEIRA - DO OBJETO</w:t>
      </w:r>
    </w:p>
    <w:p w:rsidR="00F90709" w:rsidRPr="00FC7487" w:rsidRDefault="00F90709" w:rsidP="00F90709">
      <w:pPr>
        <w:numPr>
          <w:ilvl w:val="1"/>
          <w:numId w:val="8"/>
        </w:numPr>
        <w:tabs>
          <w:tab w:val="left" w:pos="0"/>
        </w:tabs>
        <w:spacing w:before="120" w:after="120" w:line="240" w:lineRule="atLeast"/>
        <w:ind w:left="567" w:hanging="567"/>
        <w:jc w:val="both"/>
        <w:rPr>
          <w:rFonts w:ascii="Arial" w:hAnsi="Arial" w:cs="Arial"/>
          <w:sz w:val="18"/>
          <w:szCs w:val="18"/>
          <w:lang w:val="pt-BR"/>
        </w:rPr>
      </w:pPr>
      <w:r w:rsidRPr="00945C34">
        <w:rPr>
          <w:rFonts w:ascii="Arial" w:hAnsi="Arial" w:cs="Arial"/>
          <w:sz w:val="18"/>
          <w:szCs w:val="18"/>
          <w:lang w:val="pt-BR"/>
        </w:rPr>
        <w:t xml:space="preserve">O objeto do presente instrumento refere-se à aquisição de Computadores e Notebooks para atender a demanda dos Órgãos/Entidades do Poder Executivo Estadual, que deriva da adesão à Ata de Registro de Preços nº ___/202X/SEPLAG, decorrente do </w:t>
      </w:r>
      <w:r w:rsidRPr="00945C34">
        <w:rPr>
          <w:rFonts w:ascii="Arial" w:hAnsi="Arial" w:cs="Arial"/>
          <w:b/>
          <w:sz w:val="18"/>
          <w:szCs w:val="18"/>
          <w:lang w:val="pt-BR"/>
        </w:rPr>
        <w:t xml:space="preserve">Pregão </w:t>
      </w:r>
      <w:proofErr w:type="spellStart"/>
      <w:r w:rsidRPr="00945C34">
        <w:rPr>
          <w:rFonts w:ascii="Arial" w:hAnsi="Arial" w:cs="Arial"/>
          <w:b/>
          <w:sz w:val="18"/>
          <w:szCs w:val="18"/>
          <w:lang w:val="pt-BR"/>
        </w:rPr>
        <w:t>Eletrônico</w:t>
      </w:r>
      <w:r w:rsidRPr="00945C34">
        <w:rPr>
          <w:rFonts w:ascii="Arial" w:hAnsi="Arial" w:cs="Arial"/>
          <w:b/>
          <w:bCs/>
          <w:sz w:val="18"/>
          <w:szCs w:val="18"/>
          <w:lang w:val="pt-BR"/>
        </w:rPr>
        <w:t>nº</w:t>
      </w:r>
      <w:proofErr w:type="spellEnd"/>
      <w:r w:rsidRPr="00945C34">
        <w:rPr>
          <w:rFonts w:ascii="Arial" w:hAnsi="Arial" w:cs="Arial"/>
          <w:b/>
          <w:bCs/>
          <w:sz w:val="18"/>
          <w:szCs w:val="18"/>
          <w:lang w:val="pt-BR"/>
        </w:rPr>
        <w:t xml:space="preserve"> 0</w:t>
      </w:r>
      <w:r w:rsidR="00945C34" w:rsidRPr="00945C34">
        <w:rPr>
          <w:rFonts w:ascii="Arial" w:hAnsi="Arial" w:cs="Arial"/>
          <w:b/>
          <w:bCs/>
          <w:sz w:val="18"/>
          <w:szCs w:val="18"/>
          <w:lang w:val="pt-BR"/>
        </w:rPr>
        <w:t>21</w:t>
      </w:r>
      <w:r w:rsidRPr="00945C34">
        <w:rPr>
          <w:rFonts w:ascii="Arial" w:hAnsi="Arial" w:cs="Arial"/>
          <w:b/>
          <w:bCs/>
          <w:sz w:val="18"/>
          <w:szCs w:val="18"/>
          <w:lang w:val="pt-BR"/>
        </w:rPr>
        <w:t>/20</w:t>
      </w:r>
      <w:r w:rsidR="00945C34" w:rsidRPr="00945C34">
        <w:rPr>
          <w:rFonts w:ascii="Arial" w:hAnsi="Arial" w:cs="Arial"/>
          <w:b/>
          <w:bCs/>
          <w:sz w:val="18"/>
          <w:szCs w:val="18"/>
          <w:lang w:val="pt-BR"/>
        </w:rPr>
        <w:t>22</w:t>
      </w:r>
      <w:r w:rsidRPr="00945C34">
        <w:rPr>
          <w:rFonts w:ascii="Arial" w:hAnsi="Arial" w:cs="Arial"/>
          <w:b/>
          <w:bCs/>
          <w:sz w:val="18"/>
          <w:szCs w:val="18"/>
          <w:lang w:val="pt-BR"/>
        </w:rPr>
        <w:t>/</w:t>
      </w:r>
      <w:r w:rsidRPr="00FC7487">
        <w:rPr>
          <w:rFonts w:ascii="Arial" w:hAnsi="Arial" w:cs="Arial"/>
          <w:b/>
          <w:bCs/>
          <w:sz w:val="18"/>
          <w:szCs w:val="18"/>
          <w:lang w:val="pt-BR"/>
        </w:rPr>
        <w:t>SEPLAG</w:t>
      </w:r>
      <w:r w:rsidRPr="00FC7487">
        <w:rPr>
          <w:rFonts w:ascii="Arial" w:hAnsi="Arial" w:cs="Arial"/>
          <w:sz w:val="18"/>
          <w:szCs w:val="18"/>
          <w:lang w:val="pt-BR"/>
        </w:rPr>
        <w:t>, em conformidade com o Termo de Referência apresentado e demais anexos, independente de transcrição.</w:t>
      </w:r>
    </w:p>
    <w:p w:rsidR="00F90709" w:rsidRPr="00FC7487" w:rsidRDefault="00F90709" w:rsidP="00F90709">
      <w:pPr>
        <w:numPr>
          <w:ilvl w:val="1"/>
          <w:numId w:val="8"/>
        </w:numPr>
        <w:tabs>
          <w:tab w:val="left" w:pos="0"/>
        </w:tabs>
        <w:spacing w:before="120" w:after="120" w:line="240" w:lineRule="atLeast"/>
        <w:ind w:left="567" w:hanging="567"/>
        <w:jc w:val="both"/>
        <w:rPr>
          <w:rFonts w:ascii="Arial" w:hAnsi="Arial" w:cs="Arial"/>
          <w:sz w:val="18"/>
          <w:szCs w:val="18"/>
          <w:lang w:val="pt-BR"/>
        </w:rPr>
      </w:pPr>
      <w:r w:rsidRPr="00945C34">
        <w:rPr>
          <w:rFonts w:ascii="Arial" w:hAnsi="Arial" w:cs="Arial"/>
          <w:sz w:val="18"/>
          <w:szCs w:val="18"/>
          <w:lang w:val="pt-BR"/>
        </w:rPr>
        <w:t xml:space="preserve">Vinculam-se ao presente contrato, independentemente de transcrição, o Edital do </w:t>
      </w:r>
      <w:r w:rsidRPr="00945C34">
        <w:rPr>
          <w:rFonts w:ascii="Arial" w:hAnsi="Arial" w:cs="Arial"/>
          <w:b/>
          <w:sz w:val="18"/>
          <w:szCs w:val="18"/>
          <w:lang w:val="pt-BR"/>
        </w:rPr>
        <w:t xml:space="preserve">Pregão Eletrônico nº </w:t>
      </w:r>
      <w:r w:rsidR="00945C34" w:rsidRPr="00945C34">
        <w:rPr>
          <w:rFonts w:ascii="Arial" w:hAnsi="Arial" w:cs="Arial"/>
          <w:b/>
          <w:bCs/>
          <w:sz w:val="18"/>
          <w:szCs w:val="18"/>
          <w:lang w:val="pt-BR"/>
        </w:rPr>
        <w:t>021/2022</w:t>
      </w:r>
      <w:r w:rsidRPr="00945C34">
        <w:rPr>
          <w:rFonts w:ascii="Arial" w:hAnsi="Arial" w:cs="Arial"/>
          <w:b/>
          <w:bCs/>
          <w:sz w:val="18"/>
          <w:szCs w:val="18"/>
          <w:lang w:val="pt-BR"/>
        </w:rPr>
        <w:t>/</w:t>
      </w:r>
      <w:r w:rsidRPr="00FC7487">
        <w:rPr>
          <w:rFonts w:ascii="Arial" w:hAnsi="Arial" w:cs="Arial"/>
          <w:b/>
          <w:bCs/>
          <w:sz w:val="18"/>
          <w:szCs w:val="18"/>
          <w:lang w:val="pt-BR"/>
        </w:rPr>
        <w:t>SEPLAG</w:t>
      </w:r>
      <w:r w:rsidRPr="00FC7487">
        <w:rPr>
          <w:rFonts w:ascii="Arial" w:hAnsi="Arial" w:cs="Arial"/>
          <w:sz w:val="18"/>
          <w:szCs w:val="18"/>
          <w:lang w:val="pt-BR"/>
        </w:rPr>
        <w:t xml:space="preserve"> com seus anexos e proposta contratada.</w:t>
      </w:r>
    </w:p>
    <w:p w:rsidR="00F90709" w:rsidRPr="00FC7487" w:rsidRDefault="00F90709" w:rsidP="00F90709">
      <w:pPr>
        <w:tabs>
          <w:tab w:val="left" w:pos="0"/>
        </w:tabs>
        <w:spacing w:before="120" w:after="120" w:line="240" w:lineRule="atLeast"/>
        <w:jc w:val="both"/>
        <w:rPr>
          <w:rFonts w:ascii="Arial" w:hAnsi="Arial" w:cs="Arial"/>
          <w:sz w:val="18"/>
          <w:szCs w:val="18"/>
          <w:lang w:val="pt-BR"/>
        </w:rPr>
      </w:pPr>
    </w:p>
    <w:p w:rsidR="00F90709" w:rsidRPr="00FC7487" w:rsidRDefault="00F90709" w:rsidP="00F90709">
      <w:pPr>
        <w:spacing w:before="120" w:after="120" w:line="240" w:lineRule="atLeast"/>
        <w:ind w:left="567" w:hanging="567"/>
        <w:jc w:val="both"/>
        <w:rPr>
          <w:rFonts w:ascii="Arial" w:hAnsi="Arial" w:cs="Arial"/>
          <w:b/>
          <w:sz w:val="18"/>
          <w:szCs w:val="18"/>
          <w:lang w:val="pt-BR"/>
        </w:rPr>
      </w:pPr>
      <w:r w:rsidRPr="00FC7487">
        <w:rPr>
          <w:rFonts w:ascii="Arial" w:hAnsi="Arial" w:cs="Arial"/>
          <w:b/>
          <w:sz w:val="18"/>
          <w:szCs w:val="18"/>
          <w:lang w:val="pt-BR"/>
        </w:rPr>
        <w:t>CLÁUSULA SEGUNDA – DAS ESPECIFICAÇÕES DO OBJETO</w:t>
      </w:r>
    </w:p>
    <w:p w:rsidR="00F90709" w:rsidRPr="00FC7487" w:rsidRDefault="00F90709" w:rsidP="00F90709">
      <w:pPr>
        <w:widowControl/>
        <w:suppressAutoHyphens w:val="0"/>
        <w:spacing w:before="120" w:after="120" w:line="240" w:lineRule="atLeast"/>
        <w:ind w:left="567" w:hanging="567"/>
        <w:jc w:val="both"/>
        <w:rPr>
          <w:rFonts w:ascii="Arial" w:hAnsi="Arial" w:cs="Arial"/>
          <w:sz w:val="18"/>
          <w:szCs w:val="18"/>
          <w:lang w:val="pt-BR"/>
        </w:rPr>
      </w:pPr>
      <w:r w:rsidRPr="00FC7487">
        <w:rPr>
          <w:rFonts w:ascii="Arial" w:hAnsi="Arial" w:cs="Arial"/>
          <w:b/>
          <w:sz w:val="18"/>
          <w:szCs w:val="18"/>
          <w:lang w:val="pt-BR"/>
        </w:rPr>
        <w:t>2.1.</w:t>
      </w:r>
      <w:r w:rsidRPr="00FC7487">
        <w:rPr>
          <w:rFonts w:ascii="Arial" w:hAnsi="Arial" w:cs="Arial"/>
          <w:b/>
          <w:sz w:val="18"/>
          <w:szCs w:val="18"/>
          <w:lang w:val="pt-BR"/>
        </w:rPr>
        <w:tab/>
      </w:r>
      <w:r w:rsidRPr="00FC7487">
        <w:rPr>
          <w:rFonts w:ascii="Arial" w:hAnsi="Arial" w:cs="Arial"/>
          <w:sz w:val="18"/>
          <w:szCs w:val="18"/>
          <w:lang w:val="pt-BR"/>
        </w:rPr>
        <w:t>Os preços do objeto contratado são os obtidos no certame licitatório n° ___________, abaixo indicados, nas quais estão incluídas todas as despesas necessárias à sua execução (tributos, seguros, encargos sociais, etc.)</w:t>
      </w:r>
    </w:p>
    <w:p w:rsidR="00F90709" w:rsidRPr="00FC7487" w:rsidRDefault="00F90709" w:rsidP="00F90709">
      <w:pPr>
        <w:widowControl/>
        <w:suppressAutoHyphens w:val="0"/>
        <w:spacing w:before="120" w:after="120" w:line="240" w:lineRule="atLeast"/>
        <w:ind w:left="567" w:hanging="567"/>
        <w:jc w:val="both"/>
        <w:rPr>
          <w:rFonts w:ascii="Arial" w:hAnsi="Arial" w:cs="Arial"/>
          <w:vanish/>
          <w:sz w:val="18"/>
          <w:szCs w:val="1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985"/>
        <w:gridCol w:w="1559"/>
        <w:gridCol w:w="1701"/>
        <w:gridCol w:w="1418"/>
        <w:gridCol w:w="1140"/>
        <w:gridCol w:w="844"/>
      </w:tblGrid>
      <w:tr w:rsidR="00F90709" w:rsidRPr="00FC7487" w:rsidTr="002270FC">
        <w:trPr>
          <w:trHeight w:val="295"/>
        </w:trPr>
        <w:tc>
          <w:tcPr>
            <w:tcW w:w="675" w:type="dxa"/>
            <w:vAlign w:val="center"/>
          </w:tcPr>
          <w:p w:rsidR="00F90709" w:rsidRPr="00FC7487" w:rsidRDefault="00F90709" w:rsidP="002270FC">
            <w:pPr>
              <w:pStyle w:val="PargrafodaLista"/>
              <w:spacing w:before="120" w:after="120" w:line="240" w:lineRule="atLeast"/>
              <w:ind w:left="567" w:hanging="567"/>
              <w:jc w:val="center"/>
              <w:rPr>
                <w:rFonts w:ascii="Arial" w:hAnsi="Arial" w:cs="Arial"/>
                <w:sz w:val="18"/>
                <w:szCs w:val="18"/>
              </w:rPr>
            </w:pPr>
            <w:r w:rsidRPr="00FC7487">
              <w:rPr>
                <w:rFonts w:ascii="Arial" w:hAnsi="Arial" w:cs="Arial"/>
                <w:sz w:val="18"/>
                <w:szCs w:val="18"/>
              </w:rPr>
              <w:t>ITEM</w:t>
            </w:r>
          </w:p>
        </w:tc>
        <w:tc>
          <w:tcPr>
            <w:tcW w:w="1985" w:type="dxa"/>
            <w:vAlign w:val="center"/>
          </w:tcPr>
          <w:p w:rsidR="00F90709" w:rsidRPr="00FC7487" w:rsidRDefault="00F90709" w:rsidP="002270FC">
            <w:pPr>
              <w:pStyle w:val="PargrafodaLista"/>
              <w:spacing w:before="120" w:after="120" w:line="240" w:lineRule="atLeast"/>
              <w:ind w:left="0"/>
              <w:jc w:val="center"/>
              <w:rPr>
                <w:rFonts w:ascii="Arial" w:hAnsi="Arial" w:cs="Arial"/>
                <w:sz w:val="18"/>
                <w:szCs w:val="18"/>
              </w:rPr>
            </w:pPr>
            <w:r w:rsidRPr="00FC7487">
              <w:rPr>
                <w:rFonts w:ascii="Arial" w:hAnsi="Arial" w:cs="Arial"/>
                <w:sz w:val="18"/>
                <w:szCs w:val="18"/>
              </w:rPr>
              <w:t>DESCRIÇÃO/</w:t>
            </w:r>
          </w:p>
          <w:p w:rsidR="00F90709" w:rsidRPr="00FC7487" w:rsidRDefault="00F90709" w:rsidP="002270FC">
            <w:pPr>
              <w:pStyle w:val="PargrafodaLista"/>
              <w:spacing w:before="120" w:after="120" w:line="240" w:lineRule="atLeast"/>
              <w:ind w:left="567" w:hanging="567"/>
              <w:jc w:val="center"/>
              <w:rPr>
                <w:rFonts w:ascii="Arial" w:hAnsi="Arial" w:cs="Arial"/>
                <w:sz w:val="18"/>
                <w:szCs w:val="18"/>
              </w:rPr>
            </w:pPr>
            <w:r w:rsidRPr="00FC7487">
              <w:rPr>
                <w:rFonts w:ascii="Arial" w:hAnsi="Arial" w:cs="Arial"/>
                <w:sz w:val="18"/>
                <w:szCs w:val="18"/>
              </w:rPr>
              <w:t>ESPECIFICAÇÃO</w:t>
            </w:r>
          </w:p>
        </w:tc>
        <w:tc>
          <w:tcPr>
            <w:tcW w:w="1559" w:type="dxa"/>
            <w:vAlign w:val="center"/>
          </w:tcPr>
          <w:p w:rsidR="00F90709" w:rsidRPr="00FC7487" w:rsidRDefault="00F90709" w:rsidP="002270FC">
            <w:pPr>
              <w:pStyle w:val="PargrafodaLista"/>
              <w:spacing w:before="120" w:after="120" w:line="240" w:lineRule="atLeast"/>
              <w:ind w:left="0"/>
              <w:jc w:val="center"/>
              <w:rPr>
                <w:rFonts w:ascii="Arial" w:hAnsi="Arial" w:cs="Arial"/>
                <w:sz w:val="18"/>
                <w:szCs w:val="18"/>
              </w:rPr>
            </w:pPr>
            <w:r w:rsidRPr="00FC7487">
              <w:rPr>
                <w:rFonts w:ascii="Arial" w:hAnsi="Arial" w:cs="Arial"/>
                <w:sz w:val="18"/>
                <w:szCs w:val="18"/>
              </w:rPr>
              <w:t>UNIDADE DE MEDIDA</w:t>
            </w:r>
          </w:p>
        </w:tc>
        <w:tc>
          <w:tcPr>
            <w:tcW w:w="1701" w:type="dxa"/>
            <w:vAlign w:val="center"/>
          </w:tcPr>
          <w:p w:rsidR="00F90709" w:rsidRPr="00FC7487" w:rsidRDefault="00F90709" w:rsidP="002270FC">
            <w:pPr>
              <w:pStyle w:val="PargrafodaLista"/>
              <w:spacing w:before="120" w:after="120" w:line="240" w:lineRule="atLeast"/>
              <w:ind w:left="567" w:hanging="567"/>
              <w:jc w:val="center"/>
              <w:rPr>
                <w:rFonts w:ascii="Arial" w:hAnsi="Arial" w:cs="Arial"/>
                <w:sz w:val="18"/>
                <w:szCs w:val="18"/>
              </w:rPr>
            </w:pPr>
            <w:r w:rsidRPr="00FC7487">
              <w:rPr>
                <w:rFonts w:ascii="Arial" w:hAnsi="Arial" w:cs="Arial"/>
                <w:sz w:val="18"/>
                <w:szCs w:val="18"/>
              </w:rPr>
              <w:t>QUANTIDADE</w:t>
            </w:r>
          </w:p>
        </w:tc>
        <w:tc>
          <w:tcPr>
            <w:tcW w:w="1418" w:type="dxa"/>
            <w:vAlign w:val="center"/>
          </w:tcPr>
          <w:p w:rsidR="00F90709" w:rsidRPr="00FC7487" w:rsidRDefault="00F90709" w:rsidP="002270FC">
            <w:pPr>
              <w:pStyle w:val="PargrafodaLista"/>
              <w:spacing w:before="120" w:after="120" w:line="240" w:lineRule="atLeast"/>
              <w:ind w:left="0" w:right="5"/>
              <w:jc w:val="center"/>
              <w:rPr>
                <w:rFonts w:ascii="Arial" w:hAnsi="Arial" w:cs="Arial"/>
                <w:sz w:val="18"/>
                <w:szCs w:val="18"/>
              </w:rPr>
            </w:pPr>
            <w:r w:rsidRPr="00FC7487">
              <w:rPr>
                <w:rFonts w:ascii="Arial" w:eastAsia="Calibri" w:hAnsi="Arial" w:cs="Arial"/>
                <w:bCs/>
                <w:sz w:val="18"/>
                <w:szCs w:val="18"/>
                <w:u w:val="single"/>
              </w:rPr>
              <w:t>MARCA /FABRICANTE/MODELO</w:t>
            </w:r>
          </w:p>
        </w:tc>
        <w:tc>
          <w:tcPr>
            <w:tcW w:w="1140" w:type="dxa"/>
            <w:vAlign w:val="center"/>
          </w:tcPr>
          <w:p w:rsidR="00F90709" w:rsidRPr="00FC7487" w:rsidRDefault="00F90709" w:rsidP="002270FC">
            <w:pPr>
              <w:pStyle w:val="PargrafodaLista"/>
              <w:spacing w:before="120" w:after="120" w:line="240" w:lineRule="atLeast"/>
              <w:ind w:left="0"/>
              <w:jc w:val="center"/>
              <w:rPr>
                <w:rFonts w:ascii="Arial" w:hAnsi="Arial" w:cs="Arial"/>
                <w:sz w:val="18"/>
                <w:szCs w:val="18"/>
              </w:rPr>
            </w:pPr>
            <w:r w:rsidRPr="00FC7487">
              <w:rPr>
                <w:rFonts w:ascii="Arial" w:hAnsi="Arial" w:cs="Arial"/>
                <w:sz w:val="18"/>
                <w:szCs w:val="18"/>
              </w:rPr>
              <w:t>VALOR UNITÁRIO</w:t>
            </w:r>
          </w:p>
        </w:tc>
        <w:tc>
          <w:tcPr>
            <w:tcW w:w="844" w:type="dxa"/>
            <w:vAlign w:val="center"/>
          </w:tcPr>
          <w:p w:rsidR="00F90709" w:rsidRPr="00FC7487" w:rsidRDefault="00F90709" w:rsidP="002270FC">
            <w:pPr>
              <w:pStyle w:val="PargrafodaLista"/>
              <w:spacing w:before="120" w:after="120" w:line="240" w:lineRule="atLeast"/>
              <w:ind w:left="0"/>
              <w:jc w:val="center"/>
              <w:rPr>
                <w:rFonts w:ascii="Arial" w:hAnsi="Arial" w:cs="Arial"/>
                <w:sz w:val="18"/>
                <w:szCs w:val="18"/>
              </w:rPr>
            </w:pPr>
            <w:r w:rsidRPr="00FC7487">
              <w:rPr>
                <w:rFonts w:ascii="Arial" w:hAnsi="Arial" w:cs="Arial"/>
                <w:sz w:val="18"/>
                <w:szCs w:val="18"/>
              </w:rPr>
              <w:t>VALOR TOTAL</w:t>
            </w:r>
          </w:p>
        </w:tc>
      </w:tr>
      <w:tr w:rsidR="00F90709" w:rsidRPr="00FC7487" w:rsidTr="002270FC">
        <w:tc>
          <w:tcPr>
            <w:tcW w:w="675" w:type="dxa"/>
          </w:tcPr>
          <w:p w:rsidR="00F90709" w:rsidRPr="00FC7487" w:rsidRDefault="00F90709" w:rsidP="002270FC">
            <w:pPr>
              <w:pStyle w:val="PargrafodaLista"/>
              <w:spacing w:before="120" w:after="120" w:line="240" w:lineRule="atLeast"/>
              <w:ind w:left="567" w:hanging="567"/>
              <w:jc w:val="both"/>
              <w:rPr>
                <w:rFonts w:ascii="Arial" w:hAnsi="Arial" w:cs="Arial"/>
                <w:sz w:val="18"/>
                <w:szCs w:val="18"/>
              </w:rPr>
            </w:pPr>
            <w:r w:rsidRPr="00FC7487">
              <w:rPr>
                <w:rFonts w:ascii="Arial" w:hAnsi="Arial" w:cs="Arial"/>
                <w:sz w:val="18"/>
                <w:szCs w:val="18"/>
              </w:rPr>
              <w:t>1</w:t>
            </w:r>
          </w:p>
        </w:tc>
        <w:tc>
          <w:tcPr>
            <w:tcW w:w="1985" w:type="dxa"/>
          </w:tcPr>
          <w:p w:rsidR="00F90709" w:rsidRPr="00FC7487" w:rsidRDefault="00F90709" w:rsidP="002270FC">
            <w:pPr>
              <w:pStyle w:val="PargrafodaLista"/>
              <w:spacing w:before="120" w:after="120" w:line="240" w:lineRule="atLeast"/>
              <w:ind w:left="567" w:hanging="567"/>
              <w:jc w:val="both"/>
              <w:rPr>
                <w:rFonts w:ascii="Arial" w:hAnsi="Arial" w:cs="Arial"/>
                <w:sz w:val="18"/>
                <w:szCs w:val="18"/>
              </w:rPr>
            </w:pPr>
          </w:p>
        </w:tc>
        <w:tc>
          <w:tcPr>
            <w:tcW w:w="1559" w:type="dxa"/>
          </w:tcPr>
          <w:p w:rsidR="00F90709" w:rsidRPr="00FC7487" w:rsidRDefault="00F90709" w:rsidP="002270FC">
            <w:pPr>
              <w:pStyle w:val="PargrafodaLista"/>
              <w:spacing w:before="120" w:after="120" w:line="240" w:lineRule="atLeast"/>
              <w:ind w:left="567" w:hanging="567"/>
              <w:jc w:val="both"/>
              <w:rPr>
                <w:rFonts w:ascii="Arial" w:hAnsi="Arial" w:cs="Arial"/>
                <w:sz w:val="18"/>
                <w:szCs w:val="18"/>
              </w:rPr>
            </w:pPr>
          </w:p>
        </w:tc>
        <w:tc>
          <w:tcPr>
            <w:tcW w:w="1701" w:type="dxa"/>
          </w:tcPr>
          <w:p w:rsidR="00F90709" w:rsidRPr="00FC7487" w:rsidRDefault="00F90709" w:rsidP="002270FC">
            <w:pPr>
              <w:pStyle w:val="PargrafodaLista"/>
              <w:spacing w:before="120" w:after="120" w:line="240" w:lineRule="atLeast"/>
              <w:ind w:left="567" w:hanging="567"/>
              <w:jc w:val="both"/>
              <w:rPr>
                <w:rFonts w:ascii="Arial" w:hAnsi="Arial" w:cs="Arial"/>
                <w:sz w:val="18"/>
                <w:szCs w:val="18"/>
              </w:rPr>
            </w:pPr>
          </w:p>
        </w:tc>
        <w:tc>
          <w:tcPr>
            <w:tcW w:w="1418" w:type="dxa"/>
          </w:tcPr>
          <w:p w:rsidR="00F90709" w:rsidRPr="00FC7487" w:rsidRDefault="00F90709" w:rsidP="002270FC">
            <w:pPr>
              <w:pStyle w:val="PargrafodaLista"/>
              <w:spacing w:before="120" w:after="120" w:line="240" w:lineRule="atLeast"/>
              <w:ind w:left="0" w:right="5"/>
              <w:jc w:val="both"/>
              <w:rPr>
                <w:rFonts w:ascii="Arial" w:hAnsi="Arial" w:cs="Arial"/>
                <w:sz w:val="18"/>
                <w:szCs w:val="18"/>
              </w:rPr>
            </w:pPr>
          </w:p>
        </w:tc>
        <w:tc>
          <w:tcPr>
            <w:tcW w:w="1140" w:type="dxa"/>
          </w:tcPr>
          <w:p w:rsidR="00F90709" w:rsidRPr="00FC7487" w:rsidRDefault="00F90709" w:rsidP="002270FC">
            <w:pPr>
              <w:pStyle w:val="PargrafodaLista"/>
              <w:spacing w:before="120" w:after="120" w:line="240" w:lineRule="atLeast"/>
              <w:ind w:left="567" w:hanging="567"/>
              <w:jc w:val="both"/>
              <w:rPr>
                <w:rFonts w:ascii="Arial" w:hAnsi="Arial" w:cs="Arial"/>
                <w:sz w:val="18"/>
                <w:szCs w:val="18"/>
              </w:rPr>
            </w:pPr>
          </w:p>
        </w:tc>
        <w:tc>
          <w:tcPr>
            <w:tcW w:w="844" w:type="dxa"/>
          </w:tcPr>
          <w:p w:rsidR="00F90709" w:rsidRPr="00FC7487" w:rsidRDefault="00F90709" w:rsidP="002270FC">
            <w:pPr>
              <w:pStyle w:val="PargrafodaLista"/>
              <w:spacing w:before="120" w:after="120" w:line="240" w:lineRule="atLeast"/>
              <w:ind w:left="567" w:hanging="567"/>
              <w:jc w:val="both"/>
              <w:rPr>
                <w:rFonts w:ascii="Arial" w:hAnsi="Arial" w:cs="Arial"/>
                <w:sz w:val="18"/>
                <w:szCs w:val="18"/>
              </w:rPr>
            </w:pPr>
          </w:p>
        </w:tc>
      </w:tr>
    </w:tbl>
    <w:p w:rsidR="00F90709" w:rsidRPr="00FC7487" w:rsidRDefault="00F90709" w:rsidP="00F90709">
      <w:pPr>
        <w:pStyle w:val="PargrafodaLista"/>
        <w:spacing w:before="120" w:after="120" w:line="240" w:lineRule="atLeast"/>
        <w:ind w:left="0"/>
        <w:jc w:val="both"/>
        <w:rPr>
          <w:rFonts w:ascii="Arial" w:hAnsi="Arial" w:cs="Arial"/>
          <w:sz w:val="18"/>
          <w:szCs w:val="18"/>
          <w:lang w:val="pt-BR"/>
        </w:rPr>
      </w:pPr>
      <w:r w:rsidRPr="00FC7487">
        <w:rPr>
          <w:rFonts w:ascii="Arial" w:hAnsi="Arial" w:cs="Arial"/>
          <w:b/>
          <w:sz w:val="18"/>
          <w:szCs w:val="18"/>
          <w:highlight w:val="lightGray"/>
          <w:lang w:val="pt-BR"/>
        </w:rPr>
        <w:t>Nota:</w:t>
      </w:r>
      <w:r w:rsidRPr="00FC7487">
        <w:rPr>
          <w:rFonts w:ascii="Arial" w:hAnsi="Arial" w:cs="Arial"/>
          <w:sz w:val="18"/>
          <w:szCs w:val="18"/>
          <w:highlight w:val="lightGray"/>
          <w:lang w:val="pt-BR"/>
        </w:rPr>
        <w:t xml:space="preserve"> A tabela acima é meramente ilustrativa, devendo compatibilizar-se com aquela prevista no Termo de Referência e com a proposta vencedora.</w:t>
      </w:r>
    </w:p>
    <w:p w:rsidR="00F90709" w:rsidRPr="00FC7487" w:rsidRDefault="00F90709" w:rsidP="00F90709">
      <w:pPr>
        <w:spacing w:before="120" w:after="120" w:line="240" w:lineRule="atLeast"/>
        <w:ind w:left="567" w:hanging="567"/>
        <w:jc w:val="both"/>
        <w:rPr>
          <w:rFonts w:ascii="Arial" w:hAnsi="Arial" w:cs="Arial"/>
          <w:sz w:val="18"/>
          <w:szCs w:val="18"/>
          <w:lang w:val="pt-BR"/>
        </w:rPr>
      </w:pPr>
    </w:p>
    <w:p w:rsidR="00F90709" w:rsidRPr="00FC7487" w:rsidRDefault="00F90709" w:rsidP="00F90709">
      <w:pPr>
        <w:spacing w:before="120" w:after="120" w:line="240" w:lineRule="atLeast"/>
        <w:ind w:left="567" w:hanging="567"/>
        <w:jc w:val="both"/>
        <w:rPr>
          <w:rFonts w:ascii="Arial" w:hAnsi="Arial" w:cs="Arial"/>
          <w:b/>
          <w:sz w:val="18"/>
          <w:szCs w:val="18"/>
          <w:lang w:val="pt-BR"/>
        </w:rPr>
      </w:pPr>
      <w:r w:rsidRPr="00FC7487">
        <w:rPr>
          <w:rFonts w:ascii="Arial" w:hAnsi="Arial" w:cs="Arial"/>
          <w:b/>
          <w:sz w:val="18"/>
          <w:szCs w:val="18"/>
          <w:lang w:val="pt-BR"/>
        </w:rPr>
        <w:t>CLÁUSULA TERCEIRA – DA VIGÊNCIA</w:t>
      </w:r>
    </w:p>
    <w:p w:rsidR="00F90709" w:rsidRPr="00FC7487" w:rsidRDefault="00F90709" w:rsidP="00F90709">
      <w:pPr>
        <w:pStyle w:val="PargrafodaLista"/>
        <w:numPr>
          <w:ilvl w:val="0"/>
          <w:numId w:val="22"/>
        </w:numPr>
        <w:spacing w:before="120" w:after="120" w:line="240" w:lineRule="atLeast"/>
        <w:jc w:val="both"/>
        <w:rPr>
          <w:rFonts w:ascii="Arial" w:hAnsi="Arial" w:cs="Arial"/>
          <w:vanish/>
          <w:color w:val="000000"/>
          <w:sz w:val="18"/>
          <w:szCs w:val="18"/>
          <w:lang w:val="pt-BR"/>
        </w:rPr>
      </w:pPr>
    </w:p>
    <w:p w:rsidR="00F90709" w:rsidRPr="00FC7487" w:rsidRDefault="00F90709" w:rsidP="00F90709">
      <w:pPr>
        <w:pStyle w:val="PargrafodaLista"/>
        <w:numPr>
          <w:ilvl w:val="0"/>
          <w:numId w:val="22"/>
        </w:numPr>
        <w:spacing w:before="120" w:after="120" w:line="240" w:lineRule="atLeast"/>
        <w:jc w:val="both"/>
        <w:rPr>
          <w:rFonts w:ascii="Arial" w:hAnsi="Arial" w:cs="Arial"/>
          <w:vanish/>
          <w:color w:val="000000"/>
          <w:sz w:val="18"/>
          <w:szCs w:val="18"/>
          <w:lang w:val="pt-BR"/>
        </w:rPr>
      </w:pPr>
    </w:p>
    <w:p w:rsidR="00F90709" w:rsidRPr="00FC7487" w:rsidRDefault="00F90709" w:rsidP="00F90709">
      <w:pPr>
        <w:pStyle w:val="PargrafodaLista"/>
        <w:numPr>
          <w:ilvl w:val="0"/>
          <w:numId w:val="22"/>
        </w:numPr>
        <w:spacing w:before="120" w:after="120" w:line="240" w:lineRule="atLeast"/>
        <w:jc w:val="both"/>
        <w:rPr>
          <w:rFonts w:ascii="Arial" w:hAnsi="Arial" w:cs="Arial"/>
          <w:vanish/>
          <w:color w:val="000000"/>
          <w:sz w:val="18"/>
          <w:szCs w:val="18"/>
          <w:lang w:val="pt-BR"/>
        </w:rPr>
      </w:pPr>
    </w:p>
    <w:p w:rsidR="00F90709" w:rsidRPr="00FC7487" w:rsidRDefault="00F90709" w:rsidP="00F90709">
      <w:pPr>
        <w:pStyle w:val="PargrafodaLista"/>
        <w:numPr>
          <w:ilvl w:val="1"/>
          <w:numId w:val="23"/>
        </w:numPr>
        <w:spacing w:before="120" w:after="120" w:line="240" w:lineRule="atLeast"/>
        <w:ind w:left="567" w:hanging="567"/>
        <w:jc w:val="both"/>
        <w:rPr>
          <w:rFonts w:ascii="Arial" w:hAnsi="Arial" w:cs="Arial"/>
          <w:b/>
          <w:color w:val="FF0000"/>
          <w:sz w:val="18"/>
          <w:szCs w:val="18"/>
          <w:lang w:val="pt-BR"/>
        </w:rPr>
      </w:pPr>
      <w:r w:rsidRPr="00FC7487">
        <w:rPr>
          <w:rFonts w:ascii="Arial" w:hAnsi="Arial" w:cs="Arial"/>
          <w:color w:val="000000"/>
          <w:sz w:val="18"/>
          <w:szCs w:val="18"/>
          <w:lang w:val="pt-BR"/>
        </w:rPr>
        <w:t xml:space="preserve">O prazo de vigência deste termo de </w:t>
      </w:r>
      <w:r w:rsidRPr="00FC7487">
        <w:rPr>
          <w:rFonts w:ascii="Arial" w:hAnsi="Arial" w:cs="Arial"/>
          <w:sz w:val="18"/>
          <w:szCs w:val="18"/>
          <w:lang w:val="pt-BR"/>
        </w:rPr>
        <w:t>contrato</w:t>
      </w:r>
      <w:r w:rsidRPr="00FC7487">
        <w:rPr>
          <w:rFonts w:ascii="Arial" w:hAnsi="Arial" w:cs="Arial"/>
          <w:color w:val="000000"/>
          <w:sz w:val="18"/>
          <w:szCs w:val="18"/>
          <w:lang w:val="pt-BR"/>
        </w:rPr>
        <w:t xml:space="preserve"> é de _________ meses, contados da assinatura deste Termo, adstrito à vigência dos respectivos créditos orçamentários. </w:t>
      </w:r>
    </w:p>
    <w:p w:rsidR="00F90709" w:rsidRPr="00FC7487" w:rsidRDefault="00F90709" w:rsidP="00F90709">
      <w:pPr>
        <w:spacing w:before="120" w:after="120" w:line="240" w:lineRule="atLeast"/>
        <w:ind w:left="567" w:hanging="567"/>
        <w:jc w:val="both"/>
        <w:rPr>
          <w:rFonts w:ascii="Arial" w:hAnsi="Arial" w:cs="Arial"/>
          <w:sz w:val="18"/>
          <w:szCs w:val="18"/>
          <w:lang w:val="pt-BR"/>
        </w:rPr>
      </w:pPr>
    </w:p>
    <w:p w:rsidR="00F90709" w:rsidRPr="00FC7487" w:rsidRDefault="00F90709" w:rsidP="00F90709">
      <w:pPr>
        <w:spacing w:before="120" w:after="120" w:line="240" w:lineRule="atLeast"/>
        <w:ind w:left="567" w:hanging="567"/>
        <w:jc w:val="both"/>
        <w:rPr>
          <w:rFonts w:ascii="Arial" w:hAnsi="Arial" w:cs="Arial"/>
          <w:b/>
          <w:sz w:val="18"/>
          <w:szCs w:val="18"/>
          <w:lang w:val="pt-BR"/>
        </w:rPr>
      </w:pPr>
      <w:r w:rsidRPr="00FC7487">
        <w:rPr>
          <w:rFonts w:ascii="Arial" w:hAnsi="Arial" w:cs="Arial"/>
          <w:b/>
          <w:sz w:val="18"/>
          <w:szCs w:val="18"/>
          <w:lang w:val="pt-BR"/>
        </w:rPr>
        <w:t>CLAÚSULA QUARTA – DA EXECUÇÃO DO CONTRATO</w:t>
      </w:r>
    </w:p>
    <w:p w:rsidR="00F90709" w:rsidRPr="00FC7487" w:rsidRDefault="00F90709" w:rsidP="00F90709">
      <w:pPr>
        <w:pStyle w:val="PargrafodaLista"/>
        <w:numPr>
          <w:ilvl w:val="0"/>
          <w:numId w:val="23"/>
        </w:numPr>
        <w:tabs>
          <w:tab w:val="left" w:pos="426"/>
        </w:tabs>
        <w:spacing w:before="120" w:after="120" w:line="240" w:lineRule="atLeast"/>
        <w:ind w:left="567" w:hanging="567"/>
        <w:jc w:val="both"/>
        <w:rPr>
          <w:rFonts w:ascii="Arial" w:hAnsi="Arial" w:cs="Arial"/>
          <w:vanish/>
          <w:sz w:val="18"/>
          <w:szCs w:val="18"/>
          <w:lang w:val="pt-BR"/>
        </w:rPr>
      </w:pPr>
    </w:p>
    <w:p w:rsidR="00F90709" w:rsidRPr="00FC7487" w:rsidRDefault="00F90709" w:rsidP="00F90709">
      <w:pPr>
        <w:numPr>
          <w:ilvl w:val="1"/>
          <w:numId w:val="23"/>
        </w:numPr>
        <w:tabs>
          <w:tab w:val="left" w:pos="0"/>
        </w:tabs>
        <w:spacing w:before="120" w:after="120" w:line="240" w:lineRule="atLeast"/>
        <w:ind w:left="567" w:hanging="567"/>
        <w:jc w:val="both"/>
        <w:rPr>
          <w:rFonts w:ascii="Arial" w:hAnsi="Arial" w:cs="Arial"/>
          <w:sz w:val="18"/>
          <w:szCs w:val="18"/>
          <w:lang w:val="pt-BR"/>
        </w:rPr>
      </w:pPr>
      <w:r w:rsidRPr="00FC7487">
        <w:rPr>
          <w:rFonts w:ascii="Arial" w:hAnsi="Arial" w:cs="Arial"/>
          <w:sz w:val="18"/>
          <w:szCs w:val="18"/>
          <w:lang w:val="pt-BR"/>
        </w:rPr>
        <w:t xml:space="preserve">O contrato deverá ser executado fielmente pelas partes, de acordo com cláusulas contratuais e as normas da Lei nº 8.666/1993, respondendo cada uma pelas </w:t>
      </w:r>
      <w:proofErr w:type="spellStart"/>
      <w:r w:rsidRPr="00FC7487">
        <w:rPr>
          <w:rFonts w:ascii="Arial" w:hAnsi="Arial" w:cs="Arial"/>
          <w:sz w:val="18"/>
          <w:szCs w:val="18"/>
          <w:lang w:val="pt-BR"/>
        </w:rPr>
        <w:t>consequências</w:t>
      </w:r>
      <w:proofErr w:type="spellEnd"/>
      <w:r w:rsidRPr="00FC7487">
        <w:rPr>
          <w:rFonts w:ascii="Arial" w:hAnsi="Arial" w:cs="Arial"/>
          <w:sz w:val="18"/>
          <w:szCs w:val="18"/>
          <w:lang w:val="pt-BR"/>
        </w:rPr>
        <w:t xml:space="preserve"> de sua inexecução total ou parcial.</w:t>
      </w:r>
    </w:p>
    <w:p w:rsidR="00F90709" w:rsidRPr="00FC7487" w:rsidRDefault="00F90709" w:rsidP="00F90709">
      <w:pPr>
        <w:numPr>
          <w:ilvl w:val="1"/>
          <w:numId w:val="23"/>
        </w:numPr>
        <w:tabs>
          <w:tab w:val="left" w:pos="0"/>
        </w:tabs>
        <w:spacing w:before="120" w:after="120" w:line="240" w:lineRule="atLeast"/>
        <w:ind w:left="567" w:hanging="567"/>
        <w:jc w:val="both"/>
        <w:rPr>
          <w:rFonts w:ascii="Arial" w:hAnsi="Arial" w:cs="Arial"/>
          <w:sz w:val="18"/>
          <w:szCs w:val="18"/>
          <w:lang w:val="pt-BR"/>
        </w:rPr>
      </w:pPr>
      <w:r w:rsidRPr="00FC7487">
        <w:rPr>
          <w:rFonts w:ascii="Arial" w:hAnsi="Arial" w:cs="Arial"/>
          <w:sz w:val="18"/>
          <w:szCs w:val="18"/>
          <w:lang w:val="pt-BR"/>
        </w:rPr>
        <w:t>A execução do contrato deverá ser acompanhada e fiscalizada por um representante da Administração especialmente designado, nos termos do art. 67 da Lei nº 8.666/1993.</w:t>
      </w:r>
    </w:p>
    <w:p w:rsidR="00F90709" w:rsidRPr="00FC7487" w:rsidRDefault="00F90709" w:rsidP="00F90709">
      <w:pPr>
        <w:numPr>
          <w:ilvl w:val="1"/>
          <w:numId w:val="23"/>
        </w:numPr>
        <w:tabs>
          <w:tab w:val="left" w:pos="0"/>
        </w:tabs>
        <w:spacing w:before="120" w:after="120" w:line="240" w:lineRule="atLeast"/>
        <w:ind w:left="567" w:hanging="567"/>
        <w:jc w:val="both"/>
        <w:rPr>
          <w:rFonts w:ascii="Arial" w:hAnsi="Arial" w:cs="Arial"/>
          <w:sz w:val="18"/>
          <w:szCs w:val="18"/>
          <w:lang w:val="pt-BR"/>
        </w:rPr>
      </w:pPr>
      <w:r w:rsidRPr="00FC7487">
        <w:rPr>
          <w:rFonts w:ascii="Arial" w:hAnsi="Arial" w:cs="Arial"/>
          <w:sz w:val="18"/>
          <w:szCs w:val="18"/>
          <w:lang w:val="pt-BR"/>
        </w:rPr>
        <w:t>A entrega dos objetos ora contratados será acompanhada e fiscalizada por representante do contratante, com atribuições específicas.</w:t>
      </w:r>
    </w:p>
    <w:p w:rsidR="00F90709" w:rsidRPr="002A3973" w:rsidRDefault="00F90709" w:rsidP="00F90709">
      <w:pPr>
        <w:numPr>
          <w:ilvl w:val="1"/>
          <w:numId w:val="23"/>
        </w:numPr>
        <w:tabs>
          <w:tab w:val="left" w:pos="0"/>
        </w:tabs>
        <w:spacing w:before="120" w:after="120" w:line="240" w:lineRule="atLeast"/>
        <w:ind w:left="567" w:hanging="567"/>
        <w:jc w:val="both"/>
        <w:rPr>
          <w:rFonts w:ascii="Arial" w:hAnsi="Arial" w:cs="Arial"/>
          <w:sz w:val="18"/>
          <w:szCs w:val="18"/>
          <w:lang w:val="pt-BR"/>
        </w:rPr>
      </w:pPr>
      <w:r w:rsidRPr="00FC7487">
        <w:rPr>
          <w:rFonts w:ascii="Arial" w:hAnsi="Arial" w:cs="Arial"/>
          <w:sz w:val="18"/>
          <w:szCs w:val="18"/>
          <w:lang w:val="pt-BR"/>
        </w:rPr>
        <w:t xml:space="preserve">A fiscalização exercida na entrega dos bens não exclui a responsabilidade da </w:t>
      </w:r>
      <w:r w:rsidRPr="00FC7487">
        <w:rPr>
          <w:rFonts w:ascii="Arial" w:hAnsi="Arial" w:cs="Arial"/>
          <w:bCs/>
          <w:sz w:val="18"/>
          <w:szCs w:val="18"/>
          <w:lang w:val="pt-BR"/>
        </w:rPr>
        <w:t>c</w:t>
      </w:r>
      <w:r w:rsidRPr="00FC7487">
        <w:rPr>
          <w:rFonts w:ascii="Arial" w:hAnsi="Arial" w:cs="Arial"/>
          <w:sz w:val="18"/>
          <w:szCs w:val="18"/>
          <w:lang w:val="pt-BR"/>
        </w:rPr>
        <w:t>ontratada, por quaisquer irregularidades resultantes de imperfeições técnicas, vícios redibitórios, ou emprego de material inadequado ou de qualidade inferior e, na ocorrência deste, não implica co-responsabilidade do contratante ou de seus agentes e prepostos</w:t>
      </w:r>
      <w:r w:rsidRPr="002A3973">
        <w:rPr>
          <w:rFonts w:ascii="Arial" w:hAnsi="Arial" w:cs="Arial"/>
          <w:sz w:val="18"/>
          <w:szCs w:val="18"/>
          <w:lang w:val="pt-BR"/>
        </w:rPr>
        <w:t>.</w:t>
      </w:r>
    </w:p>
    <w:p w:rsidR="00F90709" w:rsidRPr="00945C34" w:rsidRDefault="00F90709" w:rsidP="00F90709">
      <w:pPr>
        <w:numPr>
          <w:ilvl w:val="1"/>
          <w:numId w:val="23"/>
        </w:numPr>
        <w:tabs>
          <w:tab w:val="left" w:pos="0"/>
        </w:tabs>
        <w:spacing w:before="120" w:after="120" w:line="240" w:lineRule="atLeast"/>
        <w:ind w:left="567" w:hanging="567"/>
        <w:jc w:val="both"/>
        <w:rPr>
          <w:rFonts w:ascii="Arial" w:hAnsi="Arial" w:cs="Arial"/>
          <w:b/>
          <w:sz w:val="18"/>
          <w:szCs w:val="18"/>
          <w:lang w:val="pt-BR"/>
        </w:rPr>
      </w:pPr>
      <w:r w:rsidRPr="00945C34">
        <w:rPr>
          <w:rFonts w:ascii="Arial" w:hAnsi="Arial" w:cs="Arial"/>
          <w:b/>
          <w:sz w:val="18"/>
          <w:szCs w:val="18"/>
          <w:lang w:val="pt-BR"/>
        </w:rPr>
        <w:t>DOS PRAZOS E HORÁRIOS</w:t>
      </w:r>
    </w:p>
    <w:p w:rsidR="00F90709" w:rsidRPr="00945C34" w:rsidRDefault="00F90709" w:rsidP="00F90709">
      <w:pPr>
        <w:numPr>
          <w:ilvl w:val="2"/>
          <w:numId w:val="23"/>
        </w:numPr>
        <w:tabs>
          <w:tab w:val="left" w:pos="0"/>
        </w:tabs>
        <w:spacing w:before="120" w:after="120" w:line="240" w:lineRule="atLeast"/>
        <w:ind w:left="1418" w:hanging="851"/>
        <w:jc w:val="both"/>
        <w:rPr>
          <w:rFonts w:ascii="Arial" w:hAnsi="Arial" w:cs="Arial"/>
          <w:sz w:val="18"/>
          <w:szCs w:val="18"/>
          <w:lang w:val="pt-BR"/>
        </w:rPr>
      </w:pPr>
      <w:r w:rsidRPr="00945C34">
        <w:rPr>
          <w:rFonts w:ascii="Arial" w:hAnsi="Arial" w:cs="Arial"/>
          <w:sz w:val="18"/>
          <w:szCs w:val="18"/>
          <w:lang w:val="pt-BR"/>
        </w:rPr>
        <w:t xml:space="preserve">O prazo para entrega dos produtos será de até 45 (quarenta e cinco) dias úteis, observando os preceitos dispostos no </w:t>
      </w:r>
      <w:r w:rsidRPr="00945C34">
        <w:rPr>
          <w:rFonts w:ascii="Arial" w:hAnsi="Arial" w:cs="Arial"/>
          <w:b/>
          <w:sz w:val="18"/>
          <w:szCs w:val="18"/>
          <w:lang w:val="pt-BR"/>
        </w:rPr>
        <w:t>item 8.1</w:t>
      </w:r>
      <w:r w:rsidRPr="00945C34">
        <w:rPr>
          <w:rFonts w:ascii="Arial" w:hAnsi="Arial" w:cs="Arial"/>
          <w:sz w:val="18"/>
          <w:szCs w:val="18"/>
          <w:lang w:val="pt-BR"/>
        </w:rPr>
        <w:t xml:space="preserve"> do Termo de Referência – Anexo III do Edital. </w:t>
      </w:r>
    </w:p>
    <w:p w:rsidR="00F90709" w:rsidRPr="00945C34" w:rsidRDefault="00F90709" w:rsidP="00F90709">
      <w:pPr>
        <w:numPr>
          <w:ilvl w:val="1"/>
          <w:numId w:val="23"/>
        </w:numPr>
        <w:tabs>
          <w:tab w:val="left" w:pos="0"/>
        </w:tabs>
        <w:spacing w:before="120" w:after="120" w:line="240" w:lineRule="atLeast"/>
        <w:ind w:left="567" w:hanging="567"/>
        <w:jc w:val="both"/>
        <w:rPr>
          <w:rFonts w:ascii="Arial" w:hAnsi="Arial" w:cs="Arial"/>
          <w:b/>
          <w:sz w:val="18"/>
          <w:szCs w:val="18"/>
          <w:lang w:val="pt-BR"/>
        </w:rPr>
      </w:pPr>
      <w:r w:rsidRPr="00945C34">
        <w:rPr>
          <w:rFonts w:ascii="Arial" w:hAnsi="Arial" w:cs="Arial"/>
          <w:b/>
          <w:sz w:val="18"/>
          <w:szCs w:val="18"/>
          <w:lang w:val="pt-BR"/>
        </w:rPr>
        <w:t>DO LOCAL</w:t>
      </w:r>
    </w:p>
    <w:p w:rsidR="00F90709" w:rsidRPr="00945C34" w:rsidRDefault="00F90709" w:rsidP="00F90709">
      <w:pPr>
        <w:numPr>
          <w:ilvl w:val="2"/>
          <w:numId w:val="23"/>
        </w:numPr>
        <w:tabs>
          <w:tab w:val="left" w:pos="0"/>
        </w:tabs>
        <w:spacing w:before="120" w:after="120" w:line="240" w:lineRule="atLeast"/>
        <w:ind w:hanging="873"/>
        <w:jc w:val="both"/>
        <w:rPr>
          <w:rFonts w:ascii="Arial" w:hAnsi="Arial" w:cs="Arial"/>
          <w:sz w:val="18"/>
          <w:szCs w:val="18"/>
          <w:lang w:val="pt-BR"/>
        </w:rPr>
      </w:pPr>
      <w:r w:rsidRPr="00945C34">
        <w:rPr>
          <w:rFonts w:ascii="Arial" w:hAnsi="Arial" w:cs="Arial"/>
          <w:sz w:val="18"/>
          <w:szCs w:val="18"/>
          <w:lang w:val="pt-BR"/>
        </w:rPr>
        <w:t>Os produtos serão entregues no perímetro de Cuiabá e/ou Várzea Grande, nas unidades indicadas pelo Órgão/Entidade Contratante.</w:t>
      </w:r>
    </w:p>
    <w:p w:rsidR="00F90709" w:rsidRPr="00945C34" w:rsidRDefault="00F90709" w:rsidP="00F90709">
      <w:pPr>
        <w:numPr>
          <w:ilvl w:val="1"/>
          <w:numId w:val="23"/>
        </w:numPr>
        <w:tabs>
          <w:tab w:val="left" w:pos="0"/>
        </w:tabs>
        <w:spacing w:before="120" w:after="120" w:line="240" w:lineRule="atLeast"/>
        <w:ind w:left="567" w:hanging="567"/>
        <w:jc w:val="both"/>
        <w:rPr>
          <w:rFonts w:ascii="Arial" w:hAnsi="Arial" w:cs="Arial"/>
          <w:b/>
          <w:sz w:val="18"/>
          <w:szCs w:val="18"/>
          <w:lang w:val="pt-BR"/>
        </w:rPr>
      </w:pPr>
      <w:r w:rsidRPr="00945C34">
        <w:rPr>
          <w:rFonts w:ascii="Arial" w:hAnsi="Arial" w:cs="Arial"/>
          <w:b/>
          <w:sz w:val="18"/>
          <w:szCs w:val="18"/>
          <w:lang w:val="pt-BR"/>
        </w:rPr>
        <w:t>FORMA DE ENTREGA</w:t>
      </w:r>
    </w:p>
    <w:p w:rsidR="00F90709" w:rsidRPr="00945C34" w:rsidRDefault="00F90709" w:rsidP="00F90709">
      <w:pPr>
        <w:numPr>
          <w:ilvl w:val="2"/>
          <w:numId w:val="23"/>
        </w:numPr>
        <w:tabs>
          <w:tab w:val="left" w:pos="0"/>
        </w:tabs>
        <w:spacing w:before="120" w:after="120" w:line="240" w:lineRule="atLeast"/>
        <w:ind w:hanging="873"/>
        <w:jc w:val="both"/>
        <w:rPr>
          <w:rFonts w:ascii="Arial" w:hAnsi="Arial" w:cs="Arial"/>
          <w:b/>
          <w:sz w:val="18"/>
          <w:szCs w:val="18"/>
          <w:lang w:val="pt-BR"/>
        </w:rPr>
      </w:pPr>
      <w:r w:rsidRPr="00945C34">
        <w:rPr>
          <w:rFonts w:ascii="Arial" w:hAnsi="Arial" w:cs="Arial"/>
          <w:sz w:val="18"/>
          <w:szCs w:val="18"/>
          <w:lang w:val="pt-BR"/>
        </w:rPr>
        <w:t xml:space="preserve">As diretrizes quanto </w:t>
      </w:r>
      <w:r w:rsidR="00945C34" w:rsidRPr="00945C34">
        <w:rPr>
          <w:rFonts w:ascii="Arial" w:hAnsi="Arial" w:cs="Arial"/>
          <w:sz w:val="18"/>
          <w:szCs w:val="18"/>
          <w:lang w:val="pt-BR"/>
        </w:rPr>
        <w:t>à</w:t>
      </w:r>
      <w:r w:rsidRPr="00945C34">
        <w:rPr>
          <w:rFonts w:ascii="Arial" w:hAnsi="Arial" w:cs="Arial"/>
          <w:sz w:val="18"/>
          <w:szCs w:val="18"/>
          <w:lang w:val="pt-BR"/>
        </w:rPr>
        <w:t xml:space="preserve"> fo</w:t>
      </w:r>
      <w:r w:rsidR="00945C34">
        <w:rPr>
          <w:rFonts w:ascii="Arial" w:hAnsi="Arial" w:cs="Arial"/>
          <w:sz w:val="18"/>
          <w:szCs w:val="18"/>
          <w:lang w:val="pt-BR"/>
        </w:rPr>
        <w:t>rma de entrega dos produtos estão</w:t>
      </w:r>
      <w:r w:rsidRPr="00945C34">
        <w:rPr>
          <w:rFonts w:ascii="Arial" w:hAnsi="Arial" w:cs="Arial"/>
          <w:sz w:val="18"/>
          <w:szCs w:val="18"/>
          <w:lang w:val="pt-BR"/>
        </w:rPr>
        <w:t xml:space="preserve"> estabelecida</w:t>
      </w:r>
      <w:r w:rsidR="00945C34">
        <w:rPr>
          <w:rFonts w:ascii="Arial" w:hAnsi="Arial" w:cs="Arial"/>
          <w:sz w:val="18"/>
          <w:szCs w:val="18"/>
          <w:lang w:val="pt-BR"/>
        </w:rPr>
        <w:t>s</w:t>
      </w:r>
      <w:r w:rsidRPr="00945C34">
        <w:rPr>
          <w:rFonts w:ascii="Arial" w:hAnsi="Arial" w:cs="Arial"/>
          <w:sz w:val="18"/>
          <w:szCs w:val="18"/>
          <w:lang w:val="pt-BR"/>
        </w:rPr>
        <w:t xml:space="preserve"> no </w:t>
      </w:r>
      <w:r w:rsidRPr="00945C34">
        <w:rPr>
          <w:rFonts w:ascii="Arial" w:hAnsi="Arial" w:cs="Arial"/>
          <w:b/>
          <w:sz w:val="18"/>
          <w:szCs w:val="18"/>
          <w:lang w:val="pt-BR"/>
        </w:rPr>
        <w:t>item 8.3</w:t>
      </w:r>
      <w:r w:rsidRPr="00945C34">
        <w:rPr>
          <w:rFonts w:ascii="Arial" w:hAnsi="Arial" w:cs="Arial"/>
          <w:sz w:val="18"/>
          <w:szCs w:val="18"/>
          <w:lang w:val="pt-BR"/>
        </w:rPr>
        <w:t xml:space="preserve"> do Termo de Referência – Anexo III do Edital.</w:t>
      </w:r>
    </w:p>
    <w:p w:rsidR="00F90709" w:rsidRPr="00945C34" w:rsidRDefault="00F90709" w:rsidP="00F90709">
      <w:pPr>
        <w:numPr>
          <w:ilvl w:val="1"/>
          <w:numId w:val="23"/>
        </w:numPr>
        <w:tabs>
          <w:tab w:val="left" w:pos="0"/>
        </w:tabs>
        <w:spacing w:before="120" w:after="120" w:line="240" w:lineRule="atLeast"/>
        <w:ind w:left="567" w:hanging="567"/>
        <w:jc w:val="both"/>
        <w:rPr>
          <w:rFonts w:ascii="Arial" w:hAnsi="Arial" w:cs="Arial"/>
          <w:b/>
          <w:sz w:val="18"/>
          <w:szCs w:val="18"/>
          <w:lang w:val="pt-BR"/>
        </w:rPr>
      </w:pPr>
      <w:r w:rsidRPr="00945C34">
        <w:rPr>
          <w:rFonts w:ascii="Arial" w:hAnsi="Arial" w:cs="Arial"/>
          <w:b/>
          <w:sz w:val="18"/>
          <w:szCs w:val="18"/>
          <w:lang w:val="pt-BR"/>
        </w:rPr>
        <w:t>DO PREPOSTO</w:t>
      </w:r>
    </w:p>
    <w:p w:rsidR="00F90709" w:rsidRPr="00945C34" w:rsidRDefault="00F90709" w:rsidP="00F90709">
      <w:pPr>
        <w:numPr>
          <w:ilvl w:val="2"/>
          <w:numId w:val="23"/>
        </w:numPr>
        <w:tabs>
          <w:tab w:val="left" w:pos="0"/>
        </w:tabs>
        <w:spacing w:before="120" w:after="120" w:line="240" w:lineRule="atLeast"/>
        <w:ind w:hanging="873"/>
        <w:jc w:val="both"/>
        <w:rPr>
          <w:rFonts w:ascii="Arial" w:hAnsi="Arial" w:cs="Arial"/>
          <w:sz w:val="18"/>
          <w:szCs w:val="18"/>
          <w:lang w:val="pt-BR"/>
        </w:rPr>
      </w:pPr>
      <w:r w:rsidRPr="00945C34">
        <w:rPr>
          <w:rFonts w:ascii="Arial" w:hAnsi="Arial" w:cs="Arial"/>
          <w:sz w:val="18"/>
          <w:szCs w:val="18"/>
          <w:lang w:val="pt-BR"/>
        </w:rPr>
        <w:t>A Contratada manterá, durante todo o período de vigência do Contrato, um Preposto, com fins de representá-la administrativamente, sempre que necessário, devendo indicá-lo mediante declaração específica, na qual constarão todos os dados necessários, para a sua identificação e seu contato, como nome completo, RG, CPF, endereço, telefones comercial e de celular, e-mail, além dos dados relacionados à sua qualificação profissional, entre outros;</w:t>
      </w:r>
    </w:p>
    <w:p w:rsidR="00F90709" w:rsidRPr="00945C34" w:rsidRDefault="00F90709" w:rsidP="00F90709">
      <w:pPr>
        <w:numPr>
          <w:ilvl w:val="2"/>
          <w:numId w:val="23"/>
        </w:numPr>
        <w:spacing w:before="120" w:after="120" w:line="240" w:lineRule="atLeast"/>
        <w:jc w:val="both"/>
        <w:rPr>
          <w:rFonts w:ascii="Arial" w:hAnsi="Arial" w:cs="Arial"/>
          <w:sz w:val="18"/>
          <w:szCs w:val="18"/>
          <w:lang w:val="pt-BR"/>
        </w:rPr>
      </w:pPr>
      <w:r w:rsidRPr="00945C34">
        <w:rPr>
          <w:rFonts w:ascii="Arial" w:hAnsi="Arial" w:cs="Arial"/>
          <w:sz w:val="18"/>
          <w:szCs w:val="18"/>
          <w:lang w:val="pt-BR"/>
        </w:rPr>
        <w:t xml:space="preserve">Demais atribuições e obrigações </w:t>
      </w:r>
      <w:proofErr w:type="gramStart"/>
      <w:r w:rsidRPr="00945C34">
        <w:rPr>
          <w:rFonts w:ascii="Arial" w:hAnsi="Arial" w:cs="Arial"/>
          <w:sz w:val="18"/>
          <w:szCs w:val="18"/>
          <w:lang w:val="pt-BR"/>
        </w:rPr>
        <w:t>referente</w:t>
      </w:r>
      <w:proofErr w:type="gramEnd"/>
      <w:r w:rsidRPr="00945C34">
        <w:rPr>
          <w:rFonts w:ascii="Arial" w:hAnsi="Arial" w:cs="Arial"/>
          <w:sz w:val="18"/>
          <w:szCs w:val="18"/>
          <w:lang w:val="pt-BR"/>
        </w:rPr>
        <w:t xml:space="preserve"> ao Preposto estão dispostas nos </w:t>
      </w:r>
      <w:r w:rsidRPr="00945C34">
        <w:rPr>
          <w:rFonts w:ascii="Arial" w:hAnsi="Arial" w:cs="Arial"/>
          <w:b/>
          <w:sz w:val="18"/>
          <w:szCs w:val="18"/>
          <w:lang w:val="pt-BR"/>
        </w:rPr>
        <w:t>subitens 9.29.1 a 9.29.5</w:t>
      </w:r>
      <w:r w:rsidRPr="00945C34">
        <w:rPr>
          <w:rFonts w:ascii="Arial" w:hAnsi="Arial" w:cs="Arial"/>
          <w:sz w:val="18"/>
          <w:szCs w:val="18"/>
          <w:lang w:val="pt-BR"/>
        </w:rPr>
        <w:t xml:space="preserve"> do Termo de Referência – Anexo III do Edital.</w:t>
      </w:r>
    </w:p>
    <w:p w:rsidR="00F90709" w:rsidRPr="00852467" w:rsidRDefault="00F90709" w:rsidP="00F90709">
      <w:pPr>
        <w:numPr>
          <w:ilvl w:val="1"/>
          <w:numId w:val="23"/>
        </w:numPr>
        <w:tabs>
          <w:tab w:val="left" w:pos="0"/>
        </w:tabs>
        <w:spacing w:before="120" w:after="120" w:line="240" w:lineRule="atLeast"/>
        <w:ind w:left="567" w:hanging="567"/>
        <w:jc w:val="both"/>
        <w:rPr>
          <w:rFonts w:ascii="Arial" w:hAnsi="Arial" w:cs="Arial"/>
          <w:b/>
          <w:sz w:val="18"/>
          <w:szCs w:val="18"/>
          <w:lang w:val="pt-BR"/>
        </w:rPr>
      </w:pPr>
      <w:r w:rsidRPr="00852467">
        <w:rPr>
          <w:rFonts w:ascii="Arial" w:hAnsi="Arial" w:cs="Arial"/>
          <w:b/>
          <w:sz w:val="18"/>
          <w:szCs w:val="18"/>
          <w:lang w:val="pt-BR"/>
        </w:rPr>
        <w:t>DA SUBCONTRATAÇÃO</w:t>
      </w:r>
    </w:p>
    <w:p w:rsidR="00F90709" w:rsidRPr="00852467" w:rsidRDefault="00F90709" w:rsidP="00F90709">
      <w:pPr>
        <w:numPr>
          <w:ilvl w:val="2"/>
          <w:numId w:val="23"/>
        </w:numPr>
        <w:tabs>
          <w:tab w:val="left" w:pos="0"/>
        </w:tabs>
        <w:spacing w:before="120" w:after="120" w:line="240" w:lineRule="atLeast"/>
        <w:ind w:hanging="873"/>
        <w:jc w:val="both"/>
        <w:rPr>
          <w:rFonts w:ascii="Arial" w:hAnsi="Arial" w:cs="Arial"/>
          <w:sz w:val="18"/>
          <w:szCs w:val="18"/>
          <w:lang w:val="pt-BR"/>
        </w:rPr>
      </w:pPr>
      <w:r w:rsidRPr="00852467">
        <w:rPr>
          <w:rFonts w:ascii="Arial" w:hAnsi="Arial" w:cs="Arial"/>
          <w:sz w:val="18"/>
          <w:szCs w:val="18"/>
          <w:lang w:val="pt-BR"/>
        </w:rPr>
        <w:t>A contratada não poderá subcontratar total ou parcialmente o objeto contratado.</w:t>
      </w:r>
    </w:p>
    <w:p w:rsidR="00F90709" w:rsidRPr="00852467" w:rsidRDefault="00F90709" w:rsidP="00F90709">
      <w:pPr>
        <w:numPr>
          <w:ilvl w:val="1"/>
          <w:numId w:val="23"/>
        </w:numPr>
        <w:tabs>
          <w:tab w:val="left" w:pos="0"/>
        </w:tabs>
        <w:spacing w:before="120" w:after="120" w:line="240" w:lineRule="atLeast"/>
        <w:ind w:left="567" w:hanging="567"/>
        <w:jc w:val="both"/>
        <w:rPr>
          <w:rFonts w:ascii="Arial" w:hAnsi="Arial" w:cs="Arial"/>
          <w:b/>
          <w:sz w:val="18"/>
          <w:szCs w:val="18"/>
          <w:lang w:val="pt-BR"/>
        </w:rPr>
      </w:pPr>
      <w:r w:rsidRPr="00852467">
        <w:rPr>
          <w:rFonts w:ascii="Arial" w:hAnsi="Arial" w:cs="Arial"/>
          <w:b/>
          <w:sz w:val="18"/>
          <w:szCs w:val="18"/>
          <w:lang w:val="pt-BR"/>
        </w:rPr>
        <w:t>DA GARANTIA DOS PRODUTOS E ASSISTÊNCIA TÉCNICA</w:t>
      </w:r>
    </w:p>
    <w:p w:rsidR="00F90709" w:rsidRPr="00852467" w:rsidRDefault="00F90709" w:rsidP="00F90709">
      <w:pPr>
        <w:numPr>
          <w:ilvl w:val="2"/>
          <w:numId w:val="23"/>
        </w:numPr>
        <w:tabs>
          <w:tab w:val="left" w:pos="0"/>
        </w:tabs>
        <w:spacing w:before="120" w:after="120" w:line="240" w:lineRule="atLeast"/>
        <w:ind w:hanging="873"/>
        <w:jc w:val="both"/>
        <w:rPr>
          <w:rFonts w:ascii="Arial" w:hAnsi="Arial" w:cs="Arial"/>
          <w:sz w:val="18"/>
          <w:szCs w:val="18"/>
          <w:lang w:val="pt-BR"/>
        </w:rPr>
      </w:pPr>
      <w:r w:rsidRPr="00852467">
        <w:rPr>
          <w:rFonts w:ascii="Arial" w:hAnsi="Arial" w:cs="Arial"/>
          <w:sz w:val="18"/>
          <w:szCs w:val="18"/>
          <w:lang w:val="pt-BR"/>
        </w:rPr>
        <w:t xml:space="preserve">A contratada deverá observar os regramentos atinentes a garantia dos produtos e a assistência técnica dispostos nos </w:t>
      </w:r>
      <w:r w:rsidRPr="00852467">
        <w:rPr>
          <w:rFonts w:ascii="Arial" w:hAnsi="Arial" w:cs="Arial"/>
          <w:b/>
          <w:sz w:val="18"/>
          <w:szCs w:val="18"/>
          <w:lang w:val="pt-BR"/>
        </w:rPr>
        <w:t>subitens 12.7.1 a 12.8.13</w:t>
      </w:r>
      <w:r w:rsidRPr="00852467">
        <w:rPr>
          <w:rFonts w:ascii="Arial" w:hAnsi="Arial" w:cs="Arial"/>
          <w:sz w:val="18"/>
          <w:szCs w:val="18"/>
          <w:lang w:val="pt-BR"/>
        </w:rPr>
        <w:t xml:space="preserve"> do Termo de Referência – Anexo III do Edital.</w:t>
      </w:r>
    </w:p>
    <w:p w:rsidR="00F90709" w:rsidRPr="001E7B35" w:rsidRDefault="00F90709" w:rsidP="00F90709">
      <w:pPr>
        <w:spacing w:before="120" w:after="120" w:line="240" w:lineRule="atLeast"/>
        <w:ind w:left="567" w:hanging="567"/>
        <w:jc w:val="both"/>
        <w:rPr>
          <w:rFonts w:ascii="Arial" w:hAnsi="Arial" w:cs="Arial"/>
          <w:sz w:val="18"/>
          <w:szCs w:val="18"/>
          <w:lang w:val="pt-BR"/>
        </w:rPr>
      </w:pPr>
    </w:p>
    <w:p w:rsidR="00F90709" w:rsidRPr="00852467" w:rsidRDefault="00F90709" w:rsidP="00F90709">
      <w:pPr>
        <w:spacing w:before="120" w:after="120" w:line="240" w:lineRule="atLeast"/>
        <w:ind w:left="567" w:hanging="567"/>
        <w:jc w:val="both"/>
        <w:rPr>
          <w:rFonts w:ascii="Arial" w:hAnsi="Arial" w:cs="Arial"/>
          <w:b/>
          <w:sz w:val="18"/>
          <w:szCs w:val="18"/>
          <w:lang w:val="pt-BR"/>
        </w:rPr>
      </w:pPr>
      <w:r w:rsidRPr="00852467">
        <w:rPr>
          <w:rFonts w:ascii="Arial" w:hAnsi="Arial" w:cs="Arial"/>
          <w:b/>
          <w:sz w:val="18"/>
          <w:szCs w:val="18"/>
          <w:lang w:val="pt-BR"/>
        </w:rPr>
        <w:t>CLÁUSULA QUINTA – DAS CONDIÇÕES DE RECEBIMENTO PROVISÓRIO E DEFINITIVO</w:t>
      </w:r>
    </w:p>
    <w:p w:rsidR="00F90709" w:rsidRPr="00852467" w:rsidRDefault="00F90709" w:rsidP="00F90709">
      <w:pPr>
        <w:pStyle w:val="PargrafodaLista"/>
        <w:numPr>
          <w:ilvl w:val="0"/>
          <w:numId w:val="23"/>
        </w:numPr>
        <w:tabs>
          <w:tab w:val="left" w:pos="426"/>
        </w:tabs>
        <w:spacing w:before="120" w:after="120" w:line="240" w:lineRule="atLeast"/>
        <w:ind w:left="567" w:hanging="567"/>
        <w:jc w:val="both"/>
        <w:rPr>
          <w:rFonts w:ascii="Arial" w:hAnsi="Arial" w:cs="Arial"/>
          <w:vanish/>
          <w:sz w:val="18"/>
          <w:szCs w:val="18"/>
          <w:lang w:val="pt-BR"/>
        </w:rPr>
      </w:pPr>
    </w:p>
    <w:p w:rsidR="00F90709" w:rsidRPr="00852467" w:rsidRDefault="00F90709" w:rsidP="00F90709">
      <w:pPr>
        <w:numPr>
          <w:ilvl w:val="1"/>
          <w:numId w:val="23"/>
        </w:numPr>
        <w:tabs>
          <w:tab w:val="left" w:pos="0"/>
        </w:tabs>
        <w:spacing w:before="120" w:after="120" w:line="240" w:lineRule="atLeast"/>
        <w:ind w:left="567" w:hanging="567"/>
        <w:jc w:val="both"/>
        <w:rPr>
          <w:rFonts w:ascii="Arial" w:hAnsi="Arial" w:cs="Arial"/>
          <w:sz w:val="18"/>
          <w:szCs w:val="18"/>
          <w:lang w:val="pt-BR"/>
        </w:rPr>
      </w:pPr>
      <w:r w:rsidRPr="00852467">
        <w:rPr>
          <w:rFonts w:ascii="Arial" w:eastAsia="Arial" w:hAnsi="Arial" w:cs="Arial"/>
          <w:sz w:val="18"/>
          <w:szCs w:val="18"/>
          <w:lang w:val="pt-BR"/>
        </w:rPr>
        <w:t xml:space="preserve">O recebimento do objeto deste </w:t>
      </w:r>
      <w:proofErr w:type="spellStart"/>
      <w:r w:rsidRPr="00852467">
        <w:rPr>
          <w:rFonts w:ascii="Arial" w:hAnsi="Arial" w:cs="Arial"/>
          <w:sz w:val="18"/>
          <w:szCs w:val="18"/>
          <w:lang w:val="pt-BR"/>
        </w:rPr>
        <w:t>contratoocorrerá</w:t>
      </w:r>
      <w:proofErr w:type="spellEnd"/>
      <w:r w:rsidRPr="00852467">
        <w:rPr>
          <w:rFonts w:ascii="Arial" w:hAnsi="Arial" w:cs="Arial"/>
          <w:sz w:val="18"/>
          <w:szCs w:val="18"/>
          <w:lang w:val="pt-BR"/>
        </w:rPr>
        <w:t xml:space="preserve"> de acordo com as condições estabelecidas no </w:t>
      </w:r>
      <w:r w:rsidRPr="00852467">
        <w:rPr>
          <w:rFonts w:ascii="Arial" w:hAnsi="Arial" w:cs="Arial"/>
          <w:b/>
          <w:sz w:val="18"/>
          <w:szCs w:val="18"/>
          <w:lang w:val="pt-BR"/>
        </w:rPr>
        <w:t>item 15</w:t>
      </w:r>
      <w:r w:rsidRPr="00852467">
        <w:rPr>
          <w:rFonts w:ascii="Arial" w:hAnsi="Arial" w:cs="Arial"/>
          <w:sz w:val="18"/>
          <w:szCs w:val="18"/>
          <w:lang w:val="pt-BR"/>
        </w:rPr>
        <w:t xml:space="preserve"> do Termo de Referência – Anexo III do Edital. </w:t>
      </w:r>
    </w:p>
    <w:p w:rsidR="00F90709" w:rsidRPr="00572C20" w:rsidRDefault="00F90709" w:rsidP="00F90709">
      <w:pPr>
        <w:spacing w:before="120" w:after="120" w:line="240" w:lineRule="atLeast"/>
        <w:ind w:left="567" w:hanging="567"/>
        <w:jc w:val="both"/>
        <w:rPr>
          <w:rFonts w:ascii="Arial" w:hAnsi="Arial" w:cs="Arial"/>
          <w:sz w:val="18"/>
          <w:szCs w:val="18"/>
          <w:lang w:val="pt-BR"/>
        </w:rPr>
      </w:pPr>
    </w:p>
    <w:p w:rsidR="00F90709" w:rsidRPr="00852467" w:rsidRDefault="00F90709" w:rsidP="00F90709">
      <w:pPr>
        <w:spacing w:before="120" w:after="120" w:line="240" w:lineRule="atLeast"/>
        <w:ind w:left="567" w:hanging="567"/>
        <w:jc w:val="both"/>
        <w:rPr>
          <w:rFonts w:ascii="Arial" w:hAnsi="Arial" w:cs="Arial"/>
          <w:b/>
          <w:sz w:val="18"/>
          <w:szCs w:val="18"/>
          <w:lang w:val="pt-BR"/>
        </w:rPr>
      </w:pPr>
      <w:r w:rsidRPr="00572C20">
        <w:rPr>
          <w:rFonts w:ascii="Arial" w:hAnsi="Arial" w:cs="Arial"/>
          <w:b/>
          <w:sz w:val="18"/>
          <w:szCs w:val="18"/>
          <w:lang w:val="pt-BR"/>
        </w:rPr>
        <w:t xml:space="preserve">CLÁUSULA SEXTA – </w:t>
      </w:r>
      <w:r w:rsidRPr="00852467">
        <w:rPr>
          <w:rFonts w:ascii="Arial" w:hAnsi="Arial" w:cs="Arial"/>
          <w:b/>
          <w:sz w:val="18"/>
          <w:szCs w:val="18"/>
          <w:lang w:val="pt-BR"/>
        </w:rPr>
        <w:t>DAS CONDIÇÕES DE PAGAMENTO</w:t>
      </w:r>
    </w:p>
    <w:p w:rsidR="00F90709" w:rsidRPr="00852467" w:rsidRDefault="00F90709" w:rsidP="00F90709">
      <w:pPr>
        <w:pStyle w:val="PargrafodaLista"/>
        <w:numPr>
          <w:ilvl w:val="0"/>
          <w:numId w:val="23"/>
        </w:numPr>
        <w:tabs>
          <w:tab w:val="left" w:pos="426"/>
        </w:tabs>
        <w:spacing w:before="120" w:after="120" w:line="240" w:lineRule="atLeast"/>
        <w:ind w:left="567" w:hanging="567"/>
        <w:jc w:val="both"/>
        <w:rPr>
          <w:rFonts w:ascii="Arial" w:hAnsi="Arial" w:cs="Arial"/>
          <w:bCs/>
          <w:vanish/>
          <w:sz w:val="18"/>
          <w:szCs w:val="18"/>
          <w:u w:val="single"/>
          <w:lang w:val="pt-BR"/>
        </w:rPr>
      </w:pPr>
    </w:p>
    <w:p w:rsidR="00F90709" w:rsidRPr="00852467" w:rsidRDefault="00F90709" w:rsidP="00F90709">
      <w:pPr>
        <w:numPr>
          <w:ilvl w:val="1"/>
          <w:numId w:val="23"/>
        </w:numPr>
        <w:spacing w:before="120" w:after="120" w:line="240" w:lineRule="atLeast"/>
        <w:ind w:left="567" w:hanging="567"/>
        <w:jc w:val="both"/>
        <w:rPr>
          <w:rFonts w:ascii="Arial" w:hAnsi="Arial" w:cs="Arial"/>
          <w:bCs/>
          <w:sz w:val="18"/>
          <w:szCs w:val="18"/>
          <w:u w:val="single"/>
          <w:lang w:val="pt-BR"/>
        </w:rPr>
      </w:pPr>
      <w:r w:rsidRPr="00852467">
        <w:rPr>
          <w:rFonts w:ascii="Arial" w:eastAsia="Arial" w:hAnsi="Arial" w:cs="Arial"/>
          <w:sz w:val="18"/>
          <w:szCs w:val="18"/>
          <w:lang w:val="pt-BR"/>
        </w:rPr>
        <w:t xml:space="preserve">As regras acerca das condições de pagamento são as estabelecidas nos </w:t>
      </w:r>
      <w:r w:rsidRPr="00852467">
        <w:rPr>
          <w:rFonts w:ascii="Arial" w:eastAsia="Arial" w:hAnsi="Arial" w:cs="Arial"/>
          <w:b/>
          <w:sz w:val="18"/>
          <w:szCs w:val="18"/>
          <w:lang w:val="pt-BR"/>
        </w:rPr>
        <w:t>itens 13.1 a 13.15</w:t>
      </w:r>
      <w:r w:rsidR="00852467">
        <w:rPr>
          <w:rFonts w:ascii="Arial" w:eastAsia="Arial" w:hAnsi="Arial" w:cs="Arial"/>
          <w:b/>
          <w:sz w:val="18"/>
          <w:szCs w:val="18"/>
          <w:lang w:val="pt-BR"/>
        </w:rPr>
        <w:t xml:space="preserve"> </w:t>
      </w:r>
      <w:r w:rsidRPr="00852467">
        <w:rPr>
          <w:rFonts w:ascii="Arial" w:eastAsia="Arial" w:hAnsi="Arial" w:cs="Arial"/>
          <w:b/>
          <w:sz w:val="18"/>
          <w:szCs w:val="18"/>
          <w:lang w:val="pt-BR"/>
        </w:rPr>
        <w:t xml:space="preserve">do Termo de </w:t>
      </w:r>
      <w:r w:rsidRPr="00852467">
        <w:rPr>
          <w:rFonts w:ascii="Arial" w:eastAsia="Arial" w:hAnsi="Arial" w:cs="Arial"/>
          <w:b/>
          <w:sz w:val="18"/>
          <w:szCs w:val="18"/>
          <w:lang w:val="pt-BR"/>
        </w:rPr>
        <w:lastRenderedPageBreak/>
        <w:t>Referência</w:t>
      </w:r>
      <w:r w:rsidRPr="00852467">
        <w:rPr>
          <w:rFonts w:ascii="Arial" w:eastAsia="Arial" w:hAnsi="Arial" w:cs="Arial"/>
          <w:sz w:val="18"/>
          <w:szCs w:val="18"/>
          <w:lang w:val="pt-BR"/>
        </w:rPr>
        <w:t xml:space="preserve"> – Anexo III do Edital. </w:t>
      </w:r>
    </w:p>
    <w:p w:rsidR="00F90709" w:rsidRPr="00572C20" w:rsidRDefault="00F90709" w:rsidP="00F90709">
      <w:pPr>
        <w:numPr>
          <w:ilvl w:val="1"/>
          <w:numId w:val="23"/>
        </w:numPr>
        <w:spacing w:before="120" w:after="120" w:line="240" w:lineRule="atLeast"/>
        <w:ind w:left="567" w:hanging="567"/>
        <w:jc w:val="both"/>
        <w:rPr>
          <w:rFonts w:ascii="Arial" w:hAnsi="Arial" w:cs="Arial"/>
          <w:bCs/>
          <w:color w:val="000000"/>
          <w:sz w:val="18"/>
          <w:szCs w:val="18"/>
          <w:lang w:val="pt-BR"/>
        </w:rPr>
      </w:pPr>
      <w:r w:rsidRPr="00572C20">
        <w:rPr>
          <w:rFonts w:ascii="Arial" w:hAnsi="Arial" w:cs="Arial"/>
          <w:bCs/>
          <w:color w:val="000000"/>
          <w:sz w:val="18"/>
          <w:szCs w:val="18"/>
          <w:lang w:val="pt-BR"/>
        </w:rPr>
        <w:t xml:space="preserve">O pagamento será efetuado pelo </w:t>
      </w:r>
      <w:r w:rsidRPr="00572C20">
        <w:rPr>
          <w:rFonts w:ascii="Arial" w:hAnsi="Arial" w:cs="Arial"/>
          <w:sz w:val="18"/>
          <w:szCs w:val="18"/>
          <w:lang w:val="pt-BR"/>
        </w:rPr>
        <w:t>contratante</w:t>
      </w:r>
      <w:r w:rsidRPr="00572C20">
        <w:rPr>
          <w:rFonts w:ascii="Arial" w:hAnsi="Arial" w:cs="Arial"/>
          <w:bCs/>
          <w:color w:val="000000"/>
          <w:sz w:val="18"/>
          <w:szCs w:val="18"/>
          <w:lang w:val="pt-BR"/>
        </w:rPr>
        <w:t xml:space="preserve"> em favor da </w:t>
      </w:r>
      <w:r w:rsidRPr="00572C20">
        <w:rPr>
          <w:rFonts w:ascii="Arial" w:hAnsi="Arial" w:cs="Arial"/>
          <w:bCs/>
          <w:sz w:val="18"/>
          <w:szCs w:val="18"/>
          <w:lang w:val="pt-BR"/>
        </w:rPr>
        <w:t>c</w:t>
      </w:r>
      <w:r w:rsidRPr="00572C20">
        <w:rPr>
          <w:rFonts w:ascii="Arial" w:hAnsi="Arial" w:cs="Arial"/>
          <w:sz w:val="18"/>
          <w:szCs w:val="18"/>
          <w:lang w:val="pt-BR"/>
        </w:rPr>
        <w:t>ontratada</w:t>
      </w:r>
      <w:r w:rsidRPr="00572C20">
        <w:rPr>
          <w:rFonts w:ascii="Arial" w:hAnsi="Arial" w:cs="Arial"/>
          <w:bCs/>
          <w:color w:val="000000"/>
          <w:sz w:val="18"/>
          <w:szCs w:val="18"/>
          <w:lang w:val="pt-BR"/>
        </w:rPr>
        <w:t xml:space="preserve"> em até 30 (trinta) dias, mediante ordem bancária a ser depositada em conta corrente, no valor correspondente, após a apresentação da nota fiscal/fatura devidamente atestada pelo fiscal do </w:t>
      </w:r>
      <w:r w:rsidRPr="00572C20">
        <w:rPr>
          <w:rFonts w:ascii="Arial" w:hAnsi="Arial" w:cs="Arial"/>
          <w:sz w:val="18"/>
          <w:szCs w:val="18"/>
          <w:lang w:val="pt-BR"/>
        </w:rPr>
        <w:t>contratante</w:t>
      </w:r>
      <w:r w:rsidRPr="00572C20">
        <w:rPr>
          <w:rFonts w:ascii="Arial" w:hAnsi="Arial" w:cs="Arial"/>
          <w:bCs/>
          <w:color w:val="000000"/>
          <w:sz w:val="18"/>
          <w:szCs w:val="18"/>
          <w:lang w:val="pt-BR"/>
        </w:rPr>
        <w:t>.</w:t>
      </w:r>
    </w:p>
    <w:p w:rsidR="00F90709" w:rsidRPr="00572C20" w:rsidRDefault="00F90709" w:rsidP="00F90709">
      <w:pPr>
        <w:pStyle w:val="PargrafodaLista"/>
        <w:numPr>
          <w:ilvl w:val="2"/>
          <w:numId w:val="23"/>
        </w:numPr>
        <w:spacing w:before="120" w:after="120" w:line="240" w:lineRule="atLeast"/>
        <w:ind w:left="1134" w:hanging="567"/>
        <w:jc w:val="both"/>
        <w:rPr>
          <w:rFonts w:ascii="Arial" w:hAnsi="Arial" w:cs="Arial"/>
          <w:bCs/>
          <w:sz w:val="18"/>
          <w:szCs w:val="18"/>
          <w:lang w:val="pt-BR"/>
        </w:rPr>
      </w:pPr>
      <w:r w:rsidRPr="00572C20">
        <w:rPr>
          <w:rFonts w:ascii="Arial" w:hAnsi="Arial" w:cs="Arial"/>
          <w:bCs/>
          <w:sz w:val="18"/>
          <w:szCs w:val="18"/>
          <w:lang w:val="pt-BR"/>
        </w:rPr>
        <w:t xml:space="preserve">O valor devido deverá ser acrescido de juros moratórios de 0,5% (zero vírgula cinco por cento) ao mês, apurados desde a data prevista para o pagamento até a data de sua efetiva realização. </w:t>
      </w:r>
    </w:p>
    <w:p w:rsidR="00F90709" w:rsidRPr="00572C20" w:rsidRDefault="00F90709" w:rsidP="00F90709">
      <w:pPr>
        <w:numPr>
          <w:ilvl w:val="1"/>
          <w:numId w:val="23"/>
        </w:numPr>
        <w:spacing w:before="120" w:after="120" w:line="240" w:lineRule="atLeast"/>
        <w:ind w:left="567" w:hanging="567"/>
        <w:jc w:val="both"/>
        <w:rPr>
          <w:rFonts w:ascii="Arial" w:hAnsi="Arial" w:cs="Arial"/>
          <w:b/>
          <w:sz w:val="18"/>
          <w:szCs w:val="18"/>
          <w:lang w:val="pt-BR"/>
        </w:rPr>
      </w:pPr>
      <w:r w:rsidRPr="00572C20">
        <w:rPr>
          <w:rFonts w:ascii="Arial" w:hAnsi="Arial" w:cs="Arial"/>
          <w:sz w:val="18"/>
          <w:szCs w:val="18"/>
          <w:lang w:val="pt-BR"/>
        </w:rPr>
        <w:t xml:space="preserve">Nos casos de aplicação de penalidade em virtude inadimplência contratual pela </w:t>
      </w:r>
      <w:r w:rsidRPr="00572C20">
        <w:rPr>
          <w:rFonts w:ascii="Arial" w:hAnsi="Arial" w:cs="Arial"/>
          <w:bCs/>
          <w:sz w:val="18"/>
          <w:szCs w:val="18"/>
          <w:lang w:val="pt-BR"/>
        </w:rPr>
        <w:t>c</w:t>
      </w:r>
      <w:r w:rsidRPr="00572C20">
        <w:rPr>
          <w:rFonts w:ascii="Arial" w:hAnsi="Arial" w:cs="Arial"/>
          <w:sz w:val="18"/>
          <w:szCs w:val="18"/>
          <w:lang w:val="pt-BR"/>
        </w:rPr>
        <w:t>ontratada não serão efetuados pagamentos enquanto perdurar pendência de liquidação das respectivas obrigações.</w:t>
      </w:r>
    </w:p>
    <w:p w:rsidR="00346CE9" w:rsidRPr="00346CE9" w:rsidRDefault="00346CE9" w:rsidP="00346CE9">
      <w:pPr>
        <w:pStyle w:val="PargrafodaLista"/>
        <w:numPr>
          <w:ilvl w:val="0"/>
          <w:numId w:val="12"/>
        </w:numPr>
        <w:tabs>
          <w:tab w:val="left" w:pos="567"/>
        </w:tabs>
        <w:spacing w:before="120" w:after="120" w:line="240" w:lineRule="atLeast"/>
        <w:jc w:val="both"/>
        <w:rPr>
          <w:rFonts w:ascii="Arial" w:hAnsi="Arial" w:cs="Arial"/>
          <w:vanish/>
          <w:sz w:val="18"/>
          <w:szCs w:val="18"/>
          <w:lang w:val="pt-BR"/>
        </w:rPr>
      </w:pPr>
    </w:p>
    <w:p w:rsidR="00346CE9" w:rsidRPr="00346CE9" w:rsidRDefault="00346CE9" w:rsidP="00346CE9">
      <w:pPr>
        <w:pStyle w:val="PargrafodaLista"/>
        <w:numPr>
          <w:ilvl w:val="0"/>
          <w:numId w:val="12"/>
        </w:numPr>
        <w:tabs>
          <w:tab w:val="left" w:pos="567"/>
        </w:tabs>
        <w:spacing w:before="120" w:after="120" w:line="240" w:lineRule="atLeast"/>
        <w:jc w:val="both"/>
        <w:rPr>
          <w:rFonts w:ascii="Arial" w:hAnsi="Arial" w:cs="Arial"/>
          <w:vanish/>
          <w:sz w:val="18"/>
          <w:szCs w:val="18"/>
          <w:lang w:val="pt-BR"/>
        </w:rPr>
      </w:pPr>
    </w:p>
    <w:p w:rsidR="00346CE9" w:rsidRPr="00346CE9" w:rsidRDefault="00346CE9" w:rsidP="00346CE9">
      <w:pPr>
        <w:pStyle w:val="PargrafodaLista"/>
        <w:numPr>
          <w:ilvl w:val="0"/>
          <w:numId w:val="12"/>
        </w:numPr>
        <w:tabs>
          <w:tab w:val="left" w:pos="567"/>
        </w:tabs>
        <w:spacing w:before="120" w:after="120" w:line="240" w:lineRule="atLeast"/>
        <w:jc w:val="both"/>
        <w:rPr>
          <w:rFonts w:ascii="Arial" w:hAnsi="Arial" w:cs="Arial"/>
          <w:vanish/>
          <w:sz w:val="18"/>
          <w:szCs w:val="18"/>
          <w:lang w:val="pt-BR"/>
        </w:rPr>
      </w:pPr>
    </w:p>
    <w:p w:rsidR="00346CE9" w:rsidRPr="00346CE9" w:rsidRDefault="00346CE9" w:rsidP="00346CE9">
      <w:pPr>
        <w:pStyle w:val="PargrafodaLista"/>
        <w:numPr>
          <w:ilvl w:val="0"/>
          <w:numId w:val="12"/>
        </w:numPr>
        <w:tabs>
          <w:tab w:val="left" w:pos="567"/>
        </w:tabs>
        <w:spacing w:before="120" w:after="120" w:line="240" w:lineRule="atLeast"/>
        <w:jc w:val="both"/>
        <w:rPr>
          <w:rFonts w:ascii="Arial" w:hAnsi="Arial" w:cs="Arial"/>
          <w:vanish/>
          <w:sz w:val="18"/>
          <w:szCs w:val="18"/>
          <w:lang w:val="pt-BR"/>
        </w:rPr>
      </w:pPr>
    </w:p>
    <w:p w:rsidR="00346CE9" w:rsidRPr="00346CE9" w:rsidRDefault="00346CE9" w:rsidP="00346CE9">
      <w:pPr>
        <w:pStyle w:val="PargrafodaLista"/>
        <w:numPr>
          <w:ilvl w:val="0"/>
          <w:numId w:val="12"/>
        </w:numPr>
        <w:tabs>
          <w:tab w:val="left" w:pos="567"/>
        </w:tabs>
        <w:spacing w:before="120" w:after="120" w:line="240" w:lineRule="atLeast"/>
        <w:jc w:val="both"/>
        <w:rPr>
          <w:rFonts w:ascii="Arial" w:hAnsi="Arial" w:cs="Arial"/>
          <w:vanish/>
          <w:sz w:val="18"/>
          <w:szCs w:val="18"/>
          <w:lang w:val="pt-BR"/>
        </w:rPr>
      </w:pPr>
    </w:p>
    <w:p w:rsidR="00346CE9" w:rsidRPr="00346CE9" w:rsidRDefault="00346CE9" w:rsidP="00346CE9">
      <w:pPr>
        <w:pStyle w:val="PargrafodaLista"/>
        <w:numPr>
          <w:ilvl w:val="0"/>
          <w:numId w:val="12"/>
        </w:numPr>
        <w:tabs>
          <w:tab w:val="left" w:pos="567"/>
        </w:tabs>
        <w:spacing w:before="120" w:after="120" w:line="240" w:lineRule="atLeast"/>
        <w:jc w:val="both"/>
        <w:rPr>
          <w:rFonts w:ascii="Arial" w:hAnsi="Arial" w:cs="Arial"/>
          <w:vanish/>
          <w:sz w:val="18"/>
          <w:szCs w:val="18"/>
          <w:lang w:val="pt-BR"/>
        </w:rPr>
      </w:pPr>
    </w:p>
    <w:p w:rsidR="00346CE9" w:rsidRPr="00346CE9" w:rsidRDefault="00346CE9" w:rsidP="00346CE9">
      <w:pPr>
        <w:pStyle w:val="PargrafodaLista"/>
        <w:numPr>
          <w:ilvl w:val="1"/>
          <w:numId w:val="12"/>
        </w:numPr>
        <w:tabs>
          <w:tab w:val="left" w:pos="567"/>
        </w:tabs>
        <w:spacing w:before="120" w:after="120" w:line="240" w:lineRule="atLeast"/>
        <w:jc w:val="both"/>
        <w:rPr>
          <w:rFonts w:ascii="Arial" w:hAnsi="Arial" w:cs="Arial"/>
          <w:vanish/>
          <w:sz w:val="18"/>
          <w:szCs w:val="18"/>
          <w:lang w:val="pt-BR"/>
        </w:rPr>
      </w:pPr>
    </w:p>
    <w:p w:rsidR="00346CE9" w:rsidRPr="00346CE9" w:rsidRDefault="00346CE9" w:rsidP="00346CE9">
      <w:pPr>
        <w:pStyle w:val="PargrafodaLista"/>
        <w:numPr>
          <w:ilvl w:val="1"/>
          <w:numId w:val="12"/>
        </w:numPr>
        <w:tabs>
          <w:tab w:val="left" w:pos="567"/>
        </w:tabs>
        <w:spacing w:before="120" w:after="120" w:line="240" w:lineRule="atLeast"/>
        <w:jc w:val="both"/>
        <w:rPr>
          <w:rFonts w:ascii="Arial" w:hAnsi="Arial" w:cs="Arial"/>
          <w:vanish/>
          <w:sz w:val="18"/>
          <w:szCs w:val="18"/>
          <w:lang w:val="pt-BR"/>
        </w:rPr>
      </w:pPr>
    </w:p>
    <w:p w:rsidR="00346CE9" w:rsidRPr="00346CE9" w:rsidRDefault="00346CE9" w:rsidP="00346CE9">
      <w:pPr>
        <w:pStyle w:val="PargrafodaLista"/>
        <w:numPr>
          <w:ilvl w:val="1"/>
          <w:numId w:val="12"/>
        </w:numPr>
        <w:tabs>
          <w:tab w:val="left" w:pos="567"/>
        </w:tabs>
        <w:spacing w:before="120" w:after="120" w:line="240" w:lineRule="atLeast"/>
        <w:jc w:val="both"/>
        <w:rPr>
          <w:rFonts w:ascii="Arial" w:hAnsi="Arial" w:cs="Arial"/>
          <w:vanish/>
          <w:sz w:val="18"/>
          <w:szCs w:val="18"/>
          <w:lang w:val="pt-BR"/>
        </w:rPr>
      </w:pPr>
    </w:p>
    <w:p w:rsidR="00F90709" w:rsidRPr="00572C20" w:rsidRDefault="00F90709" w:rsidP="00346CE9">
      <w:pPr>
        <w:numPr>
          <w:ilvl w:val="2"/>
          <w:numId w:val="12"/>
        </w:numPr>
        <w:tabs>
          <w:tab w:val="left" w:pos="567"/>
        </w:tabs>
        <w:spacing w:before="120" w:after="120" w:line="240" w:lineRule="atLeast"/>
        <w:ind w:left="1134" w:hanging="567"/>
        <w:jc w:val="both"/>
        <w:rPr>
          <w:rFonts w:ascii="Arial" w:hAnsi="Arial" w:cs="Arial"/>
          <w:sz w:val="18"/>
          <w:szCs w:val="18"/>
          <w:lang w:val="pt-BR"/>
        </w:rPr>
      </w:pPr>
      <w:r w:rsidRPr="00572C20">
        <w:rPr>
          <w:rFonts w:ascii="Arial" w:hAnsi="Arial" w:cs="Arial"/>
          <w:sz w:val="18"/>
          <w:szCs w:val="18"/>
          <w:lang w:val="pt-BR"/>
        </w:rPr>
        <w:t>Caso o objeto tenha sido recebido parcialmente, o pagamento da nota deverá ser equivalente apenas ao objeto recebido definitivamente.</w:t>
      </w:r>
    </w:p>
    <w:p w:rsidR="00F90709" w:rsidRPr="00572C20" w:rsidRDefault="00F90709" w:rsidP="00F90709">
      <w:pPr>
        <w:pStyle w:val="PargrafodaLista"/>
        <w:numPr>
          <w:ilvl w:val="1"/>
          <w:numId w:val="12"/>
        </w:numPr>
        <w:tabs>
          <w:tab w:val="left" w:pos="0"/>
        </w:tabs>
        <w:spacing w:before="120" w:after="120" w:line="240" w:lineRule="atLeast"/>
        <w:ind w:left="567" w:hanging="567"/>
        <w:jc w:val="both"/>
        <w:rPr>
          <w:rFonts w:ascii="Arial" w:hAnsi="Arial" w:cs="Arial"/>
          <w:vanish/>
          <w:sz w:val="18"/>
          <w:szCs w:val="18"/>
          <w:lang w:val="pt-BR"/>
        </w:rPr>
      </w:pPr>
    </w:p>
    <w:p w:rsidR="00F90709" w:rsidRPr="009A3335" w:rsidRDefault="00F90709" w:rsidP="00F90709">
      <w:pPr>
        <w:pStyle w:val="PargrafodaLista"/>
        <w:numPr>
          <w:ilvl w:val="1"/>
          <w:numId w:val="23"/>
        </w:numPr>
        <w:tabs>
          <w:tab w:val="left" w:pos="0"/>
        </w:tabs>
        <w:spacing w:before="120" w:after="120" w:line="240" w:lineRule="atLeast"/>
        <w:ind w:left="567" w:hanging="567"/>
        <w:jc w:val="both"/>
        <w:rPr>
          <w:rFonts w:ascii="Arial" w:hAnsi="Arial" w:cs="Arial"/>
          <w:sz w:val="18"/>
          <w:szCs w:val="18"/>
          <w:lang w:val="pt-BR"/>
        </w:rPr>
      </w:pPr>
      <w:r w:rsidRPr="009A3335">
        <w:rPr>
          <w:rFonts w:ascii="Arial" w:hAnsi="Arial" w:cs="Arial"/>
          <w:sz w:val="18"/>
          <w:szCs w:val="18"/>
          <w:lang w:val="pt-BR"/>
        </w:rPr>
        <w:t>Constatando-se qualquer incorreção na nota fiscal, bem como, qualquer outra circunstância que desaconselhe o seu pagamento, o prazo constante no subitem acima fluirá a partir da respectiva data de regularização.</w:t>
      </w:r>
    </w:p>
    <w:p w:rsidR="00F90709" w:rsidRPr="00572C20" w:rsidRDefault="00F90709" w:rsidP="00F90709">
      <w:pPr>
        <w:numPr>
          <w:ilvl w:val="1"/>
          <w:numId w:val="23"/>
        </w:numPr>
        <w:tabs>
          <w:tab w:val="left" w:pos="0"/>
        </w:tabs>
        <w:spacing w:before="120" w:after="120" w:line="240" w:lineRule="atLeast"/>
        <w:ind w:left="567" w:hanging="567"/>
        <w:jc w:val="both"/>
        <w:rPr>
          <w:rFonts w:ascii="Arial" w:hAnsi="Arial" w:cs="Arial"/>
          <w:bCs/>
          <w:iCs/>
          <w:sz w:val="18"/>
          <w:szCs w:val="18"/>
          <w:shd w:val="clear" w:color="auto" w:fill="FFFFFF"/>
          <w:lang w:val="pt-BR"/>
        </w:rPr>
      </w:pPr>
      <w:r w:rsidRPr="00572C20">
        <w:rPr>
          <w:rFonts w:ascii="Arial" w:hAnsi="Arial" w:cs="Arial"/>
          <w:bCs/>
          <w:iCs/>
          <w:sz w:val="18"/>
          <w:szCs w:val="18"/>
          <w:shd w:val="clear" w:color="auto" w:fill="FFFFFF"/>
          <w:lang w:val="pt-BR"/>
        </w:rPr>
        <w:t xml:space="preserve">Será efetuada a retenção ou glosa no pagamento, proporcional à irregularidade verificada, sem prejuízo das sanções cabíveis, caso se constate que a </w:t>
      </w:r>
      <w:r w:rsidRPr="00572C20">
        <w:rPr>
          <w:rFonts w:ascii="Arial" w:hAnsi="Arial" w:cs="Arial"/>
          <w:bCs/>
          <w:sz w:val="18"/>
          <w:szCs w:val="18"/>
          <w:lang w:val="pt-BR"/>
        </w:rPr>
        <w:t>c</w:t>
      </w:r>
      <w:r w:rsidRPr="00572C20">
        <w:rPr>
          <w:rFonts w:ascii="Arial" w:hAnsi="Arial" w:cs="Arial"/>
          <w:sz w:val="18"/>
          <w:szCs w:val="18"/>
          <w:lang w:val="pt-BR"/>
        </w:rPr>
        <w:t>ontratada</w:t>
      </w:r>
      <w:r w:rsidRPr="00572C20">
        <w:rPr>
          <w:rFonts w:ascii="Arial" w:hAnsi="Arial" w:cs="Arial"/>
          <w:bCs/>
          <w:iCs/>
          <w:sz w:val="18"/>
          <w:szCs w:val="18"/>
          <w:shd w:val="clear" w:color="auto" w:fill="FFFFFF"/>
          <w:lang w:val="pt-BR"/>
        </w:rPr>
        <w:t>:</w:t>
      </w:r>
    </w:p>
    <w:p w:rsidR="00346CE9" w:rsidRPr="00346CE9" w:rsidRDefault="00346CE9" w:rsidP="00346CE9">
      <w:pPr>
        <w:pStyle w:val="PargrafodaLista"/>
        <w:numPr>
          <w:ilvl w:val="1"/>
          <w:numId w:val="12"/>
        </w:numPr>
        <w:tabs>
          <w:tab w:val="left" w:pos="0"/>
          <w:tab w:val="left" w:pos="567"/>
        </w:tabs>
        <w:spacing w:before="120" w:after="120" w:line="240" w:lineRule="atLeast"/>
        <w:jc w:val="both"/>
        <w:rPr>
          <w:rFonts w:ascii="Arial" w:hAnsi="Arial" w:cs="Arial"/>
          <w:bCs/>
          <w:iCs/>
          <w:vanish/>
          <w:sz w:val="18"/>
          <w:szCs w:val="18"/>
          <w:shd w:val="clear" w:color="auto" w:fill="FFFFFF"/>
          <w:lang w:val="pt-BR"/>
        </w:rPr>
      </w:pPr>
    </w:p>
    <w:p w:rsidR="00F90709" w:rsidRPr="00572C20" w:rsidRDefault="00F90709" w:rsidP="00346CE9">
      <w:pPr>
        <w:numPr>
          <w:ilvl w:val="2"/>
          <w:numId w:val="12"/>
        </w:numPr>
        <w:tabs>
          <w:tab w:val="left" w:pos="567"/>
        </w:tabs>
        <w:spacing w:before="120" w:after="120" w:line="240" w:lineRule="atLeast"/>
        <w:ind w:left="1134" w:hanging="567"/>
        <w:jc w:val="both"/>
        <w:rPr>
          <w:rFonts w:ascii="Arial" w:hAnsi="Arial" w:cs="Arial"/>
          <w:bCs/>
          <w:iCs/>
          <w:sz w:val="18"/>
          <w:szCs w:val="18"/>
          <w:shd w:val="clear" w:color="auto" w:fill="FFFFFF"/>
          <w:lang w:val="pt-BR"/>
        </w:rPr>
      </w:pPr>
      <w:r w:rsidRPr="00572C20">
        <w:rPr>
          <w:rFonts w:ascii="Arial" w:hAnsi="Arial" w:cs="Arial"/>
          <w:bCs/>
          <w:iCs/>
          <w:sz w:val="18"/>
          <w:szCs w:val="18"/>
          <w:shd w:val="clear" w:color="auto" w:fill="FFFFFF"/>
          <w:lang w:val="pt-BR"/>
        </w:rPr>
        <w:t>Não produziu os resultados acordados;</w:t>
      </w:r>
    </w:p>
    <w:p w:rsidR="00F90709" w:rsidRPr="00572C20" w:rsidRDefault="00F90709" w:rsidP="00F90709">
      <w:pPr>
        <w:numPr>
          <w:ilvl w:val="2"/>
          <w:numId w:val="12"/>
        </w:numPr>
        <w:tabs>
          <w:tab w:val="left" w:pos="0"/>
          <w:tab w:val="left" w:pos="567"/>
        </w:tabs>
        <w:spacing w:before="120" w:after="120" w:line="240" w:lineRule="atLeast"/>
        <w:ind w:left="1134" w:hanging="567"/>
        <w:jc w:val="both"/>
        <w:rPr>
          <w:rFonts w:ascii="Arial" w:hAnsi="Arial" w:cs="Arial"/>
          <w:bCs/>
          <w:iCs/>
          <w:sz w:val="18"/>
          <w:szCs w:val="18"/>
          <w:shd w:val="clear" w:color="auto" w:fill="FFFFFF"/>
          <w:lang w:val="pt-BR"/>
        </w:rPr>
      </w:pPr>
      <w:r w:rsidRPr="00572C20">
        <w:rPr>
          <w:rFonts w:ascii="Arial" w:hAnsi="Arial" w:cs="Arial"/>
          <w:bCs/>
          <w:iCs/>
          <w:sz w:val="18"/>
          <w:szCs w:val="18"/>
          <w:shd w:val="clear" w:color="auto" w:fill="FFFFFF"/>
          <w:lang w:val="pt-BR"/>
        </w:rPr>
        <w:t xml:space="preserve">Deixou de executar as atividades </w:t>
      </w:r>
      <w:r w:rsidRPr="00572C20">
        <w:rPr>
          <w:rFonts w:ascii="Arial" w:hAnsi="Arial" w:cs="Arial"/>
          <w:bCs/>
          <w:sz w:val="18"/>
          <w:szCs w:val="18"/>
          <w:lang w:val="pt-BR"/>
        </w:rPr>
        <w:t>c</w:t>
      </w:r>
      <w:r w:rsidRPr="00572C20">
        <w:rPr>
          <w:rFonts w:ascii="Arial" w:hAnsi="Arial" w:cs="Arial"/>
          <w:sz w:val="18"/>
          <w:szCs w:val="18"/>
          <w:lang w:val="pt-BR"/>
        </w:rPr>
        <w:t>ontratada</w:t>
      </w:r>
      <w:r w:rsidRPr="00572C20">
        <w:rPr>
          <w:rFonts w:ascii="Arial" w:hAnsi="Arial" w:cs="Arial"/>
          <w:bCs/>
          <w:iCs/>
          <w:sz w:val="18"/>
          <w:szCs w:val="18"/>
          <w:shd w:val="clear" w:color="auto" w:fill="FFFFFF"/>
          <w:lang w:val="pt-BR"/>
        </w:rPr>
        <w:t>s, ou não as executou com a qualidade mínima exigida;</w:t>
      </w:r>
    </w:p>
    <w:p w:rsidR="00F90709" w:rsidRPr="00B81C34" w:rsidRDefault="00F90709" w:rsidP="00F90709">
      <w:pPr>
        <w:numPr>
          <w:ilvl w:val="2"/>
          <w:numId w:val="12"/>
        </w:numPr>
        <w:tabs>
          <w:tab w:val="left" w:pos="0"/>
          <w:tab w:val="left" w:pos="567"/>
        </w:tabs>
        <w:spacing w:before="120" w:after="120" w:line="240" w:lineRule="atLeast"/>
        <w:ind w:left="1134" w:hanging="567"/>
        <w:jc w:val="both"/>
        <w:rPr>
          <w:rFonts w:ascii="Arial" w:hAnsi="Arial" w:cs="Arial"/>
          <w:bCs/>
          <w:iCs/>
          <w:sz w:val="18"/>
          <w:szCs w:val="18"/>
          <w:shd w:val="clear" w:color="auto" w:fill="FFFFFF"/>
          <w:lang w:val="pt-BR"/>
        </w:rPr>
      </w:pPr>
      <w:r w:rsidRPr="00572C20">
        <w:rPr>
          <w:rFonts w:ascii="Arial" w:hAnsi="Arial" w:cs="Arial"/>
          <w:bCs/>
          <w:iCs/>
          <w:sz w:val="18"/>
          <w:szCs w:val="18"/>
          <w:shd w:val="clear" w:color="auto" w:fill="FFFFFF"/>
          <w:lang w:val="pt-BR"/>
        </w:rPr>
        <w:t>Deixou de utilizar os materiais e recursos humanos exigidos para a execução do objeto, ou utilizou-os com qualidade ou quantidade inferior à demandada.</w:t>
      </w:r>
    </w:p>
    <w:p w:rsidR="00F90709" w:rsidRPr="00B81C34" w:rsidRDefault="00F90709" w:rsidP="00F90709">
      <w:pPr>
        <w:spacing w:before="120" w:after="120" w:line="240" w:lineRule="atLeast"/>
        <w:ind w:left="567" w:hanging="567"/>
        <w:jc w:val="both"/>
        <w:rPr>
          <w:rFonts w:ascii="Arial" w:hAnsi="Arial" w:cs="Arial"/>
          <w:sz w:val="18"/>
          <w:szCs w:val="18"/>
          <w:lang w:val="pt-BR"/>
        </w:rPr>
      </w:pPr>
    </w:p>
    <w:p w:rsidR="00F90709" w:rsidRPr="00B81C34" w:rsidRDefault="00F90709" w:rsidP="00F90709">
      <w:pPr>
        <w:spacing w:before="120" w:after="120" w:line="240" w:lineRule="atLeast"/>
        <w:ind w:left="567" w:hanging="567"/>
        <w:jc w:val="both"/>
        <w:rPr>
          <w:rFonts w:ascii="Arial" w:hAnsi="Arial" w:cs="Arial"/>
          <w:b/>
          <w:sz w:val="18"/>
          <w:szCs w:val="18"/>
          <w:lang w:val="pt-BR"/>
        </w:rPr>
      </w:pPr>
      <w:r w:rsidRPr="00B81C34">
        <w:rPr>
          <w:rFonts w:ascii="Arial" w:hAnsi="Arial" w:cs="Arial"/>
          <w:b/>
          <w:sz w:val="18"/>
          <w:szCs w:val="18"/>
          <w:lang w:val="pt-BR"/>
        </w:rPr>
        <w:t>CLÁUSULA SÉTIMA – DA DOTAÇÃO ORÇAMENTÁRIA</w:t>
      </w:r>
    </w:p>
    <w:p w:rsidR="00F90709" w:rsidRPr="00B81C34" w:rsidRDefault="00F90709" w:rsidP="00F90709">
      <w:pPr>
        <w:pStyle w:val="PargrafodaLista"/>
        <w:numPr>
          <w:ilvl w:val="0"/>
          <w:numId w:val="23"/>
        </w:numPr>
        <w:tabs>
          <w:tab w:val="left" w:pos="426"/>
        </w:tabs>
        <w:spacing w:before="120" w:after="120" w:line="240" w:lineRule="atLeast"/>
        <w:ind w:left="567" w:hanging="567"/>
        <w:jc w:val="both"/>
        <w:rPr>
          <w:rFonts w:ascii="Arial" w:hAnsi="Arial" w:cs="Arial"/>
          <w:vanish/>
          <w:sz w:val="18"/>
          <w:szCs w:val="18"/>
          <w:lang w:val="pt-BR"/>
        </w:rPr>
      </w:pPr>
    </w:p>
    <w:p w:rsidR="00F90709" w:rsidRPr="00B81C34" w:rsidRDefault="00F90709" w:rsidP="00F90709">
      <w:pPr>
        <w:numPr>
          <w:ilvl w:val="1"/>
          <w:numId w:val="23"/>
        </w:numPr>
        <w:tabs>
          <w:tab w:val="left" w:pos="0"/>
        </w:tabs>
        <w:spacing w:before="120" w:after="120" w:line="240" w:lineRule="atLeast"/>
        <w:ind w:left="567" w:hanging="567"/>
        <w:jc w:val="both"/>
        <w:rPr>
          <w:rFonts w:ascii="Arial" w:hAnsi="Arial" w:cs="Arial"/>
          <w:sz w:val="18"/>
          <w:szCs w:val="18"/>
          <w:lang w:val="pt-BR"/>
        </w:rPr>
      </w:pPr>
      <w:r w:rsidRPr="00B81C34">
        <w:rPr>
          <w:rFonts w:ascii="Arial" w:hAnsi="Arial" w:cs="Arial"/>
          <w:sz w:val="18"/>
          <w:szCs w:val="18"/>
          <w:lang w:val="pt-BR"/>
        </w:rPr>
        <w:t>Os recursos para pagamento dos produtos do referido objeto será (</w:t>
      </w:r>
      <w:proofErr w:type="spellStart"/>
      <w:r w:rsidRPr="00B81C34">
        <w:rPr>
          <w:rFonts w:ascii="Arial" w:hAnsi="Arial" w:cs="Arial"/>
          <w:sz w:val="18"/>
          <w:szCs w:val="18"/>
          <w:lang w:val="pt-BR"/>
        </w:rPr>
        <w:t>ão</w:t>
      </w:r>
      <w:proofErr w:type="spellEnd"/>
      <w:r w:rsidRPr="00B81C34">
        <w:rPr>
          <w:rFonts w:ascii="Arial" w:hAnsi="Arial" w:cs="Arial"/>
          <w:sz w:val="18"/>
          <w:szCs w:val="18"/>
          <w:lang w:val="pt-BR"/>
        </w:rPr>
        <w:t>) da (s) seguinte (s) dotação (</w:t>
      </w:r>
      <w:proofErr w:type="spellStart"/>
      <w:r w:rsidRPr="00B81C34">
        <w:rPr>
          <w:rFonts w:ascii="Arial" w:hAnsi="Arial" w:cs="Arial"/>
          <w:sz w:val="18"/>
          <w:szCs w:val="18"/>
          <w:lang w:val="pt-BR"/>
        </w:rPr>
        <w:t>ões</w:t>
      </w:r>
      <w:proofErr w:type="spellEnd"/>
      <w:r w:rsidRPr="00B81C34">
        <w:rPr>
          <w:rFonts w:ascii="Arial" w:hAnsi="Arial" w:cs="Arial"/>
          <w:sz w:val="18"/>
          <w:szCs w:val="18"/>
          <w:lang w:val="pt-BR"/>
        </w:rPr>
        <w:t>) orçamentária (s):</w:t>
      </w:r>
    </w:p>
    <w:tbl>
      <w:tblPr>
        <w:tblW w:w="7559" w:type="dxa"/>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2"/>
        <w:gridCol w:w="2835"/>
        <w:gridCol w:w="2552"/>
      </w:tblGrid>
      <w:tr w:rsidR="00F90709" w:rsidRPr="00B81C34" w:rsidTr="002270FC">
        <w:trPr>
          <w:trHeight w:val="314"/>
        </w:trPr>
        <w:tc>
          <w:tcPr>
            <w:tcW w:w="2172" w:type="dxa"/>
            <w:shd w:val="clear" w:color="auto" w:fill="auto"/>
          </w:tcPr>
          <w:p w:rsidR="00F90709" w:rsidRPr="00B81C34" w:rsidRDefault="00F90709" w:rsidP="002270FC">
            <w:pPr>
              <w:spacing w:before="120" w:after="120" w:line="240" w:lineRule="atLeast"/>
              <w:ind w:left="567" w:hanging="567"/>
              <w:jc w:val="both"/>
              <w:rPr>
                <w:rFonts w:ascii="Arial" w:hAnsi="Arial" w:cs="Arial"/>
                <w:sz w:val="18"/>
                <w:szCs w:val="18"/>
              </w:rPr>
            </w:pPr>
            <w:proofErr w:type="spellStart"/>
            <w:r w:rsidRPr="00B81C34">
              <w:rPr>
                <w:rFonts w:ascii="Arial" w:hAnsi="Arial" w:cs="Arial"/>
                <w:sz w:val="18"/>
                <w:szCs w:val="18"/>
              </w:rPr>
              <w:t>Projeto</w:t>
            </w:r>
            <w:proofErr w:type="spellEnd"/>
            <w:r w:rsidRPr="00B81C34">
              <w:rPr>
                <w:rFonts w:ascii="Arial" w:hAnsi="Arial" w:cs="Arial"/>
                <w:sz w:val="18"/>
                <w:szCs w:val="18"/>
              </w:rPr>
              <w:t xml:space="preserve"> </w:t>
            </w:r>
            <w:proofErr w:type="spellStart"/>
            <w:r w:rsidRPr="00B81C34">
              <w:rPr>
                <w:rFonts w:ascii="Arial" w:hAnsi="Arial" w:cs="Arial"/>
                <w:sz w:val="18"/>
                <w:szCs w:val="18"/>
              </w:rPr>
              <w:t>Atividade</w:t>
            </w:r>
            <w:proofErr w:type="spellEnd"/>
          </w:p>
        </w:tc>
        <w:tc>
          <w:tcPr>
            <w:tcW w:w="2835" w:type="dxa"/>
            <w:shd w:val="clear" w:color="auto" w:fill="auto"/>
          </w:tcPr>
          <w:p w:rsidR="00F90709" w:rsidRPr="00B81C34" w:rsidRDefault="00F90709" w:rsidP="002270FC">
            <w:pPr>
              <w:spacing w:before="120" w:after="120" w:line="240" w:lineRule="atLeast"/>
              <w:ind w:left="567" w:hanging="567"/>
              <w:jc w:val="both"/>
              <w:rPr>
                <w:rFonts w:ascii="Arial" w:hAnsi="Arial" w:cs="Arial"/>
                <w:sz w:val="18"/>
                <w:szCs w:val="18"/>
              </w:rPr>
            </w:pPr>
            <w:proofErr w:type="spellStart"/>
            <w:r w:rsidRPr="00B81C34">
              <w:rPr>
                <w:rFonts w:ascii="Arial" w:hAnsi="Arial" w:cs="Arial"/>
                <w:sz w:val="18"/>
                <w:szCs w:val="18"/>
              </w:rPr>
              <w:t>Natureza</w:t>
            </w:r>
            <w:proofErr w:type="spellEnd"/>
            <w:r w:rsidRPr="00B81C34">
              <w:rPr>
                <w:rFonts w:ascii="Arial" w:hAnsi="Arial" w:cs="Arial"/>
                <w:sz w:val="18"/>
                <w:szCs w:val="18"/>
              </w:rPr>
              <w:t xml:space="preserve"> de </w:t>
            </w:r>
            <w:proofErr w:type="spellStart"/>
            <w:r w:rsidRPr="00B81C34">
              <w:rPr>
                <w:rFonts w:ascii="Arial" w:hAnsi="Arial" w:cs="Arial"/>
                <w:sz w:val="18"/>
                <w:szCs w:val="18"/>
              </w:rPr>
              <w:t>Despesa</w:t>
            </w:r>
            <w:proofErr w:type="spellEnd"/>
          </w:p>
        </w:tc>
        <w:tc>
          <w:tcPr>
            <w:tcW w:w="2552" w:type="dxa"/>
            <w:shd w:val="clear" w:color="auto" w:fill="auto"/>
          </w:tcPr>
          <w:p w:rsidR="00F90709" w:rsidRPr="00B81C34" w:rsidRDefault="00F90709" w:rsidP="002270FC">
            <w:pPr>
              <w:spacing w:before="120" w:after="120" w:line="240" w:lineRule="atLeast"/>
              <w:ind w:left="567" w:hanging="567"/>
              <w:jc w:val="both"/>
              <w:rPr>
                <w:rFonts w:ascii="Arial" w:hAnsi="Arial" w:cs="Arial"/>
                <w:sz w:val="18"/>
                <w:szCs w:val="18"/>
              </w:rPr>
            </w:pPr>
            <w:proofErr w:type="spellStart"/>
            <w:r w:rsidRPr="00B81C34">
              <w:rPr>
                <w:rFonts w:ascii="Arial" w:hAnsi="Arial" w:cs="Arial"/>
                <w:sz w:val="18"/>
                <w:szCs w:val="18"/>
              </w:rPr>
              <w:t>Fonte</w:t>
            </w:r>
            <w:proofErr w:type="spellEnd"/>
            <w:r w:rsidRPr="00B81C34">
              <w:rPr>
                <w:rFonts w:ascii="Arial" w:hAnsi="Arial" w:cs="Arial"/>
                <w:sz w:val="18"/>
                <w:szCs w:val="18"/>
              </w:rPr>
              <w:t xml:space="preserve"> de </w:t>
            </w:r>
            <w:proofErr w:type="spellStart"/>
            <w:r w:rsidRPr="00B81C34">
              <w:rPr>
                <w:rFonts w:ascii="Arial" w:hAnsi="Arial" w:cs="Arial"/>
                <w:sz w:val="18"/>
                <w:szCs w:val="18"/>
              </w:rPr>
              <w:t>Recurso</w:t>
            </w:r>
            <w:proofErr w:type="spellEnd"/>
          </w:p>
        </w:tc>
      </w:tr>
      <w:tr w:rsidR="00F90709" w:rsidRPr="00B81C34" w:rsidTr="002270FC">
        <w:trPr>
          <w:trHeight w:val="628"/>
        </w:trPr>
        <w:tc>
          <w:tcPr>
            <w:tcW w:w="2172" w:type="dxa"/>
            <w:shd w:val="clear" w:color="auto" w:fill="auto"/>
          </w:tcPr>
          <w:p w:rsidR="00F90709" w:rsidRPr="00B81C34" w:rsidRDefault="00F90709" w:rsidP="002270FC">
            <w:pPr>
              <w:spacing w:before="120" w:after="120" w:line="240" w:lineRule="atLeast"/>
              <w:ind w:left="567" w:hanging="567"/>
              <w:jc w:val="both"/>
              <w:rPr>
                <w:rFonts w:ascii="Arial" w:hAnsi="Arial" w:cs="Arial"/>
                <w:sz w:val="18"/>
                <w:szCs w:val="18"/>
              </w:rPr>
            </w:pPr>
          </w:p>
          <w:p w:rsidR="00F90709" w:rsidRPr="00B81C34" w:rsidRDefault="00F90709" w:rsidP="002270FC">
            <w:pPr>
              <w:spacing w:before="120" w:after="120" w:line="240" w:lineRule="atLeast"/>
              <w:ind w:left="567" w:hanging="567"/>
              <w:jc w:val="both"/>
              <w:rPr>
                <w:rFonts w:ascii="Arial" w:hAnsi="Arial" w:cs="Arial"/>
                <w:sz w:val="18"/>
                <w:szCs w:val="18"/>
              </w:rPr>
            </w:pPr>
            <w:r w:rsidRPr="00B81C34">
              <w:rPr>
                <w:rFonts w:ascii="Arial" w:hAnsi="Arial" w:cs="Arial"/>
                <w:sz w:val="18"/>
                <w:szCs w:val="18"/>
              </w:rPr>
              <w:t>- - - - - - - - - - - -</w:t>
            </w:r>
          </w:p>
        </w:tc>
        <w:tc>
          <w:tcPr>
            <w:tcW w:w="2835" w:type="dxa"/>
            <w:shd w:val="clear" w:color="auto" w:fill="auto"/>
          </w:tcPr>
          <w:p w:rsidR="00F90709" w:rsidRPr="00B81C34" w:rsidRDefault="00F90709" w:rsidP="002270FC">
            <w:pPr>
              <w:spacing w:before="120" w:after="120" w:line="240" w:lineRule="atLeast"/>
              <w:ind w:left="567" w:hanging="567"/>
              <w:jc w:val="both"/>
              <w:rPr>
                <w:rFonts w:ascii="Arial" w:hAnsi="Arial" w:cs="Arial"/>
                <w:sz w:val="18"/>
                <w:szCs w:val="18"/>
              </w:rPr>
            </w:pPr>
          </w:p>
          <w:p w:rsidR="00F90709" w:rsidRPr="00B81C34" w:rsidRDefault="00F90709" w:rsidP="002270FC">
            <w:pPr>
              <w:spacing w:before="120" w:after="120" w:line="240" w:lineRule="atLeast"/>
              <w:ind w:left="567" w:hanging="567"/>
              <w:jc w:val="both"/>
              <w:rPr>
                <w:rFonts w:ascii="Arial" w:hAnsi="Arial" w:cs="Arial"/>
                <w:sz w:val="18"/>
                <w:szCs w:val="18"/>
              </w:rPr>
            </w:pPr>
            <w:r w:rsidRPr="00B81C34">
              <w:rPr>
                <w:rFonts w:ascii="Arial" w:hAnsi="Arial" w:cs="Arial"/>
                <w:sz w:val="18"/>
                <w:szCs w:val="18"/>
              </w:rPr>
              <w:t>- - - - - - - - - - - - - - - - - -</w:t>
            </w:r>
          </w:p>
        </w:tc>
        <w:tc>
          <w:tcPr>
            <w:tcW w:w="2552" w:type="dxa"/>
            <w:shd w:val="clear" w:color="auto" w:fill="auto"/>
          </w:tcPr>
          <w:p w:rsidR="00F90709" w:rsidRPr="00B81C34" w:rsidRDefault="00F90709" w:rsidP="002270FC">
            <w:pPr>
              <w:spacing w:before="120" w:after="120" w:line="240" w:lineRule="atLeast"/>
              <w:ind w:left="567" w:hanging="567"/>
              <w:jc w:val="both"/>
              <w:rPr>
                <w:rFonts w:ascii="Arial" w:hAnsi="Arial" w:cs="Arial"/>
                <w:sz w:val="18"/>
                <w:szCs w:val="18"/>
              </w:rPr>
            </w:pPr>
          </w:p>
          <w:p w:rsidR="00F90709" w:rsidRPr="00B81C34" w:rsidRDefault="00F90709" w:rsidP="002270FC">
            <w:pPr>
              <w:spacing w:before="120" w:after="120" w:line="240" w:lineRule="atLeast"/>
              <w:ind w:left="567" w:hanging="567"/>
              <w:jc w:val="both"/>
              <w:rPr>
                <w:rFonts w:ascii="Arial" w:hAnsi="Arial" w:cs="Arial"/>
                <w:sz w:val="18"/>
                <w:szCs w:val="18"/>
              </w:rPr>
            </w:pPr>
            <w:r w:rsidRPr="00B81C34">
              <w:rPr>
                <w:rFonts w:ascii="Arial" w:hAnsi="Arial" w:cs="Arial"/>
                <w:sz w:val="18"/>
                <w:szCs w:val="18"/>
              </w:rPr>
              <w:t>- - - - - - - - - - - - - - -</w:t>
            </w:r>
          </w:p>
        </w:tc>
      </w:tr>
    </w:tbl>
    <w:p w:rsidR="00F90709" w:rsidRPr="00B81C34" w:rsidRDefault="00F90709" w:rsidP="00F90709">
      <w:pPr>
        <w:spacing w:before="120" w:after="120" w:line="240" w:lineRule="atLeast"/>
        <w:jc w:val="both"/>
        <w:rPr>
          <w:rFonts w:ascii="Arial" w:hAnsi="Arial" w:cs="Arial"/>
          <w:sz w:val="18"/>
          <w:szCs w:val="18"/>
          <w:lang w:val="pt-BR"/>
        </w:rPr>
      </w:pPr>
      <w:r w:rsidRPr="00B81C34">
        <w:rPr>
          <w:rFonts w:ascii="Arial" w:hAnsi="Arial" w:cs="Arial"/>
          <w:b/>
          <w:sz w:val="18"/>
          <w:szCs w:val="18"/>
          <w:highlight w:val="lightGray"/>
          <w:lang w:val="pt-BR"/>
        </w:rPr>
        <w:t>Nota:</w:t>
      </w:r>
      <w:r w:rsidRPr="00B81C34">
        <w:rPr>
          <w:rFonts w:ascii="Arial" w:hAnsi="Arial" w:cs="Arial"/>
          <w:sz w:val="18"/>
          <w:szCs w:val="18"/>
          <w:highlight w:val="lightGray"/>
          <w:lang w:val="pt-BR"/>
        </w:rPr>
        <w:t xml:space="preserve"> A tabela acima é meramente ilustrativa, devendo compatibilizar-se com </w:t>
      </w:r>
      <w:proofErr w:type="gramStart"/>
      <w:r w:rsidRPr="00B81C34">
        <w:rPr>
          <w:rFonts w:ascii="Arial" w:hAnsi="Arial" w:cs="Arial"/>
          <w:sz w:val="18"/>
          <w:szCs w:val="18"/>
          <w:highlight w:val="lightGray"/>
          <w:lang w:val="pt-BR"/>
        </w:rPr>
        <w:t>as especificações do objeto contida no Edital</w:t>
      </w:r>
      <w:proofErr w:type="gramEnd"/>
      <w:r w:rsidRPr="00B81C34">
        <w:rPr>
          <w:rFonts w:ascii="Arial" w:hAnsi="Arial" w:cs="Arial"/>
          <w:sz w:val="18"/>
          <w:szCs w:val="18"/>
          <w:highlight w:val="lightGray"/>
          <w:lang w:val="pt-BR"/>
        </w:rPr>
        <w:t>.</w:t>
      </w:r>
    </w:p>
    <w:p w:rsidR="00F90709" w:rsidRPr="00B81C34" w:rsidRDefault="00F90709" w:rsidP="00F90709">
      <w:pPr>
        <w:spacing w:before="120" w:after="120" w:line="240" w:lineRule="atLeast"/>
        <w:ind w:left="567" w:hanging="567"/>
        <w:jc w:val="both"/>
        <w:rPr>
          <w:rFonts w:ascii="Arial" w:hAnsi="Arial" w:cs="Arial"/>
          <w:sz w:val="18"/>
          <w:szCs w:val="18"/>
          <w:lang w:val="pt-BR"/>
        </w:rPr>
      </w:pPr>
    </w:p>
    <w:p w:rsidR="00F90709" w:rsidRPr="00354CFC" w:rsidRDefault="00F90709" w:rsidP="00F90709">
      <w:pPr>
        <w:spacing w:before="120" w:after="120" w:line="240" w:lineRule="atLeast"/>
        <w:ind w:left="567" w:hanging="567"/>
        <w:jc w:val="both"/>
        <w:rPr>
          <w:rFonts w:ascii="Arial" w:hAnsi="Arial" w:cs="Arial"/>
          <w:b/>
          <w:sz w:val="18"/>
          <w:szCs w:val="18"/>
          <w:lang w:val="pt-BR"/>
        </w:rPr>
      </w:pPr>
      <w:r w:rsidRPr="00B81C34">
        <w:rPr>
          <w:rFonts w:ascii="Arial" w:hAnsi="Arial" w:cs="Arial"/>
          <w:b/>
          <w:sz w:val="18"/>
          <w:szCs w:val="18"/>
          <w:lang w:val="pt-BR"/>
        </w:rPr>
        <w:t>CLÁUSULA OITAVA – DA GARANTIA CONTRATUAL</w:t>
      </w:r>
    </w:p>
    <w:p w:rsidR="00F90709" w:rsidRPr="00354CFC" w:rsidRDefault="00F90709" w:rsidP="00F90709">
      <w:pPr>
        <w:pStyle w:val="PargrafodaLista"/>
        <w:numPr>
          <w:ilvl w:val="0"/>
          <w:numId w:val="23"/>
        </w:numPr>
        <w:tabs>
          <w:tab w:val="left" w:pos="0"/>
        </w:tabs>
        <w:spacing w:before="120" w:after="120" w:line="240" w:lineRule="atLeast"/>
        <w:ind w:left="567" w:hanging="567"/>
        <w:jc w:val="both"/>
        <w:rPr>
          <w:rFonts w:ascii="Arial" w:eastAsia="Arial" w:hAnsi="Arial" w:cs="Arial"/>
          <w:vanish/>
          <w:color w:val="FF0000"/>
          <w:sz w:val="18"/>
          <w:szCs w:val="18"/>
          <w:shd w:val="clear" w:color="auto" w:fill="FFFFFF"/>
          <w:lang w:val="pt-BR"/>
        </w:rPr>
      </w:pPr>
    </w:p>
    <w:p w:rsidR="00F90709" w:rsidRPr="00852467" w:rsidRDefault="00F90709" w:rsidP="00F90709">
      <w:pPr>
        <w:numPr>
          <w:ilvl w:val="1"/>
          <w:numId w:val="23"/>
        </w:numPr>
        <w:tabs>
          <w:tab w:val="left" w:pos="0"/>
        </w:tabs>
        <w:spacing w:before="120" w:after="120" w:line="240" w:lineRule="atLeast"/>
        <w:ind w:left="567" w:hanging="567"/>
        <w:jc w:val="both"/>
        <w:rPr>
          <w:rFonts w:ascii="Arial" w:eastAsia="Arial" w:hAnsi="Arial" w:cs="Arial"/>
          <w:sz w:val="18"/>
          <w:szCs w:val="18"/>
          <w:lang w:val="pt-BR"/>
        </w:rPr>
      </w:pPr>
      <w:r w:rsidRPr="00852467">
        <w:rPr>
          <w:rFonts w:ascii="Arial" w:hAnsi="Arial" w:cs="Arial"/>
          <w:sz w:val="18"/>
          <w:szCs w:val="18"/>
          <w:lang w:val="pt-BR"/>
        </w:rPr>
        <w:t>A Contratada deverá apresentar ao Contratante, no prazo máximo de 10 (dez) dias corridos, contado da data da assinatura do contrato, comprovante de prestação de garantia de 2% (dois por cento) sobre o valor do contrato.</w:t>
      </w:r>
    </w:p>
    <w:p w:rsidR="00F90709" w:rsidRPr="00852467" w:rsidRDefault="00F90709" w:rsidP="00F90709">
      <w:pPr>
        <w:numPr>
          <w:ilvl w:val="1"/>
          <w:numId w:val="23"/>
        </w:numPr>
        <w:tabs>
          <w:tab w:val="left" w:pos="0"/>
        </w:tabs>
        <w:spacing w:before="120" w:after="120" w:line="240" w:lineRule="atLeast"/>
        <w:ind w:left="567" w:hanging="567"/>
        <w:jc w:val="both"/>
        <w:rPr>
          <w:rFonts w:ascii="Arial" w:eastAsia="Arial" w:hAnsi="Arial" w:cs="Arial"/>
          <w:sz w:val="18"/>
          <w:szCs w:val="18"/>
          <w:lang w:val="pt-BR"/>
        </w:rPr>
      </w:pPr>
      <w:r w:rsidRPr="00852467">
        <w:rPr>
          <w:rFonts w:ascii="Arial" w:eastAsia="Arial" w:hAnsi="Arial" w:cs="Arial"/>
          <w:sz w:val="18"/>
          <w:szCs w:val="18"/>
          <w:shd w:val="clear" w:color="auto" w:fill="FFFFFF"/>
          <w:lang w:val="pt-BR"/>
        </w:rPr>
        <w:t>As modalidades de garantia, bem como as demais regras para cumprimento da garantia contratual, são as</w:t>
      </w:r>
      <w:r w:rsidR="00852467">
        <w:rPr>
          <w:rFonts w:ascii="Arial" w:eastAsia="Arial" w:hAnsi="Arial" w:cs="Arial"/>
          <w:sz w:val="18"/>
          <w:szCs w:val="18"/>
          <w:shd w:val="clear" w:color="auto" w:fill="FFFFFF"/>
          <w:lang w:val="pt-BR"/>
        </w:rPr>
        <w:t xml:space="preserve"> </w:t>
      </w:r>
      <w:r w:rsidRPr="00852467">
        <w:rPr>
          <w:rFonts w:ascii="Arial" w:eastAsia="Arial" w:hAnsi="Arial" w:cs="Arial"/>
          <w:sz w:val="18"/>
          <w:szCs w:val="18"/>
          <w:lang w:val="pt-BR"/>
        </w:rPr>
        <w:t xml:space="preserve">estabelecidas nos </w:t>
      </w:r>
      <w:r w:rsidRPr="00852467">
        <w:rPr>
          <w:rFonts w:ascii="Arial" w:eastAsia="Arial" w:hAnsi="Arial" w:cs="Arial"/>
          <w:b/>
          <w:sz w:val="18"/>
          <w:szCs w:val="18"/>
          <w:lang w:val="pt-BR"/>
        </w:rPr>
        <w:t>itens 12.1 a 12.</w:t>
      </w:r>
      <w:r w:rsidR="00852467" w:rsidRPr="00852467">
        <w:rPr>
          <w:rFonts w:ascii="Arial" w:eastAsia="Arial" w:hAnsi="Arial" w:cs="Arial"/>
          <w:b/>
          <w:sz w:val="18"/>
          <w:szCs w:val="18"/>
          <w:lang w:val="pt-BR"/>
        </w:rPr>
        <w:t xml:space="preserve"> </w:t>
      </w:r>
      <w:proofErr w:type="gramStart"/>
      <w:r w:rsidRPr="00852467">
        <w:rPr>
          <w:rFonts w:ascii="Arial" w:eastAsia="Arial" w:hAnsi="Arial" w:cs="Arial"/>
          <w:b/>
          <w:sz w:val="18"/>
          <w:szCs w:val="18"/>
          <w:lang w:val="pt-BR"/>
        </w:rPr>
        <w:t>6</w:t>
      </w:r>
      <w:proofErr w:type="gramEnd"/>
      <w:r w:rsidR="00852467" w:rsidRPr="00852467">
        <w:rPr>
          <w:rFonts w:ascii="Arial" w:eastAsia="Arial" w:hAnsi="Arial" w:cs="Arial"/>
          <w:b/>
          <w:sz w:val="18"/>
          <w:szCs w:val="18"/>
          <w:lang w:val="pt-BR"/>
        </w:rPr>
        <w:t xml:space="preserve"> </w:t>
      </w:r>
      <w:r w:rsidRPr="00852467">
        <w:rPr>
          <w:rFonts w:ascii="Arial" w:eastAsia="Arial" w:hAnsi="Arial" w:cs="Arial"/>
          <w:b/>
          <w:sz w:val="18"/>
          <w:szCs w:val="18"/>
          <w:lang w:val="pt-BR"/>
        </w:rPr>
        <w:t>do Termo de Referência</w:t>
      </w:r>
      <w:r w:rsidRPr="00852467">
        <w:rPr>
          <w:rFonts w:ascii="Arial" w:eastAsia="Arial" w:hAnsi="Arial" w:cs="Arial"/>
          <w:sz w:val="18"/>
          <w:szCs w:val="18"/>
          <w:lang w:val="pt-BR"/>
        </w:rPr>
        <w:t xml:space="preserve"> – Anexo III do Edital.</w:t>
      </w:r>
    </w:p>
    <w:p w:rsidR="00F90709" w:rsidRPr="002047D7" w:rsidRDefault="00F90709" w:rsidP="00F90709">
      <w:pPr>
        <w:spacing w:before="120" w:after="120" w:line="240" w:lineRule="atLeast"/>
        <w:ind w:left="567" w:hanging="567"/>
        <w:jc w:val="both"/>
        <w:rPr>
          <w:rFonts w:ascii="Arial" w:hAnsi="Arial" w:cs="Arial"/>
          <w:sz w:val="18"/>
          <w:szCs w:val="18"/>
          <w:lang w:val="pt-BR"/>
        </w:rPr>
      </w:pPr>
    </w:p>
    <w:p w:rsidR="00F90709" w:rsidRPr="00852467" w:rsidRDefault="00F90709" w:rsidP="00F90709">
      <w:pPr>
        <w:spacing w:before="120" w:after="120" w:line="240" w:lineRule="atLeast"/>
        <w:ind w:left="567" w:hanging="567"/>
        <w:jc w:val="both"/>
        <w:rPr>
          <w:rFonts w:ascii="Arial" w:hAnsi="Arial" w:cs="Arial"/>
          <w:b/>
          <w:sz w:val="18"/>
          <w:szCs w:val="18"/>
          <w:lang w:val="pt-BR"/>
        </w:rPr>
      </w:pPr>
      <w:r w:rsidRPr="002047D7">
        <w:rPr>
          <w:rFonts w:ascii="Arial" w:hAnsi="Arial" w:cs="Arial"/>
          <w:b/>
          <w:sz w:val="18"/>
          <w:szCs w:val="18"/>
          <w:lang w:val="pt-BR"/>
        </w:rPr>
        <w:t>CLÁU</w:t>
      </w:r>
      <w:r w:rsidRPr="00852467">
        <w:rPr>
          <w:rFonts w:ascii="Arial" w:hAnsi="Arial" w:cs="Arial"/>
          <w:b/>
          <w:sz w:val="18"/>
          <w:szCs w:val="18"/>
          <w:lang w:val="pt-BR"/>
        </w:rPr>
        <w:t>SULA NONA – DAS OBRIGAÇÕES E RESPONSABILIDADES DA CONTRATADA</w:t>
      </w:r>
    </w:p>
    <w:p w:rsidR="00F90709" w:rsidRPr="002047D7" w:rsidRDefault="00F90709" w:rsidP="00F90709">
      <w:pPr>
        <w:pStyle w:val="PargrafodaLista"/>
        <w:numPr>
          <w:ilvl w:val="1"/>
          <w:numId w:val="27"/>
        </w:numPr>
        <w:spacing w:before="120" w:after="120" w:line="240" w:lineRule="atLeast"/>
        <w:ind w:left="567" w:hanging="567"/>
        <w:jc w:val="both"/>
        <w:rPr>
          <w:rFonts w:ascii="Arial" w:hAnsi="Arial" w:cs="Arial"/>
          <w:sz w:val="18"/>
          <w:szCs w:val="18"/>
          <w:lang w:val="pt-BR"/>
        </w:rPr>
      </w:pPr>
      <w:bookmarkStart w:id="134" w:name="_Hlk69978916"/>
      <w:r w:rsidRPr="002047D7">
        <w:rPr>
          <w:rFonts w:ascii="Arial" w:hAnsi="Arial" w:cs="Arial"/>
          <w:sz w:val="18"/>
          <w:szCs w:val="18"/>
          <w:lang w:val="pt-BR"/>
        </w:rPr>
        <w:t xml:space="preserve">Responsabilizar-se pelo transporte, acondicionamento, </w:t>
      </w:r>
      <w:proofErr w:type="gramStart"/>
      <w:r w:rsidRPr="002047D7">
        <w:rPr>
          <w:rFonts w:ascii="Arial" w:hAnsi="Arial" w:cs="Arial"/>
          <w:sz w:val="18"/>
          <w:szCs w:val="18"/>
          <w:lang w:val="pt-BR"/>
        </w:rPr>
        <w:t>entrega,</w:t>
      </w:r>
      <w:proofErr w:type="gramEnd"/>
      <w:r w:rsidRPr="002047D7">
        <w:rPr>
          <w:rFonts w:ascii="Arial" w:hAnsi="Arial" w:cs="Arial"/>
          <w:sz w:val="18"/>
          <w:szCs w:val="18"/>
          <w:lang w:val="pt-BR"/>
        </w:rPr>
        <w:t xml:space="preserve"> inclusive o descarregamento dos produtos, pertinentes ao objeto contratado, </w:t>
      </w:r>
      <w:bookmarkStart w:id="135" w:name="_Hlk69834694"/>
      <w:r w:rsidRPr="002047D7">
        <w:rPr>
          <w:rFonts w:ascii="Arial" w:hAnsi="Arial" w:cs="Arial"/>
          <w:sz w:val="18"/>
          <w:szCs w:val="18"/>
          <w:lang w:val="pt-BR"/>
        </w:rPr>
        <w:t>utilizando-se de materiais, equipamentos, ferramentas e utensílios próprios, que se fizerem necessários para a execução do contrato.</w:t>
      </w:r>
    </w:p>
    <w:bookmarkEnd w:id="134"/>
    <w:bookmarkEnd w:id="135"/>
    <w:p w:rsidR="00F90709" w:rsidRPr="002047D7" w:rsidRDefault="00F90709" w:rsidP="00F90709">
      <w:pPr>
        <w:pStyle w:val="PargrafodaLista"/>
        <w:numPr>
          <w:ilvl w:val="2"/>
          <w:numId w:val="27"/>
        </w:numPr>
        <w:spacing w:before="120" w:after="120" w:line="240" w:lineRule="atLeast"/>
        <w:ind w:left="1134" w:hanging="567"/>
        <w:jc w:val="both"/>
        <w:rPr>
          <w:rFonts w:ascii="Arial" w:hAnsi="Arial" w:cs="Arial"/>
          <w:sz w:val="18"/>
          <w:szCs w:val="18"/>
          <w:lang w:val="pt-BR"/>
        </w:rPr>
      </w:pPr>
      <w:r w:rsidRPr="002047D7">
        <w:rPr>
          <w:rFonts w:ascii="Arial" w:hAnsi="Arial" w:cs="Arial"/>
          <w:sz w:val="18"/>
          <w:szCs w:val="18"/>
          <w:lang w:val="pt-BR"/>
        </w:rPr>
        <w:t>O (s) produto (s) deverá (</w:t>
      </w:r>
      <w:proofErr w:type="spellStart"/>
      <w:r w:rsidRPr="002047D7">
        <w:rPr>
          <w:rFonts w:ascii="Arial" w:hAnsi="Arial" w:cs="Arial"/>
          <w:sz w:val="18"/>
          <w:szCs w:val="18"/>
          <w:lang w:val="pt-BR"/>
        </w:rPr>
        <w:t>ão</w:t>
      </w:r>
      <w:proofErr w:type="spellEnd"/>
      <w:r w:rsidRPr="002047D7">
        <w:rPr>
          <w:rFonts w:ascii="Arial" w:hAnsi="Arial" w:cs="Arial"/>
          <w:sz w:val="18"/>
          <w:szCs w:val="18"/>
          <w:lang w:val="pt-BR"/>
        </w:rPr>
        <w:t>) ser fornecido (s) conforme especificação constante no Termo de Referência, acondicionados adequadamente, conforme padrão do fabricante, devendo garantir proteção durante transporte e estocagem, bem como constar identificação do produto e demais informações exigidas na especificação e legislação em vigor.</w:t>
      </w:r>
    </w:p>
    <w:p w:rsidR="00F90709" w:rsidRPr="002047D7" w:rsidRDefault="00F90709" w:rsidP="00F90709">
      <w:pPr>
        <w:pStyle w:val="PargrafodaLista"/>
        <w:numPr>
          <w:ilvl w:val="1"/>
          <w:numId w:val="27"/>
        </w:numPr>
        <w:spacing w:before="120" w:after="120" w:line="240" w:lineRule="atLeast"/>
        <w:ind w:left="567" w:hanging="567"/>
        <w:jc w:val="both"/>
        <w:rPr>
          <w:rFonts w:ascii="Arial" w:hAnsi="Arial" w:cs="Arial"/>
          <w:sz w:val="18"/>
          <w:szCs w:val="18"/>
          <w:lang w:val="pt-BR"/>
        </w:rPr>
      </w:pPr>
      <w:r w:rsidRPr="002047D7">
        <w:rPr>
          <w:rFonts w:ascii="Arial" w:hAnsi="Arial" w:cs="Arial"/>
          <w:sz w:val="18"/>
          <w:szCs w:val="18"/>
          <w:lang w:val="pt-BR"/>
        </w:rPr>
        <w:t xml:space="preserve">Entregar o (s) produto (s) contratado (s), nos termos, local, prazos, quantidades, qualidade e condições estabelecidas no Termo de Referência, no Edital e no </w:t>
      </w:r>
      <w:proofErr w:type="gramStart"/>
      <w:r w:rsidRPr="002047D7">
        <w:rPr>
          <w:rFonts w:ascii="Arial" w:hAnsi="Arial" w:cs="Arial"/>
          <w:sz w:val="18"/>
          <w:szCs w:val="18"/>
          <w:lang w:val="pt-BR"/>
        </w:rPr>
        <w:t>contrato aderidos da Ata de Registro de Preços</w:t>
      </w:r>
      <w:proofErr w:type="gramEnd"/>
      <w:r w:rsidRPr="002047D7">
        <w:rPr>
          <w:rFonts w:ascii="Arial" w:hAnsi="Arial" w:cs="Arial"/>
          <w:sz w:val="18"/>
          <w:szCs w:val="18"/>
          <w:lang w:val="pt-BR"/>
        </w:rPr>
        <w:t xml:space="preserve">, bem </w:t>
      </w:r>
      <w:r w:rsidRPr="002047D7">
        <w:rPr>
          <w:rFonts w:ascii="Arial" w:hAnsi="Arial" w:cs="Arial"/>
          <w:sz w:val="18"/>
          <w:szCs w:val="18"/>
          <w:lang w:val="pt-BR"/>
        </w:rPr>
        <w:lastRenderedPageBreak/>
        <w:t>como, acondicionados em embalagens que certifiquem sua procedência, espécie, composição, validade, fabricação, etc.</w:t>
      </w:r>
    </w:p>
    <w:p w:rsidR="00F90709" w:rsidRPr="002047D7" w:rsidRDefault="00F90709" w:rsidP="00F90709">
      <w:pPr>
        <w:pStyle w:val="PargrafodaLista"/>
        <w:numPr>
          <w:ilvl w:val="2"/>
          <w:numId w:val="27"/>
        </w:numPr>
        <w:spacing w:before="120" w:after="120" w:line="240" w:lineRule="atLeast"/>
        <w:ind w:left="1134" w:hanging="567"/>
        <w:jc w:val="both"/>
        <w:rPr>
          <w:rFonts w:ascii="Arial" w:hAnsi="Arial" w:cs="Arial"/>
          <w:sz w:val="18"/>
          <w:szCs w:val="18"/>
          <w:lang w:val="pt-BR"/>
        </w:rPr>
      </w:pPr>
      <w:r w:rsidRPr="002047D7">
        <w:rPr>
          <w:rFonts w:ascii="Arial" w:hAnsi="Arial" w:cs="Arial"/>
          <w:sz w:val="18"/>
          <w:szCs w:val="18"/>
          <w:lang w:val="pt-BR"/>
        </w:rPr>
        <w:t>O (s) produto (s) ofertado (s) deverá (</w:t>
      </w:r>
      <w:proofErr w:type="spellStart"/>
      <w:r w:rsidRPr="002047D7">
        <w:rPr>
          <w:rFonts w:ascii="Arial" w:hAnsi="Arial" w:cs="Arial"/>
          <w:sz w:val="18"/>
          <w:szCs w:val="18"/>
          <w:lang w:val="pt-BR"/>
        </w:rPr>
        <w:t>ão</w:t>
      </w:r>
      <w:proofErr w:type="spellEnd"/>
      <w:r w:rsidRPr="002047D7">
        <w:rPr>
          <w:rFonts w:ascii="Arial" w:hAnsi="Arial" w:cs="Arial"/>
          <w:sz w:val="18"/>
          <w:szCs w:val="18"/>
          <w:lang w:val="pt-BR"/>
        </w:rPr>
        <w:t>) estar isento (s) de qualquer elemento estranho ou que descaracterize total ou em parte da exigência mínima.</w:t>
      </w:r>
    </w:p>
    <w:p w:rsidR="00F90709" w:rsidRPr="002047D7" w:rsidRDefault="00F90709" w:rsidP="00F90709">
      <w:pPr>
        <w:pStyle w:val="PargrafodaLista"/>
        <w:numPr>
          <w:ilvl w:val="2"/>
          <w:numId w:val="27"/>
        </w:numPr>
        <w:spacing w:before="120" w:after="120" w:line="240" w:lineRule="atLeast"/>
        <w:ind w:left="1134" w:hanging="567"/>
        <w:jc w:val="both"/>
        <w:rPr>
          <w:rFonts w:ascii="Arial" w:hAnsi="Arial" w:cs="Arial"/>
          <w:sz w:val="18"/>
          <w:szCs w:val="18"/>
          <w:lang w:val="pt-BR"/>
        </w:rPr>
      </w:pPr>
      <w:r w:rsidRPr="002047D7">
        <w:rPr>
          <w:rFonts w:ascii="Arial" w:hAnsi="Arial" w:cs="Arial"/>
          <w:sz w:val="18"/>
          <w:szCs w:val="18"/>
          <w:lang w:val="pt-BR"/>
        </w:rPr>
        <w:t>Deverão estar discriminados na embalagem a marca e modelo do (s) item (</w:t>
      </w:r>
      <w:proofErr w:type="spellStart"/>
      <w:r w:rsidRPr="002047D7">
        <w:rPr>
          <w:rFonts w:ascii="Arial" w:hAnsi="Arial" w:cs="Arial"/>
          <w:sz w:val="18"/>
          <w:szCs w:val="18"/>
          <w:lang w:val="pt-BR"/>
        </w:rPr>
        <w:t>ns</w:t>
      </w:r>
      <w:proofErr w:type="spellEnd"/>
      <w:r w:rsidRPr="002047D7">
        <w:rPr>
          <w:rFonts w:ascii="Arial" w:hAnsi="Arial" w:cs="Arial"/>
          <w:sz w:val="18"/>
          <w:szCs w:val="18"/>
          <w:lang w:val="pt-BR"/>
        </w:rPr>
        <w:t>) ofertado (s), bem como o sítio do fabricante para averiguação das características mínimas exigidas, quando couber.</w:t>
      </w:r>
    </w:p>
    <w:p w:rsidR="00F90709" w:rsidRPr="002047D7" w:rsidRDefault="00F90709" w:rsidP="00F90709">
      <w:pPr>
        <w:pStyle w:val="PargrafodaLista"/>
        <w:numPr>
          <w:ilvl w:val="2"/>
          <w:numId w:val="27"/>
        </w:numPr>
        <w:spacing w:before="120" w:after="120" w:line="240" w:lineRule="atLeast"/>
        <w:ind w:left="1134" w:hanging="567"/>
        <w:jc w:val="both"/>
        <w:rPr>
          <w:rFonts w:ascii="Arial" w:hAnsi="Arial" w:cs="Arial"/>
          <w:sz w:val="18"/>
          <w:szCs w:val="18"/>
          <w:lang w:val="pt-BR"/>
        </w:rPr>
      </w:pPr>
      <w:r w:rsidRPr="002047D7">
        <w:rPr>
          <w:rFonts w:ascii="Arial" w:hAnsi="Arial" w:cs="Arial"/>
          <w:sz w:val="18"/>
          <w:szCs w:val="18"/>
          <w:lang w:val="pt-BR"/>
        </w:rPr>
        <w:t>Entregar todos os itens novos, produzidos por empresa especializada e legalmente estabelecida, de modo que a sua procedência seja facilmente aferida.</w:t>
      </w:r>
    </w:p>
    <w:p w:rsidR="00F90709" w:rsidRPr="002047D7" w:rsidRDefault="00F90709" w:rsidP="00F90709">
      <w:pPr>
        <w:pStyle w:val="PargrafodaLista"/>
        <w:numPr>
          <w:ilvl w:val="2"/>
          <w:numId w:val="27"/>
        </w:numPr>
        <w:spacing w:before="120" w:after="120" w:line="240" w:lineRule="atLeast"/>
        <w:ind w:left="1134" w:hanging="567"/>
        <w:jc w:val="both"/>
        <w:rPr>
          <w:rFonts w:ascii="Arial" w:hAnsi="Arial" w:cs="Arial"/>
          <w:sz w:val="18"/>
          <w:szCs w:val="18"/>
          <w:lang w:val="pt-BR"/>
        </w:rPr>
      </w:pPr>
      <w:r w:rsidRPr="002047D7">
        <w:rPr>
          <w:rFonts w:ascii="Arial" w:hAnsi="Arial" w:cs="Arial"/>
          <w:sz w:val="18"/>
          <w:szCs w:val="18"/>
          <w:lang w:val="pt-BR"/>
        </w:rPr>
        <w:t>Não serão aceitos produtos de fabricação doméstica ou de montagem ilícita.</w:t>
      </w:r>
    </w:p>
    <w:p w:rsidR="00F90709" w:rsidRPr="002047D7" w:rsidRDefault="00F90709" w:rsidP="00F90709">
      <w:pPr>
        <w:numPr>
          <w:ilvl w:val="1"/>
          <w:numId w:val="27"/>
        </w:numPr>
        <w:tabs>
          <w:tab w:val="left" w:pos="0"/>
        </w:tabs>
        <w:spacing w:before="120" w:after="120" w:line="240" w:lineRule="atLeast"/>
        <w:ind w:left="567" w:hanging="567"/>
        <w:jc w:val="both"/>
        <w:rPr>
          <w:rFonts w:ascii="Arial" w:hAnsi="Arial" w:cs="Arial"/>
          <w:sz w:val="18"/>
          <w:szCs w:val="18"/>
          <w:lang w:val="pt-BR"/>
        </w:rPr>
      </w:pPr>
      <w:r w:rsidRPr="002047D7">
        <w:rPr>
          <w:rFonts w:ascii="Arial" w:hAnsi="Arial" w:cs="Arial"/>
          <w:sz w:val="18"/>
          <w:szCs w:val="18"/>
          <w:lang w:val="pt-BR"/>
        </w:rPr>
        <w:t xml:space="preserve">Emitir documento fiscal, discriminando o (s) produto (s) entregue (s) no período, de acordo com a especificação constante no </w:t>
      </w:r>
      <w:r w:rsidRPr="002047D7">
        <w:rPr>
          <w:rFonts w:ascii="Arial" w:hAnsi="Arial" w:cs="Arial"/>
          <w:b/>
          <w:sz w:val="18"/>
          <w:szCs w:val="18"/>
          <w:lang w:val="pt-BR"/>
        </w:rPr>
        <w:t>Anexo I do Edital.</w:t>
      </w:r>
    </w:p>
    <w:p w:rsidR="00F90709" w:rsidRDefault="00F90709" w:rsidP="00F90709">
      <w:pPr>
        <w:numPr>
          <w:ilvl w:val="1"/>
          <w:numId w:val="27"/>
        </w:numPr>
        <w:tabs>
          <w:tab w:val="left" w:pos="0"/>
        </w:tabs>
        <w:spacing w:before="120" w:after="120" w:line="240" w:lineRule="atLeast"/>
        <w:ind w:left="567" w:hanging="567"/>
        <w:jc w:val="both"/>
        <w:rPr>
          <w:rFonts w:ascii="Arial" w:hAnsi="Arial" w:cs="Arial"/>
          <w:sz w:val="18"/>
          <w:szCs w:val="18"/>
          <w:lang w:val="pt-BR"/>
        </w:rPr>
      </w:pPr>
      <w:r w:rsidRPr="002047D7">
        <w:rPr>
          <w:rFonts w:ascii="Arial" w:hAnsi="Arial" w:cs="Arial"/>
          <w:sz w:val="18"/>
          <w:szCs w:val="18"/>
          <w:lang w:val="pt-BR"/>
        </w:rPr>
        <w:t xml:space="preserve">Executar o objeto do contrato, de forma a garantir os melhores resultados, cabendo à contratada </w:t>
      </w:r>
      <w:proofErr w:type="gramStart"/>
      <w:r w:rsidRPr="002047D7">
        <w:rPr>
          <w:rFonts w:ascii="Arial" w:hAnsi="Arial" w:cs="Arial"/>
          <w:sz w:val="18"/>
          <w:szCs w:val="18"/>
          <w:lang w:val="pt-BR"/>
        </w:rPr>
        <w:t>otimizar</w:t>
      </w:r>
      <w:proofErr w:type="gramEnd"/>
      <w:r w:rsidRPr="002047D7">
        <w:rPr>
          <w:rFonts w:ascii="Arial" w:hAnsi="Arial" w:cs="Arial"/>
          <w:sz w:val="18"/>
          <w:szCs w:val="18"/>
          <w:lang w:val="pt-BR"/>
        </w:rPr>
        <w:t xml:space="preserve"> a gestão de seus recursos humanos, com vistas à qualidade e à satisfação do contratante.</w:t>
      </w:r>
    </w:p>
    <w:p w:rsidR="00F90709" w:rsidRPr="002D6203" w:rsidRDefault="00F90709" w:rsidP="00F90709">
      <w:pPr>
        <w:numPr>
          <w:ilvl w:val="1"/>
          <w:numId w:val="27"/>
        </w:numPr>
        <w:tabs>
          <w:tab w:val="left" w:pos="0"/>
        </w:tabs>
        <w:spacing w:before="120" w:after="120" w:line="240" w:lineRule="atLeast"/>
        <w:ind w:left="567" w:hanging="567"/>
        <w:jc w:val="both"/>
        <w:rPr>
          <w:rFonts w:ascii="Arial" w:hAnsi="Arial" w:cs="Arial"/>
          <w:sz w:val="18"/>
          <w:szCs w:val="18"/>
          <w:lang w:val="pt-BR"/>
        </w:rPr>
      </w:pPr>
      <w:r w:rsidRPr="002D6203">
        <w:rPr>
          <w:rFonts w:ascii="Arial" w:hAnsi="Arial" w:cs="Arial"/>
          <w:bCs/>
          <w:sz w:val="18"/>
          <w:szCs w:val="18"/>
          <w:lang w:val="pt-BR"/>
        </w:rPr>
        <w:t>Responder civil e criminalmente pelos eventuais danos causados direta ou indiretamente ao contratante ou a terceiros, decorrentes de sua culpa ou dolo na execução do contrato, não excluindo ou reduzindo essa responsabilidade, a concomitante fiscalização realizada pelo contratante</w:t>
      </w:r>
      <w:r w:rsidRPr="002D6203">
        <w:rPr>
          <w:rFonts w:ascii="Arial" w:hAnsi="Arial" w:cs="Arial"/>
          <w:sz w:val="18"/>
          <w:szCs w:val="18"/>
          <w:lang w:val="pt-BR"/>
        </w:rPr>
        <w:t>.</w:t>
      </w:r>
    </w:p>
    <w:p w:rsidR="00F90709" w:rsidRPr="00676CA0" w:rsidRDefault="00F90709" w:rsidP="00F90709">
      <w:pPr>
        <w:numPr>
          <w:ilvl w:val="1"/>
          <w:numId w:val="27"/>
        </w:numPr>
        <w:tabs>
          <w:tab w:val="left" w:pos="0"/>
        </w:tabs>
        <w:spacing w:before="120" w:after="120" w:line="240" w:lineRule="atLeast"/>
        <w:ind w:left="567" w:hanging="567"/>
        <w:jc w:val="both"/>
        <w:rPr>
          <w:rFonts w:ascii="Arial" w:hAnsi="Arial" w:cs="Arial"/>
          <w:sz w:val="18"/>
          <w:szCs w:val="18"/>
          <w:lang w:val="pt-BR"/>
        </w:rPr>
      </w:pPr>
      <w:r w:rsidRPr="00676CA0">
        <w:rPr>
          <w:rFonts w:ascii="Arial" w:hAnsi="Arial" w:cs="Arial"/>
          <w:sz w:val="18"/>
          <w:szCs w:val="18"/>
          <w:lang w:val="pt-BR"/>
        </w:rPr>
        <w:t>A contratada e seus prestadores de serviços deverão manter sigilo acerca de todo e qualquer dado, informação ou assunto de interesse do contratante ou de terceiros, que tomar conhecimento em razão da execução do contrato, sob pena de responder civil, penal e administrativamente.</w:t>
      </w:r>
    </w:p>
    <w:p w:rsidR="00F90709" w:rsidRPr="00676CA0" w:rsidRDefault="00F90709" w:rsidP="00F90709">
      <w:pPr>
        <w:pStyle w:val="PargrafodaLista"/>
        <w:numPr>
          <w:ilvl w:val="2"/>
          <w:numId w:val="27"/>
        </w:numPr>
        <w:tabs>
          <w:tab w:val="left" w:pos="0"/>
        </w:tabs>
        <w:spacing w:before="120" w:after="120" w:line="240" w:lineRule="atLeast"/>
        <w:ind w:left="1276" w:hanging="709"/>
        <w:jc w:val="both"/>
        <w:rPr>
          <w:rFonts w:ascii="Arial" w:hAnsi="Arial" w:cs="Arial"/>
          <w:sz w:val="18"/>
          <w:szCs w:val="18"/>
          <w:lang w:val="pt-BR"/>
        </w:rPr>
      </w:pPr>
      <w:r w:rsidRPr="00676CA0">
        <w:rPr>
          <w:rFonts w:ascii="Arial" w:hAnsi="Arial" w:cs="Arial"/>
          <w:sz w:val="18"/>
          <w:szCs w:val="18"/>
          <w:lang w:val="pt-BR"/>
        </w:rPr>
        <w:t>Toda informação ou procedimento do qual a contratada venha a ter acesso por força do contrato firmado, possui caráter de confidencialidade, devendo esta agir com diligência para evitar sua divulgação, seja por ação ou omissão, de forma verbal ou escrita, a qualquer terceiro.</w:t>
      </w:r>
    </w:p>
    <w:p w:rsidR="00F90709" w:rsidRPr="00852467" w:rsidRDefault="00F90709" w:rsidP="00F90709">
      <w:pPr>
        <w:numPr>
          <w:ilvl w:val="1"/>
          <w:numId w:val="27"/>
        </w:numPr>
        <w:tabs>
          <w:tab w:val="left" w:pos="0"/>
        </w:tabs>
        <w:spacing w:before="120" w:after="120" w:line="240" w:lineRule="atLeast"/>
        <w:ind w:left="567" w:hanging="567"/>
        <w:jc w:val="both"/>
        <w:rPr>
          <w:rFonts w:ascii="Arial" w:hAnsi="Arial" w:cs="Arial"/>
          <w:sz w:val="18"/>
          <w:szCs w:val="18"/>
          <w:lang w:val="pt-BR"/>
        </w:rPr>
      </w:pPr>
      <w:r w:rsidRPr="00852467">
        <w:rPr>
          <w:rFonts w:ascii="Arial" w:hAnsi="Arial" w:cs="Arial"/>
          <w:sz w:val="18"/>
          <w:szCs w:val="18"/>
          <w:lang w:val="pt-BR"/>
        </w:rPr>
        <w:t xml:space="preserve">A contratada não poderá subcontratar total ou parcialmente o objeto contratado. </w:t>
      </w:r>
    </w:p>
    <w:p w:rsidR="00F90709" w:rsidRPr="00676CA0" w:rsidRDefault="00F90709" w:rsidP="00F90709">
      <w:pPr>
        <w:numPr>
          <w:ilvl w:val="1"/>
          <w:numId w:val="27"/>
        </w:numPr>
        <w:tabs>
          <w:tab w:val="left" w:pos="0"/>
        </w:tabs>
        <w:spacing w:before="120" w:after="120" w:line="240" w:lineRule="atLeast"/>
        <w:ind w:left="567" w:hanging="567"/>
        <w:jc w:val="both"/>
        <w:rPr>
          <w:rFonts w:ascii="Arial" w:hAnsi="Arial" w:cs="Arial"/>
          <w:sz w:val="18"/>
          <w:szCs w:val="18"/>
          <w:lang w:val="pt-BR"/>
        </w:rPr>
      </w:pPr>
      <w:r w:rsidRPr="00676CA0">
        <w:rPr>
          <w:rFonts w:ascii="Arial" w:hAnsi="Arial" w:cs="Arial"/>
          <w:sz w:val="18"/>
          <w:szCs w:val="18"/>
          <w:lang w:val="pt-BR"/>
        </w:rPr>
        <w:t>DO PROGRAMA DE INTEGRIDADE</w:t>
      </w:r>
    </w:p>
    <w:p w:rsidR="00F90709" w:rsidRPr="00676CA0" w:rsidRDefault="00F90709" w:rsidP="00F90709">
      <w:pPr>
        <w:pStyle w:val="PargrafodaLista"/>
        <w:widowControl/>
        <w:numPr>
          <w:ilvl w:val="0"/>
          <w:numId w:val="9"/>
        </w:numPr>
        <w:tabs>
          <w:tab w:val="left" w:pos="0"/>
          <w:tab w:val="left" w:pos="978"/>
        </w:tabs>
        <w:suppressAutoHyphens w:val="0"/>
        <w:spacing w:before="120" w:after="120" w:line="240" w:lineRule="atLeast"/>
        <w:ind w:left="567" w:hanging="567"/>
        <w:jc w:val="both"/>
        <w:rPr>
          <w:rFonts w:ascii="Arial" w:hAnsi="Arial" w:cs="Arial"/>
          <w:vanish/>
          <w:color w:val="000000"/>
          <w:sz w:val="18"/>
          <w:szCs w:val="18"/>
          <w:lang w:val="pt-BR"/>
        </w:rPr>
      </w:pPr>
    </w:p>
    <w:p w:rsidR="00F90709" w:rsidRPr="00676CA0" w:rsidRDefault="00F90709" w:rsidP="00F90709">
      <w:pPr>
        <w:pStyle w:val="PargrafodaLista"/>
        <w:widowControl/>
        <w:numPr>
          <w:ilvl w:val="0"/>
          <w:numId w:val="9"/>
        </w:numPr>
        <w:tabs>
          <w:tab w:val="left" w:pos="0"/>
          <w:tab w:val="left" w:pos="978"/>
        </w:tabs>
        <w:suppressAutoHyphens w:val="0"/>
        <w:spacing w:before="120" w:after="120" w:line="240" w:lineRule="atLeast"/>
        <w:ind w:left="567" w:hanging="567"/>
        <w:jc w:val="both"/>
        <w:rPr>
          <w:rFonts w:ascii="Arial" w:hAnsi="Arial" w:cs="Arial"/>
          <w:vanish/>
          <w:color w:val="000000"/>
          <w:sz w:val="18"/>
          <w:szCs w:val="18"/>
          <w:lang w:val="pt-BR"/>
        </w:rPr>
      </w:pPr>
    </w:p>
    <w:p w:rsidR="00F90709" w:rsidRPr="00676CA0" w:rsidRDefault="00F90709" w:rsidP="00F90709">
      <w:pPr>
        <w:pStyle w:val="PargrafodaLista"/>
        <w:widowControl/>
        <w:numPr>
          <w:ilvl w:val="0"/>
          <w:numId w:val="9"/>
        </w:numPr>
        <w:tabs>
          <w:tab w:val="left" w:pos="0"/>
          <w:tab w:val="left" w:pos="978"/>
        </w:tabs>
        <w:suppressAutoHyphens w:val="0"/>
        <w:spacing w:before="120" w:after="120" w:line="240" w:lineRule="atLeast"/>
        <w:ind w:left="567" w:hanging="567"/>
        <w:jc w:val="both"/>
        <w:rPr>
          <w:rFonts w:ascii="Arial" w:hAnsi="Arial" w:cs="Arial"/>
          <w:vanish/>
          <w:color w:val="000000"/>
          <w:sz w:val="18"/>
          <w:szCs w:val="18"/>
          <w:lang w:val="pt-BR"/>
        </w:rPr>
      </w:pPr>
    </w:p>
    <w:p w:rsidR="00F90709" w:rsidRPr="00676CA0" w:rsidRDefault="00F90709" w:rsidP="00F90709">
      <w:pPr>
        <w:pStyle w:val="PargrafodaLista"/>
        <w:widowControl/>
        <w:numPr>
          <w:ilvl w:val="0"/>
          <w:numId w:val="9"/>
        </w:numPr>
        <w:tabs>
          <w:tab w:val="left" w:pos="0"/>
          <w:tab w:val="left" w:pos="978"/>
        </w:tabs>
        <w:suppressAutoHyphens w:val="0"/>
        <w:spacing w:before="120" w:after="120" w:line="240" w:lineRule="atLeast"/>
        <w:ind w:left="567" w:hanging="567"/>
        <w:jc w:val="both"/>
        <w:rPr>
          <w:rFonts w:ascii="Arial" w:hAnsi="Arial" w:cs="Arial"/>
          <w:vanish/>
          <w:color w:val="000000"/>
          <w:sz w:val="18"/>
          <w:szCs w:val="18"/>
          <w:lang w:val="pt-BR"/>
        </w:rPr>
      </w:pPr>
    </w:p>
    <w:p w:rsidR="00F90709" w:rsidRPr="00676CA0" w:rsidRDefault="00F90709" w:rsidP="00F90709">
      <w:pPr>
        <w:pStyle w:val="PargrafodaLista"/>
        <w:widowControl/>
        <w:numPr>
          <w:ilvl w:val="0"/>
          <w:numId w:val="9"/>
        </w:numPr>
        <w:tabs>
          <w:tab w:val="left" w:pos="0"/>
          <w:tab w:val="left" w:pos="978"/>
        </w:tabs>
        <w:suppressAutoHyphens w:val="0"/>
        <w:spacing w:before="120" w:after="120" w:line="240" w:lineRule="atLeast"/>
        <w:ind w:left="567" w:hanging="567"/>
        <w:jc w:val="both"/>
        <w:rPr>
          <w:rFonts w:ascii="Arial" w:hAnsi="Arial" w:cs="Arial"/>
          <w:vanish/>
          <w:color w:val="000000"/>
          <w:sz w:val="18"/>
          <w:szCs w:val="18"/>
          <w:lang w:val="pt-BR"/>
        </w:rPr>
      </w:pPr>
    </w:p>
    <w:p w:rsidR="00F90709" w:rsidRPr="00676CA0" w:rsidRDefault="00F90709" w:rsidP="00F90709">
      <w:pPr>
        <w:pStyle w:val="PargrafodaLista"/>
        <w:widowControl/>
        <w:numPr>
          <w:ilvl w:val="0"/>
          <w:numId w:val="9"/>
        </w:numPr>
        <w:tabs>
          <w:tab w:val="left" w:pos="0"/>
          <w:tab w:val="left" w:pos="978"/>
        </w:tabs>
        <w:suppressAutoHyphens w:val="0"/>
        <w:spacing w:before="120" w:after="120" w:line="240" w:lineRule="atLeast"/>
        <w:ind w:left="567" w:hanging="567"/>
        <w:jc w:val="both"/>
        <w:rPr>
          <w:rFonts w:ascii="Arial" w:hAnsi="Arial" w:cs="Arial"/>
          <w:vanish/>
          <w:color w:val="000000"/>
          <w:sz w:val="18"/>
          <w:szCs w:val="18"/>
          <w:lang w:val="pt-BR"/>
        </w:rPr>
      </w:pPr>
    </w:p>
    <w:p w:rsidR="00F90709" w:rsidRPr="00676CA0" w:rsidRDefault="00F90709" w:rsidP="00F90709">
      <w:pPr>
        <w:pStyle w:val="PargrafodaLista"/>
        <w:widowControl/>
        <w:numPr>
          <w:ilvl w:val="0"/>
          <w:numId w:val="9"/>
        </w:numPr>
        <w:tabs>
          <w:tab w:val="left" w:pos="0"/>
          <w:tab w:val="left" w:pos="978"/>
        </w:tabs>
        <w:suppressAutoHyphens w:val="0"/>
        <w:spacing w:before="120" w:after="120" w:line="240" w:lineRule="atLeast"/>
        <w:ind w:left="567" w:hanging="567"/>
        <w:jc w:val="both"/>
        <w:rPr>
          <w:rFonts w:ascii="Arial" w:hAnsi="Arial" w:cs="Arial"/>
          <w:vanish/>
          <w:color w:val="000000"/>
          <w:sz w:val="18"/>
          <w:szCs w:val="18"/>
          <w:lang w:val="pt-BR"/>
        </w:rPr>
      </w:pPr>
    </w:p>
    <w:p w:rsidR="00F90709" w:rsidRPr="00676CA0" w:rsidRDefault="00F90709" w:rsidP="00F90709">
      <w:pPr>
        <w:pStyle w:val="PargrafodaLista"/>
        <w:widowControl/>
        <w:numPr>
          <w:ilvl w:val="0"/>
          <w:numId w:val="9"/>
        </w:numPr>
        <w:tabs>
          <w:tab w:val="left" w:pos="0"/>
          <w:tab w:val="left" w:pos="978"/>
        </w:tabs>
        <w:suppressAutoHyphens w:val="0"/>
        <w:spacing w:before="120" w:after="120" w:line="240" w:lineRule="atLeast"/>
        <w:ind w:left="567" w:hanging="567"/>
        <w:jc w:val="both"/>
        <w:rPr>
          <w:rFonts w:ascii="Arial" w:hAnsi="Arial" w:cs="Arial"/>
          <w:vanish/>
          <w:color w:val="000000"/>
          <w:sz w:val="18"/>
          <w:szCs w:val="18"/>
          <w:lang w:val="pt-BR"/>
        </w:rPr>
      </w:pPr>
    </w:p>
    <w:p w:rsidR="00F90709" w:rsidRPr="00676CA0" w:rsidRDefault="00F90709" w:rsidP="00F90709">
      <w:pPr>
        <w:pStyle w:val="PargrafodaLista"/>
        <w:widowControl/>
        <w:numPr>
          <w:ilvl w:val="1"/>
          <w:numId w:val="9"/>
        </w:numPr>
        <w:tabs>
          <w:tab w:val="left" w:pos="0"/>
          <w:tab w:val="left" w:pos="978"/>
        </w:tabs>
        <w:suppressAutoHyphens w:val="0"/>
        <w:spacing w:before="120" w:after="120" w:line="240" w:lineRule="atLeast"/>
        <w:ind w:left="567" w:hanging="567"/>
        <w:jc w:val="both"/>
        <w:rPr>
          <w:rFonts w:ascii="Arial" w:hAnsi="Arial" w:cs="Arial"/>
          <w:vanish/>
          <w:color w:val="000000"/>
          <w:sz w:val="18"/>
          <w:szCs w:val="18"/>
          <w:lang w:val="pt-BR"/>
        </w:rPr>
      </w:pPr>
    </w:p>
    <w:p w:rsidR="00F90709" w:rsidRPr="00676CA0" w:rsidRDefault="00F90709" w:rsidP="00F90709">
      <w:pPr>
        <w:pStyle w:val="PargrafodaLista"/>
        <w:widowControl/>
        <w:numPr>
          <w:ilvl w:val="1"/>
          <w:numId w:val="9"/>
        </w:numPr>
        <w:tabs>
          <w:tab w:val="left" w:pos="0"/>
          <w:tab w:val="left" w:pos="978"/>
        </w:tabs>
        <w:suppressAutoHyphens w:val="0"/>
        <w:spacing w:before="120" w:after="120" w:line="240" w:lineRule="atLeast"/>
        <w:ind w:left="567" w:hanging="567"/>
        <w:jc w:val="both"/>
        <w:rPr>
          <w:rFonts w:ascii="Arial" w:hAnsi="Arial" w:cs="Arial"/>
          <w:vanish/>
          <w:color w:val="000000"/>
          <w:sz w:val="18"/>
          <w:szCs w:val="18"/>
          <w:lang w:val="pt-BR"/>
        </w:rPr>
      </w:pPr>
    </w:p>
    <w:p w:rsidR="00F90709" w:rsidRPr="00676CA0" w:rsidRDefault="00F90709" w:rsidP="00F90709">
      <w:pPr>
        <w:pStyle w:val="PargrafodaLista"/>
        <w:widowControl/>
        <w:numPr>
          <w:ilvl w:val="1"/>
          <w:numId w:val="9"/>
        </w:numPr>
        <w:tabs>
          <w:tab w:val="left" w:pos="0"/>
          <w:tab w:val="left" w:pos="978"/>
        </w:tabs>
        <w:suppressAutoHyphens w:val="0"/>
        <w:spacing w:before="120" w:after="120" w:line="240" w:lineRule="atLeast"/>
        <w:ind w:left="567" w:hanging="567"/>
        <w:jc w:val="both"/>
        <w:rPr>
          <w:rFonts w:ascii="Arial" w:hAnsi="Arial" w:cs="Arial"/>
          <w:vanish/>
          <w:color w:val="000000"/>
          <w:sz w:val="18"/>
          <w:szCs w:val="18"/>
          <w:lang w:val="pt-BR"/>
        </w:rPr>
      </w:pPr>
    </w:p>
    <w:p w:rsidR="00F90709" w:rsidRPr="00676CA0" w:rsidRDefault="00F90709" w:rsidP="00F90709">
      <w:pPr>
        <w:pStyle w:val="PargrafodaLista"/>
        <w:widowControl/>
        <w:numPr>
          <w:ilvl w:val="1"/>
          <w:numId w:val="9"/>
        </w:numPr>
        <w:tabs>
          <w:tab w:val="left" w:pos="0"/>
          <w:tab w:val="left" w:pos="978"/>
        </w:tabs>
        <w:suppressAutoHyphens w:val="0"/>
        <w:spacing w:before="120" w:after="120" w:line="240" w:lineRule="atLeast"/>
        <w:ind w:left="567" w:hanging="567"/>
        <w:jc w:val="both"/>
        <w:rPr>
          <w:rFonts w:ascii="Arial" w:hAnsi="Arial" w:cs="Arial"/>
          <w:vanish/>
          <w:color w:val="000000"/>
          <w:sz w:val="18"/>
          <w:szCs w:val="18"/>
          <w:lang w:val="pt-BR"/>
        </w:rPr>
      </w:pPr>
    </w:p>
    <w:p w:rsidR="00F90709" w:rsidRPr="00676CA0" w:rsidRDefault="00F90709" w:rsidP="00F90709">
      <w:pPr>
        <w:pStyle w:val="PargrafodaLista"/>
        <w:widowControl/>
        <w:numPr>
          <w:ilvl w:val="1"/>
          <w:numId w:val="9"/>
        </w:numPr>
        <w:tabs>
          <w:tab w:val="left" w:pos="0"/>
          <w:tab w:val="left" w:pos="978"/>
        </w:tabs>
        <w:suppressAutoHyphens w:val="0"/>
        <w:spacing w:before="120" w:after="120" w:line="240" w:lineRule="atLeast"/>
        <w:ind w:left="567" w:hanging="567"/>
        <w:jc w:val="both"/>
        <w:rPr>
          <w:rFonts w:ascii="Arial" w:hAnsi="Arial" w:cs="Arial"/>
          <w:vanish/>
          <w:color w:val="000000"/>
          <w:sz w:val="18"/>
          <w:szCs w:val="18"/>
          <w:lang w:val="pt-BR"/>
        </w:rPr>
      </w:pPr>
    </w:p>
    <w:p w:rsidR="00F90709" w:rsidRPr="00676CA0" w:rsidRDefault="00F90709" w:rsidP="00F90709">
      <w:pPr>
        <w:pStyle w:val="PargrafodaLista"/>
        <w:widowControl/>
        <w:numPr>
          <w:ilvl w:val="1"/>
          <w:numId w:val="9"/>
        </w:numPr>
        <w:tabs>
          <w:tab w:val="left" w:pos="0"/>
          <w:tab w:val="left" w:pos="978"/>
        </w:tabs>
        <w:suppressAutoHyphens w:val="0"/>
        <w:spacing w:before="120" w:after="120" w:line="240" w:lineRule="atLeast"/>
        <w:ind w:left="567" w:hanging="567"/>
        <w:jc w:val="both"/>
        <w:rPr>
          <w:rFonts w:ascii="Arial" w:hAnsi="Arial" w:cs="Arial"/>
          <w:vanish/>
          <w:color w:val="000000"/>
          <w:sz w:val="18"/>
          <w:szCs w:val="18"/>
          <w:lang w:val="pt-BR"/>
        </w:rPr>
      </w:pPr>
    </w:p>
    <w:p w:rsidR="00F90709" w:rsidRPr="00676CA0" w:rsidRDefault="00F90709" w:rsidP="00F90709">
      <w:pPr>
        <w:pStyle w:val="PargrafodaLista"/>
        <w:widowControl/>
        <w:numPr>
          <w:ilvl w:val="1"/>
          <w:numId w:val="9"/>
        </w:numPr>
        <w:tabs>
          <w:tab w:val="left" w:pos="0"/>
          <w:tab w:val="left" w:pos="978"/>
        </w:tabs>
        <w:suppressAutoHyphens w:val="0"/>
        <w:spacing w:before="120" w:after="120" w:line="240" w:lineRule="atLeast"/>
        <w:ind w:left="567" w:hanging="567"/>
        <w:jc w:val="both"/>
        <w:rPr>
          <w:rFonts w:ascii="Arial" w:hAnsi="Arial" w:cs="Arial"/>
          <w:vanish/>
          <w:color w:val="000000"/>
          <w:sz w:val="18"/>
          <w:szCs w:val="18"/>
          <w:lang w:val="pt-BR"/>
        </w:rPr>
      </w:pPr>
    </w:p>
    <w:p w:rsidR="00F90709" w:rsidRPr="00676CA0" w:rsidRDefault="00F90709" w:rsidP="00F90709">
      <w:pPr>
        <w:pStyle w:val="PargrafodaLista"/>
        <w:widowControl/>
        <w:numPr>
          <w:ilvl w:val="1"/>
          <w:numId w:val="9"/>
        </w:numPr>
        <w:tabs>
          <w:tab w:val="left" w:pos="0"/>
          <w:tab w:val="left" w:pos="978"/>
        </w:tabs>
        <w:suppressAutoHyphens w:val="0"/>
        <w:spacing w:before="120" w:after="120" w:line="240" w:lineRule="atLeast"/>
        <w:ind w:left="567" w:hanging="567"/>
        <w:jc w:val="both"/>
        <w:rPr>
          <w:rFonts w:ascii="Arial" w:hAnsi="Arial" w:cs="Arial"/>
          <w:vanish/>
          <w:color w:val="000000"/>
          <w:sz w:val="18"/>
          <w:szCs w:val="18"/>
          <w:lang w:val="pt-BR"/>
        </w:rPr>
      </w:pPr>
    </w:p>
    <w:p w:rsidR="00F90709" w:rsidRPr="00676CA0" w:rsidRDefault="00F90709" w:rsidP="00F90709">
      <w:pPr>
        <w:pStyle w:val="PargrafodaLista"/>
        <w:widowControl/>
        <w:numPr>
          <w:ilvl w:val="1"/>
          <w:numId w:val="9"/>
        </w:numPr>
        <w:tabs>
          <w:tab w:val="left" w:pos="0"/>
          <w:tab w:val="left" w:pos="978"/>
        </w:tabs>
        <w:suppressAutoHyphens w:val="0"/>
        <w:spacing w:before="120" w:after="120" w:line="240" w:lineRule="atLeast"/>
        <w:ind w:left="567" w:hanging="567"/>
        <w:jc w:val="both"/>
        <w:rPr>
          <w:rFonts w:ascii="Arial" w:hAnsi="Arial" w:cs="Arial"/>
          <w:vanish/>
          <w:color w:val="000000"/>
          <w:sz w:val="18"/>
          <w:szCs w:val="18"/>
          <w:lang w:val="pt-BR"/>
        </w:rPr>
      </w:pPr>
    </w:p>
    <w:p w:rsidR="00F90709" w:rsidRPr="00676CA0" w:rsidRDefault="00F90709" w:rsidP="00F90709">
      <w:pPr>
        <w:pStyle w:val="PargrafodaLista"/>
        <w:widowControl/>
        <w:numPr>
          <w:ilvl w:val="1"/>
          <w:numId w:val="9"/>
        </w:numPr>
        <w:tabs>
          <w:tab w:val="left" w:pos="0"/>
          <w:tab w:val="left" w:pos="978"/>
        </w:tabs>
        <w:suppressAutoHyphens w:val="0"/>
        <w:spacing w:before="120" w:after="120" w:line="240" w:lineRule="atLeast"/>
        <w:ind w:left="567" w:hanging="567"/>
        <w:jc w:val="both"/>
        <w:rPr>
          <w:rFonts w:ascii="Arial" w:hAnsi="Arial" w:cs="Arial"/>
          <w:vanish/>
          <w:color w:val="000000"/>
          <w:sz w:val="18"/>
          <w:szCs w:val="18"/>
          <w:lang w:val="pt-BR"/>
        </w:rPr>
      </w:pPr>
    </w:p>
    <w:p w:rsidR="00F90709" w:rsidRPr="00676CA0" w:rsidRDefault="00F90709" w:rsidP="00F90709">
      <w:pPr>
        <w:pStyle w:val="PargrafodaLista"/>
        <w:widowControl/>
        <w:numPr>
          <w:ilvl w:val="1"/>
          <w:numId w:val="9"/>
        </w:numPr>
        <w:tabs>
          <w:tab w:val="left" w:pos="0"/>
          <w:tab w:val="left" w:pos="978"/>
        </w:tabs>
        <w:suppressAutoHyphens w:val="0"/>
        <w:spacing w:before="120" w:after="120" w:line="240" w:lineRule="atLeast"/>
        <w:ind w:left="567" w:hanging="567"/>
        <w:jc w:val="both"/>
        <w:rPr>
          <w:rFonts w:ascii="Arial" w:hAnsi="Arial" w:cs="Arial"/>
          <w:vanish/>
          <w:color w:val="000000"/>
          <w:sz w:val="18"/>
          <w:szCs w:val="18"/>
          <w:lang w:val="pt-BR"/>
        </w:rPr>
      </w:pPr>
    </w:p>
    <w:p w:rsidR="00F90709" w:rsidRPr="00676CA0" w:rsidRDefault="00F90709" w:rsidP="00F90709">
      <w:pPr>
        <w:pStyle w:val="PargrafodaLista"/>
        <w:widowControl/>
        <w:numPr>
          <w:ilvl w:val="1"/>
          <w:numId w:val="9"/>
        </w:numPr>
        <w:tabs>
          <w:tab w:val="left" w:pos="0"/>
          <w:tab w:val="left" w:pos="978"/>
        </w:tabs>
        <w:suppressAutoHyphens w:val="0"/>
        <w:spacing w:before="120" w:after="120" w:line="240" w:lineRule="atLeast"/>
        <w:ind w:left="567" w:hanging="567"/>
        <w:jc w:val="both"/>
        <w:rPr>
          <w:rFonts w:ascii="Arial" w:hAnsi="Arial" w:cs="Arial"/>
          <w:vanish/>
          <w:color w:val="000000"/>
          <w:sz w:val="18"/>
          <w:szCs w:val="18"/>
          <w:lang w:val="pt-BR"/>
        </w:rPr>
      </w:pPr>
    </w:p>
    <w:p w:rsidR="00F90709" w:rsidRPr="00676CA0" w:rsidRDefault="00F90709" w:rsidP="00F90709">
      <w:pPr>
        <w:pStyle w:val="PargrafodaLista"/>
        <w:widowControl/>
        <w:numPr>
          <w:ilvl w:val="1"/>
          <w:numId w:val="9"/>
        </w:numPr>
        <w:tabs>
          <w:tab w:val="left" w:pos="0"/>
          <w:tab w:val="left" w:pos="978"/>
        </w:tabs>
        <w:suppressAutoHyphens w:val="0"/>
        <w:spacing w:before="120" w:after="120" w:line="240" w:lineRule="atLeast"/>
        <w:ind w:left="567" w:hanging="567"/>
        <w:jc w:val="both"/>
        <w:rPr>
          <w:rFonts w:ascii="Arial" w:hAnsi="Arial" w:cs="Arial"/>
          <w:vanish/>
          <w:color w:val="000000"/>
          <w:sz w:val="18"/>
          <w:szCs w:val="18"/>
          <w:lang w:val="pt-BR"/>
        </w:rPr>
      </w:pPr>
    </w:p>
    <w:p w:rsidR="00F90709" w:rsidRPr="00676CA0" w:rsidRDefault="00F90709" w:rsidP="00F90709">
      <w:pPr>
        <w:pStyle w:val="Corpodetexto2"/>
        <w:numPr>
          <w:ilvl w:val="2"/>
          <w:numId w:val="27"/>
        </w:numPr>
        <w:tabs>
          <w:tab w:val="left" w:pos="567"/>
        </w:tabs>
        <w:spacing w:before="120" w:after="120" w:line="240" w:lineRule="atLeast"/>
        <w:ind w:left="1134" w:hanging="567"/>
        <w:rPr>
          <w:rFonts w:cs="Arial"/>
          <w:sz w:val="18"/>
          <w:szCs w:val="18"/>
          <w:lang w:val="pt-BR"/>
        </w:rPr>
      </w:pPr>
      <w:r w:rsidRPr="00676CA0">
        <w:rPr>
          <w:rFonts w:cs="Arial"/>
          <w:color w:val="auto"/>
          <w:sz w:val="18"/>
          <w:szCs w:val="18"/>
          <w:lang w:val="pt-BR"/>
        </w:rPr>
        <w:t xml:space="preserve">Na hipótese do </w:t>
      </w:r>
      <w:r w:rsidRPr="00676CA0">
        <w:rPr>
          <w:rFonts w:cs="Arial"/>
          <w:sz w:val="18"/>
          <w:szCs w:val="18"/>
          <w:lang w:val="pt-BR"/>
        </w:rPr>
        <w:t xml:space="preserve">contrato a ser firmado </w:t>
      </w:r>
      <w:r w:rsidRPr="00676CA0">
        <w:rPr>
          <w:rFonts w:cs="Arial"/>
          <w:color w:val="auto"/>
          <w:sz w:val="18"/>
          <w:szCs w:val="18"/>
          <w:lang w:val="pt-BR"/>
        </w:rPr>
        <w:t xml:space="preserve">com Órgão/Entidade se </w:t>
      </w:r>
      <w:r w:rsidRPr="00676CA0">
        <w:rPr>
          <w:rFonts w:cs="Arial"/>
          <w:sz w:val="18"/>
          <w:szCs w:val="18"/>
          <w:lang w:val="pt-BR"/>
        </w:rPr>
        <w:t xml:space="preserve">enquadrar no limite da Lei Estadual nº 11.123/2020, </w:t>
      </w:r>
      <w:r w:rsidRPr="00676CA0">
        <w:rPr>
          <w:rFonts w:cs="Arial"/>
          <w:color w:val="auto"/>
          <w:sz w:val="18"/>
          <w:szCs w:val="18"/>
          <w:lang w:val="pt-BR"/>
        </w:rPr>
        <w:t xml:space="preserve">atualizado pelo </w:t>
      </w:r>
      <w:r w:rsidRPr="00676CA0">
        <w:rPr>
          <w:rFonts w:cs="Arial"/>
          <w:sz w:val="18"/>
          <w:szCs w:val="18"/>
          <w:lang w:val="pt-BR"/>
        </w:rPr>
        <w:t>Decreto Federal nº 9.412/2018, o fornecedor deverá comprovar que mantém programa de integridade, que consiste no conjunto de mecanismos e procedimentos internos de integridade, auditoria e incentivo à denúncia de irregularidades e na aplicação efetiva de códigos de ética e de conduta, políticas e diretrizes com o objetivo de detectar e sanar desvios, fraudes, irregularidades e atos ilícitos praticados contra a Administração Pública.</w:t>
      </w:r>
    </w:p>
    <w:p w:rsidR="00F90709" w:rsidRPr="00676CA0" w:rsidRDefault="00F90709" w:rsidP="00F90709">
      <w:pPr>
        <w:pStyle w:val="Corpodetexto2"/>
        <w:numPr>
          <w:ilvl w:val="2"/>
          <w:numId w:val="27"/>
        </w:numPr>
        <w:tabs>
          <w:tab w:val="left" w:pos="567"/>
        </w:tabs>
        <w:spacing w:before="120" w:after="120" w:line="240" w:lineRule="atLeast"/>
        <w:ind w:left="1134" w:hanging="567"/>
        <w:rPr>
          <w:rFonts w:cs="Arial"/>
          <w:sz w:val="18"/>
          <w:szCs w:val="18"/>
          <w:lang w:val="pt-BR"/>
        </w:rPr>
      </w:pPr>
      <w:r w:rsidRPr="00676CA0">
        <w:rPr>
          <w:rFonts w:cs="Arial"/>
          <w:sz w:val="18"/>
          <w:szCs w:val="18"/>
          <w:lang w:val="pt-BR"/>
        </w:rPr>
        <w:t xml:space="preserve">Caso a contratada ainda não tenha programa de integridade instituído, a Lei nº 11.123/2020 </w:t>
      </w:r>
      <w:r w:rsidRPr="00676CA0">
        <w:rPr>
          <w:rFonts w:cs="Arial"/>
          <w:color w:val="auto"/>
          <w:sz w:val="18"/>
          <w:szCs w:val="18"/>
          <w:lang w:val="pt-BR"/>
        </w:rPr>
        <w:t>concede</w:t>
      </w:r>
      <w:r w:rsidRPr="00676CA0">
        <w:rPr>
          <w:rFonts w:cs="Arial"/>
          <w:sz w:val="18"/>
          <w:szCs w:val="18"/>
          <w:lang w:val="pt-BR"/>
        </w:rPr>
        <w:t xml:space="preserve"> o prazo de 180 (cento e oitenta) dias para a implantação do referido programa, a contar da data da celebração do contrato.</w:t>
      </w:r>
    </w:p>
    <w:p w:rsidR="00F90709" w:rsidRPr="00676CA0" w:rsidRDefault="00F90709" w:rsidP="00F90709">
      <w:pPr>
        <w:pStyle w:val="PargrafodaLista"/>
        <w:numPr>
          <w:ilvl w:val="0"/>
          <w:numId w:val="10"/>
        </w:numPr>
        <w:tabs>
          <w:tab w:val="left" w:pos="567"/>
        </w:tabs>
        <w:spacing w:before="120" w:after="120" w:line="240" w:lineRule="atLeast"/>
        <w:ind w:left="1134" w:hanging="567"/>
        <w:jc w:val="both"/>
        <w:rPr>
          <w:rFonts w:ascii="Arial" w:hAnsi="Arial" w:cs="Arial"/>
          <w:vanish/>
          <w:sz w:val="18"/>
          <w:szCs w:val="18"/>
          <w:lang w:val="pt-BR"/>
        </w:rPr>
      </w:pPr>
    </w:p>
    <w:p w:rsidR="00F90709" w:rsidRPr="00676CA0" w:rsidRDefault="00F90709" w:rsidP="00F90709">
      <w:pPr>
        <w:pStyle w:val="PargrafodaLista"/>
        <w:numPr>
          <w:ilvl w:val="0"/>
          <w:numId w:val="10"/>
        </w:numPr>
        <w:tabs>
          <w:tab w:val="left" w:pos="567"/>
        </w:tabs>
        <w:spacing w:before="120" w:after="120" w:line="240" w:lineRule="atLeast"/>
        <w:ind w:left="1134" w:hanging="567"/>
        <w:jc w:val="both"/>
        <w:rPr>
          <w:rFonts w:ascii="Arial" w:hAnsi="Arial" w:cs="Arial"/>
          <w:vanish/>
          <w:sz w:val="18"/>
          <w:szCs w:val="18"/>
          <w:lang w:val="pt-BR"/>
        </w:rPr>
      </w:pPr>
    </w:p>
    <w:p w:rsidR="00F90709" w:rsidRPr="00676CA0" w:rsidRDefault="00F90709" w:rsidP="00F90709">
      <w:pPr>
        <w:pStyle w:val="PargrafodaLista"/>
        <w:numPr>
          <w:ilvl w:val="0"/>
          <w:numId w:val="10"/>
        </w:numPr>
        <w:tabs>
          <w:tab w:val="left" w:pos="567"/>
        </w:tabs>
        <w:spacing w:before="120" w:after="120" w:line="240" w:lineRule="atLeast"/>
        <w:ind w:left="1134" w:hanging="567"/>
        <w:jc w:val="both"/>
        <w:rPr>
          <w:rFonts w:ascii="Arial" w:hAnsi="Arial" w:cs="Arial"/>
          <w:vanish/>
          <w:sz w:val="18"/>
          <w:szCs w:val="18"/>
          <w:lang w:val="pt-BR"/>
        </w:rPr>
      </w:pPr>
    </w:p>
    <w:p w:rsidR="00F90709" w:rsidRPr="00676CA0" w:rsidRDefault="00F90709" w:rsidP="00F90709">
      <w:pPr>
        <w:pStyle w:val="PargrafodaLista"/>
        <w:numPr>
          <w:ilvl w:val="0"/>
          <w:numId w:val="10"/>
        </w:numPr>
        <w:tabs>
          <w:tab w:val="left" w:pos="567"/>
        </w:tabs>
        <w:spacing w:before="120" w:after="120" w:line="240" w:lineRule="atLeast"/>
        <w:ind w:left="1134" w:hanging="567"/>
        <w:jc w:val="both"/>
        <w:rPr>
          <w:rFonts w:ascii="Arial" w:hAnsi="Arial" w:cs="Arial"/>
          <w:vanish/>
          <w:sz w:val="18"/>
          <w:szCs w:val="18"/>
          <w:lang w:val="pt-BR"/>
        </w:rPr>
      </w:pPr>
    </w:p>
    <w:p w:rsidR="00F90709" w:rsidRPr="00676CA0" w:rsidRDefault="00F90709" w:rsidP="00F90709">
      <w:pPr>
        <w:pStyle w:val="PargrafodaLista"/>
        <w:numPr>
          <w:ilvl w:val="0"/>
          <w:numId w:val="10"/>
        </w:numPr>
        <w:tabs>
          <w:tab w:val="left" w:pos="567"/>
        </w:tabs>
        <w:spacing w:before="120" w:after="120" w:line="240" w:lineRule="atLeast"/>
        <w:ind w:left="1134" w:hanging="567"/>
        <w:jc w:val="both"/>
        <w:rPr>
          <w:rFonts w:ascii="Arial" w:hAnsi="Arial" w:cs="Arial"/>
          <w:vanish/>
          <w:sz w:val="18"/>
          <w:szCs w:val="18"/>
          <w:lang w:val="pt-BR"/>
        </w:rPr>
      </w:pPr>
    </w:p>
    <w:p w:rsidR="00F90709" w:rsidRPr="00676CA0" w:rsidRDefault="00F90709" w:rsidP="00F90709">
      <w:pPr>
        <w:pStyle w:val="PargrafodaLista"/>
        <w:numPr>
          <w:ilvl w:val="0"/>
          <w:numId w:val="10"/>
        </w:numPr>
        <w:tabs>
          <w:tab w:val="left" w:pos="567"/>
        </w:tabs>
        <w:spacing w:before="120" w:after="120" w:line="240" w:lineRule="atLeast"/>
        <w:ind w:left="1134" w:hanging="567"/>
        <w:jc w:val="both"/>
        <w:rPr>
          <w:rFonts w:ascii="Arial" w:hAnsi="Arial" w:cs="Arial"/>
          <w:vanish/>
          <w:sz w:val="18"/>
          <w:szCs w:val="18"/>
          <w:lang w:val="pt-BR"/>
        </w:rPr>
      </w:pPr>
    </w:p>
    <w:p w:rsidR="00F90709" w:rsidRPr="00676CA0" w:rsidRDefault="00F90709" w:rsidP="00F90709">
      <w:pPr>
        <w:pStyle w:val="PargrafodaLista"/>
        <w:numPr>
          <w:ilvl w:val="0"/>
          <w:numId w:val="10"/>
        </w:numPr>
        <w:tabs>
          <w:tab w:val="left" w:pos="567"/>
        </w:tabs>
        <w:spacing w:before="120" w:after="120" w:line="240" w:lineRule="atLeast"/>
        <w:ind w:left="1134" w:hanging="567"/>
        <w:jc w:val="both"/>
        <w:rPr>
          <w:rFonts w:ascii="Arial" w:hAnsi="Arial" w:cs="Arial"/>
          <w:vanish/>
          <w:sz w:val="18"/>
          <w:szCs w:val="18"/>
          <w:lang w:val="pt-BR"/>
        </w:rPr>
      </w:pPr>
    </w:p>
    <w:p w:rsidR="00F90709" w:rsidRPr="00676CA0" w:rsidRDefault="00F90709" w:rsidP="00F90709">
      <w:pPr>
        <w:pStyle w:val="PargrafodaLista"/>
        <w:numPr>
          <w:ilvl w:val="0"/>
          <w:numId w:val="10"/>
        </w:numPr>
        <w:tabs>
          <w:tab w:val="left" w:pos="567"/>
        </w:tabs>
        <w:spacing w:before="120" w:after="120" w:line="240" w:lineRule="atLeast"/>
        <w:ind w:left="1134" w:hanging="567"/>
        <w:jc w:val="both"/>
        <w:rPr>
          <w:rFonts w:ascii="Arial" w:hAnsi="Arial" w:cs="Arial"/>
          <w:vanish/>
          <w:sz w:val="18"/>
          <w:szCs w:val="18"/>
          <w:lang w:val="pt-BR"/>
        </w:rPr>
      </w:pPr>
    </w:p>
    <w:p w:rsidR="00F90709" w:rsidRPr="00676CA0" w:rsidRDefault="00F90709" w:rsidP="00F90709">
      <w:pPr>
        <w:pStyle w:val="PargrafodaLista"/>
        <w:numPr>
          <w:ilvl w:val="1"/>
          <w:numId w:val="10"/>
        </w:numPr>
        <w:tabs>
          <w:tab w:val="left" w:pos="567"/>
        </w:tabs>
        <w:spacing w:before="120" w:after="120" w:line="240" w:lineRule="atLeast"/>
        <w:ind w:left="1134" w:hanging="567"/>
        <w:jc w:val="both"/>
        <w:rPr>
          <w:rFonts w:ascii="Arial" w:hAnsi="Arial" w:cs="Arial"/>
          <w:vanish/>
          <w:sz w:val="18"/>
          <w:szCs w:val="18"/>
          <w:lang w:val="pt-BR"/>
        </w:rPr>
      </w:pPr>
    </w:p>
    <w:p w:rsidR="00F90709" w:rsidRPr="00676CA0" w:rsidRDefault="00F90709" w:rsidP="00F90709">
      <w:pPr>
        <w:pStyle w:val="PargrafodaLista"/>
        <w:numPr>
          <w:ilvl w:val="1"/>
          <w:numId w:val="10"/>
        </w:numPr>
        <w:tabs>
          <w:tab w:val="left" w:pos="567"/>
        </w:tabs>
        <w:spacing w:before="120" w:after="120" w:line="240" w:lineRule="atLeast"/>
        <w:ind w:left="1134" w:hanging="567"/>
        <w:jc w:val="both"/>
        <w:rPr>
          <w:rFonts w:ascii="Arial" w:hAnsi="Arial" w:cs="Arial"/>
          <w:vanish/>
          <w:sz w:val="18"/>
          <w:szCs w:val="18"/>
          <w:lang w:val="pt-BR"/>
        </w:rPr>
      </w:pPr>
    </w:p>
    <w:p w:rsidR="00F90709" w:rsidRPr="00676CA0" w:rsidRDefault="00F90709" w:rsidP="00F90709">
      <w:pPr>
        <w:pStyle w:val="PargrafodaLista"/>
        <w:numPr>
          <w:ilvl w:val="1"/>
          <w:numId w:val="10"/>
        </w:numPr>
        <w:tabs>
          <w:tab w:val="left" w:pos="567"/>
        </w:tabs>
        <w:spacing w:before="120" w:after="120" w:line="240" w:lineRule="atLeast"/>
        <w:ind w:left="1134" w:hanging="567"/>
        <w:jc w:val="both"/>
        <w:rPr>
          <w:rFonts w:ascii="Arial" w:hAnsi="Arial" w:cs="Arial"/>
          <w:vanish/>
          <w:sz w:val="18"/>
          <w:szCs w:val="18"/>
          <w:lang w:val="pt-BR"/>
        </w:rPr>
      </w:pPr>
    </w:p>
    <w:p w:rsidR="00F90709" w:rsidRPr="00676CA0" w:rsidRDefault="00F90709" w:rsidP="00F90709">
      <w:pPr>
        <w:pStyle w:val="PargrafodaLista"/>
        <w:numPr>
          <w:ilvl w:val="1"/>
          <w:numId w:val="10"/>
        </w:numPr>
        <w:tabs>
          <w:tab w:val="left" w:pos="567"/>
        </w:tabs>
        <w:spacing w:before="120" w:after="120" w:line="240" w:lineRule="atLeast"/>
        <w:ind w:left="1134" w:hanging="567"/>
        <w:jc w:val="both"/>
        <w:rPr>
          <w:rFonts w:ascii="Arial" w:hAnsi="Arial" w:cs="Arial"/>
          <w:vanish/>
          <w:sz w:val="18"/>
          <w:szCs w:val="18"/>
          <w:lang w:val="pt-BR"/>
        </w:rPr>
      </w:pPr>
    </w:p>
    <w:p w:rsidR="00F90709" w:rsidRPr="00676CA0" w:rsidRDefault="00F90709" w:rsidP="00F90709">
      <w:pPr>
        <w:pStyle w:val="PargrafodaLista"/>
        <w:numPr>
          <w:ilvl w:val="1"/>
          <w:numId w:val="10"/>
        </w:numPr>
        <w:tabs>
          <w:tab w:val="left" w:pos="567"/>
        </w:tabs>
        <w:spacing w:before="120" w:after="120" w:line="240" w:lineRule="atLeast"/>
        <w:ind w:left="1134" w:hanging="567"/>
        <w:jc w:val="both"/>
        <w:rPr>
          <w:rFonts w:ascii="Arial" w:hAnsi="Arial" w:cs="Arial"/>
          <w:vanish/>
          <w:sz w:val="18"/>
          <w:szCs w:val="18"/>
          <w:lang w:val="pt-BR"/>
        </w:rPr>
      </w:pPr>
    </w:p>
    <w:p w:rsidR="00F90709" w:rsidRPr="00676CA0" w:rsidRDefault="00F90709" w:rsidP="00F90709">
      <w:pPr>
        <w:pStyle w:val="PargrafodaLista"/>
        <w:numPr>
          <w:ilvl w:val="1"/>
          <w:numId w:val="10"/>
        </w:numPr>
        <w:tabs>
          <w:tab w:val="left" w:pos="567"/>
        </w:tabs>
        <w:spacing w:before="120" w:after="120" w:line="240" w:lineRule="atLeast"/>
        <w:ind w:left="1134" w:hanging="567"/>
        <w:jc w:val="both"/>
        <w:rPr>
          <w:rFonts w:ascii="Arial" w:hAnsi="Arial" w:cs="Arial"/>
          <w:vanish/>
          <w:sz w:val="18"/>
          <w:szCs w:val="18"/>
          <w:lang w:val="pt-BR"/>
        </w:rPr>
      </w:pPr>
    </w:p>
    <w:p w:rsidR="00F90709" w:rsidRPr="00676CA0" w:rsidRDefault="00F90709" w:rsidP="00F90709">
      <w:pPr>
        <w:pStyle w:val="PargrafodaLista"/>
        <w:numPr>
          <w:ilvl w:val="1"/>
          <w:numId w:val="10"/>
        </w:numPr>
        <w:tabs>
          <w:tab w:val="left" w:pos="567"/>
        </w:tabs>
        <w:spacing w:before="120" w:after="120" w:line="240" w:lineRule="atLeast"/>
        <w:ind w:left="1134" w:hanging="567"/>
        <w:jc w:val="both"/>
        <w:rPr>
          <w:rFonts w:ascii="Arial" w:hAnsi="Arial" w:cs="Arial"/>
          <w:vanish/>
          <w:sz w:val="18"/>
          <w:szCs w:val="18"/>
          <w:lang w:val="pt-BR"/>
        </w:rPr>
      </w:pPr>
    </w:p>
    <w:p w:rsidR="00F90709" w:rsidRPr="00676CA0" w:rsidRDefault="00F90709" w:rsidP="00F90709">
      <w:pPr>
        <w:pStyle w:val="PargrafodaLista"/>
        <w:numPr>
          <w:ilvl w:val="1"/>
          <w:numId w:val="10"/>
        </w:numPr>
        <w:tabs>
          <w:tab w:val="left" w:pos="567"/>
        </w:tabs>
        <w:spacing w:before="120" w:after="120" w:line="240" w:lineRule="atLeast"/>
        <w:ind w:left="1134" w:hanging="567"/>
        <w:jc w:val="both"/>
        <w:rPr>
          <w:rFonts w:ascii="Arial" w:hAnsi="Arial" w:cs="Arial"/>
          <w:vanish/>
          <w:sz w:val="18"/>
          <w:szCs w:val="18"/>
          <w:lang w:val="pt-BR"/>
        </w:rPr>
      </w:pPr>
    </w:p>
    <w:p w:rsidR="00F90709" w:rsidRPr="00676CA0" w:rsidRDefault="00F90709" w:rsidP="00F90709">
      <w:pPr>
        <w:pStyle w:val="PargrafodaLista"/>
        <w:numPr>
          <w:ilvl w:val="1"/>
          <w:numId w:val="10"/>
        </w:numPr>
        <w:tabs>
          <w:tab w:val="left" w:pos="567"/>
        </w:tabs>
        <w:spacing w:before="120" w:after="120" w:line="240" w:lineRule="atLeast"/>
        <w:ind w:left="1134" w:hanging="567"/>
        <w:jc w:val="both"/>
        <w:rPr>
          <w:rFonts w:ascii="Arial" w:hAnsi="Arial" w:cs="Arial"/>
          <w:vanish/>
          <w:sz w:val="18"/>
          <w:szCs w:val="18"/>
          <w:lang w:val="pt-BR"/>
        </w:rPr>
      </w:pPr>
    </w:p>
    <w:p w:rsidR="00F90709" w:rsidRPr="00676CA0" w:rsidRDefault="00F90709" w:rsidP="00F90709">
      <w:pPr>
        <w:pStyle w:val="PargrafodaLista"/>
        <w:numPr>
          <w:ilvl w:val="1"/>
          <w:numId w:val="10"/>
        </w:numPr>
        <w:tabs>
          <w:tab w:val="left" w:pos="567"/>
        </w:tabs>
        <w:spacing w:before="120" w:after="120" w:line="240" w:lineRule="atLeast"/>
        <w:ind w:left="1134" w:hanging="567"/>
        <w:jc w:val="both"/>
        <w:rPr>
          <w:rFonts w:ascii="Arial" w:hAnsi="Arial" w:cs="Arial"/>
          <w:vanish/>
          <w:sz w:val="18"/>
          <w:szCs w:val="18"/>
          <w:lang w:val="pt-BR"/>
        </w:rPr>
      </w:pPr>
    </w:p>
    <w:p w:rsidR="00F90709" w:rsidRPr="00676CA0" w:rsidRDefault="00F90709" w:rsidP="00F90709">
      <w:pPr>
        <w:pStyle w:val="PargrafodaLista"/>
        <w:numPr>
          <w:ilvl w:val="1"/>
          <w:numId w:val="10"/>
        </w:numPr>
        <w:tabs>
          <w:tab w:val="left" w:pos="567"/>
        </w:tabs>
        <w:spacing w:before="120" w:after="120" w:line="240" w:lineRule="atLeast"/>
        <w:ind w:left="1134" w:hanging="567"/>
        <w:jc w:val="both"/>
        <w:rPr>
          <w:rFonts w:ascii="Arial" w:hAnsi="Arial" w:cs="Arial"/>
          <w:vanish/>
          <w:sz w:val="18"/>
          <w:szCs w:val="18"/>
          <w:lang w:val="pt-BR"/>
        </w:rPr>
      </w:pPr>
    </w:p>
    <w:p w:rsidR="00F90709" w:rsidRPr="00676CA0" w:rsidRDefault="00F90709" w:rsidP="00F90709">
      <w:pPr>
        <w:pStyle w:val="PargrafodaLista"/>
        <w:numPr>
          <w:ilvl w:val="1"/>
          <w:numId w:val="10"/>
        </w:numPr>
        <w:tabs>
          <w:tab w:val="left" w:pos="567"/>
        </w:tabs>
        <w:spacing w:before="120" w:after="120" w:line="240" w:lineRule="atLeast"/>
        <w:ind w:left="1134" w:hanging="567"/>
        <w:jc w:val="both"/>
        <w:rPr>
          <w:rFonts w:ascii="Arial" w:hAnsi="Arial" w:cs="Arial"/>
          <w:vanish/>
          <w:sz w:val="18"/>
          <w:szCs w:val="18"/>
          <w:lang w:val="pt-BR"/>
        </w:rPr>
      </w:pPr>
    </w:p>
    <w:p w:rsidR="00F90709" w:rsidRPr="00676CA0" w:rsidRDefault="00F90709" w:rsidP="00F90709">
      <w:pPr>
        <w:pStyle w:val="PargrafodaLista"/>
        <w:numPr>
          <w:ilvl w:val="1"/>
          <w:numId w:val="10"/>
        </w:numPr>
        <w:tabs>
          <w:tab w:val="left" w:pos="567"/>
        </w:tabs>
        <w:spacing w:before="120" w:after="120" w:line="240" w:lineRule="atLeast"/>
        <w:ind w:left="1134" w:hanging="567"/>
        <w:jc w:val="both"/>
        <w:rPr>
          <w:rFonts w:ascii="Arial" w:hAnsi="Arial" w:cs="Arial"/>
          <w:vanish/>
          <w:sz w:val="18"/>
          <w:szCs w:val="18"/>
          <w:lang w:val="pt-BR"/>
        </w:rPr>
      </w:pPr>
    </w:p>
    <w:p w:rsidR="00F90709" w:rsidRPr="00676CA0" w:rsidRDefault="00F90709" w:rsidP="00F90709">
      <w:pPr>
        <w:pStyle w:val="PargrafodaLista"/>
        <w:numPr>
          <w:ilvl w:val="2"/>
          <w:numId w:val="10"/>
        </w:numPr>
        <w:tabs>
          <w:tab w:val="left" w:pos="567"/>
        </w:tabs>
        <w:spacing w:before="120" w:after="120" w:line="240" w:lineRule="atLeast"/>
        <w:ind w:left="1134" w:hanging="567"/>
        <w:jc w:val="both"/>
        <w:rPr>
          <w:rFonts w:ascii="Arial" w:hAnsi="Arial" w:cs="Arial"/>
          <w:vanish/>
          <w:sz w:val="18"/>
          <w:szCs w:val="18"/>
          <w:lang w:val="pt-BR"/>
        </w:rPr>
      </w:pPr>
    </w:p>
    <w:p w:rsidR="00F90709" w:rsidRPr="00676CA0" w:rsidRDefault="00F90709" w:rsidP="00F90709">
      <w:pPr>
        <w:pStyle w:val="PargrafodaLista"/>
        <w:numPr>
          <w:ilvl w:val="2"/>
          <w:numId w:val="10"/>
        </w:numPr>
        <w:tabs>
          <w:tab w:val="left" w:pos="567"/>
        </w:tabs>
        <w:spacing w:before="120" w:after="120" w:line="240" w:lineRule="atLeast"/>
        <w:ind w:left="1134" w:hanging="567"/>
        <w:jc w:val="both"/>
        <w:rPr>
          <w:rFonts w:ascii="Arial" w:hAnsi="Arial" w:cs="Arial"/>
          <w:vanish/>
          <w:sz w:val="18"/>
          <w:szCs w:val="18"/>
          <w:lang w:val="pt-BR"/>
        </w:rPr>
      </w:pPr>
    </w:p>
    <w:p w:rsidR="00F90709" w:rsidRPr="00676CA0" w:rsidRDefault="00F90709" w:rsidP="00F90709">
      <w:pPr>
        <w:pStyle w:val="PargrafodaLista"/>
        <w:numPr>
          <w:ilvl w:val="3"/>
          <w:numId w:val="27"/>
        </w:numPr>
        <w:tabs>
          <w:tab w:val="left" w:pos="1134"/>
        </w:tabs>
        <w:spacing w:before="120" w:after="120" w:line="240" w:lineRule="atLeast"/>
        <w:ind w:left="1985" w:hanging="851"/>
        <w:jc w:val="both"/>
        <w:rPr>
          <w:rFonts w:ascii="Arial" w:hAnsi="Arial" w:cs="Arial"/>
          <w:sz w:val="18"/>
          <w:szCs w:val="18"/>
          <w:lang w:val="pt-BR"/>
        </w:rPr>
      </w:pPr>
      <w:r w:rsidRPr="00676CA0">
        <w:rPr>
          <w:rFonts w:ascii="Arial" w:hAnsi="Arial" w:cs="Arial"/>
          <w:sz w:val="18"/>
          <w:szCs w:val="18"/>
          <w:lang w:val="pt-BR"/>
        </w:rPr>
        <w:t>Na hipótese do não cumprimento do prazo estipulado, será aplicada multa de 0,02% (dois centésimos por cento), por dia, incidente sobre o valor do contrato a contar do término do prazo de 180 dias conforme art. 6º da citada lei.</w:t>
      </w:r>
    </w:p>
    <w:p w:rsidR="00F90709" w:rsidRPr="00676CA0" w:rsidRDefault="00F90709" w:rsidP="00F90709">
      <w:pPr>
        <w:pStyle w:val="PargrafodaLista"/>
        <w:numPr>
          <w:ilvl w:val="4"/>
          <w:numId w:val="27"/>
        </w:numPr>
        <w:tabs>
          <w:tab w:val="left" w:pos="1985"/>
        </w:tabs>
        <w:spacing w:before="120" w:after="120" w:line="240" w:lineRule="atLeast"/>
        <w:ind w:left="2835" w:hanging="850"/>
        <w:jc w:val="both"/>
        <w:rPr>
          <w:rFonts w:ascii="Arial" w:hAnsi="Arial" w:cs="Arial"/>
          <w:sz w:val="18"/>
          <w:szCs w:val="18"/>
          <w:lang w:val="pt-BR"/>
        </w:rPr>
      </w:pPr>
      <w:r w:rsidRPr="00676CA0">
        <w:rPr>
          <w:rFonts w:ascii="Arial" w:hAnsi="Arial" w:cs="Arial"/>
          <w:sz w:val="18"/>
          <w:szCs w:val="18"/>
          <w:lang w:val="pt-BR"/>
        </w:rPr>
        <w:t>O montante correspondente à soma dos valores básicos das multas moratórias será limitado a 10% (dez por cento) do valor do contrato.</w:t>
      </w:r>
    </w:p>
    <w:p w:rsidR="00F90709" w:rsidRPr="00676CA0" w:rsidRDefault="00F90709" w:rsidP="00F90709">
      <w:pPr>
        <w:pStyle w:val="PargrafodaLista"/>
        <w:numPr>
          <w:ilvl w:val="4"/>
          <w:numId w:val="27"/>
        </w:numPr>
        <w:tabs>
          <w:tab w:val="left" w:pos="1985"/>
        </w:tabs>
        <w:spacing w:before="120" w:after="120" w:line="240" w:lineRule="atLeast"/>
        <w:ind w:left="2835" w:hanging="850"/>
        <w:jc w:val="both"/>
        <w:rPr>
          <w:rFonts w:ascii="Arial" w:hAnsi="Arial" w:cs="Arial"/>
          <w:sz w:val="18"/>
          <w:szCs w:val="18"/>
          <w:lang w:val="pt-BR"/>
        </w:rPr>
      </w:pPr>
      <w:r w:rsidRPr="00676CA0">
        <w:rPr>
          <w:rFonts w:ascii="Arial" w:hAnsi="Arial" w:cs="Arial"/>
          <w:sz w:val="18"/>
          <w:szCs w:val="18"/>
          <w:lang w:val="pt-BR"/>
        </w:rPr>
        <w:t>O cumprimento da exigência da implantação fará cessar a aplicação diária da multa, sendo devido o pagamento do percentual até o dia anterior à data do protocolo.</w:t>
      </w:r>
    </w:p>
    <w:p w:rsidR="00F90709" w:rsidRPr="00676CA0" w:rsidRDefault="00F90709" w:rsidP="00F90709">
      <w:pPr>
        <w:pStyle w:val="PargrafodaLista"/>
        <w:numPr>
          <w:ilvl w:val="4"/>
          <w:numId w:val="27"/>
        </w:numPr>
        <w:tabs>
          <w:tab w:val="left" w:pos="1985"/>
        </w:tabs>
        <w:spacing w:before="120" w:after="120" w:line="240" w:lineRule="atLeast"/>
        <w:ind w:left="2835" w:hanging="850"/>
        <w:jc w:val="both"/>
        <w:rPr>
          <w:rFonts w:ascii="Arial" w:hAnsi="Arial" w:cs="Arial"/>
          <w:sz w:val="18"/>
          <w:szCs w:val="18"/>
          <w:lang w:val="pt-BR"/>
        </w:rPr>
      </w:pPr>
      <w:r w:rsidRPr="00676CA0">
        <w:rPr>
          <w:rFonts w:ascii="Arial" w:hAnsi="Arial" w:cs="Arial"/>
          <w:sz w:val="18"/>
          <w:szCs w:val="18"/>
          <w:lang w:val="pt-BR"/>
        </w:rPr>
        <w:t>O cumprimento da exigência da implantação não implicará ressarcimento das multas aplicadas.</w:t>
      </w:r>
    </w:p>
    <w:p w:rsidR="00F90709" w:rsidRPr="00676CA0" w:rsidRDefault="00F90709" w:rsidP="00F90709">
      <w:pPr>
        <w:pStyle w:val="Corpodetexto2"/>
        <w:numPr>
          <w:ilvl w:val="2"/>
          <w:numId w:val="27"/>
        </w:numPr>
        <w:tabs>
          <w:tab w:val="left" w:pos="567"/>
        </w:tabs>
        <w:spacing w:before="120" w:after="120" w:line="240" w:lineRule="atLeast"/>
        <w:ind w:left="1134" w:hanging="567"/>
        <w:rPr>
          <w:rFonts w:cs="Arial"/>
          <w:sz w:val="18"/>
          <w:szCs w:val="18"/>
          <w:lang w:val="pt-BR"/>
        </w:rPr>
      </w:pPr>
      <w:r w:rsidRPr="00676CA0">
        <w:rPr>
          <w:rFonts w:cs="Arial"/>
          <w:sz w:val="18"/>
          <w:szCs w:val="18"/>
          <w:lang w:val="pt-BR"/>
        </w:rPr>
        <w:t xml:space="preserve">Para efetiva implantação do Programa de Integridade, os custos/despesas resultantes correrão à conta da empresa </w:t>
      </w:r>
      <w:r w:rsidRPr="00676CA0">
        <w:rPr>
          <w:rFonts w:cs="Arial"/>
          <w:bCs/>
          <w:sz w:val="18"/>
          <w:szCs w:val="18"/>
          <w:lang w:val="pt-BR"/>
        </w:rPr>
        <w:t>c</w:t>
      </w:r>
      <w:r w:rsidRPr="00676CA0">
        <w:rPr>
          <w:rFonts w:cs="Arial"/>
          <w:sz w:val="18"/>
          <w:szCs w:val="18"/>
          <w:lang w:val="pt-BR"/>
        </w:rPr>
        <w:t xml:space="preserve">ontratada, não cabendo </w:t>
      </w:r>
      <w:r w:rsidRPr="00676CA0">
        <w:rPr>
          <w:rFonts w:cs="Arial"/>
          <w:color w:val="auto"/>
          <w:sz w:val="18"/>
          <w:szCs w:val="18"/>
          <w:lang w:val="pt-BR"/>
        </w:rPr>
        <w:t xml:space="preserve">ao Órgão/Entidade contratante </w:t>
      </w:r>
      <w:r w:rsidRPr="00676CA0">
        <w:rPr>
          <w:rFonts w:cs="Arial"/>
          <w:sz w:val="18"/>
          <w:szCs w:val="18"/>
          <w:lang w:val="pt-BR"/>
        </w:rPr>
        <w:t>o seu ressarcimento.</w:t>
      </w:r>
    </w:p>
    <w:p w:rsidR="00F90709" w:rsidRPr="00852467" w:rsidRDefault="00F90709" w:rsidP="00F90709">
      <w:pPr>
        <w:numPr>
          <w:ilvl w:val="1"/>
          <w:numId w:val="27"/>
        </w:numPr>
        <w:tabs>
          <w:tab w:val="left" w:pos="0"/>
        </w:tabs>
        <w:spacing w:before="120" w:after="120" w:line="240" w:lineRule="atLeast"/>
        <w:ind w:left="567" w:hanging="567"/>
        <w:jc w:val="both"/>
        <w:rPr>
          <w:rFonts w:ascii="Arial" w:hAnsi="Arial" w:cs="Arial"/>
          <w:bCs/>
          <w:sz w:val="18"/>
          <w:szCs w:val="18"/>
          <w:u w:val="single"/>
          <w:lang w:val="pt-BR"/>
        </w:rPr>
      </w:pPr>
      <w:r w:rsidRPr="00852467">
        <w:rPr>
          <w:rFonts w:ascii="Arial" w:eastAsia="Arial" w:hAnsi="Arial" w:cs="Arial"/>
          <w:sz w:val="18"/>
          <w:szCs w:val="18"/>
          <w:lang w:val="pt-BR"/>
        </w:rPr>
        <w:t xml:space="preserve">A </w:t>
      </w:r>
      <w:r w:rsidRPr="00852467">
        <w:rPr>
          <w:rFonts w:ascii="Arial" w:hAnsi="Arial" w:cs="Arial"/>
          <w:bCs/>
          <w:sz w:val="18"/>
          <w:szCs w:val="18"/>
          <w:lang w:val="pt-BR"/>
        </w:rPr>
        <w:t>c</w:t>
      </w:r>
      <w:r w:rsidRPr="00852467">
        <w:rPr>
          <w:rFonts w:ascii="Arial" w:hAnsi="Arial" w:cs="Arial"/>
          <w:sz w:val="18"/>
          <w:szCs w:val="18"/>
          <w:lang w:val="pt-BR"/>
        </w:rPr>
        <w:t>ontratada</w:t>
      </w:r>
      <w:r w:rsidR="00852467" w:rsidRPr="00852467">
        <w:rPr>
          <w:rFonts w:ascii="Arial" w:hAnsi="Arial" w:cs="Arial"/>
          <w:sz w:val="18"/>
          <w:szCs w:val="18"/>
          <w:lang w:val="pt-BR"/>
        </w:rPr>
        <w:t xml:space="preserve"> </w:t>
      </w:r>
      <w:r w:rsidRPr="00852467">
        <w:rPr>
          <w:rFonts w:ascii="Arial" w:eastAsia="Arial" w:hAnsi="Arial" w:cs="Arial"/>
          <w:sz w:val="18"/>
          <w:szCs w:val="18"/>
          <w:lang w:val="pt-BR"/>
        </w:rPr>
        <w:t xml:space="preserve">deverá cumprir as demais obrigações contidas no </w:t>
      </w:r>
      <w:r w:rsidRPr="00852467">
        <w:rPr>
          <w:rFonts w:ascii="Arial" w:eastAsia="Arial" w:hAnsi="Arial" w:cs="Arial"/>
          <w:b/>
          <w:sz w:val="18"/>
          <w:szCs w:val="18"/>
          <w:lang w:val="pt-BR"/>
        </w:rPr>
        <w:t xml:space="preserve">item </w:t>
      </w:r>
      <w:proofErr w:type="gramStart"/>
      <w:r w:rsidRPr="00852467">
        <w:rPr>
          <w:rFonts w:ascii="Arial" w:eastAsia="Arial" w:hAnsi="Arial" w:cs="Arial"/>
          <w:b/>
          <w:sz w:val="18"/>
          <w:szCs w:val="18"/>
          <w:lang w:val="pt-BR"/>
        </w:rPr>
        <w:t>9</w:t>
      </w:r>
      <w:proofErr w:type="gramEnd"/>
      <w:r w:rsidRPr="00852467">
        <w:rPr>
          <w:rFonts w:ascii="Arial" w:eastAsia="Arial" w:hAnsi="Arial" w:cs="Arial"/>
          <w:b/>
          <w:sz w:val="18"/>
          <w:szCs w:val="18"/>
          <w:lang w:val="pt-BR"/>
        </w:rPr>
        <w:t xml:space="preserve"> do Termo de Referência</w:t>
      </w:r>
      <w:r w:rsidRPr="00852467">
        <w:rPr>
          <w:rFonts w:ascii="Arial" w:eastAsia="Arial" w:hAnsi="Arial" w:cs="Arial"/>
          <w:sz w:val="18"/>
          <w:szCs w:val="18"/>
          <w:lang w:val="pt-BR"/>
        </w:rPr>
        <w:t xml:space="preserve"> – Anexo III do Edital. </w:t>
      </w:r>
    </w:p>
    <w:p w:rsidR="00F90709" w:rsidRPr="00C77198" w:rsidRDefault="00F90709" w:rsidP="00F90709">
      <w:pPr>
        <w:spacing w:before="120" w:after="120" w:line="240" w:lineRule="atLeast"/>
        <w:ind w:left="567" w:hanging="567"/>
        <w:jc w:val="both"/>
        <w:rPr>
          <w:rFonts w:ascii="Arial" w:hAnsi="Arial" w:cs="Arial"/>
          <w:sz w:val="18"/>
          <w:szCs w:val="18"/>
          <w:lang w:val="pt-BR"/>
        </w:rPr>
      </w:pPr>
    </w:p>
    <w:p w:rsidR="00F90709" w:rsidRPr="00852467" w:rsidRDefault="00F90709" w:rsidP="00F90709">
      <w:pPr>
        <w:spacing w:before="120" w:after="120" w:line="240" w:lineRule="atLeast"/>
        <w:ind w:left="567" w:hanging="567"/>
        <w:jc w:val="both"/>
        <w:rPr>
          <w:rFonts w:ascii="Arial" w:hAnsi="Arial" w:cs="Arial"/>
          <w:b/>
          <w:sz w:val="18"/>
          <w:szCs w:val="18"/>
          <w:lang w:val="pt-BR"/>
        </w:rPr>
      </w:pPr>
      <w:r w:rsidRPr="00C77198">
        <w:rPr>
          <w:rFonts w:ascii="Arial" w:hAnsi="Arial" w:cs="Arial"/>
          <w:b/>
          <w:sz w:val="18"/>
          <w:szCs w:val="18"/>
          <w:lang w:val="pt-BR"/>
        </w:rPr>
        <w:t>CLÁUSULA D</w:t>
      </w:r>
      <w:r w:rsidRPr="00852467">
        <w:rPr>
          <w:rFonts w:ascii="Arial" w:hAnsi="Arial" w:cs="Arial"/>
          <w:b/>
          <w:sz w:val="18"/>
          <w:szCs w:val="18"/>
          <w:lang w:val="pt-BR"/>
        </w:rPr>
        <w:t>ÉCIMA – DAS OBRIGAÇÕES E RESPONSABILIDADES DO CONTRATANTE</w:t>
      </w:r>
    </w:p>
    <w:p w:rsidR="00F90709" w:rsidRPr="00C77198" w:rsidRDefault="00F90709" w:rsidP="00F90709">
      <w:pPr>
        <w:pStyle w:val="PargrafodaLista"/>
        <w:numPr>
          <w:ilvl w:val="0"/>
          <w:numId w:val="27"/>
        </w:numPr>
        <w:tabs>
          <w:tab w:val="left" w:pos="426"/>
        </w:tabs>
        <w:spacing w:before="120" w:after="120" w:line="240" w:lineRule="atLeast"/>
        <w:ind w:left="567" w:hanging="567"/>
        <w:jc w:val="both"/>
        <w:rPr>
          <w:rFonts w:ascii="Arial" w:hAnsi="Arial" w:cs="Arial"/>
          <w:vanish/>
          <w:sz w:val="18"/>
          <w:szCs w:val="18"/>
          <w:lang w:val="pt-BR"/>
        </w:rPr>
      </w:pPr>
    </w:p>
    <w:p w:rsidR="00F90709" w:rsidRPr="00852467" w:rsidRDefault="00F90709" w:rsidP="00F90709">
      <w:pPr>
        <w:numPr>
          <w:ilvl w:val="1"/>
          <w:numId w:val="27"/>
        </w:numPr>
        <w:tabs>
          <w:tab w:val="left" w:pos="0"/>
        </w:tabs>
        <w:spacing w:before="120" w:after="120" w:line="240" w:lineRule="atLeast"/>
        <w:ind w:left="567" w:hanging="567"/>
        <w:jc w:val="both"/>
        <w:rPr>
          <w:rFonts w:ascii="Arial" w:eastAsia="Arial" w:hAnsi="Arial" w:cs="Arial"/>
          <w:b/>
          <w:bCs/>
          <w:sz w:val="18"/>
          <w:szCs w:val="18"/>
          <w:lang w:val="pt-BR"/>
        </w:rPr>
      </w:pPr>
      <w:r w:rsidRPr="00852467">
        <w:rPr>
          <w:rFonts w:ascii="Arial" w:eastAsia="Arial" w:hAnsi="Arial" w:cs="Arial"/>
          <w:sz w:val="18"/>
          <w:szCs w:val="18"/>
          <w:lang w:val="pt-BR"/>
        </w:rPr>
        <w:t xml:space="preserve">São obrigações do </w:t>
      </w:r>
      <w:r w:rsidRPr="00852467">
        <w:rPr>
          <w:rFonts w:ascii="Arial" w:hAnsi="Arial" w:cs="Arial"/>
          <w:sz w:val="18"/>
          <w:szCs w:val="18"/>
          <w:lang w:val="pt-BR"/>
        </w:rPr>
        <w:t>contratante</w:t>
      </w:r>
      <w:r w:rsidRPr="00852467">
        <w:rPr>
          <w:rFonts w:ascii="Arial" w:eastAsia="Arial" w:hAnsi="Arial" w:cs="Arial"/>
          <w:sz w:val="18"/>
          <w:szCs w:val="18"/>
          <w:lang w:val="pt-BR"/>
        </w:rPr>
        <w:t xml:space="preserve"> àquelas contidas no </w:t>
      </w:r>
      <w:r w:rsidRPr="00852467">
        <w:rPr>
          <w:rFonts w:ascii="Arial" w:eastAsia="Arial" w:hAnsi="Arial" w:cs="Arial"/>
          <w:b/>
          <w:sz w:val="18"/>
          <w:szCs w:val="18"/>
          <w:lang w:val="pt-BR"/>
        </w:rPr>
        <w:t>item 10</w:t>
      </w:r>
      <w:r w:rsidR="00852467">
        <w:rPr>
          <w:rFonts w:ascii="Arial" w:eastAsia="Arial" w:hAnsi="Arial" w:cs="Arial"/>
          <w:b/>
          <w:sz w:val="18"/>
          <w:szCs w:val="18"/>
          <w:lang w:val="pt-BR"/>
        </w:rPr>
        <w:t xml:space="preserve"> </w:t>
      </w:r>
      <w:r w:rsidRPr="00852467">
        <w:rPr>
          <w:rFonts w:ascii="Arial" w:eastAsia="Arial" w:hAnsi="Arial" w:cs="Arial"/>
          <w:b/>
          <w:sz w:val="18"/>
          <w:szCs w:val="18"/>
          <w:lang w:val="pt-BR"/>
        </w:rPr>
        <w:t>do Termo de Referência</w:t>
      </w:r>
      <w:r w:rsidRPr="00852467">
        <w:rPr>
          <w:rFonts w:ascii="Arial" w:eastAsia="Arial" w:hAnsi="Arial" w:cs="Arial"/>
          <w:sz w:val="18"/>
          <w:szCs w:val="18"/>
          <w:lang w:val="pt-BR"/>
        </w:rPr>
        <w:t xml:space="preserve"> – Anexo III do Edital.</w:t>
      </w:r>
    </w:p>
    <w:p w:rsidR="00F90709" w:rsidRPr="00C77198" w:rsidRDefault="00F90709" w:rsidP="00F90709">
      <w:pPr>
        <w:spacing w:before="120" w:after="120" w:line="240" w:lineRule="atLeast"/>
        <w:ind w:left="567" w:hanging="567"/>
        <w:jc w:val="both"/>
        <w:rPr>
          <w:rFonts w:ascii="Arial" w:hAnsi="Arial" w:cs="Arial"/>
          <w:sz w:val="18"/>
          <w:szCs w:val="18"/>
          <w:lang w:val="pt-BR"/>
        </w:rPr>
      </w:pPr>
    </w:p>
    <w:p w:rsidR="00F90709" w:rsidRPr="00C77198" w:rsidRDefault="00F90709" w:rsidP="00F90709">
      <w:pPr>
        <w:spacing w:before="120" w:after="120" w:line="240" w:lineRule="atLeast"/>
        <w:ind w:left="567" w:hanging="567"/>
        <w:jc w:val="both"/>
        <w:rPr>
          <w:rFonts w:ascii="Arial" w:hAnsi="Arial" w:cs="Arial"/>
          <w:b/>
          <w:sz w:val="18"/>
          <w:szCs w:val="18"/>
          <w:lang w:val="pt-BR"/>
        </w:rPr>
      </w:pPr>
      <w:r w:rsidRPr="00C77198">
        <w:rPr>
          <w:rFonts w:ascii="Arial" w:hAnsi="Arial" w:cs="Arial"/>
          <w:b/>
          <w:sz w:val="18"/>
          <w:szCs w:val="18"/>
          <w:lang w:val="pt-BR"/>
        </w:rPr>
        <w:t>CLÁUSULA DÉCIMA PRIMEIRA – DA ALTERAÇÃO DO CONTRATO</w:t>
      </w:r>
    </w:p>
    <w:p w:rsidR="00F90709" w:rsidRPr="00C77198" w:rsidRDefault="00F90709" w:rsidP="00F90709">
      <w:pPr>
        <w:pStyle w:val="PargrafodaLista"/>
        <w:numPr>
          <w:ilvl w:val="0"/>
          <w:numId w:val="27"/>
        </w:numPr>
        <w:tabs>
          <w:tab w:val="left" w:pos="426"/>
        </w:tabs>
        <w:spacing w:before="120" w:after="120" w:line="240" w:lineRule="atLeast"/>
        <w:ind w:left="567" w:hanging="567"/>
        <w:jc w:val="both"/>
        <w:rPr>
          <w:rFonts w:ascii="Arial" w:hAnsi="Arial" w:cs="Arial"/>
          <w:bCs/>
          <w:vanish/>
          <w:color w:val="222222"/>
          <w:sz w:val="18"/>
          <w:szCs w:val="18"/>
          <w:lang w:val="pt-BR"/>
        </w:rPr>
      </w:pPr>
    </w:p>
    <w:p w:rsidR="00F90709" w:rsidRPr="00C77198" w:rsidRDefault="00F90709" w:rsidP="00F90709">
      <w:pPr>
        <w:numPr>
          <w:ilvl w:val="1"/>
          <w:numId w:val="27"/>
        </w:numPr>
        <w:tabs>
          <w:tab w:val="left" w:pos="0"/>
        </w:tabs>
        <w:spacing w:before="120" w:after="120" w:line="240" w:lineRule="atLeast"/>
        <w:ind w:left="567" w:hanging="567"/>
        <w:jc w:val="both"/>
        <w:rPr>
          <w:rFonts w:ascii="Arial" w:hAnsi="Arial" w:cs="Arial"/>
          <w:color w:val="222222"/>
          <w:sz w:val="18"/>
          <w:szCs w:val="18"/>
          <w:lang w:val="pt-BR"/>
        </w:rPr>
      </w:pPr>
      <w:r w:rsidRPr="00C77198">
        <w:rPr>
          <w:rFonts w:ascii="Arial" w:hAnsi="Arial" w:cs="Arial"/>
          <w:color w:val="222222"/>
          <w:sz w:val="18"/>
          <w:szCs w:val="18"/>
          <w:lang w:val="pt-BR"/>
        </w:rPr>
        <w:t>O</w:t>
      </w:r>
      <w:r>
        <w:rPr>
          <w:rFonts w:ascii="Arial" w:hAnsi="Arial" w:cs="Arial"/>
          <w:color w:val="222222"/>
          <w:sz w:val="18"/>
          <w:szCs w:val="18"/>
          <w:lang w:val="pt-BR"/>
        </w:rPr>
        <w:t>s valores do (s) contrato (s) decorrentes da Ata Registro de Preços são fixos e irreajustáveis.</w:t>
      </w:r>
    </w:p>
    <w:p w:rsidR="00F90709" w:rsidRPr="00852467" w:rsidRDefault="00F90709" w:rsidP="00F90709">
      <w:pPr>
        <w:numPr>
          <w:ilvl w:val="1"/>
          <w:numId w:val="27"/>
        </w:numPr>
        <w:spacing w:before="120" w:after="120" w:line="240" w:lineRule="atLeast"/>
        <w:ind w:left="567" w:hanging="567"/>
        <w:jc w:val="both"/>
        <w:rPr>
          <w:rFonts w:ascii="Arial" w:hAnsi="Arial" w:cs="Arial"/>
          <w:sz w:val="18"/>
          <w:szCs w:val="18"/>
          <w:lang w:val="pt-BR"/>
        </w:rPr>
      </w:pPr>
      <w:r w:rsidRPr="00852467">
        <w:rPr>
          <w:rFonts w:ascii="Arial" w:eastAsia="Arial" w:hAnsi="Arial" w:cs="Arial"/>
          <w:sz w:val="18"/>
          <w:szCs w:val="18"/>
          <w:lang w:val="pt-BR"/>
        </w:rPr>
        <w:t>Os preços registrados poderão ser revistos em decorrência de eventual redução dos preços praticados no mercado, cabendo ao órgão gerenciador promover as negociações juntos aos fornecedores, observadas as disposições contidas na alínea “d” do inciso II do caput do art. 65 da Lei 8.666, de 1.993.</w:t>
      </w:r>
    </w:p>
    <w:p w:rsidR="00F90709" w:rsidRPr="00A1617B" w:rsidRDefault="00F90709" w:rsidP="00F90709">
      <w:pPr>
        <w:tabs>
          <w:tab w:val="left" w:pos="0"/>
        </w:tabs>
        <w:spacing w:before="120" w:after="120" w:line="240" w:lineRule="atLeast"/>
        <w:ind w:left="567" w:hanging="567"/>
        <w:jc w:val="both"/>
        <w:rPr>
          <w:rFonts w:ascii="Arial" w:hAnsi="Arial" w:cs="Arial"/>
          <w:sz w:val="18"/>
          <w:szCs w:val="18"/>
          <w:lang w:val="pt-BR"/>
        </w:rPr>
      </w:pPr>
    </w:p>
    <w:p w:rsidR="00F90709" w:rsidRPr="00A1617B" w:rsidRDefault="00F90709" w:rsidP="00F90709">
      <w:pPr>
        <w:spacing w:before="120" w:after="120" w:line="240" w:lineRule="atLeast"/>
        <w:ind w:left="567" w:hanging="567"/>
        <w:jc w:val="both"/>
        <w:rPr>
          <w:rFonts w:ascii="Arial" w:hAnsi="Arial" w:cs="Arial"/>
          <w:b/>
          <w:sz w:val="18"/>
          <w:szCs w:val="18"/>
          <w:lang w:val="pt-BR"/>
        </w:rPr>
      </w:pPr>
      <w:r w:rsidRPr="00A1617B">
        <w:rPr>
          <w:rFonts w:ascii="Arial" w:hAnsi="Arial" w:cs="Arial"/>
          <w:b/>
          <w:sz w:val="18"/>
          <w:szCs w:val="18"/>
          <w:lang w:val="pt-BR"/>
        </w:rPr>
        <w:t>CLÁUSULA DÉCIMA SEGUNDA – DAS SANÇÕES</w:t>
      </w:r>
    </w:p>
    <w:p w:rsidR="00F90709" w:rsidRPr="00A1617B" w:rsidRDefault="00F90709" w:rsidP="00F90709">
      <w:pPr>
        <w:pStyle w:val="PargrafodaLista"/>
        <w:numPr>
          <w:ilvl w:val="0"/>
          <w:numId w:val="27"/>
        </w:numPr>
        <w:tabs>
          <w:tab w:val="left" w:pos="426"/>
        </w:tabs>
        <w:spacing w:before="120" w:after="120" w:line="240" w:lineRule="atLeast"/>
        <w:ind w:left="567" w:hanging="567"/>
        <w:jc w:val="both"/>
        <w:rPr>
          <w:rFonts w:ascii="Arial" w:hAnsi="Arial" w:cs="Arial"/>
          <w:vanish/>
          <w:sz w:val="18"/>
          <w:szCs w:val="18"/>
          <w:lang w:val="pt-BR"/>
        </w:rPr>
      </w:pPr>
    </w:p>
    <w:p w:rsidR="00F90709" w:rsidRPr="00852467" w:rsidRDefault="00F90709" w:rsidP="00F90709">
      <w:pPr>
        <w:numPr>
          <w:ilvl w:val="1"/>
          <w:numId w:val="27"/>
        </w:numPr>
        <w:spacing w:before="120" w:after="120" w:line="240" w:lineRule="atLeast"/>
        <w:ind w:left="567" w:hanging="567"/>
        <w:jc w:val="both"/>
        <w:rPr>
          <w:rFonts w:ascii="Arial" w:hAnsi="Arial" w:cs="Arial"/>
          <w:sz w:val="18"/>
          <w:szCs w:val="18"/>
          <w:lang w:val="pt-BR"/>
        </w:rPr>
      </w:pPr>
      <w:r w:rsidRPr="00852467">
        <w:rPr>
          <w:rFonts w:ascii="Arial" w:hAnsi="Arial" w:cs="Arial"/>
          <w:sz w:val="18"/>
          <w:szCs w:val="18"/>
          <w:lang w:val="pt-BR"/>
        </w:rPr>
        <w:t xml:space="preserve">Os dispositivos acerca das sanções estão elencados no </w:t>
      </w:r>
      <w:r w:rsidRPr="00852467">
        <w:rPr>
          <w:rFonts w:ascii="Arial" w:hAnsi="Arial" w:cs="Arial"/>
          <w:b/>
          <w:sz w:val="18"/>
          <w:szCs w:val="18"/>
          <w:lang w:val="pt-BR"/>
        </w:rPr>
        <w:t>item 16</w:t>
      </w:r>
      <w:r w:rsidRPr="00852467">
        <w:rPr>
          <w:rFonts w:ascii="Arial" w:hAnsi="Arial" w:cs="Arial"/>
          <w:sz w:val="18"/>
          <w:szCs w:val="18"/>
          <w:lang w:val="pt-BR"/>
        </w:rPr>
        <w:t xml:space="preserve"> do Termo de Referência – Anexo III do Edital.</w:t>
      </w:r>
    </w:p>
    <w:p w:rsidR="00F90709" w:rsidRPr="00F25FFD" w:rsidRDefault="00F90709" w:rsidP="00F90709">
      <w:pPr>
        <w:spacing w:before="120" w:after="120" w:line="240" w:lineRule="atLeast"/>
        <w:ind w:left="567" w:hanging="567"/>
        <w:jc w:val="both"/>
        <w:rPr>
          <w:rFonts w:ascii="Arial" w:hAnsi="Arial" w:cs="Arial"/>
          <w:sz w:val="18"/>
          <w:szCs w:val="18"/>
          <w:lang w:val="pt-BR"/>
        </w:rPr>
      </w:pPr>
    </w:p>
    <w:p w:rsidR="00F90709" w:rsidRPr="00F25FFD" w:rsidRDefault="00F90709" w:rsidP="00F90709">
      <w:pPr>
        <w:spacing w:before="120" w:after="120" w:line="240" w:lineRule="atLeast"/>
        <w:ind w:left="567" w:hanging="567"/>
        <w:jc w:val="both"/>
        <w:rPr>
          <w:rFonts w:ascii="Arial" w:hAnsi="Arial" w:cs="Arial"/>
          <w:b/>
          <w:sz w:val="18"/>
          <w:szCs w:val="18"/>
          <w:lang w:val="pt-BR"/>
        </w:rPr>
      </w:pPr>
      <w:r w:rsidRPr="00F25FFD">
        <w:rPr>
          <w:rFonts w:ascii="Arial" w:hAnsi="Arial" w:cs="Arial"/>
          <w:b/>
          <w:sz w:val="18"/>
          <w:szCs w:val="18"/>
          <w:lang w:val="pt-BR"/>
        </w:rPr>
        <w:t>CLÁUSULA DÉCIMA TERCEIRA – DA RESCISÃO</w:t>
      </w:r>
    </w:p>
    <w:p w:rsidR="00F90709" w:rsidRPr="00F25FFD" w:rsidRDefault="00F90709" w:rsidP="00F90709">
      <w:pPr>
        <w:pStyle w:val="PargrafodaLista"/>
        <w:numPr>
          <w:ilvl w:val="0"/>
          <w:numId w:val="27"/>
        </w:numPr>
        <w:tabs>
          <w:tab w:val="left" w:pos="426"/>
        </w:tabs>
        <w:spacing w:before="120" w:after="120" w:line="240" w:lineRule="atLeast"/>
        <w:ind w:left="567" w:hanging="567"/>
        <w:jc w:val="both"/>
        <w:rPr>
          <w:rFonts w:ascii="Arial" w:hAnsi="Arial" w:cs="Arial"/>
          <w:vanish/>
          <w:sz w:val="18"/>
          <w:szCs w:val="18"/>
          <w:lang w:val="pt-BR"/>
        </w:rPr>
      </w:pPr>
    </w:p>
    <w:p w:rsidR="00F90709" w:rsidRPr="00F25FFD" w:rsidRDefault="00F90709" w:rsidP="00F90709">
      <w:pPr>
        <w:numPr>
          <w:ilvl w:val="1"/>
          <w:numId w:val="27"/>
        </w:numPr>
        <w:tabs>
          <w:tab w:val="left" w:pos="0"/>
        </w:tabs>
        <w:spacing w:before="120" w:after="120" w:line="240" w:lineRule="atLeast"/>
        <w:ind w:left="567" w:hanging="567"/>
        <w:jc w:val="both"/>
        <w:rPr>
          <w:rFonts w:ascii="Arial" w:hAnsi="Arial" w:cs="Arial"/>
          <w:sz w:val="18"/>
          <w:szCs w:val="18"/>
          <w:lang w:val="pt-BR"/>
        </w:rPr>
      </w:pPr>
      <w:r w:rsidRPr="00F25FFD">
        <w:rPr>
          <w:rFonts w:ascii="Arial" w:hAnsi="Arial" w:cs="Arial"/>
          <w:sz w:val="18"/>
          <w:szCs w:val="18"/>
          <w:lang w:val="pt-BR"/>
        </w:rPr>
        <w:t xml:space="preserve">O presente termo de contrato poderá ser rescindido nas hipóteses previstas no art. 78 da Lei n° 8.666/1993, com as </w:t>
      </w:r>
      <w:proofErr w:type="spellStart"/>
      <w:r w:rsidRPr="00F25FFD">
        <w:rPr>
          <w:rFonts w:ascii="Arial" w:hAnsi="Arial" w:cs="Arial"/>
          <w:sz w:val="18"/>
          <w:szCs w:val="18"/>
          <w:lang w:val="pt-BR"/>
        </w:rPr>
        <w:t>consequências</w:t>
      </w:r>
      <w:proofErr w:type="spellEnd"/>
      <w:r w:rsidRPr="00F25FFD">
        <w:rPr>
          <w:rFonts w:ascii="Arial" w:hAnsi="Arial" w:cs="Arial"/>
          <w:sz w:val="18"/>
          <w:szCs w:val="18"/>
          <w:lang w:val="pt-BR"/>
        </w:rPr>
        <w:t xml:space="preserve"> indicadas no art. 80 da mesma lei, sem prejuízo das sanções aplicáveis.</w:t>
      </w:r>
    </w:p>
    <w:p w:rsidR="00F90709" w:rsidRPr="00F25FFD" w:rsidRDefault="00F90709" w:rsidP="00F90709">
      <w:pPr>
        <w:numPr>
          <w:ilvl w:val="1"/>
          <w:numId w:val="27"/>
        </w:numPr>
        <w:tabs>
          <w:tab w:val="left" w:pos="0"/>
        </w:tabs>
        <w:spacing w:before="120" w:after="120" w:line="240" w:lineRule="atLeast"/>
        <w:ind w:left="567" w:hanging="567"/>
        <w:jc w:val="both"/>
        <w:rPr>
          <w:rFonts w:ascii="Arial" w:hAnsi="Arial" w:cs="Arial"/>
          <w:sz w:val="18"/>
          <w:szCs w:val="18"/>
          <w:lang w:val="pt-BR"/>
        </w:rPr>
      </w:pPr>
      <w:r w:rsidRPr="00F25FFD">
        <w:rPr>
          <w:rFonts w:ascii="Arial" w:hAnsi="Arial" w:cs="Arial"/>
          <w:sz w:val="18"/>
          <w:szCs w:val="18"/>
          <w:lang w:val="pt-BR"/>
        </w:rPr>
        <w:t>Tal rescisão poderá ocorrer a qualquer tempo mediante comunicação oficial de no mínimo 30 (trinta) dias de antecedência à outra parte.</w:t>
      </w:r>
    </w:p>
    <w:p w:rsidR="00F90709" w:rsidRPr="00F25FFD" w:rsidRDefault="00F90709" w:rsidP="00F90709">
      <w:pPr>
        <w:numPr>
          <w:ilvl w:val="1"/>
          <w:numId w:val="27"/>
        </w:numPr>
        <w:tabs>
          <w:tab w:val="left" w:pos="0"/>
        </w:tabs>
        <w:spacing w:before="120" w:after="120" w:line="240" w:lineRule="atLeast"/>
        <w:ind w:left="567" w:hanging="567"/>
        <w:jc w:val="both"/>
        <w:rPr>
          <w:rFonts w:ascii="Arial" w:hAnsi="Arial" w:cs="Arial"/>
          <w:sz w:val="18"/>
          <w:szCs w:val="18"/>
          <w:lang w:val="pt-BR"/>
        </w:rPr>
      </w:pPr>
      <w:r w:rsidRPr="00F25FFD">
        <w:rPr>
          <w:rFonts w:ascii="Arial" w:hAnsi="Arial" w:cs="Arial"/>
          <w:sz w:val="18"/>
          <w:szCs w:val="18"/>
          <w:lang w:val="pt-BR"/>
        </w:rPr>
        <w:t xml:space="preserve">Os casos de rescisão contratual serão formalmente motivados, assegurando-se à </w:t>
      </w:r>
      <w:r w:rsidRPr="00F25FFD">
        <w:rPr>
          <w:rFonts w:ascii="Arial" w:hAnsi="Arial" w:cs="Arial"/>
          <w:bCs/>
          <w:sz w:val="18"/>
          <w:szCs w:val="18"/>
          <w:lang w:val="pt-BR"/>
        </w:rPr>
        <w:t>c</w:t>
      </w:r>
      <w:r w:rsidRPr="00F25FFD">
        <w:rPr>
          <w:rFonts w:ascii="Arial" w:hAnsi="Arial" w:cs="Arial"/>
          <w:sz w:val="18"/>
          <w:szCs w:val="18"/>
          <w:lang w:val="pt-BR"/>
        </w:rPr>
        <w:t xml:space="preserve">ontratada </w:t>
      </w:r>
      <w:proofErr w:type="gramStart"/>
      <w:r w:rsidRPr="00F25FFD">
        <w:rPr>
          <w:rFonts w:ascii="Arial" w:hAnsi="Arial" w:cs="Arial"/>
          <w:sz w:val="18"/>
          <w:szCs w:val="18"/>
          <w:lang w:val="pt-BR"/>
        </w:rPr>
        <w:t>o direito a prévia e ampla defesa</w:t>
      </w:r>
      <w:proofErr w:type="gramEnd"/>
      <w:r w:rsidRPr="00F25FFD">
        <w:rPr>
          <w:rFonts w:ascii="Arial" w:hAnsi="Arial" w:cs="Arial"/>
          <w:sz w:val="18"/>
          <w:szCs w:val="18"/>
          <w:lang w:val="pt-BR"/>
        </w:rPr>
        <w:t>.</w:t>
      </w:r>
    </w:p>
    <w:p w:rsidR="00F90709" w:rsidRPr="00F25FFD" w:rsidRDefault="00F90709" w:rsidP="00F90709">
      <w:pPr>
        <w:numPr>
          <w:ilvl w:val="1"/>
          <w:numId w:val="27"/>
        </w:numPr>
        <w:tabs>
          <w:tab w:val="left" w:pos="0"/>
        </w:tabs>
        <w:spacing w:before="120" w:after="120" w:line="240" w:lineRule="atLeast"/>
        <w:ind w:left="567" w:hanging="567"/>
        <w:jc w:val="both"/>
        <w:rPr>
          <w:rFonts w:ascii="Arial" w:hAnsi="Arial" w:cs="Arial"/>
          <w:sz w:val="18"/>
          <w:szCs w:val="18"/>
          <w:lang w:val="pt-BR"/>
        </w:rPr>
      </w:pPr>
      <w:r w:rsidRPr="00F25FFD">
        <w:rPr>
          <w:rFonts w:ascii="Arial" w:hAnsi="Arial" w:cs="Arial"/>
          <w:sz w:val="18"/>
          <w:szCs w:val="18"/>
          <w:lang w:val="pt-BR"/>
        </w:rPr>
        <w:t xml:space="preserve">A </w:t>
      </w:r>
      <w:r w:rsidRPr="00F25FFD">
        <w:rPr>
          <w:rFonts w:ascii="Arial" w:hAnsi="Arial" w:cs="Arial"/>
          <w:bCs/>
          <w:sz w:val="18"/>
          <w:szCs w:val="18"/>
          <w:lang w:val="pt-BR"/>
        </w:rPr>
        <w:t>c</w:t>
      </w:r>
      <w:r w:rsidRPr="00F25FFD">
        <w:rPr>
          <w:rFonts w:ascii="Arial" w:hAnsi="Arial" w:cs="Arial"/>
          <w:sz w:val="18"/>
          <w:szCs w:val="18"/>
          <w:lang w:val="pt-BR"/>
        </w:rPr>
        <w:t>ontratada reconhece os direitos do contratante em caso de rescisão administrativa prevista no art. 77 da Lei n° 8.666/1993.</w:t>
      </w:r>
    </w:p>
    <w:p w:rsidR="00F90709" w:rsidRPr="00F25FFD" w:rsidRDefault="00F90709" w:rsidP="00F90709">
      <w:pPr>
        <w:spacing w:before="120" w:after="120" w:line="240" w:lineRule="atLeast"/>
        <w:ind w:left="567" w:hanging="567"/>
        <w:jc w:val="both"/>
        <w:rPr>
          <w:rFonts w:ascii="Arial" w:hAnsi="Arial" w:cs="Arial"/>
          <w:sz w:val="18"/>
          <w:szCs w:val="18"/>
          <w:lang w:val="pt-BR"/>
        </w:rPr>
      </w:pPr>
    </w:p>
    <w:p w:rsidR="00F90709" w:rsidRPr="00F25FFD" w:rsidRDefault="00F90709" w:rsidP="00F90709">
      <w:pPr>
        <w:spacing w:before="120" w:after="120" w:line="240" w:lineRule="atLeast"/>
        <w:ind w:left="567" w:hanging="567"/>
        <w:jc w:val="both"/>
        <w:rPr>
          <w:rFonts w:ascii="Arial" w:hAnsi="Arial" w:cs="Arial"/>
          <w:b/>
          <w:sz w:val="18"/>
          <w:szCs w:val="18"/>
          <w:lang w:val="pt-BR"/>
        </w:rPr>
      </w:pPr>
      <w:r w:rsidRPr="00F25FFD">
        <w:rPr>
          <w:rFonts w:ascii="Arial" w:hAnsi="Arial" w:cs="Arial"/>
          <w:b/>
          <w:sz w:val="18"/>
          <w:szCs w:val="18"/>
          <w:lang w:val="pt-BR"/>
        </w:rPr>
        <w:t>CLÁUSULA DÉCIMA QUARTA – DO DIREITO DE PETIÇÃO</w:t>
      </w:r>
    </w:p>
    <w:p w:rsidR="00F90709" w:rsidRPr="00F25FFD" w:rsidRDefault="00F90709" w:rsidP="00F90709">
      <w:pPr>
        <w:pStyle w:val="PargrafodaLista"/>
        <w:numPr>
          <w:ilvl w:val="0"/>
          <w:numId w:val="27"/>
        </w:numPr>
        <w:tabs>
          <w:tab w:val="left" w:pos="426"/>
        </w:tabs>
        <w:spacing w:before="120" w:after="120" w:line="240" w:lineRule="atLeast"/>
        <w:ind w:left="567" w:hanging="567"/>
        <w:jc w:val="both"/>
        <w:rPr>
          <w:rFonts w:ascii="Arial" w:hAnsi="Arial" w:cs="Arial"/>
          <w:vanish/>
          <w:sz w:val="18"/>
          <w:szCs w:val="18"/>
          <w:lang w:val="pt-BR"/>
        </w:rPr>
      </w:pPr>
    </w:p>
    <w:p w:rsidR="00F90709" w:rsidRPr="00F25FFD" w:rsidRDefault="00F90709" w:rsidP="00F90709">
      <w:pPr>
        <w:numPr>
          <w:ilvl w:val="1"/>
          <w:numId w:val="27"/>
        </w:numPr>
        <w:tabs>
          <w:tab w:val="left" w:pos="0"/>
        </w:tabs>
        <w:spacing w:before="120" w:after="120" w:line="240" w:lineRule="atLeast"/>
        <w:ind w:left="567" w:hanging="567"/>
        <w:jc w:val="both"/>
        <w:rPr>
          <w:rFonts w:ascii="Arial" w:hAnsi="Arial" w:cs="Arial"/>
          <w:sz w:val="18"/>
          <w:szCs w:val="18"/>
          <w:lang w:val="pt-BR"/>
        </w:rPr>
      </w:pPr>
      <w:r w:rsidRPr="00F25FFD">
        <w:rPr>
          <w:rFonts w:ascii="Arial" w:hAnsi="Arial" w:cs="Arial"/>
          <w:sz w:val="18"/>
          <w:szCs w:val="18"/>
          <w:lang w:val="pt-BR"/>
        </w:rPr>
        <w:t>No tocante a recursos, representações e pedidos de reconsideração, deverá ser observado o disposto no art. 109 da Lei nº 8.666/1993.</w:t>
      </w:r>
    </w:p>
    <w:p w:rsidR="00F90709" w:rsidRPr="002C4F93" w:rsidRDefault="00F90709" w:rsidP="00F90709">
      <w:pPr>
        <w:spacing w:before="120" w:after="120" w:line="240" w:lineRule="atLeast"/>
        <w:ind w:left="567" w:hanging="567"/>
        <w:jc w:val="both"/>
        <w:rPr>
          <w:rFonts w:ascii="Arial" w:hAnsi="Arial" w:cs="Arial"/>
          <w:sz w:val="18"/>
          <w:szCs w:val="18"/>
          <w:lang w:val="pt-BR"/>
        </w:rPr>
      </w:pPr>
    </w:p>
    <w:p w:rsidR="00F90709" w:rsidRPr="002C4F93" w:rsidRDefault="00F90709" w:rsidP="00F90709">
      <w:pPr>
        <w:spacing w:before="120" w:after="120" w:line="240" w:lineRule="atLeast"/>
        <w:ind w:left="567" w:hanging="567"/>
        <w:jc w:val="both"/>
        <w:rPr>
          <w:rFonts w:ascii="Arial" w:hAnsi="Arial" w:cs="Arial"/>
          <w:b/>
          <w:sz w:val="18"/>
          <w:szCs w:val="18"/>
          <w:lang w:val="pt-BR"/>
        </w:rPr>
      </w:pPr>
      <w:r w:rsidRPr="002C4F93">
        <w:rPr>
          <w:rFonts w:ascii="Arial" w:hAnsi="Arial" w:cs="Arial"/>
          <w:b/>
          <w:sz w:val="18"/>
          <w:szCs w:val="18"/>
          <w:lang w:val="pt-BR"/>
        </w:rPr>
        <w:t>CLÁUSULA DÉCIMA QUINTA – DA FISCALIZAÇÃO E ACOMPANHAMENTO</w:t>
      </w:r>
    </w:p>
    <w:p w:rsidR="00F90709" w:rsidRPr="002C4F93" w:rsidRDefault="00F90709" w:rsidP="00F90709">
      <w:pPr>
        <w:pStyle w:val="PargrafodaLista"/>
        <w:numPr>
          <w:ilvl w:val="0"/>
          <w:numId w:val="27"/>
        </w:numPr>
        <w:tabs>
          <w:tab w:val="left" w:pos="426"/>
        </w:tabs>
        <w:spacing w:before="120" w:after="120" w:line="240" w:lineRule="atLeast"/>
        <w:ind w:left="567" w:hanging="567"/>
        <w:jc w:val="both"/>
        <w:rPr>
          <w:rFonts w:ascii="Arial" w:hAnsi="Arial" w:cs="Arial"/>
          <w:vanish/>
          <w:sz w:val="18"/>
          <w:szCs w:val="18"/>
          <w:lang w:val="pt-BR"/>
        </w:rPr>
      </w:pPr>
    </w:p>
    <w:p w:rsidR="00F90709" w:rsidRPr="002C4F93" w:rsidRDefault="00F90709" w:rsidP="00F90709">
      <w:pPr>
        <w:numPr>
          <w:ilvl w:val="1"/>
          <w:numId w:val="27"/>
        </w:numPr>
        <w:tabs>
          <w:tab w:val="left" w:pos="0"/>
        </w:tabs>
        <w:spacing w:before="120" w:after="120" w:line="240" w:lineRule="atLeast"/>
        <w:ind w:left="567" w:hanging="567"/>
        <w:jc w:val="both"/>
        <w:rPr>
          <w:rFonts w:ascii="Arial" w:hAnsi="Arial" w:cs="Arial"/>
          <w:sz w:val="18"/>
          <w:szCs w:val="18"/>
          <w:lang w:val="pt-BR"/>
        </w:rPr>
      </w:pPr>
      <w:r w:rsidRPr="002C4F93">
        <w:rPr>
          <w:rFonts w:ascii="Arial" w:hAnsi="Arial" w:cs="Arial"/>
          <w:sz w:val="18"/>
          <w:szCs w:val="18"/>
          <w:lang w:val="pt-BR"/>
        </w:rPr>
        <w:t xml:space="preserve">Será designado, pelo contratante, um servidor qualificado ou uma comissão para exercer a fiscalização do contrato, que terá, dentre outras, a incumbência de solicitar à </w:t>
      </w:r>
      <w:r w:rsidRPr="002C4F93">
        <w:rPr>
          <w:rFonts w:ascii="Arial" w:hAnsi="Arial" w:cs="Arial"/>
          <w:bCs/>
          <w:sz w:val="18"/>
          <w:szCs w:val="18"/>
          <w:lang w:val="pt-BR"/>
        </w:rPr>
        <w:t>c</w:t>
      </w:r>
      <w:r w:rsidRPr="002C4F93">
        <w:rPr>
          <w:rFonts w:ascii="Arial" w:hAnsi="Arial" w:cs="Arial"/>
          <w:sz w:val="18"/>
          <w:szCs w:val="18"/>
          <w:lang w:val="pt-BR"/>
        </w:rPr>
        <w:t>ontratada o afastamento ou a substituição de profissional que considere ineficiente, incompetente, inconveniente ou desrespeitoso com pessoas da Administração do contratante ou terceiros ligados à execução do objeto.</w:t>
      </w:r>
    </w:p>
    <w:p w:rsidR="00F90709" w:rsidRPr="002C4F93" w:rsidRDefault="00F90709" w:rsidP="00F90709">
      <w:pPr>
        <w:numPr>
          <w:ilvl w:val="1"/>
          <w:numId w:val="27"/>
        </w:numPr>
        <w:tabs>
          <w:tab w:val="left" w:pos="0"/>
        </w:tabs>
        <w:spacing w:before="120" w:after="120" w:line="240" w:lineRule="atLeast"/>
        <w:ind w:left="567" w:hanging="567"/>
        <w:jc w:val="both"/>
        <w:rPr>
          <w:rFonts w:ascii="Arial" w:hAnsi="Arial" w:cs="Arial"/>
          <w:sz w:val="18"/>
          <w:szCs w:val="18"/>
          <w:lang w:val="pt-BR"/>
        </w:rPr>
      </w:pPr>
      <w:r w:rsidRPr="002C4F93">
        <w:rPr>
          <w:rFonts w:ascii="Arial" w:hAnsi="Arial" w:cs="Arial"/>
          <w:sz w:val="18"/>
          <w:szCs w:val="18"/>
          <w:lang w:val="pt-BR"/>
        </w:rPr>
        <w:t xml:space="preserve">O exercício da fiscalização pelo contratante não excluirá nem reduzirá as responsabilidades de competência da </w:t>
      </w:r>
      <w:r w:rsidRPr="002C4F93">
        <w:rPr>
          <w:rFonts w:ascii="Arial" w:hAnsi="Arial" w:cs="Arial"/>
          <w:bCs/>
          <w:sz w:val="18"/>
          <w:szCs w:val="18"/>
          <w:lang w:val="pt-BR"/>
        </w:rPr>
        <w:t>c</w:t>
      </w:r>
      <w:r w:rsidRPr="002C4F93">
        <w:rPr>
          <w:rFonts w:ascii="Arial" w:hAnsi="Arial" w:cs="Arial"/>
          <w:sz w:val="18"/>
          <w:szCs w:val="18"/>
          <w:lang w:val="pt-BR"/>
        </w:rPr>
        <w:t>ontratada.</w:t>
      </w:r>
    </w:p>
    <w:p w:rsidR="00F90709" w:rsidRPr="00852467" w:rsidRDefault="00F90709" w:rsidP="00F90709">
      <w:pPr>
        <w:numPr>
          <w:ilvl w:val="1"/>
          <w:numId w:val="27"/>
        </w:numPr>
        <w:tabs>
          <w:tab w:val="left" w:pos="0"/>
        </w:tabs>
        <w:spacing w:before="120" w:after="120" w:line="240" w:lineRule="atLeast"/>
        <w:ind w:left="567" w:hanging="567"/>
        <w:jc w:val="both"/>
        <w:rPr>
          <w:rFonts w:ascii="Arial" w:hAnsi="Arial" w:cs="Arial"/>
          <w:sz w:val="18"/>
          <w:szCs w:val="18"/>
          <w:lang w:val="pt-BR"/>
        </w:rPr>
      </w:pPr>
      <w:r w:rsidRPr="00852467">
        <w:rPr>
          <w:rFonts w:ascii="Arial" w:hAnsi="Arial" w:cs="Arial"/>
          <w:sz w:val="18"/>
          <w:szCs w:val="18"/>
          <w:lang w:val="pt-BR"/>
        </w:rPr>
        <w:t xml:space="preserve">Demais regras de fiscalização estão dispostas e devem ser exercidas nos termos do </w:t>
      </w:r>
      <w:r w:rsidRPr="00852467">
        <w:rPr>
          <w:rFonts w:ascii="Arial" w:hAnsi="Arial" w:cs="Arial"/>
          <w:b/>
          <w:sz w:val="18"/>
          <w:szCs w:val="18"/>
          <w:lang w:val="pt-BR"/>
        </w:rPr>
        <w:t>item 14</w:t>
      </w:r>
      <w:r w:rsidR="00852467">
        <w:rPr>
          <w:rFonts w:ascii="Arial" w:hAnsi="Arial" w:cs="Arial"/>
          <w:b/>
          <w:sz w:val="18"/>
          <w:szCs w:val="18"/>
          <w:lang w:val="pt-BR"/>
        </w:rPr>
        <w:t xml:space="preserve"> </w:t>
      </w:r>
      <w:r w:rsidRPr="00852467">
        <w:rPr>
          <w:rFonts w:ascii="Arial" w:hAnsi="Arial" w:cs="Arial"/>
          <w:b/>
          <w:sz w:val="18"/>
          <w:szCs w:val="18"/>
          <w:lang w:val="pt-BR"/>
        </w:rPr>
        <w:t>do Termo de Referência</w:t>
      </w:r>
      <w:r w:rsidRPr="00852467">
        <w:rPr>
          <w:rFonts w:ascii="Arial" w:hAnsi="Arial" w:cs="Arial"/>
          <w:sz w:val="18"/>
          <w:szCs w:val="18"/>
          <w:lang w:val="pt-BR"/>
        </w:rPr>
        <w:t xml:space="preserve"> – Anexo III do Edital. </w:t>
      </w:r>
    </w:p>
    <w:p w:rsidR="00F90709" w:rsidRPr="002C4F93" w:rsidRDefault="00F90709" w:rsidP="00F90709">
      <w:pPr>
        <w:spacing w:before="120" w:after="120" w:line="240" w:lineRule="atLeast"/>
        <w:ind w:left="567" w:hanging="567"/>
        <w:jc w:val="both"/>
        <w:rPr>
          <w:rFonts w:ascii="Arial" w:hAnsi="Arial" w:cs="Arial"/>
          <w:b/>
          <w:sz w:val="18"/>
          <w:szCs w:val="18"/>
          <w:lang w:val="pt-BR"/>
        </w:rPr>
      </w:pPr>
    </w:p>
    <w:p w:rsidR="00F90709" w:rsidRPr="002C4F93" w:rsidRDefault="00F90709" w:rsidP="00F90709">
      <w:pPr>
        <w:spacing w:before="120" w:after="120" w:line="240" w:lineRule="atLeast"/>
        <w:ind w:left="567" w:hanging="567"/>
        <w:jc w:val="both"/>
        <w:rPr>
          <w:rFonts w:ascii="Arial" w:hAnsi="Arial" w:cs="Arial"/>
          <w:b/>
          <w:sz w:val="18"/>
          <w:szCs w:val="18"/>
          <w:lang w:val="pt-BR"/>
        </w:rPr>
      </w:pPr>
      <w:r w:rsidRPr="002C4F93">
        <w:rPr>
          <w:rFonts w:ascii="Arial" w:hAnsi="Arial" w:cs="Arial"/>
          <w:b/>
          <w:sz w:val="18"/>
          <w:szCs w:val="18"/>
          <w:lang w:val="pt-BR"/>
        </w:rPr>
        <w:t>CLÁUSULA DÉCIMA SEXTA – DOS CASOS OMISSOS</w:t>
      </w:r>
    </w:p>
    <w:p w:rsidR="00F90709" w:rsidRPr="002C4F93" w:rsidRDefault="00F90709" w:rsidP="00F90709">
      <w:pPr>
        <w:pStyle w:val="PargrafodaLista"/>
        <w:numPr>
          <w:ilvl w:val="0"/>
          <w:numId w:val="27"/>
        </w:numPr>
        <w:tabs>
          <w:tab w:val="left" w:pos="426"/>
        </w:tabs>
        <w:spacing w:before="120" w:after="120" w:line="240" w:lineRule="atLeast"/>
        <w:ind w:left="567" w:hanging="567"/>
        <w:jc w:val="both"/>
        <w:rPr>
          <w:rFonts w:ascii="Arial" w:hAnsi="Arial" w:cs="Arial"/>
          <w:vanish/>
          <w:sz w:val="18"/>
          <w:szCs w:val="18"/>
          <w:lang w:val="pt-BR"/>
        </w:rPr>
      </w:pPr>
    </w:p>
    <w:p w:rsidR="00F90709" w:rsidRPr="002C4F93" w:rsidRDefault="00F90709" w:rsidP="00F90709">
      <w:pPr>
        <w:numPr>
          <w:ilvl w:val="1"/>
          <w:numId w:val="27"/>
        </w:numPr>
        <w:spacing w:before="120" w:after="120" w:line="240" w:lineRule="atLeast"/>
        <w:ind w:left="567" w:hanging="567"/>
        <w:jc w:val="both"/>
        <w:rPr>
          <w:rFonts w:ascii="Arial" w:hAnsi="Arial" w:cs="Arial"/>
          <w:sz w:val="18"/>
          <w:szCs w:val="18"/>
          <w:lang w:val="pt-BR"/>
        </w:rPr>
      </w:pPr>
      <w:r w:rsidRPr="002C4F93">
        <w:rPr>
          <w:rFonts w:ascii="Arial" w:hAnsi="Arial" w:cs="Arial"/>
          <w:sz w:val="18"/>
          <w:szCs w:val="18"/>
          <w:lang w:val="pt-BR"/>
        </w:rPr>
        <w:t>Os casos omissos serão decididos pelo contratante, segundo as disposições contidas na Lei nº 8.666/1993, na Lei 10.520/2002 e demais normas estaduais de licitações e contratos administrativos e, subsidiariamente, segundo as disposições contidas na Lei nº 8.078/1990 – Código de Defesa do Consumidor – e normas e Princípios Gerais dos Contratos.</w:t>
      </w:r>
    </w:p>
    <w:p w:rsidR="00F90709" w:rsidRPr="002C4F93" w:rsidRDefault="00F90709" w:rsidP="00F90709">
      <w:pPr>
        <w:spacing w:before="120" w:after="120" w:line="240" w:lineRule="atLeast"/>
        <w:ind w:left="567" w:hanging="567"/>
        <w:jc w:val="both"/>
        <w:rPr>
          <w:rFonts w:ascii="Arial" w:hAnsi="Arial" w:cs="Arial"/>
          <w:sz w:val="18"/>
          <w:szCs w:val="18"/>
          <w:lang w:val="pt-BR"/>
        </w:rPr>
      </w:pPr>
    </w:p>
    <w:p w:rsidR="00F90709" w:rsidRPr="002C4F93" w:rsidRDefault="00F90709" w:rsidP="00F90709">
      <w:pPr>
        <w:spacing w:before="120" w:after="120" w:line="240" w:lineRule="atLeast"/>
        <w:ind w:left="567" w:hanging="567"/>
        <w:jc w:val="both"/>
        <w:rPr>
          <w:rFonts w:ascii="Arial" w:hAnsi="Arial" w:cs="Arial"/>
          <w:b/>
          <w:sz w:val="18"/>
          <w:szCs w:val="18"/>
          <w:lang w:val="pt-BR"/>
        </w:rPr>
      </w:pPr>
      <w:r w:rsidRPr="002C4F93">
        <w:rPr>
          <w:rFonts w:ascii="Arial" w:hAnsi="Arial" w:cs="Arial"/>
          <w:b/>
          <w:sz w:val="18"/>
          <w:szCs w:val="18"/>
          <w:lang w:val="pt-BR"/>
        </w:rPr>
        <w:t>CLÁUSULA DÉCIMA SÉTIMA – DA CLAUSULA ANTICORRUPÇÃO</w:t>
      </w:r>
    </w:p>
    <w:p w:rsidR="00F90709" w:rsidRPr="002C4F93" w:rsidRDefault="00F90709" w:rsidP="00F90709">
      <w:pPr>
        <w:pStyle w:val="PargrafodaLista"/>
        <w:numPr>
          <w:ilvl w:val="0"/>
          <w:numId w:val="27"/>
        </w:numPr>
        <w:tabs>
          <w:tab w:val="left" w:pos="426"/>
        </w:tabs>
        <w:spacing w:before="120" w:after="120" w:line="240" w:lineRule="atLeast"/>
        <w:ind w:left="567" w:hanging="567"/>
        <w:jc w:val="both"/>
        <w:rPr>
          <w:rFonts w:ascii="Arial" w:hAnsi="Arial" w:cs="Arial"/>
          <w:vanish/>
          <w:sz w:val="18"/>
          <w:szCs w:val="18"/>
          <w:lang w:val="pt-BR"/>
        </w:rPr>
      </w:pPr>
    </w:p>
    <w:p w:rsidR="00F90709" w:rsidRPr="002C4F93" w:rsidRDefault="00F90709" w:rsidP="00F90709">
      <w:pPr>
        <w:numPr>
          <w:ilvl w:val="1"/>
          <w:numId w:val="27"/>
        </w:numPr>
        <w:tabs>
          <w:tab w:val="left" w:pos="0"/>
        </w:tabs>
        <w:spacing w:before="120" w:after="120" w:line="240" w:lineRule="atLeast"/>
        <w:ind w:left="567" w:hanging="567"/>
        <w:jc w:val="both"/>
        <w:rPr>
          <w:rFonts w:ascii="Arial" w:hAnsi="Arial" w:cs="Arial"/>
          <w:sz w:val="18"/>
          <w:szCs w:val="18"/>
          <w:lang w:val="pt-BR"/>
        </w:rPr>
      </w:pPr>
      <w:r w:rsidRPr="002C4F93">
        <w:rPr>
          <w:rFonts w:ascii="Arial" w:hAnsi="Arial" w:cs="Arial"/>
          <w:sz w:val="18"/>
          <w:szCs w:val="18"/>
          <w:lang w:val="pt-BR"/>
        </w:rPr>
        <w:t xml:space="preserve">Para a execução deste contrato, nenhuma das partes poderá </w:t>
      </w:r>
      <w:proofErr w:type="gramStart"/>
      <w:r w:rsidRPr="002C4F93">
        <w:rPr>
          <w:rFonts w:ascii="Arial" w:hAnsi="Arial" w:cs="Arial"/>
          <w:sz w:val="18"/>
          <w:szCs w:val="18"/>
          <w:lang w:val="pt-BR"/>
        </w:rPr>
        <w:t>oferecer,</w:t>
      </w:r>
      <w:proofErr w:type="gramEnd"/>
      <w:r w:rsidRPr="002C4F93">
        <w:rPr>
          <w:rFonts w:ascii="Arial" w:hAnsi="Arial" w:cs="Arial"/>
          <w:sz w:val="18"/>
          <w:szCs w:val="18"/>
          <w:lang w:val="pt-BR"/>
        </w:rPr>
        <w:t xml:space="preserve"> dar ou se comprometer a dar a quem quer que seja, ou aceitar ou se comprometer a aceitar de quem quer que seja, tanto por conta própria quanto por intermédio de outrem, qualquer pagamento, doação, compensação, vantagens financeiras ou benefícios de </w:t>
      </w:r>
      <w:r w:rsidRPr="002C4F93">
        <w:rPr>
          <w:rFonts w:ascii="Arial" w:hAnsi="Arial" w:cs="Arial"/>
          <w:sz w:val="18"/>
          <w:szCs w:val="18"/>
          <w:lang w:val="pt-BR"/>
        </w:rPr>
        <w:lastRenderedPageBreak/>
        <w:t>qualquer espécie, seja de forma direta ou indireta quanto ao objeto deste contrato, ou de outra forma a ele não relacionada, o que deve ser observado, ainda, pelos prepostos e colaboradores.</w:t>
      </w:r>
    </w:p>
    <w:p w:rsidR="00F90709" w:rsidRPr="002C4F93" w:rsidRDefault="00F90709" w:rsidP="00F90709">
      <w:pPr>
        <w:numPr>
          <w:ilvl w:val="1"/>
          <w:numId w:val="27"/>
        </w:numPr>
        <w:tabs>
          <w:tab w:val="left" w:pos="0"/>
        </w:tabs>
        <w:spacing w:before="120" w:after="120" w:line="240" w:lineRule="atLeast"/>
        <w:ind w:left="567" w:hanging="567"/>
        <w:jc w:val="both"/>
        <w:rPr>
          <w:rFonts w:ascii="Arial" w:hAnsi="Arial" w:cs="Arial"/>
          <w:sz w:val="18"/>
          <w:szCs w:val="18"/>
          <w:lang w:val="pt-BR"/>
        </w:rPr>
      </w:pPr>
      <w:bookmarkStart w:id="136" w:name="_Hlk534727095"/>
      <w:r w:rsidRPr="002C4F93">
        <w:rPr>
          <w:rFonts w:ascii="Arial" w:hAnsi="Arial" w:cs="Arial"/>
          <w:sz w:val="18"/>
          <w:szCs w:val="18"/>
          <w:lang w:val="pt-BR"/>
        </w:rPr>
        <w:t xml:space="preserve">Consta em anexo do contrato o Termo Anticorrupção </w:t>
      </w:r>
      <w:r w:rsidRPr="002C4F93">
        <w:rPr>
          <w:rFonts w:ascii="Arial" w:hAnsi="Arial" w:cs="Arial"/>
          <w:b/>
          <w:sz w:val="18"/>
          <w:szCs w:val="18"/>
          <w:lang w:val="pt-BR"/>
        </w:rPr>
        <w:t>(Anexo)</w:t>
      </w:r>
      <w:r w:rsidRPr="002C4F93">
        <w:rPr>
          <w:rFonts w:ascii="Arial" w:hAnsi="Arial" w:cs="Arial"/>
          <w:sz w:val="18"/>
          <w:szCs w:val="18"/>
          <w:lang w:val="pt-BR"/>
        </w:rPr>
        <w:t xml:space="preserve">, expresso pela </w:t>
      </w:r>
      <w:r w:rsidRPr="002C4F93">
        <w:rPr>
          <w:rFonts w:ascii="Arial" w:hAnsi="Arial" w:cs="Arial"/>
          <w:bCs/>
          <w:sz w:val="18"/>
          <w:szCs w:val="18"/>
          <w:lang w:val="pt-BR"/>
        </w:rPr>
        <w:t>c</w:t>
      </w:r>
      <w:r w:rsidRPr="002C4F93">
        <w:rPr>
          <w:rFonts w:ascii="Arial" w:hAnsi="Arial" w:cs="Arial"/>
          <w:sz w:val="18"/>
          <w:szCs w:val="18"/>
          <w:lang w:val="pt-BR"/>
        </w:rPr>
        <w:t>ontratada, declarando formalmente que a condução de seus negócios segue estritamente a lei, a moral e a ética.</w:t>
      </w:r>
    </w:p>
    <w:bookmarkEnd w:id="136"/>
    <w:p w:rsidR="00F90709" w:rsidRPr="002C4F93" w:rsidRDefault="00F90709" w:rsidP="00F90709">
      <w:pPr>
        <w:spacing w:before="120" w:after="120" w:line="240" w:lineRule="atLeast"/>
        <w:ind w:left="567" w:hanging="567"/>
        <w:jc w:val="both"/>
        <w:rPr>
          <w:rFonts w:ascii="Arial" w:hAnsi="Arial" w:cs="Arial"/>
          <w:sz w:val="18"/>
          <w:szCs w:val="18"/>
          <w:lang w:val="pt-BR"/>
        </w:rPr>
      </w:pPr>
    </w:p>
    <w:p w:rsidR="00F90709" w:rsidRPr="002C4F93" w:rsidRDefault="00F90709" w:rsidP="00F90709">
      <w:pPr>
        <w:spacing w:before="120" w:after="120" w:line="240" w:lineRule="atLeast"/>
        <w:ind w:left="567" w:hanging="567"/>
        <w:jc w:val="both"/>
        <w:rPr>
          <w:rFonts w:ascii="Arial" w:hAnsi="Arial" w:cs="Arial"/>
          <w:b/>
          <w:sz w:val="18"/>
          <w:szCs w:val="18"/>
          <w:lang w:val="pt-BR"/>
        </w:rPr>
      </w:pPr>
      <w:r w:rsidRPr="002C4F93">
        <w:rPr>
          <w:rFonts w:ascii="Arial" w:hAnsi="Arial" w:cs="Arial"/>
          <w:b/>
          <w:sz w:val="18"/>
          <w:szCs w:val="18"/>
          <w:lang w:val="pt-BR"/>
        </w:rPr>
        <w:t>CLÁUSULA DÉCIMA OITAVA – DAS DISPOSIÇÕES GERAIS</w:t>
      </w:r>
    </w:p>
    <w:p w:rsidR="00F90709" w:rsidRPr="002C4F93" w:rsidRDefault="00F90709" w:rsidP="00F90709">
      <w:pPr>
        <w:pStyle w:val="PargrafodaLista"/>
        <w:numPr>
          <w:ilvl w:val="0"/>
          <w:numId w:val="27"/>
        </w:numPr>
        <w:tabs>
          <w:tab w:val="left" w:pos="426"/>
        </w:tabs>
        <w:spacing w:before="120" w:after="120" w:line="240" w:lineRule="atLeast"/>
        <w:ind w:left="567" w:hanging="567"/>
        <w:jc w:val="both"/>
        <w:rPr>
          <w:rFonts w:ascii="Arial" w:hAnsi="Arial" w:cs="Arial"/>
          <w:vanish/>
          <w:sz w:val="18"/>
          <w:szCs w:val="18"/>
          <w:lang w:val="pt-BR"/>
        </w:rPr>
      </w:pPr>
    </w:p>
    <w:p w:rsidR="00F90709" w:rsidRPr="002C4F93" w:rsidRDefault="00F90709" w:rsidP="00F90709">
      <w:pPr>
        <w:numPr>
          <w:ilvl w:val="1"/>
          <w:numId w:val="27"/>
        </w:numPr>
        <w:tabs>
          <w:tab w:val="left" w:pos="0"/>
        </w:tabs>
        <w:spacing w:before="120" w:after="120" w:line="240" w:lineRule="atLeast"/>
        <w:ind w:left="567" w:hanging="567"/>
        <w:jc w:val="both"/>
        <w:rPr>
          <w:rFonts w:ascii="Arial" w:hAnsi="Arial" w:cs="Arial"/>
          <w:sz w:val="18"/>
          <w:szCs w:val="18"/>
          <w:lang w:val="pt-BR"/>
        </w:rPr>
      </w:pPr>
      <w:r w:rsidRPr="002C4F93">
        <w:rPr>
          <w:rFonts w:ascii="Arial" w:hAnsi="Arial" w:cs="Arial"/>
          <w:sz w:val="18"/>
          <w:szCs w:val="18"/>
          <w:lang w:val="pt-BR"/>
        </w:rPr>
        <w:t xml:space="preserve">Este contrato deverá ser executado fielmente pelas partes de acordo com as cláusulas avençadas e as normas previstas na Lei n° 8.666/1993, respondendo elas pelas </w:t>
      </w:r>
      <w:proofErr w:type="spellStart"/>
      <w:r w:rsidRPr="002C4F93">
        <w:rPr>
          <w:rFonts w:ascii="Arial" w:hAnsi="Arial" w:cs="Arial"/>
          <w:sz w:val="18"/>
          <w:szCs w:val="18"/>
          <w:lang w:val="pt-BR"/>
        </w:rPr>
        <w:t>consequências</w:t>
      </w:r>
      <w:proofErr w:type="spellEnd"/>
      <w:r w:rsidRPr="002C4F93">
        <w:rPr>
          <w:rFonts w:ascii="Arial" w:hAnsi="Arial" w:cs="Arial"/>
          <w:sz w:val="18"/>
          <w:szCs w:val="18"/>
          <w:lang w:val="pt-BR"/>
        </w:rPr>
        <w:t xml:space="preserve"> de sua inexecução total ou parcial.</w:t>
      </w:r>
    </w:p>
    <w:p w:rsidR="00F90709" w:rsidRPr="002C4F93" w:rsidRDefault="00F90709" w:rsidP="00F90709">
      <w:pPr>
        <w:numPr>
          <w:ilvl w:val="1"/>
          <w:numId w:val="27"/>
        </w:numPr>
        <w:tabs>
          <w:tab w:val="left" w:pos="0"/>
        </w:tabs>
        <w:spacing w:before="120" w:after="120" w:line="240" w:lineRule="atLeast"/>
        <w:ind w:left="567" w:hanging="567"/>
        <w:jc w:val="both"/>
        <w:rPr>
          <w:rFonts w:ascii="Arial" w:hAnsi="Arial" w:cs="Arial"/>
          <w:sz w:val="18"/>
          <w:szCs w:val="18"/>
          <w:lang w:val="pt-BR"/>
        </w:rPr>
      </w:pPr>
      <w:r w:rsidRPr="002C4F93">
        <w:rPr>
          <w:rFonts w:ascii="Arial" w:hAnsi="Arial" w:cs="Arial"/>
          <w:sz w:val="18"/>
          <w:szCs w:val="18"/>
          <w:lang w:val="pt-BR"/>
        </w:rPr>
        <w:t>O contratante poderá revogar este contrato, por razões de interesse público decorrente de fato superveniente, devidamente comprovado, pertinente e suficiente para justificar tal conduta, devendo anulá-lo por ilegalidade, de ofício ou por provocação de terceiros, mediante parecer escrito e devidamente fundamentado.</w:t>
      </w:r>
    </w:p>
    <w:p w:rsidR="00F90709" w:rsidRPr="002C4F93" w:rsidRDefault="00F90709" w:rsidP="00F90709">
      <w:pPr>
        <w:numPr>
          <w:ilvl w:val="1"/>
          <w:numId w:val="27"/>
        </w:numPr>
        <w:tabs>
          <w:tab w:val="left" w:pos="0"/>
        </w:tabs>
        <w:spacing w:before="120" w:after="120" w:line="240" w:lineRule="atLeast"/>
        <w:ind w:left="567" w:hanging="567"/>
        <w:jc w:val="both"/>
        <w:rPr>
          <w:rFonts w:ascii="Arial" w:hAnsi="Arial" w:cs="Arial"/>
          <w:sz w:val="18"/>
          <w:szCs w:val="18"/>
          <w:lang w:val="pt-BR"/>
        </w:rPr>
      </w:pPr>
      <w:r w:rsidRPr="002C4F93">
        <w:rPr>
          <w:rFonts w:ascii="Arial" w:hAnsi="Arial" w:cs="Arial"/>
          <w:sz w:val="18"/>
          <w:szCs w:val="18"/>
          <w:lang w:val="pt-BR"/>
        </w:rPr>
        <w:t>A declaração de nulidade deste contrato opera retroativamente, impedindo efeitos jurídicos que nele, ordinariamente, deverá produzir, além de desconstituir os que porventura já tenha produzido.</w:t>
      </w:r>
    </w:p>
    <w:p w:rsidR="00F90709" w:rsidRPr="002C4F93" w:rsidRDefault="00F90709" w:rsidP="00F90709">
      <w:pPr>
        <w:numPr>
          <w:ilvl w:val="1"/>
          <w:numId w:val="27"/>
        </w:numPr>
        <w:tabs>
          <w:tab w:val="left" w:pos="0"/>
        </w:tabs>
        <w:spacing w:before="120" w:after="120" w:line="240" w:lineRule="atLeast"/>
        <w:ind w:left="567" w:hanging="567"/>
        <w:jc w:val="both"/>
        <w:rPr>
          <w:rFonts w:ascii="Arial" w:eastAsia="Calibri" w:hAnsi="Arial" w:cs="Arial"/>
          <w:sz w:val="18"/>
          <w:szCs w:val="18"/>
          <w:lang w:val="pt-BR"/>
        </w:rPr>
      </w:pPr>
      <w:r w:rsidRPr="002C4F93">
        <w:rPr>
          <w:rFonts w:ascii="Arial" w:eastAsia="Calibri" w:hAnsi="Arial" w:cs="Arial"/>
          <w:sz w:val="18"/>
          <w:szCs w:val="18"/>
          <w:lang w:val="pt-BR"/>
        </w:rPr>
        <w:t xml:space="preserve">A declaração de nulidade não exonera o </w:t>
      </w:r>
      <w:r w:rsidRPr="002C4F93">
        <w:rPr>
          <w:rFonts w:ascii="Arial" w:hAnsi="Arial" w:cs="Arial"/>
          <w:sz w:val="18"/>
          <w:szCs w:val="18"/>
          <w:lang w:val="pt-BR"/>
        </w:rPr>
        <w:t>contratante</w:t>
      </w:r>
      <w:r w:rsidRPr="002C4F93">
        <w:rPr>
          <w:rFonts w:ascii="Arial" w:eastAsia="Calibri" w:hAnsi="Arial" w:cs="Arial"/>
          <w:sz w:val="18"/>
          <w:szCs w:val="18"/>
          <w:lang w:val="pt-BR"/>
        </w:rPr>
        <w:t xml:space="preserve"> do dever de indenizar a </w:t>
      </w:r>
      <w:r w:rsidRPr="002C4F93">
        <w:rPr>
          <w:rFonts w:ascii="Arial" w:hAnsi="Arial" w:cs="Arial"/>
          <w:bCs/>
          <w:sz w:val="18"/>
          <w:szCs w:val="18"/>
          <w:lang w:val="pt-BR"/>
        </w:rPr>
        <w:t>c</w:t>
      </w:r>
      <w:r w:rsidRPr="002C4F93">
        <w:rPr>
          <w:rFonts w:ascii="Arial" w:hAnsi="Arial" w:cs="Arial"/>
          <w:sz w:val="18"/>
          <w:szCs w:val="18"/>
          <w:lang w:val="pt-BR"/>
        </w:rPr>
        <w:t>ontratada</w:t>
      </w:r>
      <w:r w:rsidRPr="002C4F93">
        <w:rPr>
          <w:rFonts w:ascii="Arial" w:eastAsia="Calibri" w:hAnsi="Arial" w:cs="Arial"/>
          <w:sz w:val="18"/>
          <w:szCs w:val="18"/>
          <w:lang w:val="pt-BR"/>
        </w:rPr>
        <w:t xml:space="preserve"> pelo que essa houver </w:t>
      </w:r>
      <w:r w:rsidRPr="002C4F93">
        <w:rPr>
          <w:rFonts w:ascii="Arial" w:hAnsi="Arial" w:cs="Arial"/>
          <w:sz w:val="18"/>
          <w:szCs w:val="18"/>
          <w:lang w:val="pt-BR"/>
        </w:rPr>
        <w:t>executado</w:t>
      </w:r>
      <w:r w:rsidRPr="002C4F93">
        <w:rPr>
          <w:rFonts w:ascii="Arial" w:eastAsia="Calibri" w:hAnsi="Arial" w:cs="Arial"/>
          <w:sz w:val="18"/>
          <w:szCs w:val="18"/>
          <w:lang w:val="pt-BR"/>
        </w:rPr>
        <w:t xml:space="preserve">, e por outros prejuízos regularmente comprovados contanto que não lhe seja imputável, promovendo a responsabilidade de quem lhe deu causa. </w:t>
      </w:r>
    </w:p>
    <w:p w:rsidR="00F90709" w:rsidRPr="002C4F93" w:rsidRDefault="00F90709" w:rsidP="00F90709">
      <w:pPr>
        <w:numPr>
          <w:ilvl w:val="1"/>
          <w:numId w:val="27"/>
        </w:numPr>
        <w:tabs>
          <w:tab w:val="left" w:pos="0"/>
        </w:tabs>
        <w:spacing w:before="120" w:after="120" w:line="240" w:lineRule="atLeast"/>
        <w:ind w:left="567" w:hanging="567"/>
        <w:jc w:val="both"/>
        <w:rPr>
          <w:rFonts w:ascii="Arial" w:eastAsia="Calibri" w:hAnsi="Arial" w:cs="Arial"/>
          <w:sz w:val="18"/>
          <w:szCs w:val="18"/>
          <w:lang w:val="pt-BR"/>
        </w:rPr>
      </w:pPr>
      <w:r w:rsidRPr="002C4F93">
        <w:rPr>
          <w:rFonts w:ascii="Arial" w:eastAsia="Calibri" w:hAnsi="Arial" w:cs="Arial"/>
          <w:sz w:val="18"/>
          <w:szCs w:val="18"/>
          <w:lang w:val="pt-BR"/>
        </w:rPr>
        <w:t xml:space="preserve">Incumbirá ao </w:t>
      </w:r>
      <w:r w:rsidRPr="002C4F93">
        <w:rPr>
          <w:rFonts w:ascii="Arial" w:hAnsi="Arial" w:cs="Arial"/>
          <w:sz w:val="18"/>
          <w:szCs w:val="18"/>
          <w:lang w:val="pt-BR"/>
        </w:rPr>
        <w:t>contratante</w:t>
      </w:r>
      <w:r w:rsidRPr="002C4F93">
        <w:rPr>
          <w:rFonts w:ascii="Arial" w:eastAsia="Calibri" w:hAnsi="Arial" w:cs="Arial"/>
          <w:sz w:val="18"/>
          <w:szCs w:val="18"/>
          <w:lang w:val="pt-BR"/>
        </w:rPr>
        <w:t xml:space="preserve">, providenciar a publicação do extrato deste </w:t>
      </w:r>
      <w:r w:rsidRPr="002C4F93">
        <w:rPr>
          <w:rFonts w:ascii="Arial" w:hAnsi="Arial" w:cs="Arial"/>
          <w:sz w:val="18"/>
          <w:szCs w:val="18"/>
          <w:lang w:val="pt-BR"/>
        </w:rPr>
        <w:t>contrato</w:t>
      </w:r>
      <w:r w:rsidRPr="002C4F93">
        <w:rPr>
          <w:rFonts w:ascii="Arial" w:eastAsia="Calibri" w:hAnsi="Arial" w:cs="Arial"/>
          <w:sz w:val="18"/>
          <w:szCs w:val="18"/>
          <w:lang w:val="pt-BR"/>
        </w:rPr>
        <w:t>, em conformid</w:t>
      </w:r>
      <w:r w:rsidRPr="002C4F93">
        <w:rPr>
          <w:rFonts w:ascii="Arial" w:hAnsi="Arial" w:cs="Arial"/>
          <w:sz w:val="18"/>
          <w:szCs w:val="18"/>
          <w:lang w:val="pt-BR"/>
        </w:rPr>
        <w:t>ade com o disposto no art. 61, p</w:t>
      </w:r>
      <w:r w:rsidRPr="002C4F93">
        <w:rPr>
          <w:rFonts w:ascii="Arial" w:eastAsia="Calibri" w:hAnsi="Arial" w:cs="Arial"/>
          <w:sz w:val="18"/>
          <w:szCs w:val="18"/>
          <w:lang w:val="pt-BR"/>
        </w:rPr>
        <w:t xml:space="preserve">arágrafo único, da Lei nº </w:t>
      </w:r>
      <w:r w:rsidRPr="002C4F93">
        <w:rPr>
          <w:rFonts w:ascii="Arial" w:hAnsi="Arial" w:cs="Arial"/>
          <w:sz w:val="18"/>
          <w:szCs w:val="18"/>
          <w:lang w:val="pt-BR"/>
        </w:rPr>
        <w:t>8.666/1993</w:t>
      </w:r>
      <w:r w:rsidRPr="002C4F93">
        <w:rPr>
          <w:rFonts w:ascii="Arial" w:eastAsia="Calibri" w:hAnsi="Arial" w:cs="Arial"/>
          <w:sz w:val="18"/>
          <w:szCs w:val="18"/>
          <w:lang w:val="pt-BR"/>
        </w:rPr>
        <w:t>.</w:t>
      </w:r>
    </w:p>
    <w:p w:rsidR="00F90709" w:rsidRPr="002C4F93" w:rsidRDefault="00F90709" w:rsidP="00F90709">
      <w:pPr>
        <w:numPr>
          <w:ilvl w:val="1"/>
          <w:numId w:val="27"/>
        </w:numPr>
        <w:tabs>
          <w:tab w:val="left" w:pos="0"/>
        </w:tabs>
        <w:spacing w:before="120" w:after="120" w:line="240" w:lineRule="atLeast"/>
        <w:ind w:left="567" w:hanging="567"/>
        <w:jc w:val="both"/>
        <w:rPr>
          <w:rFonts w:ascii="Arial" w:eastAsia="Calibri" w:hAnsi="Arial" w:cs="Arial"/>
          <w:sz w:val="18"/>
          <w:szCs w:val="18"/>
          <w:lang w:val="pt-BR"/>
        </w:rPr>
      </w:pPr>
      <w:r w:rsidRPr="002C4F93">
        <w:rPr>
          <w:rFonts w:ascii="Arial" w:eastAsia="Calibri" w:hAnsi="Arial" w:cs="Arial"/>
          <w:bCs/>
          <w:sz w:val="18"/>
          <w:szCs w:val="18"/>
          <w:lang w:val="pt-BR" w:eastAsia="en-US"/>
        </w:rPr>
        <w:t xml:space="preserve">É vedado caucionar ou utilizar o </w:t>
      </w:r>
      <w:r w:rsidRPr="002C4F93">
        <w:rPr>
          <w:rFonts w:ascii="Arial" w:hAnsi="Arial" w:cs="Arial"/>
          <w:sz w:val="18"/>
          <w:szCs w:val="18"/>
          <w:lang w:val="pt-BR"/>
        </w:rPr>
        <w:t>contrato</w:t>
      </w:r>
      <w:r w:rsidRPr="002C4F93">
        <w:rPr>
          <w:rFonts w:ascii="Arial" w:eastAsia="Calibri" w:hAnsi="Arial" w:cs="Arial"/>
          <w:bCs/>
          <w:sz w:val="18"/>
          <w:szCs w:val="18"/>
          <w:lang w:val="pt-BR" w:eastAsia="en-US"/>
        </w:rPr>
        <w:t xml:space="preserve"> administrativo decorrente do registro de preços para qualquer operação financeira sem a prévia e expressa autorização da Autoridade Competente.</w:t>
      </w:r>
    </w:p>
    <w:p w:rsidR="00F90709" w:rsidRPr="002C4F93" w:rsidRDefault="00F90709" w:rsidP="00F90709">
      <w:pPr>
        <w:spacing w:before="120" w:after="120" w:line="240" w:lineRule="atLeast"/>
        <w:ind w:left="567" w:hanging="567"/>
        <w:jc w:val="both"/>
        <w:rPr>
          <w:rFonts w:ascii="Arial" w:hAnsi="Arial" w:cs="Arial"/>
          <w:sz w:val="18"/>
          <w:szCs w:val="18"/>
          <w:lang w:val="pt-BR"/>
        </w:rPr>
      </w:pPr>
    </w:p>
    <w:p w:rsidR="00F90709" w:rsidRPr="002C4F93" w:rsidRDefault="00F90709" w:rsidP="00F90709">
      <w:pPr>
        <w:spacing w:before="120" w:after="120" w:line="240" w:lineRule="atLeast"/>
        <w:ind w:left="567" w:hanging="567"/>
        <w:jc w:val="both"/>
        <w:rPr>
          <w:rFonts w:ascii="Arial" w:hAnsi="Arial" w:cs="Arial"/>
          <w:b/>
          <w:sz w:val="18"/>
          <w:szCs w:val="18"/>
          <w:lang w:val="pt-BR"/>
        </w:rPr>
      </w:pPr>
      <w:r w:rsidRPr="002C4F93">
        <w:rPr>
          <w:rFonts w:ascii="Arial" w:hAnsi="Arial" w:cs="Arial"/>
          <w:b/>
          <w:sz w:val="18"/>
          <w:szCs w:val="18"/>
          <w:lang w:val="pt-BR"/>
        </w:rPr>
        <w:t>CLÁUSULA DÉCIMA NONA – DO FORO</w:t>
      </w:r>
    </w:p>
    <w:p w:rsidR="00F90709" w:rsidRPr="002C4F93" w:rsidRDefault="00F90709" w:rsidP="00F90709">
      <w:pPr>
        <w:pStyle w:val="PargrafodaLista"/>
        <w:numPr>
          <w:ilvl w:val="0"/>
          <w:numId w:val="27"/>
        </w:numPr>
        <w:tabs>
          <w:tab w:val="left" w:pos="426"/>
        </w:tabs>
        <w:spacing w:before="120" w:after="120" w:line="240" w:lineRule="atLeast"/>
        <w:ind w:left="567" w:hanging="567"/>
        <w:jc w:val="both"/>
        <w:rPr>
          <w:rFonts w:ascii="Arial" w:hAnsi="Arial" w:cs="Arial"/>
          <w:vanish/>
          <w:sz w:val="18"/>
          <w:szCs w:val="18"/>
          <w:lang w:val="pt-BR"/>
        </w:rPr>
      </w:pPr>
    </w:p>
    <w:p w:rsidR="00F90709" w:rsidRPr="002C4F93" w:rsidRDefault="00F90709" w:rsidP="00F90709">
      <w:pPr>
        <w:numPr>
          <w:ilvl w:val="1"/>
          <w:numId w:val="27"/>
        </w:numPr>
        <w:tabs>
          <w:tab w:val="left" w:pos="0"/>
        </w:tabs>
        <w:spacing w:before="120" w:after="120" w:line="240" w:lineRule="atLeast"/>
        <w:ind w:left="567" w:hanging="567"/>
        <w:jc w:val="both"/>
        <w:rPr>
          <w:rFonts w:ascii="Arial" w:hAnsi="Arial" w:cs="Arial"/>
          <w:sz w:val="18"/>
          <w:szCs w:val="18"/>
          <w:lang w:val="pt-BR"/>
        </w:rPr>
      </w:pPr>
      <w:r w:rsidRPr="002C4F93">
        <w:rPr>
          <w:rFonts w:ascii="Arial" w:hAnsi="Arial" w:cs="Arial"/>
          <w:sz w:val="18"/>
          <w:szCs w:val="18"/>
          <w:lang w:val="pt-BR"/>
        </w:rPr>
        <w:t>Fica eleito o foro de Cuiabá, Estado de Mato Grosso, como competente para dirimir quaisquer dúvidas ou questões decorrentes da execução deste contrato.</w:t>
      </w:r>
    </w:p>
    <w:p w:rsidR="00F90709" w:rsidRPr="002C4F93" w:rsidRDefault="00F90709" w:rsidP="00F90709">
      <w:pPr>
        <w:spacing w:before="120" w:after="120" w:line="240" w:lineRule="atLeast"/>
        <w:ind w:firstLine="567"/>
        <w:jc w:val="both"/>
        <w:rPr>
          <w:rFonts w:ascii="Arial" w:hAnsi="Arial" w:cs="Arial"/>
          <w:sz w:val="18"/>
          <w:szCs w:val="18"/>
          <w:lang w:val="pt-BR"/>
        </w:rPr>
      </w:pPr>
      <w:r w:rsidRPr="002C4F93">
        <w:rPr>
          <w:rFonts w:ascii="Arial" w:hAnsi="Arial" w:cs="Arial"/>
          <w:sz w:val="18"/>
          <w:szCs w:val="18"/>
          <w:lang w:val="pt-BR"/>
        </w:rPr>
        <w:t>E, por se acharem justas e contratadas, as partes assinam o presente instrumento na presença das testemunhas abaixo, em 02 (duas) vias de igual teor e forma, para que produza todos os efeitos legais.</w:t>
      </w:r>
    </w:p>
    <w:p w:rsidR="00F90709" w:rsidRPr="002C4F93" w:rsidRDefault="00F90709" w:rsidP="00F90709">
      <w:pPr>
        <w:spacing w:before="120" w:after="120" w:line="240" w:lineRule="atLeast"/>
        <w:ind w:left="567" w:hanging="567"/>
        <w:jc w:val="both"/>
        <w:rPr>
          <w:rFonts w:ascii="Arial" w:hAnsi="Arial" w:cs="Arial"/>
          <w:sz w:val="18"/>
          <w:szCs w:val="18"/>
          <w:lang w:val="pt-BR"/>
        </w:rPr>
      </w:pPr>
    </w:p>
    <w:p w:rsidR="00F90709" w:rsidRPr="002C4F93" w:rsidRDefault="00F90709" w:rsidP="00F90709">
      <w:pPr>
        <w:spacing w:before="120" w:after="120" w:line="240" w:lineRule="atLeast"/>
        <w:ind w:left="567" w:hanging="567"/>
        <w:jc w:val="both"/>
        <w:rPr>
          <w:rFonts w:ascii="Arial" w:hAnsi="Arial" w:cs="Arial"/>
          <w:sz w:val="18"/>
          <w:szCs w:val="18"/>
          <w:lang w:val="pt-BR"/>
        </w:rPr>
      </w:pPr>
    </w:p>
    <w:p w:rsidR="00F90709" w:rsidRPr="002C4F93" w:rsidRDefault="00F90709" w:rsidP="00F90709">
      <w:pPr>
        <w:spacing w:before="120" w:after="120" w:line="240" w:lineRule="atLeast"/>
        <w:ind w:left="5670"/>
        <w:jc w:val="both"/>
        <w:rPr>
          <w:rFonts w:ascii="Arial" w:hAnsi="Arial" w:cs="Arial"/>
          <w:sz w:val="18"/>
          <w:szCs w:val="18"/>
          <w:lang w:val="pt-BR"/>
        </w:rPr>
      </w:pPr>
      <w:r w:rsidRPr="002C4F93">
        <w:rPr>
          <w:rFonts w:ascii="Arial" w:hAnsi="Arial" w:cs="Arial"/>
          <w:sz w:val="18"/>
          <w:szCs w:val="18"/>
          <w:lang w:val="pt-BR"/>
        </w:rPr>
        <w:t>Cuiabá – MT, ___</w:t>
      </w:r>
      <w:proofErr w:type="spellStart"/>
      <w:r w:rsidRPr="002C4F93">
        <w:rPr>
          <w:rFonts w:ascii="Arial" w:hAnsi="Arial" w:cs="Arial"/>
          <w:sz w:val="18"/>
          <w:szCs w:val="18"/>
          <w:lang w:val="pt-BR"/>
        </w:rPr>
        <w:t>de______________de</w:t>
      </w:r>
      <w:proofErr w:type="spellEnd"/>
      <w:r w:rsidRPr="002C4F93">
        <w:rPr>
          <w:rFonts w:ascii="Arial" w:hAnsi="Arial" w:cs="Arial"/>
          <w:sz w:val="18"/>
          <w:szCs w:val="18"/>
          <w:lang w:val="pt-BR"/>
        </w:rPr>
        <w:t xml:space="preserve"> 20XX.</w:t>
      </w:r>
    </w:p>
    <w:p w:rsidR="00F90709" w:rsidRPr="002C4F93" w:rsidRDefault="00F90709" w:rsidP="00F90709">
      <w:pPr>
        <w:spacing w:before="120" w:after="120" w:line="240" w:lineRule="atLeast"/>
        <w:ind w:left="567" w:hanging="567"/>
        <w:jc w:val="both"/>
        <w:rPr>
          <w:rFonts w:ascii="Arial" w:hAnsi="Arial" w:cs="Arial"/>
          <w:sz w:val="18"/>
          <w:szCs w:val="18"/>
          <w:lang w:val="pt-BR"/>
        </w:rPr>
      </w:pPr>
    </w:p>
    <w:p w:rsidR="00F90709" w:rsidRPr="002C4F93" w:rsidRDefault="00F90709" w:rsidP="00F90709">
      <w:pPr>
        <w:spacing w:before="120" w:after="120" w:line="240" w:lineRule="atLeast"/>
        <w:ind w:left="567" w:hanging="567"/>
        <w:jc w:val="both"/>
        <w:rPr>
          <w:rFonts w:ascii="Arial" w:hAnsi="Arial" w:cs="Arial"/>
          <w:sz w:val="18"/>
          <w:szCs w:val="18"/>
          <w:lang w:val="pt-BR"/>
        </w:rPr>
      </w:pPr>
    </w:p>
    <w:p w:rsidR="00F90709" w:rsidRPr="002C4F93" w:rsidRDefault="00F90709" w:rsidP="00F90709">
      <w:pPr>
        <w:spacing w:before="120" w:after="120" w:line="240" w:lineRule="atLeast"/>
        <w:ind w:left="567" w:hanging="567"/>
        <w:jc w:val="both"/>
        <w:rPr>
          <w:rFonts w:ascii="Arial" w:hAnsi="Arial" w:cs="Arial"/>
          <w:sz w:val="18"/>
          <w:szCs w:val="18"/>
          <w:lang w:val="pt-BR"/>
        </w:rPr>
      </w:pPr>
      <w:r w:rsidRPr="002C4F93">
        <w:rPr>
          <w:rFonts w:ascii="Arial" w:hAnsi="Arial" w:cs="Arial"/>
          <w:sz w:val="18"/>
          <w:szCs w:val="18"/>
          <w:lang w:val="pt-BR"/>
        </w:rPr>
        <w:t>____________________________                        __________________________</w:t>
      </w:r>
    </w:p>
    <w:p w:rsidR="00F90709" w:rsidRPr="002C4F93" w:rsidRDefault="00F90709" w:rsidP="00F90709">
      <w:pPr>
        <w:spacing w:before="120" w:after="120" w:line="240" w:lineRule="atLeast"/>
        <w:ind w:left="567" w:hanging="567"/>
        <w:jc w:val="both"/>
        <w:rPr>
          <w:rFonts w:ascii="Arial" w:hAnsi="Arial" w:cs="Arial"/>
          <w:sz w:val="18"/>
          <w:szCs w:val="18"/>
          <w:lang w:val="pt-BR"/>
        </w:rPr>
      </w:pPr>
      <w:r w:rsidRPr="002C4F93">
        <w:rPr>
          <w:rFonts w:ascii="Arial" w:hAnsi="Arial" w:cs="Arial"/>
          <w:sz w:val="18"/>
          <w:szCs w:val="18"/>
          <w:lang w:val="pt-BR"/>
        </w:rPr>
        <w:t>CONTRATANTE                                                              CONTRATADA</w:t>
      </w:r>
    </w:p>
    <w:p w:rsidR="00F90709" w:rsidRPr="002C4F93" w:rsidRDefault="00F90709" w:rsidP="00F90709">
      <w:pPr>
        <w:spacing w:before="120" w:after="120" w:line="240" w:lineRule="atLeast"/>
        <w:ind w:left="567" w:hanging="567"/>
        <w:jc w:val="both"/>
        <w:rPr>
          <w:rFonts w:ascii="Arial" w:hAnsi="Arial" w:cs="Arial"/>
          <w:sz w:val="18"/>
          <w:szCs w:val="18"/>
          <w:lang w:val="pt-BR"/>
        </w:rPr>
      </w:pPr>
      <w:r w:rsidRPr="002C4F93">
        <w:rPr>
          <w:rFonts w:ascii="Arial" w:hAnsi="Arial" w:cs="Arial"/>
          <w:sz w:val="18"/>
          <w:szCs w:val="18"/>
          <w:lang w:val="pt-BR"/>
        </w:rPr>
        <w:t>___________________________                       ___________________________</w:t>
      </w:r>
    </w:p>
    <w:p w:rsidR="00F90709" w:rsidRPr="002C4F93" w:rsidRDefault="00F90709" w:rsidP="00F90709">
      <w:pPr>
        <w:spacing w:before="120" w:after="120" w:line="240" w:lineRule="atLeast"/>
        <w:ind w:left="567" w:hanging="567"/>
        <w:jc w:val="both"/>
        <w:rPr>
          <w:rFonts w:ascii="Arial" w:hAnsi="Arial" w:cs="Arial"/>
          <w:sz w:val="18"/>
          <w:szCs w:val="18"/>
          <w:lang w:val="pt-BR"/>
        </w:rPr>
      </w:pPr>
      <w:r w:rsidRPr="002C4F93">
        <w:rPr>
          <w:rFonts w:ascii="Arial" w:hAnsi="Arial" w:cs="Arial"/>
          <w:sz w:val="18"/>
          <w:szCs w:val="18"/>
          <w:lang w:val="pt-BR"/>
        </w:rPr>
        <w:t xml:space="preserve">TESTEMUNHA </w:t>
      </w:r>
      <w:proofErr w:type="gramStart"/>
      <w:r w:rsidRPr="002C4F93">
        <w:rPr>
          <w:rFonts w:ascii="Arial" w:hAnsi="Arial" w:cs="Arial"/>
          <w:sz w:val="18"/>
          <w:szCs w:val="18"/>
          <w:lang w:val="pt-BR"/>
        </w:rPr>
        <w:t>1</w:t>
      </w:r>
      <w:proofErr w:type="gramEnd"/>
      <w:r w:rsidRPr="002C4F93">
        <w:rPr>
          <w:rFonts w:ascii="Arial" w:hAnsi="Arial" w:cs="Arial"/>
          <w:sz w:val="18"/>
          <w:szCs w:val="18"/>
          <w:lang w:val="pt-BR"/>
        </w:rPr>
        <w:t xml:space="preserve">                                                            TESTEMUNHA 2</w:t>
      </w:r>
    </w:p>
    <w:p w:rsidR="00F90709" w:rsidRPr="002C4F93" w:rsidRDefault="00F90709" w:rsidP="00F90709">
      <w:pPr>
        <w:spacing w:before="120" w:after="120" w:line="240" w:lineRule="atLeast"/>
        <w:ind w:left="567" w:hanging="567"/>
        <w:jc w:val="both"/>
        <w:rPr>
          <w:rFonts w:ascii="Arial" w:hAnsi="Arial" w:cs="Arial"/>
          <w:sz w:val="18"/>
          <w:szCs w:val="18"/>
          <w:lang w:val="pt-BR"/>
        </w:rPr>
      </w:pPr>
    </w:p>
    <w:p w:rsidR="00F90709" w:rsidRPr="002C4F93" w:rsidRDefault="00F90709" w:rsidP="00F90709">
      <w:pPr>
        <w:spacing w:before="120" w:after="120" w:line="240" w:lineRule="atLeast"/>
        <w:ind w:left="567" w:hanging="567"/>
        <w:jc w:val="both"/>
        <w:rPr>
          <w:rFonts w:ascii="Arial" w:hAnsi="Arial" w:cs="Arial"/>
          <w:sz w:val="18"/>
          <w:szCs w:val="18"/>
          <w:lang w:val="pt-BR"/>
        </w:rPr>
      </w:pPr>
      <w:r w:rsidRPr="002C4F93">
        <w:rPr>
          <w:rFonts w:ascii="Arial" w:hAnsi="Arial" w:cs="Arial"/>
          <w:sz w:val="18"/>
          <w:szCs w:val="18"/>
          <w:lang w:val="pt-BR"/>
        </w:rPr>
        <w:br w:type="page"/>
      </w:r>
      <w:bookmarkStart w:id="137" w:name="_Hlk531877289"/>
    </w:p>
    <w:p w:rsidR="00F90709" w:rsidRPr="002C4F93" w:rsidRDefault="00F90709" w:rsidP="00F90709">
      <w:pPr>
        <w:pStyle w:val="Ttulo1"/>
        <w:shd w:val="clear" w:color="auto" w:fill="AEAAAA" w:themeFill="background2" w:themeFillShade="BF"/>
        <w:spacing w:line="240" w:lineRule="atLeast"/>
        <w:ind w:left="567" w:hanging="567"/>
        <w:jc w:val="center"/>
        <w:rPr>
          <w:rFonts w:cs="Arial"/>
          <w:sz w:val="18"/>
          <w:szCs w:val="18"/>
          <w:lang w:val="pt-BR"/>
        </w:rPr>
      </w:pPr>
      <w:bookmarkStart w:id="138" w:name="_Toc63760294"/>
      <w:bookmarkStart w:id="139" w:name="_Toc94272332"/>
      <w:bookmarkStart w:id="140" w:name="_Toc96352595"/>
      <w:r w:rsidRPr="002C4F93">
        <w:rPr>
          <w:rFonts w:cs="Arial"/>
          <w:sz w:val="18"/>
          <w:szCs w:val="18"/>
          <w:lang w:val="pt-BR"/>
        </w:rPr>
        <w:lastRenderedPageBreak/>
        <w:t xml:space="preserve">ANEXO </w:t>
      </w:r>
      <w:proofErr w:type="spellStart"/>
      <w:r w:rsidRPr="002C4F93">
        <w:rPr>
          <w:rFonts w:cs="Arial"/>
          <w:sz w:val="18"/>
          <w:szCs w:val="18"/>
          <w:lang w:val="pt-BR"/>
        </w:rPr>
        <w:t>VII-a</w:t>
      </w:r>
      <w:proofErr w:type="spellEnd"/>
      <w:r w:rsidRPr="002C4F93">
        <w:rPr>
          <w:rFonts w:cs="Arial"/>
          <w:sz w:val="18"/>
          <w:szCs w:val="18"/>
          <w:lang w:val="pt-BR"/>
        </w:rPr>
        <w:t xml:space="preserve"> - MINUTA DO TERMO ANTICORRUPÇÃO (ANEXO DO CONTRATO)</w:t>
      </w:r>
      <w:bookmarkEnd w:id="138"/>
      <w:bookmarkEnd w:id="139"/>
      <w:bookmarkEnd w:id="140"/>
    </w:p>
    <w:p w:rsidR="00F90709" w:rsidRPr="002C4F93" w:rsidRDefault="00F90709" w:rsidP="00F90709">
      <w:pPr>
        <w:spacing w:before="120" w:after="120" w:line="240" w:lineRule="atLeast"/>
        <w:ind w:left="567" w:hanging="567"/>
        <w:jc w:val="both"/>
        <w:rPr>
          <w:rFonts w:ascii="Arial" w:hAnsi="Arial" w:cs="Arial"/>
          <w:sz w:val="18"/>
          <w:szCs w:val="18"/>
          <w:lang w:val="pt-BR"/>
        </w:rPr>
      </w:pPr>
    </w:p>
    <w:p w:rsidR="00F90709" w:rsidRPr="002C4F93" w:rsidRDefault="00F90709" w:rsidP="00F90709">
      <w:pPr>
        <w:tabs>
          <w:tab w:val="left" w:pos="1920"/>
        </w:tabs>
        <w:spacing w:before="120" w:after="120" w:line="240" w:lineRule="atLeast"/>
        <w:ind w:left="567" w:hanging="567"/>
        <w:jc w:val="both"/>
        <w:rPr>
          <w:rFonts w:ascii="Arial" w:hAnsi="Arial" w:cs="Arial"/>
          <w:sz w:val="18"/>
          <w:szCs w:val="18"/>
          <w:lang w:val="pt-BR"/>
        </w:rPr>
      </w:pPr>
    </w:p>
    <w:p w:rsidR="00F90709" w:rsidRPr="002C4F93" w:rsidRDefault="00F90709" w:rsidP="00F90709">
      <w:pPr>
        <w:tabs>
          <w:tab w:val="left" w:pos="1920"/>
        </w:tabs>
        <w:spacing w:before="120" w:after="120" w:line="240" w:lineRule="atLeast"/>
        <w:ind w:left="567" w:hanging="567"/>
        <w:jc w:val="both"/>
        <w:rPr>
          <w:rFonts w:ascii="Arial" w:hAnsi="Arial" w:cs="Arial"/>
          <w:sz w:val="18"/>
          <w:szCs w:val="18"/>
          <w:lang w:val="pt-BR"/>
        </w:rPr>
      </w:pPr>
    </w:p>
    <w:p w:rsidR="00F90709" w:rsidRPr="002C4F93" w:rsidRDefault="00F90709" w:rsidP="00F90709">
      <w:pPr>
        <w:tabs>
          <w:tab w:val="left" w:pos="1920"/>
        </w:tabs>
        <w:spacing w:before="120" w:after="120" w:line="240" w:lineRule="atLeast"/>
        <w:ind w:left="567" w:hanging="567"/>
        <w:jc w:val="center"/>
        <w:rPr>
          <w:rFonts w:ascii="Arial" w:hAnsi="Arial" w:cs="Arial"/>
          <w:sz w:val="18"/>
          <w:szCs w:val="18"/>
          <w:lang w:val="pt-BR"/>
        </w:rPr>
      </w:pPr>
      <w:r w:rsidRPr="002C4F93">
        <w:rPr>
          <w:rFonts w:ascii="Arial" w:hAnsi="Arial" w:cs="Arial"/>
          <w:b/>
          <w:sz w:val="18"/>
          <w:szCs w:val="18"/>
          <w:lang w:val="pt-BR"/>
        </w:rPr>
        <w:t>TERMO ANTICORRUPÇÃO</w:t>
      </w:r>
    </w:p>
    <w:p w:rsidR="00F90709" w:rsidRPr="002C4F93" w:rsidRDefault="00F90709" w:rsidP="00F90709">
      <w:pPr>
        <w:pStyle w:val="SemEspaamento"/>
        <w:spacing w:before="120" w:after="120" w:line="240" w:lineRule="atLeast"/>
        <w:ind w:left="567" w:hanging="567"/>
        <w:jc w:val="both"/>
        <w:rPr>
          <w:rFonts w:ascii="Arial" w:hAnsi="Arial" w:cs="Arial"/>
          <w:sz w:val="18"/>
          <w:szCs w:val="18"/>
        </w:rPr>
      </w:pPr>
    </w:p>
    <w:p w:rsidR="00F90709" w:rsidRPr="002C4F93" w:rsidRDefault="00F90709" w:rsidP="00F90709">
      <w:pPr>
        <w:pStyle w:val="SemEspaamento"/>
        <w:spacing w:before="120" w:after="120" w:line="240" w:lineRule="atLeast"/>
        <w:ind w:left="567" w:hanging="567"/>
        <w:jc w:val="both"/>
        <w:rPr>
          <w:rFonts w:ascii="Arial" w:hAnsi="Arial" w:cs="Arial"/>
          <w:sz w:val="18"/>
          <w:szCs w:val="18"/>
        </w:rPr>
      </w:pPr>
    </w:p>
    <w:p w:rsidR="00F90709" w:rsidRPr="002C4F93" w:rsidRDefault="00F90709" w:rsidP="00F90709">
      <w:pPr>
        <w:pStyle w:val="SemEspaamento"/>
        <w:spacing w:before="120" w:after="120" w:line="240" w:lineRule="atLeast"/>
        <w:jc w:val="both"/>
        <w:rPr>
          <w:rFonts w:ascii="Arial" w:hAnsi="Arial" w:cs="Arial"/>
          <w:sz w:val="18"/>
          <w:szCs w:val="18"/>
        </w:rPr>
      </w:pPr>
      <w:r w:rsidRPr="002C4F93">
        <w:rPr>
          <w:rFonts w:ascii="Arial" w:hAnsi="Arial" w:cs="Arial"/>
          <w:sz w:val="18"/>
          <w:szCs w:val="18"/>
        </w:rPr>
        <w:t xml:space="preserve"> ______________________________________________, por seu Representante legalmente constituído, DECLARA, sob as penas da lei:</w:t>
      </w:r>
    </w:p>
    <w:p w:rsidR="00F90709" w:rsidRPr="002C4F93" w:rsidRDefault="00F90709" w:rsidP="00F90709">
      <w:pPr>
        <w:pStyle w:val="SemEspaamento"/>
        <w:spacing w:before="120" w:after="120" w:line="240" w:lineRule="atLeast"/>
        <w:ind w:left="567" w:hanging="567"/>
        <w:jc w:val="both"/>
        <w:rPr>
          <w:rFonts w:ascii="Arial" w:hAnsi="Arial" w:cs="Arial"/>
          <w:sz w:val="18"/>
          <w:szCs w:val="18"/>
        </w:rPr>
      </w:pPr>
    </w:p>
    <w:p w:rsidR="00F90709" w:rsidRPr="002C4F93" w:rsidRDefault="00F90709" w:rsidP="00F90709">
      <w:pPr>
        <w:pStyle w:val="SemEspaamento"/>
        <w:spacing w:before="120" w:after="120" w:line="240" w:lineRule="atLeast"/>
        <w:jc w:val="both"/>
        <w:rPr>
          <w:rFonts w:ascii="Arial" w:hAnsi="Arial" w:cs="Arial"/>
          <w:sz w:val="18"/>
          <w:szCs w:val="18"/>
        </w:rPr>
      </w:pPr>
      <w:r w:rsidRPr="002C4F93">
        <w:rPr>
          <w:rFonts w:ascii="Arial" w:hAnsi="Arial" w:cs="Arial"/>
          <w:sz w:val="18"/>
          <w:szCs w:val="18"/>
        </w:rPr>
        <w:t>Que está ciente</w:t>
      </w:r>
      <w:proofErr w:type="gramStart"/>
      <w:r w:rsidRPr="002C4F93">
        <w:rPr>
          <w:rFonts w:ascii="Arial" w:hAnsi="Arial" w:cs="Arial"/>
          <w:sz w:val="18"/>
          <w:szCs w:val="18"/>
        </w:rPr>
        <w:t>, conhece</w:t>
      </w:r>
      <w:proofErr w:type="gramEnd"/>
      <w:r w:rsidRPr="002C4F93">
        <w:rPr>
          <w:rFonts w:ascii="Arial" w:hAnsi="Arial" w:cs="Arial"/>
          <w:sz w:val="18"/>
          <w:szCs w:val="18"/>
        </w:rPr>
        <w:t xml:space="preserve"> e entende os termos das leis anticorrupção brasileiras ou de quaisquer outras aplicáveis sobre o objeto do presente contrato, comprometendo-se a abster-se de qualquer atividade que constitua uma violação das disposições destas Regras Anticorrupção, por si e por seus administradores, diretores, funcionários e agentes, bem como seus sócios que venham a agir em seu nome.</w:t>
      </w:r>
    </w:p>
    <w:p w:rsidR="00F90709" w:rsidRPr="002C4F93" w:rsidRDefault="00F90709" w:rsidP="00F90709">
      <w:pPr>
        <w:pStyle w:val="SemEspaamento"/>
        <w:spacing w:before="120" w:after="120" w:line="240" w:lineRule="atLeast"/>
        <w:jc w:val="both"/>
        <w:rPr>
          <w:rFonts w:ascii="Arial" w:hAnsi="Arial" w:cs="Arial"/>
          <w:sz w:val="18"/>
          <w:szCs w:val="18"/>
        </w:rPr>
      </w:pPr>
      <w:r w:rsidRPr="002C4F93">
        <w:rPr>
          <w:rFonts w:ascii="Arial" w:hAnsi="Arial" w:cs="Arial"/>
          <w:sz w:val="18"/>
          <w:szCs w:val="18"/>
        </w:rPr>
        <w:t>Que se obriga a conduzir suas práticas comerciais, durante a consecução do presente contrato, de forma ética e em conformidade com os preceitos legais aplicáveis.</w:t>
      </w:r>
    </w:p>
    <w:p w:rsidR="00F90709" w:rsidRPr="002C4F93" w:rsidRDefault="00F90709" w:rsidP="00F90709">
      <w:pPr>
        <w:pStyle w:val="SemEspaamento"/>
        <w:spacing w:before="120" w:after="120" w:line="240" w:lineRule="atLeast"/>
        <w:jc w:val="both"/>
        <w:rPr>
          <w:rFonts w:ascii="Arial" w:hAnsi="Arial" w:cs="Arial"/>
          <w:sz w:val="18"/>
          <w:szCs w:val="18"/>
        </w:rPr>
      </w:pPr>
      <w:r w:rsidRPr="002C4F93">
        <w:rPr>
          <w:rFonts w:ascii="Arial" w:hAnsi="Arial" w:cs="Arial"/>
          <w:sz w:val="18"/>
          <w:szCs w:val="18"/>
        </w:rPr>
        <w:t>Que na execução deste contrato, nem a empresa nem qualquer de seus diretores, empregados, agentes ou sócios agindo em seu nome, devem dar, oferecer, pagar, prometer pagar, ou autorizar o pagamento de, direta ou indiretamente, qualquer dinheiro ou qualquer coisa de valor a qualquer autoridade governamental, consultores, representantes, parceiros, ou quaisquer terceiros, com a finalidade de influenciar qualquer ato ou decisão do agente ou do governo, ou para assegurar qualquer vantagem indevida, ou direcionar negócios para, qualquer pessoa, e que violem as Regras Anticorrupção.</w:t>
      </w:r>
    </w:p>
    <w:p w:rsidR="00F90709" w:rsidRPr="002C4F93" w:rsidRDefault="00F90709" w:rsidP="00F90709">
      <w:pPr>
        <w:pStyle w:val="SemEspaamento"/>
        <w:spacing w:before="120" w:after="120" w:line="240" w:lineRule="atLeast"/>
        <w:jc w:val="both"/>
        <w:rPr>
          <w:rFonts w:ascii="Arial" w:hAnsi="Arial" w:cs="Arial"/>
          <w:sz w:val="18"/>
          <w:szCs w:val="18"/>
        </w:rPr>
      </w:pPr>
      <w:r w:rsidRPr="002C4F93">
        <w:rPr>
          <w:rFonts w:ascii="Arial" w:hAnsi="Arial" w:cs="Arial"/>
          <w:sz w:val="18"/>
          <w:szCs w:val="18"/>
        </w:rPr>
        <w:t xml:space="preserve">A empresa, por si e por seus administradores, diretores, empregados, agentes, proprietários e acionistas que atuam em seu nome, </w:t>
      </w:r>
      <w:proofErr w:type="gramStart"/>
      <w:r w:rsidRPr="002C4F93">
        <w:rPr>
          <w:rFonts w:ascii="Arial" w:hAnsi="Arial" w:cs="Arial"/>
          <w:sz w:val="18"/>
          <w:szCs w:val="18"/>
        </w:rPr>
        <w:t>concorda</w:t>
      </w:r>
      <w:proofErr w:type="gramEnd"/>
      <w:r w:rsidRPr="002C4F93">
        <w:rPr>
          <w:rFonts w:ascii="Arial" w:hAnsi="Arial" w:cs="Arial"/>
          <w:sz w:val="18"/>
          <w:szCs w:val="18"/>
        </w:rPr>
        <w:t xml:space="preserve"> que o contratante ou seu cliente final terão o direito de realizar procedimento de auditoria para certificar-se da conformidade contínua com as declarações e garantias dadas neste ato, mediante notificação prévia, e que deve cooperar plenamente em qualquer auditoria realizada nos termos desta Declaração.</w:t>
      </w:r>
    </w:p>
    <w:p w:rsidR="00F90709" w:rsidRPr="002C4F93" w:rsidRDefault="00F90709" w:rsidP="00F90709">
      <w:pPr>
        <w:pStyle w:val="SemEspaamento"/>
        <w:spacing w:before="120" w:after="120" w:line="240" w:lineRule="atLeast"/>
        <w:jc w:val="both"/>
        <w:rPr>
          <w:rFonts w:ascii="Arial" w:hAnsi="Arial" w:cs="Arial"/>
          <w:sz w:val="18"/>
          <w:szCs w:val="18"/>
        </w:rPr>
      </w:pPr>
      <w:r w:rsidRPr="002C4F93">
        <w:rPr>
          <w:rFonts w:ascii="Arial" w:hAnsi="Arial" w:cs="Arial"/>
          <w:sz w:val="18"/>
          <w:szCs w:val="18"/>
        </w:rPr>
        <w:t xml:space="preserve">Declara neste ato que: (a) não violou, viola ou violará as Regras Anticorrupção; (b) tem ciência que qualquer atividade que viole as Regras Anticorrupção é proibida e que conhece as </w:t>
      </w:r>
      <w:proofErr w:type="spellStart"/>
      <w:r w:rsidRPr="002C4F93">
        <w:rPr>
          <w:rFonts w:ascii="Arial" w:hAnsi="Arial" w:cs="Arial"/>
          <w:sz w:val="18"/>
          <w:szCs w:val="18"/>
        </w:rPr>
        <w:t>consequências</w:t>
      </w:r>
      <w:proofErr w:type="spellEnd"/>
      <w:r w:rsidRPr="002C4F93">
        <w:rPr>
          <w:rFonts w:ascii="Arial" w:hAnsi="Arial" w:cs="Arial"/>
          <w:sz w:val="18"/>
          <w:szCs w:val="18"/>
        </w:rPr>
        <w:t xml:space="preserve"> possíveis de tal violação, inclusive a possibilidade de rescisão motivada imediata do presente contrato, independentemente de qualquer notificação, observadas as penalidades devidas.</w:t>
      </w:r>
    </w:p>
    <w:p w:rsidR="00F90709" w:rsidRPr="002C4F93" w:rsidRDefault="00F90709" w:rsidP="00F90709">
      <w:pPr>
        <w:pStyle w:val="SemEspaamento"/>
        <w:spacing w:before="120" w:after="120" w:line="240" w:lineRule="atLeast"/>
        <w:ind w:left="567" w:hanging="567"/>
        <w:jc w:val="both"/>
        <w:rPr>
          <w:rFonts w:ascii="Arial" w:hAnsi="Arial" w:cs="Arial"/>
          <w:sz w:val="18"/>
          <w:szCs w:val="18"/>
        </w:rPr>
      </w:pPr>
    </w:p>
    <w:p w:rsidR="00F90709" w:rsidRPr="002C4F93" w:rsidRDefault="00F90709" w:rsidP="00F90709">
      <w:pPr>
        <w:pStyle w:val="SemEspaamento"/>
        <w:spacing w:before="120" w:after="120" w:line="240" w:lineRule="atLeast"/>
        <w:ind w:left="567" w:hanging="567"/>
        <w:jc w:val="both"/>
        <w:rPr>
          <w:rFonts w:ascii="Arial" w:hAnsi="Arial" w:cs="Arial"/>
          <w:sz w:val="18"/>
          <w:szCs w:val="18"/>
        </w:rPr>
      </w:pPr>
    </w:p>
    <w:p w:rsidR="00F90709" w:rsidRPr="002C4F93" w:rsidRDefault="00F90709" w:rsidP="00F90709">
      <w:pPr>
        <w:pStyle w:val="SemEspaamento"/>
        <w:spacing w:before="120" w:after="120" w:line="240" w:lineRule="atLeast"/>
        <w:ind w:left="567" w:hanging="567"/>
        <w:jc w:val="both"/>
        <w:rPr>
          <w:rFonts w:ascii="Arial" w:hAnsi="Arial" w:cs="Arial"/>
          <w:sz w:val="18"/>
          <w:szCs w:val="18"/>
        </w:rPr>
      </w:pPr>
    </w:p>
    <w:p w:rsidR="00F90709" w:rsidRPr="002C4F93" w:rsidRDefault="00F90709" w:rsidP="00F90709">
      <w:pPr>
        <w:pStyle w:val="SemEspaamento"/>
        <w:spacing w:before="120" w:after="120" w:line="240" w:lineRule="atLeast"/>
        <w:ind w:left="567" w:hanging="567"/>
        <w:jc w:val="center"/>
        <w:rPr>
          <w:rFonts w:ascii="Arial" w:hAnsi="Arial" w:cs="Arial"/>
          <w:sz w:val="18"/>
          <w:szCs w:val="18"/>
        </w:rPr>
      </w:pPr>
      <w:proofErr w:type="gramStart"/>
      <w:r w:rsidRPr="002C4F93">
        <w:rPr>
          <w:rFonts w:ascii="Arial" w:hAnsi="Arial" w:cs="Arial"/>
          <w:sz w:val="18"/>
          <w:szCs w:val="18"/>
        </w:rPr>
        <w:t>...............</w:t>
      </w:r>
      <w:proofErr w:type="gramEnd"/>
      <w:r w:rsidRPr="002C4F93">
        <w:rPr>
          <w:rFonts w:ascii="Arial" w:hAnsi="Arial" w:cs="Arial"/>
          <w:sz w:val="18"/>
          <w:szCs w:val="18"/>
        </w:rPr>
        <w:t xml:space="preserve">, ..... </w:t>
      </w:r>
      <w:proofErr w:type="gramStart"/>
      <w:r w:rsidRPr="002C4F93">
        <w:rPr>
          <w:rFonts w:ascii="Arial" w:hAnsi="Arial" w:cs="Arial"/>
          <w:sz w:val="18"/>
          <w:szCs w:val="18"/>
        </w:rPr>
        <w:t>de</w:t>
      </w:r>
      <w:proofErr w:type="gramEnd"/>
      <w:r w:rsidRPr="002C4F93">
        <w:rPr>
          <w:rFonts w:ascii="Arial" w:hAnsi="Arial" w:cs="Arial"/>
          <w:sz w:val="18"/>
          <w:szCs w:val="18"/>
        </w:rPr>
        <w:t xml:space="preserve"> .................. </w:t>
      </w:r>
      <w:proofErr w:type="gramStart"/>
      <w:r w:rsidRPr="002C4F93">
        <w:rPr>
          <w:rFonts w:ascii="Arial" w:hAnsi="Arial" w:cs="Arial"/>
          <w:sz w:val="18"/>
          <w:szCs w:val="18"/>
        </w:rPr>
        <w:t>de</w:t>
      </w:r>
      <w:proofErr w:type="gramEnd"/>
      <w:r w:rsidRPr="002C4F93">
        <w:rPr>
          <w:rFonts w:ascii="Arial" w:hAnsi="Arial" w:cs="Arial"/>
          <w:sz w:val="18"/>
          <w:szCs w:val="18"/>
        </w:rPr>
        <w:t xml:space="preserve"> 20XX.</w:t>
      </w:r>
    </w:p>
    <w:p w:rsidR="00F90709" w:rsidRPr="002C4F93" w:rsidRDefault="00F90709" w:rsidP="00F90709">
      <w:pPr>
        <w:pStyle w:val="SemEspaamento"/>
        <w:spacing w:before="120" w:after="120" w:line="240" w:lineRule="atLeast"/>
        <w:ind w:left="567" w:hanging="567"/>
        <w:rPr>
          <w:rFonts w:ascii="Arial" w:hAnsi="Arial" w:cs="Arial"/>
          <w:sz w:val="18"/>
          <w:szCs w:val="18"/>
        </w:rPr>
      </w:pPr>
    </w:p>
    <w:p w:rsidR="00F90709" w:rsidRPr="002C4F93" w:rsidRDefault="00F90709" w:rsidP="00F90709">
      <w:pPr>
        <w:pStyle w:val="SemEspaamento"/>
        <w:spacing w:before="120" w:after="120" w:line="240" w:lineRule="atLeast"/>
        <w:ind w:left="567" w:hanging="567"/>
        <w:rPr>
          <w:rFonts w:ascii="Arial" w:hAnsi="Arial" w:cs="Arial"/>
          <w:sz w:val="18"/>
          <w:szCs w:val="18"/>
        </w:rPr>
      </w:pPr>
    </w:p>
    <w:p w:rsidR="00F90709" w:rsidRPr="002C4F93" w:rsidRDefault="00F90709" w:rsidP="00F90709">
      <w:pPr>
        <w:pStyle w:val="SemEspaamento"/>
        <w:spacing w:line="240" w:lineRule="atLeast"/>
        <w:ind w:left="567" w:hanging="567"/>
        <w:jc w:val="center"/>
        <w:rPr>
          <w:rFonts w:ascii="Arial" w:hAnsi="Arial" w:cs="Arial"/>
          <w:sz w:val="18"/>
          <w:szCs w:val="18"/>
        </w:rPr>
      </w:pPr>
      <w:proofErr w:type="gramStart"/>
      <w:r w:rsidRPr="002C4F93">
        <w:rPr>
          <w:rFonts w:ascii="Arial" w:hAnsi="Arial" w:cs="Arial"/>
          <w:sz w:val="18"/>
          <w:szCs w:val="18"/>
        </w:rPr>
        <w:t>.............................................................</w:t>
      </w:r>
      <w:proofErr w:type="gramEnd"/>
    </w:p>
    <w:p w:rsidR="00F90709" w:rsidRPr="002C4F93" w:rsidRDefault="00F90709" w:rsidP="00F90709">
      <w:pPr>
        <w:pStyle w:val="SemEspaamento"/>
        <w:spacing w:line="240" w:lineRule="atLeast"/>
        <w:ind w:left="567" w:hanging="567"/>
        <w:jc w:val="center"/>
        <w:rPr>
          <w:rFonts w:ascii="Arial" w:hAnsi="Arial" w:cs="Arial"/>
          <w:sz w:val="18"/>
          <w:szCs w:val="18"/>
        </w:rPr>
      </w:pPr>
      <w:r w:rsidRPr="002C4F93">
        <w:rPr>
          <w:rFonts w:ascii="Arial" w:hAnsi="Arial" w:cs="Arial"/>
          <w:sz w:val="18"/>
          <w:szCs w:val="18"/>
        </w:rPr>
        <w:t>Empresa</w:t>
      </w:r>
    </w:p>
    <w:p w:rsidR="00F90709" w:rsidRPr="002C4F93" w:rsidRDefault="00F90709" w:rsidP="00F90709">
      <w:pPr>
        <w:pStyle w:val="SemEspaamento"/>
        <w:spacing w:line="240" w:lineRule="atLeast"/>
        <w:ind w:left="567" w:hanging="567"/>
        <w:rPr>
          <w:rFonts w:ascii="Arial" w:hAnsi="Arial" w:cs="Arial"/>
          <w:sz w:val="18"/>
          <w:szCs w:val="18"/>
        </w:rPr>
      </w:pPr>
    </w:p>
    <w:p w:rsidR="00F90709" w:rsidRPr="002C4F93" w:rsidRDefault="00F90709" w:rsidP="00F90709">
      <w:pPr>
        <w:pStyle w:val="SemEspaamento"/>
        <w:spacing w:line="240" w:lineRule="atLeast"/>
        <w:ind w:left="567" w:hanging="567"/>
        <w:rPr>
          <w:rFonts w:ascii="Arial" w:hAnsi="Arial" w:cs="Arial"/>
          <w:sz w:val="18"/>
          <w:szCs w:val="18"/>
        </w:rPr>
      </w:pPr>
    </w:p>
    <w:p w:rsidR="00F90709" w:rsidRPr="002C4F93" w:rsidRDefault="00F90709" w:rsidP="00F90709">
      <w:pPr>
        <w:pStyle w:val="SemEspaamento"/>
        <w:spacing w:line="240" w:lineRule="atLeast"/>
        <w:ind w:left="567" w:hanging="567"/>
        <w:jc w:val="center"/>
        <w:rPr>
          <w:rFonts w:ascii="Arial" w:hAnsi="Arial" w:cs="Arial"/>
          <w:sz w:val="18"/>
          <w:szCs w:val="18"/>
        </w:rPr>
      </w:pPr>
      <w:proofErr w:type="gramStart"/>
      <w:r w:rsidRPr="002C4F93">
        <w:rPr>
          <w:rFonts w:ascii="Arial" w:hAnsi="Arial" w:cs="Arial"/>
          <w:sz w:val="18"/>
          <w:szCs w:val="18"/>
        </w:rPr>
        <w:t>..........................................................</w:t>
      </w:r>
      <w:proofErr w:type="gramEnd"/>
    </w:p>
    <w:p w:rsidR="00F90709" w:rsidRPr="002C4F93" w:rsidRDefault="00F90709" w:rsidP="00F90709">
      <w:pPr>
        <w:tabs>
          <w:tab w:val="left" w:pos="1920"/>
        </w:tabs>
        <w:spacing w:line="240" w:lineRule="atLeast"/>
        <w:ind w:left="567" w:hanging="567"/>
        <w:jc w:val="center"/>
        <w:rPr>
          <w:rFonts w:ascii="Arial" w:hAnsi="Arial" w:cs="Arial"/>
          <w:sz w:val="18"/>
          <w:szCs w:val="18"/>
          <w:lang w:val="pt-BR"/>
        </w:rPr>
      </w:pPr>
      <w:r w:rsidRPr="002C4F93">
        <w:rPr>
          <w:rFonts w:ascii="Arial" w:hAnsi="Arial" w:cs="Arial"/>
          <w:sz w:val="18"/>
          <w:szCs w:val="18"/>
          <w:lang w:val="pt-BR"/>
        </w:rPr>
        <w:t>Representante</w:t>
      </w:r>
    </w:p>
    <w:p w:rsidR="00F90709" w:rsidRPr="002C4F93" w:rsidRDefault="00F90709" w:rsidP="00F90709">
      <w:pPr>
        <w:spacing w:before="120" w:after="120" w:line="240" w:lineRule="atLeast"/>
        <w:ind w:left="567" w:hanging="567"/>
        <w:jc w:val="both"/>
        <w:rPr>
          <w:rFonts w:ascii="Arial" w:hAnsi="Arial" w:cs="Arial"/>
          <w:sz w:val="18"/>
          <w:szCs w:val="18"/>
          <w:lang w:val="pt-BR"/>
        </w:rPr>
      </w:pPr>
      <w:r w:rsidRPr="002C4F93">
        <w:rPr>
          <w:rFonts w:ascii="Arial" w:hAnsi="Arial" w:cs="Arial"/>
          <w:sz w:val="18"/>
          <w:szCs w:val="18"/>
          <w:lang w:val="pt-BR"/>
        </w:rPr>
        <w:br w:type="page"/>
      </w:r>
    </w:p>
    <w:p w:rsidR="00F90709" w:rsidRPr="002C4F93" w:rsidRDefault="00F90709" w:rsidP="00F90709">
      <w:pPr>
        <w:pStyle w:val="Ttulo1"/>
        <w:shd w:val="clear" w:color="auto" w:fill="AEAAAA" w:themeFill="background2" w:themeFillShade="BF"/>
        <w:spacing w:line="240" w:lineRule="atLeast"/>
        <w:ind w:left="567" w:hanging="567"/>
        <w:jc w:val="center"/>
        <w:rPr>
          <w:rFonts w:cs="Arial"/>
          <w:color w:val="auto"/>
          <w:sz w:val="18"/>
          <w:szCs w:val="18"/>
          <w:lang w:val="pt-BR"/>
        </w:rPr>
      </w:pPr>
      <w:bookmarkStart w:id="141" w:name="_Toc94272333"/>
      <w:bookmarkStart w:id="142" w:name="_Toc96352596"/>
      <w:r w:rsidRPr="002C4F93">
        <w:rPr>
          <w:rFonts w:cs="Arial"/>
          <w:sz w:val="18"/>
          <w:szCs w:val="18"/>
          <w:lang w:val="pt-BR"/>
        </w:rPr>
        <w:lastRenderedPageBreak/>
        <w:t xml:space="preserve">ANEXO VIII - DA MINUTA DO CONTRATO </w:t>
      </w:r>
      <w:r w:rsidRPr="002C4F93">
        <w:rPr>
          <w:rFonts w:cs="Arial"/>
          <w:color w:val="auto"/>
          <w:sz w:val="18"/>
          <w:szCs w:val="18"/>
          <w:lang w:val="pt-BR"/>
        </w:rPr>
        <w:t>II - EMPRESAS ESTATAIS</w:t>
      </w:r>
      <w:bookmarkEnd w:id="141"/>
      <w:bookmarkEnd w:id="142"/>
    </w:p>
    <w:p w:rsidR="00F90709" w:rsidRPr="002C4F93" w:rsidRDefault="00F90709" w:rsidP="00F90709">
      <w:pPr>
        <w:tabs>
          <w:tab w:val="left" w:pos="1920"/>
        </w:tabs>
        <w:spacing w:before="120" w:after="120" w:line="240" w:lineRule="atLeast"/>
        <w:ind w:left="567" w:hanging="567"/>
        <w:jc w:val="both"/>
        <w:rPr>
          <w:rFonts w:ascii="Arial" w:hAnsi="Arial" w:cs="Arial"/>
          <w:sz w:val="18"/>
          <w:szCs w:val="18"/>
          <w:lang w:val="pt-BR"/>
        </w:rPr>
      </w:pP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793"/>
      </w:tblGrid>
      <w:tr w:rsidR="00F90709" w:rsidRPr="00FF1677" w:rsidTr="002270FC">
        <w:trPr>
          <w:trHeight w:val="1335"/>
          <w:jc w:val="center"/>
        </w:trPr>
        <w:tc>
          <w:tcPr>
            <w:tcW w:w="8793" w:type="dxa"/>
            <w:shd w:val="clear" w:color="auto" w:fill="AEAAAA" w:themeFill="background2" w:themeFillShade="BF"/>
          </w:tcPr>
          <w:p w:rsidR="00F90709" w:rsidRPr="002C4F93" w:rsidRDefault="00F90709" w:rsidP="002270FC">
            <w:pPr>
              <w:spacing w:before="120" w:after="120" w:line="240" w:lineRule="atLeast"/>
              <w:jc w:val="both"/>
              <w:rPr>
                <w:rFonts w:ascii="Arial" w:hAnsi="Arial" w:cs="Arial"/>
                <w:sz w:val="18"/>
                <w:szCs w:val="18"/>
                <w:lang w:val="pt-BR"/>
              </w:rPr>
            </w:pPr>
            <w:r w:rsidRPr="002C4F93">
              <w:rPr>
                <w:rFonts w:ascii="Arial" w:hAnsi="Arial" w:cs="Arial"/>
                <w:b/>
                <w:sz w:val="18"/>
                <w:szCs w:val="18"/>
                <w:lang w:val="pt-BR"/>
              </w:rPr>
              <w:t xml:space="preserve">NOTAS EXPLICATIVAS: </w:t>
            </w:r>
            <w:r w:rsidRPr="002C4F93">
              <w:rPr>
                <w:rFonts w:ascii="Arial" w:hAnsi="Arial" w:cs="Arial"/>
                <w:sz w:val="18"/>
                <w:szCs w:val="18"/>
                <w:lang w:val="pt-BR"/>
              </w:rPr>
              <w:t>Os espaços existentes neste modelo de contrato, bem como os itens ressalvados devem ser preenchidos ou adotados pela Empresa Estatal contratante, de acordo com as peculiaridades do objeto da licitação e critérios de oportunidade e conveniência, cuidando-se para que sejam produzidas as mesmas definições nos demais instrumentos da licitação, para que não conflitem.</w:t>
            </w:r>
          </w:p>
          <w:p w:rsidR="00F90709" w:rsidRPr="002C4F93" w:rsidRDefault="00F90709" w:rsidP="002270FC">
            <w:pPr>
              <w:spacing w:before="120" w:after="120" w:line="240" w:lineRule="atLeast"/>
              <w:jc w:val="both"/>
              <w:rPr>
                <w:rFonts w:ascii="Arial" w:hAnsi="Arial" w:cs="Arial"/>
                <w:sz w:val="18"/>
                <w:szCs w:val="18"/>
                <w:u w:val="single"/>
                <w:lang w:val="pt-BR"/>
              </w:rPr>
            </w:pPr>
            <w:r w:rsidRPr="002C4F93">
              <w:rPr>
                <w:rFonts w:ascii="Arial" w:hAnsi="Arial" w:cs="Arial"/>
                <w:sz w:val="18"/>
                <w:szCs w:val="18"/>
                <w:u w:val="single"/>
                <w:lang w:val="pt-BR"/>
              </w:rPr>
              <w:t>Quando da formalização do contrato, as Estatais devem observar as diretrizes da Lei nº. 13.303/2016 e dos seus próprios Regulamentos Internos, cabendo as Estatais aderentes a Ata de Registro de Preço, em cumprimento a tais normas, fazer as adequações necessárias à Minuta do Contrato.</w:t>
            </w:r>
          </w:p>
          <w:p w:rsidR="00F90709" w:rsidRPr="002C4F93" w:rsidRDefault="00F90709" w:rsidP="002270FC">
            <w:pPr>
              <w:spacing w:before="120" w:after="120" w:line="240" w:lineRule="atLeast"/>
              <w:jc w:val="both"/>
              <w:rPr>
                <w:rFonts w:ascii="Arial" w:hAnsi="Arial" w:cs="Arial"/>
                <w:b/>
                <w:sz w:val="18"/>
                <w:szCs w:val="18"/>
                <w:lang w:val="pt-BR"/>
              </w:rPr>
            </w:pPr>
            <w:r w:rsidRPr="002C4F93">
              <w:rPr>
                <w:rFonts w:ascii="Arial" w:hAnsi="Arial" w:cs="Arial"/>
                <w:sz w:val="18"/>
                <w:szCs w:val="18"/>
                <w:lang w:val="pt-BR"/>
              </w:rPr>
              <w:t>Alguns itens recebem notas explicativas destacadas para compreensão do agente ou setor responsável pela elaboração das minutas referentes à licitação, que deverão ser suprimidas quando da finalização do documento.</w:t>
            </w:r>
          </w:p>
        </w:tc>
      </w:tr>
    </w:tbl>
    <w:p w:rsidR="00F90709" w:rsidRPr="002C4F93" w:rsidRDefault="00F90709" w:rsidP="00F90709">
      <w:pPr>
        <w:spacing w:before="120" w:after="120" w:line="240" w:lineRule="atLeast"/>
        <w:ind w:left="567" w:hanging="567"/>
        <w:jc w:val="both"/>
        <w:rPr>
          <w:rFonts w:ascii="Arial" w:hAnsi="Arial" w:cs="Arial"/>
          <w:sz w:val="18"/>
          <w:szCs w:val="18"/>
          <w:lang w:val="pt-BR"/>
        </w:rPr>
      </w:pPr>
    </w:p>
    <w:p w:rsidR="00F90709" w:rsidRPr="00FC7487" w:rsidRDefault="00F90709" w:rsidP="00F90709">
      <w:pPr>
        <w:spacing w:before="120" w:after="120" w:line="240" w:lineRule="atLeast"/>
        <w:ind w:left="567" w:hanging="567"/>
        <w:jc w:val="center"/>
        <w:rPr>
          <w:rFonts w:ascii="Arial" w:hAnsi="Arial" w:cs="Arial"/>
          <w:b/>
          <w:sz w:val="18"/>
          <w:szCs w:val="18"/>
          <w:lang w:val="pt-BR"/>
        </w:rPr>
      </w:pPr>
      <w:r w:rsidRPr="00FC7487">
        <w:rPr>
          <w:rFonts w:ascii="Arial" w:hAnsi="Arial" w:cs="Arial"/>
          <w:b/>
          <w:sz w:val="18"/>
          <w:szCs w:val="18"/>
          <w:lang w:val="pt-BR"/>
        </w:rPr>
        <w:t>MINUTA DE CONTRATO</w:t>
      </w:r>
    </w:p>
    <w:p w:rsidR="00F90709" w:rsidRPr="00FC7487" w:rsidRDefault="00F90709" w:rsidP="00F90709">
      <w:pPr>
        <w:spacing w:before="120" w:after="120" w:line="240" w:lineRule="atLeast"/>
        <w:ind w:left="567" w:hanging="567"/>
        <w:jc w:val="both"/>
        <w:rPr>
          <w:rFonts w:ascii="Arial" w:hAnsi="Arial" w:cs="Arial"/>
          <w:sz w:val="18"/>
          <w:szCs w:val="18"/>
          <w:lang w:val="pt-BR"/>
        </w:rPr>
      </w:pPr>
    </w:p>
    <w:p w:rsidR="00F90709" w:rsidRPr="00FC7487" w:rsidRDefault="00F90709" w:rsidP="00F90709">
      <w:pPr>
        <w:spacing w:before="120" w:after="120" w:line="240" w:lineRule="atLeast"/>
        <w:ind w:left="5670"/>
        <w:jc w:val="both"/>
        <w:rPr>
          <w:rFonts w:ascii="Arial" w:hAnsi="Arial" w:cs="Arial"/>
          <w:sz w:val="18"/>
          <w:szCs w:val="18"/>
          <w:lang w:val="pt-BR"/>
        </w:rPr>
      </w:pPr>
      <w:r w:rsidRPr="00FC7487">
        <w:rPr>
          <w:rFonts w:ascii="Arial" w:hAnsi="Arial" w:cs="Arial"/>
          <w:sz w:val="18"/>
          <w:szCs w:val="18"/>
          <w:lang w:val="pt-BR"/>
        </w:rPr>
        <w:t>CONTRATO DE AQUISIÇÃO DE _________ATRAVÉS DE REGISTRO DE PREÇO, QUE ENTRE SI CELEBRAM O ____________ E A EMPRESA_____________.</w:t>
      </w:r>
    </w:p>
    <w:p w:rsidR="00F90709" w:rsidRPr="00FC7487" w:rsidRDefault="00F90709" w:rsidP="00F90709">
      <w:pPr>
        <w:spacing w:before="120" w:after="120" w:line="240" w:lineRule="atLeast"/>
        <w:ind w:left="567" w:hanging="567"/>
        <w:jc w:val="both"/>
        <w:rPr>
          <w:rFonts w:ascii="Arial" w:hAnsi="Arial" w:cs="Arial"/>
          <w:sz w:val="18"/>
          <w:szCs w:val="18"/>
          <w:lang w:val="pt-BR"/>
        </w:rPr>
      </w:pPr>
    </w:p>
    <w:p w:rsidR="00F90709" w:rsidRPr="00FC7487" w:rsidRDefault="00F90709" w:rsidP="00F90709">
      <w:pPr>
        <w:spacing w:before="120" w:after="120" w:line="240" w:lineRule="atLeast"/>
        <w:jc w:val="both"/>
        <w:rPr>
          <w:rFonts w:ascii="Arial" w:hAnsi="Arial" w:cs="Arial"/>
          <w:sz w:val="18"/>
          <w:szCs w:val="18"/>
          <w:lang w:val="pt-BR"/>
        </w:rPr>
      </w:pPr>
      <w:r w:rsidRPr="00FC7487">
        <w:rPr>
          <w:rFonts w:ascii="Arial" w:hAnsi="Arial" w:cs="Arial"/>
          <w:sz w:val="18"/>
          <w:szCs w:val="18"/>
          <w:lang w:val="pt-BR"/>
        </w:rPr>
        <w:t xml:space="preserve">___________________ (A EMPRESA ESTATAL), doravante denominada contratante, inscrito no CNPJ sob n° ____________, com sede __________________, neste ato representado pelo (a) _______________, portador do RG ___________ e do CPF n° _________________e de outro lado à </w:t>
      </w:r>
      <w:proofErr w:type="spellStart"/>
      <w:r w:rsidRPr="00FC7487">
        <w:rPr>
          <w:rFonts w:ascii="Arial" w:hAnsi="Arial" w:cs="Arial"/>
          <w:sz w:val="18"/>
          <w:szCs w:val="18"/>
          <w:lang w:val="pt-BR"/>
        </w:rPr>
        <w:t>Empresa____________</w:t>
      </w:r>
      <w:proofErr w:type="spellEnd"/>
      <w:r w:rsidRPr="00FC7487">
        <w:rPr>
          <w:rFonts w:ascii="Arial" w:hAnsi="Arial" w:cs="Arial"/>
          <w:sz w:val="18"/>
          <w:szCs w:val="18"/>
          <w:lang w:val="pt-BR"/>
        </w:rPr>
        <w:t xml:space="preserve">, doravante denominada simplesmente </w:t>
      </w:r>
      <w:r w:rsidRPr="00FC7487">
        <w:rPr>
          <w:rFonts w:ascii="Arial" w:hAnsi="Arial" w:cs="Arial"/>
          <w:bCs/>
          <w:sz w:val="18"/>
          <w:szCs w:val="18"/>
          <w:lang w:val="pt-BR"/>
        </w:rPr>
        <w:t>c</w:t>
      </w:r>
      <w:r w:rsidRPr="00FC7487">
        <w:rPr>
          <w:rFonts w:ascii="Arial" w:hAnsi="Arial" w:cs="Arial"/>
          <w:sz w:val="18"/>
          <w:szCs w:val="18"/>
          <w:lang w:val="pt-BR"/>
        </w:rPr>
        <w:t xml:space="preserve">ontratada, localizada </w:t>
      </w:r>
      <w:proofErr w:type="spellStart"/>
      <w:r w:rsidRPr="00FC7487">
        <w:rPr>
          <w:rFonts w:ascii="Arial" w:hAnsi="Arial" w:cs="Arial"/>
          <w:sz w:val="18"/>
          <w:szCs w:val="18"/>
          <w:lang w:val="pt-BR"/>
        </w:rPr>
        <w:t>à________________</w:t>
      </w:r>
      <w:proofErr w:type="spellEnd"/>
      <w:r w:rsidRPr="00FC7487">
        <w:rPr>
          <w:rFonts w:ascii="Arial" w:hAnsi="Arial" w:cs="Arial"/>
          <w:sz w:val="18"/>
          <w:szCs w:val="18"/>
          <w:lang w:val="pt-BR"/>
        </w:rPr>
        <w:t xml:space="preserve">, </w:t>
      </w:r>
      <w:proofErr w:type="spellStart"/>
      <w:r w:rsidRPr="00FC7487">
        <w:rPr>
          <w:rFonts w:ascii="Arial" w:hAnsi="Arial" w:cs="Arial"/>
          <w:sz w:val="18"/>
          <w:szCs w:val="18"/>
          <w:lang w:val="pt-BR"/>
        </w:rPr>
        <w:t>n°____</w:t>
      </w:r>
      <w:proofErr w:type="spellEnd"/>
      <w:r w:rsidRPr="00FC7487">
        <w:rPr>
          <w:rFonts w:ascii="Arial" w:hAnsi="Arial" w:cs="Arial"/>
          <w:sz w:val="18"/>
          <w:szCs w:val="18"/>
          <w:lang w:val="pt-BR"/>
        </w:rPr>
        <w:t xml:space="preserve">, inscrita no CNPJ sob o </w:t>
      </w:r>
      <w:proofErr w:type="spellStart"/>
      <w:r w:rsidRPr="00FC7487">
        <w:rPr>
          <w:rFonts w:ascii="Arial" w:hAnsi="Arial" w:cs="Arial"/>
          <w:sz w:val="18"/>
          <w:szCs w:val="18"/>
          <w:lang w:val="pt-BR"/>
        </w:rPr>
        <w:t>n°___________</w:t>
      </w:r>
      <w:proofErr w:type="spellEnd"/>
      <w:r w:rsidRPr="00FC7487">
        <w:rPr>
          <w:rFonts w:ascii="Arial" w:hAnsi="Arial" w:cs="Arial"/>
          <w:sz w:val="18"/>
          <w:szCs w:val="18"/>
          <w:lang w:val="pt-BR"/>
        </w:rPr>
        <w:t xml:space="preserve">, neste ato representado por ______________, residente à ___________, </w:t>
      </w:r>
      <w:proofErr w:type="spellStart"/>
      <w:r w:rsidRPr="00FC7487">
        <w:rPr>
          <w:rFonts w:ascii="Arial" w:hAnsi="Arial" w:cs="Arial"/>
          <w:sz w:val="18"/>
          <w:szCs w:val="18"/>
          <w:lang w:val="pt-BR"/>
        </w:rPr>
        <w:t>n°____</w:t>
      </w:r>
      <w:proofErr w:type="spellEnd"/>
      <w:r w:rsidRPr="00FC7487">
        <w:rPr>
          <w:rFonts w:ascii="Arial" w:hAnsi="Arial" w:cs="Arial"/>
          <w:sz w:val="18"/>
          <w:szCs w:val="18"/>
          <w:lang w:val="pt-BR"/>
        </w:rPr>
        <w:t xml:space="preserve">, município de _______________, portador do RG n°____________ e do CPF n° ____________________, considerando a autorização para aquisição do objeto de que trata o processo </w:t>
      </w:r>
      <w:proofErr w:type="spellStart"/>
      <w:r w:rsidRPr="00FC7487">
        <w:rPr>
          <w:rFonts w:ascii="Arial" w:hAnsi="Arial" w:cs="Arial"/>
          <w:sz w:val="18"/>
          <w:szCs w:val="18"/>
          <w:lang w:val="pt-BR"/>
        </w:rPr>
        <w:t>n°________________</w:t>
      </w:r>
      <w:proofErr w:type="spellEnd"/>
      <w:r w:rsidRPr="00FC7487">
        <w:rPr>
          <w:rFonts w:ascii="Arial" w:hAnsi="Arial" w:cs="Arial"/>
          <w:sz w:val="18"/>
          <w:szCs w:val="18"/>
          <w:lang w:val="pt-BR"/>
        </w:rPr>
        <w:t xml:space="preserve">, resolvem celebrar o presente contrato, que será regido pela </w:t>
      </w:r>
      <w:r w:rsidRPr="00FC7487">
        <w:rPr>
          <w:rFonts w:ascii="Arial" w:eastAsia="Arial" w:hAnsi="Arial" w:cs="Arial"/>
          <w:sz w:val="18"/>
          <w:szCs w:val="18"/>
          <w:lang w:val="pt-BR"/>
        </w:rPr>
        <w:t xml:space="preserve">Lei nº 13.303/2016, na Lei nº 10.520/2002, Lei Complementar nº 123/2006, Decreto Estadual nº 840/2017 e alterações, e subsidiariamente para os casos omissos, a Lei nº </w:t>
      </w:r>
      <w:r w:rsidRPr="00FC7487">
        <w:rPr>
          <w:rFonts w:ascii="Arial" w:hAnsi="Arial" w:cs="Arial"/>
          <w:sz w:val="18"/>
          <w:szCs w:val="18"/>
          <w:lang w:val="pt-BR"/>
        </w:rPr>
        <w:t>8.666/1993</w:t>
      </w:r>
      <w:r w:rsidRPr="00FC7487">
        <w:rPr>
          <w:rFonts w:ascii="Arial" w:eastAsia="Arial" w:hAnsi="Arial" w:cs="Arial"/>
          <w:sz w:val="18"/>
          <w:szCs w:val="18"/>
          <w:lang w:val="pt-BR"/>
        </w:rPr>
        <w:t xml:space="preserve"> e alterações e</w:t>
      </w:r>
      <w:r w:rsidRPr="00FC7487">
        <w:rPr>
          <w:rFonts w:ascii="Arial" w:hAnsi="Arial" w:cs="Arial"/>
          <w:sz w:val="18"/>
          <w:szCs w:val="18"/>
          <w:lang w:val="pt-BR"/>
        </w:rPr>
        <w:t xml:space="preserve"> supletivamente, pelos Princípios da Teoria Geral dos Contratos, pelas disposições de direito privado e pelas cláusulas e condições a seguir delineadas:</w:t>
      </w:r>
    </w:p>
    <w:p w:rsidR="00F90709" w:rsidRPr="00FC7487" w:rsidRDefault="00F90709" w:rsidP="00F90709">
      <w:pPr>
        <w:spacing w:before="120" w:after="120" w:line="240" w:lineRule="atLeast"/>
        <w:ind w:left="567" w:hanging="567"/>
        <w:jc w:val="both"/>
        <w:rPr>
          <w:rFonts w:ascii="Arial" w:hAnsi="Arial" w:cs="Arial"/>
          <w:sz w:val="18"/>
          <w:szCs w:val="18"/>
          <w:lang w:val="pt-BR"/>
        </w:rPr>
      </w:pPr>
    </w:p>
    <w:p w:rsidR="00F90709" w:rsidRPr="00FC7487" w:rsidRDefault="00F90709" w:rsidP="00F90709">
      <w:pPr>
        <w:spacing w:before="120" w:after="120" w:line="240" w:lineRule="atLeast"/>
        <w:ind w:left="567" w:hanging="567"/>
        <w:jc w:val="both"/>
        <w:rPr>
          <w:rFonts w:ascii="Arial" w:hAnsi="Arial" w:cs="Arial"/>
          <w:b/>
          <w:sz w:val="18"/>
          <w:szCs w:val="18"/>
          <w:lang w:val="pt-BR"/>
        </w:rPr>
      </w:pPr>
      <w:r w:rsidRPr="00FC7487">
        <w:rPr>
          <w:rFonts w:ascii="Arial" w:hAnsi="Arial" w:cs="Arial"/>
          <w:b/>
          <w:sz w:val="18"/>
          <w:szCs w:val="18"/>
          <w:lang w:val="pt-BR"/>
        </w:rPr>
        <w:t>CLÁUSULA PRIMEIRA - DO OBJETO</w:t>
      </w:r>
    </w:p>
    <w:p w:rsidR="00F90709" w:rsidRPr="00FC7487" w:rsidRDefault="00F90709" w:rsidP="00F90709">
      <w:pPr>
        <w:numPr>
          <w:ilvl w:val="1"/>
          <w:numId w:val="16"/>
        </w:numPr>
        <w:tabs>
          <w:tab w:val="left" w:pos="0"/>
        </w:tabs>
        <w:spacing w:before="120" w:after="120" w:line="240" w:lineRule="atLeast"/>
        <w:ind w:left="567" w:hanging="567"/>
        <w:jc w:val="both"/>
        <w:rPr>
          <w:rFonts w:ascii="Arial" w:hAnsi="Arial" w:cs="Arial"/>
          <w:sz w:val="18"/>
          <w:szCs w:val="18"/>
          <w:lang w:val="pt-BR"/>
        </w:rPr>
      </w:pPr>
      <w:r w:rsidRPr="00852467">
        <w:rPr>
          <w:rFonts w:ascii="Arial" w:hAnsi="Arial" w:cs="Arial"/>
          <w:sz w:val="18"/>
          <w:szCs w:val="18"/>
          <w:lang w:val="pt-BR"/>
        </w:rPr>
        <w:t xml:space="preserve">O objeto do presente instrumento refere-se à aquisição de Computadores e Notebooks para atender a demanda dos Órgãos/Entidades do Poder Executivo Estadual, que deriva da adesão à Ata de Registro de Preços nº ___/202X/SEPLAG, decorrente do </w:t>
      </w:r>
      <w:r w:rsidRPr="00852467">
        <w:rPr>
          <w:rFonts w:ascii="Arial" w:hAnsi="Arial" w:cs="Arial"/>
          <w:b/>
          <w:sz w:val="18"/>
          <w:szCs w:val="18"/>
          <w:lang w:val="pt-BR"/>
        </w:rPr>
        <w:t xml:space="preserve">Pregão </w:t>
      </w:r>
      <w:proofErr w:type="spellStart"/>
      <w:r w:rsidRPr="00852467">
        <w:rPr>
          <w:rFonts w:ascii="Arial" w:hAnsi="Arial" w:cs="Arial"/>
          <w:b/>
          <w:sz w:val="18"/>
          <w:szCs w:val="18"/>
          <w:lang w:val="pt-BR"/>
        </w:rPr>
        <w:t>Eletrônico</w:t>
      </w:r>
      <w:r w:rsidRPr="00852467">
        <w:rPr>
          <w:rFonts w:ascii="Arial" w:hAnsi="Arial" w:cs="Arial"/>
          <w:b/>
          <w:bCs/>
          <w:sz w:val="18"/>
          <w:szCs w:val="18"/>
          <w:lang w:val="pt-BR"/>
        </w:rPr>
        <w:t>nº</w:t>
      </w:r>
      <w:proofErr w:type="spellEnd"/>
      <w:r w:rsidRPr="00852467">
        <w:rPr>
          <w:rFonts w:ascii="Arial" w:hAnsi="Arial" w:cs="Arial"/>
          <w:b/>
          <w:bCs/>
          <w:sz w:val="18"/>
          <w:szCs w:val="18"/>
          <w:lang w:val="pt-BR"/>
        </w:rPr>
        <w:t xml:space="preserve"> 0</w:t>
      </w:r>
      <w:r w:rsidR="00852467" w:rsidRPr="00852467">
        <w:rPr>
          <w:rFonts w:ascii="Arial" w:hAnsi="Arial" w:cs="Arial"/>
          <w:b/>
          <w:bCs/>
          <w:sz w:val="18"/>
          <w:szCs w:val="18"/>
          <w:lang w:val="pt-BR"/>
        </w:rPr>
        <w:t>21/2022</w:t>
      </w:r>
      <w:r w:rsidRPr="00852467">
        <w:rPr>
          <w:rFonts w:ascii="Arial" w:hAnsi="Arial" w:cs="Arial"/>
          <w:b/>
          <w:bCs/>
          <w:sz w:val="18"/>
          <w:szCs w:val="18"/>
          <w:lang w:val="pt-BR"/>
        </w:rPr>
        <w:t>/</w:t>
      </w:r>
      <w:r w:rsidRPr="00FC7487">
        <w:rPr>
          <w:rFonts w:ascii="Arial" w:hAnsi="Arial" w:cs="Arial"/>
          <w:b/>
          <w:bCs/>
          <w:sz w:val="18"/>
          <w:szCs w:val="18"/>
          <w:lang w:val="pt-BR"/>
        </w:rPr>
        <w:t>SEPLAG</w:t>
      </w:r>
      <w:r w:rsidRPr="00FC7487">
        <w:rPr>
          <w:rFonts w:ascii="Arial" w:hAnsi="Arial" w:cs="Arial"/>
          <w:sz w:val="18"/>
          <w:szCs w:val="18"/>
          <w:lang w:val="pt-BR"/>
        </w:rPr>
        <w:t>, em conformidade com o Termo de Referência apresentado e demais anexos, independente de transcrição.</w:t>
      </w:r>
    </w:p>
    <w:p w:rsidR="00F90709" w:rsidRPr="00FC7487" w:rsidRDefault="00F90709" w:rsidP="00F90709">
      <w:pPr>
        <w:numPr>
          <w:ilvl w:val="1"/>
          <w:numId w:val="16"/>
        </w:numPr>
        <w:tabs>
          <w:tab w:val="left" w:pos="0"/>
        </w:tabs>
        <w:spacing w:before="120" w:after="120" w:line="240" w:lineRule="atLeast"/>
        <w:ind w:left="567" w:hanging="567"/>
        <w:jc w:val="both"/>
        <w:rPr>
          <w:rFonts w:ascii="Arial" w:hAnsi="Arial" w:cs="Arial"/>
          <w:sz w:val="18"/>
          <w:szCs w:val="18"/>
          <w:lang w:val="pt-BR"/>
        </w:rPr>
      </w:pPr>
      <w:r w:rsidRPr="00852467">
        <w:rPr>
          <w:rFonts w:ascii="Arial" w:hAnsi="Arial" w:cs="Arial"/>
          <w:sz w:val="18"/>
          <w:szCs w:val="18"/>
          <w:lang w:val="pt-BR"/>
        </w:rPr>
        <w:t xml:space="preserve">Vinculam-se ao presente contrato, independentemente de transcrição, o Edital do </w:t>
      </w:r>
      <w:r w:rsidRPr="00852467">
        <w:rPr>
          <w:rFonts w:ascii="Arial" w:hAnsi="Arial" w:cs="Arial"/>
          <w:b/>
          <w:sz w:val="18"/>
          <w:szCs w:val="18"/>
          <w:lang w:val="pt-BR"/>
        </w:rPr>
        <w:t xml:space="preserve">Pregão Eletrônico nº </w:t>
      </w:r>
      <w:r w:rsidR="00852467" w:rsidRPr="00852467">
        <w:rPr>
          <w:rFonts w:ascii="Arial" w:hAnsi="Arial" w:cs="Arial"/>
          <w:b/>
          <w:bCs/>
          <w:sz w:val="18"/>
          <w:szCs w:val="18"/>
          <w:lang w:val="pt-BR"/>
        </w:rPr>
        <w:t>021/2022</w:t>
      </w:r>
      <w:r w:rsidRPr="00FC7487">
        <w:rPr>
          <w:rFonts w:ascii="Arial" w:hAnsi="Arial" w:cs="Arial"/>
          <w:b/>
          <w:bCs/>
          <w:sz w:val="18"/>
          <w:szCs w:val="18"/>
          <w:lang w:val="pt-BR"/>
        </w:rPr>
        <w:t>/SEPLAG</w:t>
      </w:r>
      <w:r w:rsidRPr="00FC7487">
        <w:rPr>
          <w:rFonts w:ascii="Arial" w:hAnsi="Arial" w:cs="Arial"/>
          <w:sz w:val="18"/>
          <w:szCs w:val="18"/>
          <w:lang w:val="pt-BR"/>
        </w:rPr>
        <w:t xml:space="preserve"> com seus anexos e proposta contratada.</w:t>
      </w:r>
    </w:p>
    <w:p w:rsidR="00F90709" w:rsidRPr="00FC7487" w:rsidRDefault="00F90709" w:rsidP="00F90709">
      <w:pPr>
        <w:spacing w:before="120" w:after="120" w:line="240" w:lineRule="atLeast"/>
        <w:jc w:val="both"/>
        <w:rPr>
          <w:rFonts w:ascii="Arial" w:hAnsi="Arial" w:cs="Arial"/>
          <w:sz w:val="18"/>
          <w:szCs w:val="18"/>
          <w:lang w:val="pt-BR"/>
        </w:rPr>
      </w:pPr>
    </w:p>
    <w:p w:rsidR="00F90709" w:rsidRPr="00FC7487" w:rsidRDefault="00F90709" w:rsidP="00F90709">
      <w:pPr>
        <w:spacing w:before="120" w:after="120" w:line="240" w:lineRule="atLeast"/>
        <w:jc w:val="both"/>
        <w:rPr>
          <w:rFonts w:ascii="Arial" w:hAnsi="Arial" w:cs="Arial"/>
          <w:b/>
          <w:sz w:val="18"/>
          <w:szCs w:val="18"/>
          <w:lang w:val="pt-BR"/>
        </w:rPr>
      </w:pPr>
      <w:r w:rsidRPr="00FC7487">
        <w:rPr>
          <w:rFonts w:ascii="Arial" w:hAnsi="Arial" w:cs="Arial"/>
          <w:b/>
          <w:sz w:val="18"/>
          <w:szCs w:val="18"/>
          <w:lang w:val="pt-BR"/>
        </w:rPr>
        <w:t>CLÁUSULA SEGUNDA – DAS ESPECIFICAÇÕES DO OBJETO</w:t>
      </w:r>
    </w:p>
    <w:p w:rsidR="00F90709" w:rsidRPr="00FC7487" w:rsidRDefault="00F90709" w:rsidP="00F90709">
      <w:pPr>
        <w:pStyle w:val="PargrafodaLista"/>
        <w:widowControl/>
        <w:suppressAutoHyphens w:val="0"/>
        <w:spacing w:before="120" w:after="120" w:line="240" w:lineRule="atLeast"/>
        <w:ind w:left="567" w:hanging="567"/>
        <w:jc w:val="both"/>
        <w:rPr>
          <w:rFonts w:ascii="Arial" w:hAnsi="Arial" w:cs="Arial"/>
          <w:sz w:val="18"/>
          <w:szCs w:val="18"/>
          <w:lang w:val="pt-BR"/>
        </w:rPr>
      </w:pPr>
      <w:r w:rsidRPr="00FC7487">
        <w:rPr>
          <w:rFonts w:ascii="Arial" w:hAnsi="Arial" w:cs="Arial"/>
          <w:b/>
          <w:sz w:val="18"/>
          <w:szCs w:val="18"/>
          <w:lang w:val="pt-BR"/>
        </w:rPr>
        <w:t>2.1.</w:t>
      </w:r>
      <w:r w:rsidRPr="00FC7487">
        <w:rPr>
          <w:rFonts w:ascii="Arial" w:hAnsi="Arial" w:cs="Arial"/>
          <w:b/>
          <w:sz w:val="18"/>
          <w:szCs w:val="18"/>
          <w:lang w:val="pt-BR"/>
        </w:rPr>
        <w:tab/>
      </w:r>
      <w:r w:rsidRPr="00FC7487">
        <w:rPr>
          <w:rFonts w:ascii="Arial" w:hAnsi="Arial" w:cs="Arial"/>
          <w:sz w:val="18"/>
          <w:szCs w:val="18"/>
          <w:lang w:val="pt-BR"/>
        </w:rPr>
        <w:t>Os preços do objeto contratado são os obtidos no certame licitatório n° ___________, abaixo indicados, nas quais estão incluídas todas as despesas necessárias à sua execução (tributos, seguros, encargos sociais, etc.)</w:t>
      </w:r>
    </w:p>
    <w:p w:rsidR="00F90709" w:rsidRPr="00FC7487" w:rsidRDefault="00F90709" w:rsidP="00F90709">
      <w:pPr>
        <w:pStyle w:val="PargrafodaLista"/>
        <w:widowControl/>
        <w:numPr>
          <w:ilvl w:val="0"/>
          <w:numId w:val="16"/>
        </w:numPr>
        <w:suppressAutoHyphens w:val="0"/>
        <w:spacing w:before="120" w:after="120" w:line="240" w:lineRule="atLeast"/>
        <w:jc w:val="both"/>
        <w:rPr>
          <w:rFonts w:ascii="Arial" w:hAnsi="Arial" w:cs="Arial"/>
          <w:vanish/>
          <w:sz w:val="18"/>
          <w:szCs w:val="1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985"/>
        <w:gridCol w:w="1559"/>
        <w:gridCol w:w="1701"/>
        <w:gridCol w:w="1418"/>
        <w:gridCol w:w="1140"/>
        <w:gridCol w:w="844"/>
      </w:tblGrid>
      <w:tr w:rsidR="00F90709" w:rsidRPr="00FC7487" w:rsidTr="002270FC">
        <w:trPr>
          <w:trHeight w:val="295"/>
        </w:trPr>
        <w:tc>
          <w:tcPr>
            <w:tcW w:w="675" w:type="dxa"/>
            <w:vAlign w:val="center"/>
          </w:tcPr>
          <w:p w:rsidR="00F90709" w:rsidRPr="00FC7487" w:rsidRDefault="00F90709" w:rsidP="002270FC">
            <w:pPr>
              <w:pStyle w:val="PargrafodaLista"/>
              <w:spacing w:before="120" w:after="120" w:line="240" w:lineRule="atLeast"/>
              <w:ind w:left="567" w:hanging="567"/>
              <w:jc w:val="center"/>
              <w:rPr>
                <w:rFonts w:ascii="Arial" w:hAnsi="Arial" w:cs="Arial"/>
                <w:sz w:val="18"/>
                <w:szCs w:val="18"/>
              </w:rPr>
            </w:pPr>
            <w:r w:rsidRPr="00FC7487">
              <w:rPr>
                <w:rFonts w:ascii="Arial" w:hAnsi="Arial" w:cs="Arial"/>
                <w:sz w:val="18"/>
                <w:szCs w:val="18"/>
              </w:rPr>
              <w:t>ITEM</w:t>
            </w:r>
          </w:p>
        </w:tc>
        <w:tc>
          <w:tcPr>
            <w:tcW w:w="1985" w:type="dxa"/>
            <w:vAlign w:val="center"/>
          </w:tcPr>
          <w:p w:rsidR="00F90709" w:rsidRPr="00FC7487" w:rsidRDefault="00F90709" w:rsidP="002270FC">
            <w:pPr>
              <w:pStyle w:val="PargrafodaLista"/>
              <w:spacing w:before="120" w:after="120" w:line="240" w:lineRule="atLeast"/>
              <w:ind w:left="0"/>
              <w:jc w:val="center"/>
              <w:rPr>
                <w:rFonts w:ascii="Arial" w:hAnsi="Arial" w:cs="Arial"/>
                <w:sz w:val="18"/>
                <w:szCs w:val="18"/>
              </w:rPr>
            </w:pPr>
            <w:r w:rsidRPr="00FC7487">
              <w:rPr>
                <w:rFonts w:ascii="Arial" w:hAnsi="Arial" w:cs="Arial"/>
                <w:sz w:val="18"/>
                <w:szCs w:val="18"/>
              </w:rPr>
              <w:t>DESCRIÇÃO/</w:t>
            </w:r>
          </w:p>
          <w:p w:rsidR="00F90709" w:rsidRPr="00FC7487" w:rsidRDefault="00F90709" w:rsidP="002270FC">
            <w:pPr>
              <w:pStyle w:val="PargrafodaLista"/>
              <w:spacing w:before="120" w:after="120" w:line="240" w:lineRule="atLeast"/>
              <w:ind w:left="567" w:hanging="567"/>
              <w:jc w:val="center"/>
              <w:rPr>
                <w:rFonts w:ascii="Arial" w:hAnsi="Arial" w:cs="Arial"/>
                <w:sz w:val="18"/>
                <w:szCs w:val="18"/>
              </w:rPr>
            </w:pPr>
            <w:r w:rsidRPr="00FC7487">
              <w:rPr>
                <w:rFonts w:ascii="Arial" w:hAnsi="Arial" w:cs="Arial"/>
                <w:sz w:val="18"/>
                <w:szCs w:val="18"/>
              </w:rPr>
              <w:t>ESPECIFICAÇÃO</w:t>
            </w:r>
          </w:p>
        </w:tc>
        <w:tc>
          <w:tcPr>
            <w:tcW w:w="1559" w:type="dxa"/>
            <w:vAlign w:val="center"/>
          </w:tcPr>
          <w:p w:rsidR="00F90709" w:rsidRPr="00FC7487" w:rsidRDefault="00F90709" w:rsidP="002270FC">
            <w:pPr>
              <w:pStyle w:val="PargrafodaLista"/>
              <w:spacing w:before="120" w:after="120" w:line="240" w:lineRule="atLeast"/>
              <w:ind w:left="0"/>
              <w:jc w:val="center"/>
              <w:rPr>
                <w:rFonts w:ascii="Arial" w:hAnsi="Arial" w:cs="Arial"/>
                <w:sz w:val="18"/>
                <w:szCs w:val="18"/>
              </w:rPr>
            </w:pPr>
            <w:r w:rsidRPr="00FC7487">
              <w:rPr>
                <w:rFonts w:ascii="Arial" w:hAnsi="Arial" w:cs="Arial"/>
                <w:sz w:val="18"/>
                <w:szCs w:val="18"/>
              </w:rPr>
              <w:t>UNIDADE DE MEDIDA</w:t>
            </w:r>
          </w:p>
        </w:tc>
        <w:tc>
          <w:tcPr>
            <w:tcW w:w="1701" w:type="dxa"/>
            <w:vAlign w:val="center"/>
          </w:tcPr>
          <w:p w:rsidR="00F90709" w:rsidRPr="00FC7487" w:rsidRDefault="00F90709" w:rsidP="002270FC">
            <w:pPr>
              <w:pStyle w:val="PargrafodaLista"/>
              <w:spacing w:before="120" w:after="120" w:line="240" w:lineRule="atLeast"/>
              <w:ind w:left="567" w:hanging="567"/>
              <w:jc w:val="center"/>
              <w:rPr>
                <w:rFonts w:ascii="Arial" w:hAnsi="Arial" w:cs="Arial"/>
                <w:sz w:val="18"/>
                <w:szCs w:val="18"/>
              </w:rPr>
            </w:pPr>
            <w:r w:rsidRPr="00FC7487">
              <w:rPr>
                <w:rFonts w:ascii="Arial" w:hAnsi="Arial" w:cs="Arial"/>
                <w:sz w:val="18"/>
                <w:szCs w:val="18"/>
              </w:rPr>
              <w:t>QUANTIDADE</w:t>
            </w:r>
          </w:p>
        </w:tc>
        <w:tc>
          <w:tcPr>
            <w:tcW w:w="1418" w:type="dxa"/>
            <w:vAlign w:val="center"/>
          </w:tcPr>
          <w:p w:rsidR="00F90709" w:rsidRPr="00FC7487" w:rsidRDefault="00F90709" w:rsidP="002270FC">
            <w:pPr>
              <w:pStyle w:val="PargrafodaLista"/>
              <w:spacing w:before="120" w:after="120" w:line="240" w:lineRule="atLeast"/>
              <w:ind w:left="0" w:right="5"/>
              <w:jc w:val="center"/>
              <w:rPr>
                <w:rFonts w:ascii="Arial" w:hAnsi="Arial" w:cs="Arial"/>
                <w:sz w:val="18"/>
                <w:szCs w:val="18"/>
              </w:rPr>
            </w:pPr>
            <w:r w:rsidRPr="00FC7487">
              <w:rPr>
                <w:rFonts w:ascii="Arial" w:eastAsia="Calibri" w:hAnsi="Arial" w:cs="Arial"/>
                <w:bCs/>
                <w:sz w:val="18"/>
                <w:szCs w:val="18"/>
                <w:u w:val="single"/>
              </w:rPr>
              <w:t>MARCA /FABRICANTE/MODELO</w:t>
            </w:r>
          </w:p>
        </w:tc>
        <w:tc>
          <w:tcPr>
            <w:tcW w:w="1140" w:type="dxa"/>
            <w:vAlign w:val="center"/>
          </w:tcPr>
          <w:p w:rsidR="00F90709" w:rsidRPr="00FC7487" w:rsidRDefault="00F90709" w:rsidP="002270FC">
            <w:pPr>
              <w:pStyle w:val="PargrafodaLista"/>
              <w:spacing w:before="120" w:after="120" w:line="240" w:lineRule="atLeast"/>
              <w:ind w:left="0"/>
              <w:jc w:val="center"/>
              <w:rPr>
                <w:rFonts w:ascii="Arial" w:hAnsi="Arial" w:cs="Arial"/>
                <w:sz w:val="18"/>
                <w:szCs w:val="18"/>
              </w:rPr>
            </w:pPr>
            <w:r w:rsidRPr="00FC7487">
              <w:rPr>
                <w:rFonts w:ascii="Arial" w:hAnsi="Arial" w:cs="Arial"/>
                <w:sz w:val="18"/>
                <w:szCs w:val="18"/>
              </w:rPr>
              <w:t>VALOR UNITÁRIO</w:t>
            </w:r>
          </w:p>
        </w:tc>
        <w:tc>
          <w:tcPr>
            <w:tcW w:w="844" w:type="dxa"/>
            <w:vAlign w:val="center"/>
          </w:tcPr>
          <w:p w:rsidR="00F90709" w:rsidRPr="00FC7487" w:rsidRDefault="00F90709" w:rsidP="002270FC">
            <w:pPr>
              <w:pStyle w:val="PargrafodaLista"/>
              <w:spacing w:before="120" w:after="120" w:line="240" w:lineRule="atLeast"/>
              <w:ind w:left="0"/>
              <w:jc w:val="center"/>
              <w:rPr>
                <w:rFonts w:ascii="Arial" w:hAnsi="Arial" w:cs="Arial"/>
                <w:sz w:val="18"/>
                <w:szCs w:val="18"/>
              </w:rPr>
            </w:pPr>
            <w:r w:rsidRPr="00FC7487">
              <w:rPr>
                <w:rFonts w:ascii="Arial" w:hAnsi="Arial" w:cs="Arial"/>
                <w:sz w:val="18"/>
                <w:szCs w:val="18"/>
              </w:rPr>
              <w:t>VALOR TOTAL</w:t>
            </w:r>
          </w:p>
        </w:tc>
      </w:tr>
      <w:tr w:rsidR="00F90709" w:rsidRPr="00FC7487" w:rsidTr="002270FC">
        <w:tc>
          <w:tcPr>
            <w:tcW w:w="675" w:type="dxa"/>
          </w:tcPr>
          <w:p w:rsidR="00F90709" w:rsidRPr="00FC7487" w:rsidRDefault="00F90709" w:rsidP="002270FC">
            <w:pPr>
              <w:pStyle w:val="PargrafodaLista"/>
              <w:spacing w:before="120" w:after="120" w:line="240" w:lineRule="atLeast"/>
              <w:ind w:left="567" w:hanging="567"/>
              <w:jc w:val="both"/>
              <w:rPr>
                <w:rFonts w:ascii="Arial" w:hAnsi="Arial" w:cs="Arial"/>
                <w:sz w:val="18"/>
                <w:szCs w:val="18"/>
              </w:rPr>
            </w:pPr>
            <w:r w:rsidRPr="00FC7487">
              <w:rPr>
                <w:rFonts w:ascii="Arial" w:hAnsi="Arial" w:cs="Arial"/>
                <w:sz w:val="18"/>
                <w:szCs w:val="18"/>
              </w:rPr>
              <w:t>1</w:t>
            </w:r>
          </w:p>
        </w:tc>
        <w:tc>
          <w:tcPr>
            <w:tcW w:w="1985" w:type="dxa"/>
          </w:tcPr>
          <w:p w:rsidR="00F90709" w:rsidRPr="00FC7487" w:rsidRDefault="00F90709" w:rsidP="002270FC">
            <w:pPr>
              <w:pStyle w:val="PargrafodaLista"/>
              <w:spacing w:before="120" w:after="120" w:line="240" w:lineRule="atLeast"/>
              <w:ind w:left="567" w:hanging="567"/>
              <w:jc w:val="both"/>
              <w:rPr>
                <w:rFonts w:ascii="Arial" w:hAnsi="Arial" w:cs="Arial"/>
                <w:sz w:val="18"/>
                <w:szCs w:val="18"/>
              </w:rPr>
            </w:pPr>
          </w:p>
        </w:tc>
        <w:tc>
          <w:tcPr>
            <w:tcW w:w="1559" w:type="dxa"/>
          </w:tcPr>
          <w:p w:rsidR="00F90709" w:rsidRPr="00FC7487" w:rsidRDefault="00F90709" w:rsidP="002270FC">
            <w:pPr>
              <w:pStyle w:val="PargrafodaLista"/>
              <w:spacing w:before="120" w:after="120" w:line="240" w:lineRule="atLeast"/>
              <w:ind w:left="567" w:hanging="567"/>
              <w:jc w:val="both"/>
              <w:rPr>
                <w:rFonts w:ascii="Arial" w:hAnsi="Arial" w:cs="Arial"/>
                <w:sz w:val="18"/>
                <w:szCs w:val="18"/>
              </w:rPr>
            </w:pPr>
          </w:p>
        </w:tc>
        <w:tc>
          <w:tcPr>
            <w:tcW w:w="1701" w:type="dxa"/>
          </w:tcPr>
          <w:p w:rsidR="00F90709" w:rsidRPr="00FC7487" w:rsidRDefault="00F90709" w:rsidP="002270FC">
            <w:pPr>
              <w:pStyle w:val="PargrafodaLista"/>
              <w:spacing w:before="120" w:after="120" w:line="240" w:lineRule="atLeast"/>
              <w:ind w:left="567" w:hanging="567"/>
              <w:jc w:val="both"/>
              <w:rPr>
                <w:rFonts w:ascii="Arial" w:hAnsi="Arial" w:cs="Arial"/>
                <w:sz w:val="18"/>
                <w:szCs w:val="18"/>
              </w:rPr>
            </w:pPr>
          </w:p>
        </w:tc>
        <w:tc>
          <w:tcPr>
            <w:tcW w:w="1418" w:type="dxa"/>
          </w:tcPr>
          <w:p w:rsidR="00F90709" w:rsidRPr="00FC7487" w:rsidRDefault="00F90709" w:rsidP="002270FC">
            <w:pPr>
              <w:pStyle w:val="PargrafodaLista"/>
              <w:spacing w:before="120" w:after="120" w:line="240" w:lineRule="atLeast"/>
              <w:ind w:left="0" w:right="5"/>
              <w:jc w:val="both"/>
              <w:rPr>
                <w:rFonts w:ascii="Arial" w:hAnsi="Arial" w:cs="Arial"/>
                <w:sz w:val="18"/>
                <w:szCs w:val="18"/>
              </w:rPr>
            </w:pPr>
          </w:p>
        </w:tc>
        <w:tc>
          <w:tcPr>
            <w:tcW w:w="1140" w:type="dxa"/>
          </w:tcPr>
          <w:p w:rsidR="00F90709" w:rsidRPr="00FC7487" w:rsidRDefault="00F90709" w:rsidP="002270FC">
            <w:pPr>
              <w:pStyle w:val="PargrafodaLista"/>
              <w:spacing w:before="120" w:after="120" w:line="240" w:lineRule="atLeast"/>
              <w:ind w:left="567" w:hanging="567"/>
              <w:jc w:val="both"/>
              <w:rPr>
                <w:rFonts w:ascii="Arial" w:hAnsi="Arial" w:cs="Arial"/>
                <w:sz w:val="18"/>
                <w:szCs w:val="18"/>
              </w:rPr>
            </w:pPr>
          </w:p>
        </w:tc>
        <w:tc>
          <w:tcPr>
            <w:tcW w:w="844" w:type="dxa"/>
          </w:tcPr>
          <w:p w:rsidR="00F90709" w:rsidRPr="00FC7487" w:rsidRDefault="00F90709" w:rsidP="002270FC">
            <w:pPr>
              <w:pStyle w:val="PargrafodaLista"/>
              <w:spacing w:before="120" w:after="120" w:line="240" w:lineRule="atLeast"/>
              <w:ind w:left="567" w:hanging="567"/>
              <w:jc w:val="both"/>
              <w:rPr>
                <w:rFonts w:ascii="Arial" w:hAnsi="Arial" w:cs="Arial"/>
                <w:sz w:val="18"/>
                <w:szCs w:val="18"/>
              </w:rPr>
            </w:pPr>
          </w:p>
        </w:tc>
      </w:tr>
    </w:tbl>
    <w:p w:rsidR="00F90709" w:rsidRPr="00FC7487" w:rsidRDefault="00F90709" w:rsidP="00F90709">
      <w:pPr>
        <w:spacing w:before="120" w:after="120" w:line="240" w:lineRule="atLeast"/>
        <w:jc w:val="both"/>
        <w:rPr>
          <w:rFonts w:ascii="Arial" w:hAnsi="Arial" w:cs="Arial"/>
          <w:sz w:val="18"/>
          <w:szCs w:val="18"/>
          <w:highlight w:val="lightGray"/>
          <w:lang w:val="pt-BR"/>
        </w:rPr>
      </w:pPr>
      <w:r w:rsidRPr="00FC7487">
        <w:rPr>
          <w:rFonts w:ascii="Arial" w:hAnsi="Arial" w:cs="Arial"/>
          <w:b/>
          <w:sz w:val="18"/>
          <w:szCs w:val="18"/>
          <w:highlight w:val="lightGray"/>
          <w:lang w:val="pt-BR"/>
        </w:rPr>
        <w:lastRenderedPageBreak/>
        <w:t>Nota:</w:t>
      </w:r>
      <w:r w:rsidRPr="00FC7487">
        <w:rPr>
          <w:rFonts w:ascii="Arial" w:hAnsi="Arial" w:cs="Arial"/>
          <w:sz w:val="18"/>
          <w:szCs w:val="18"/>
          <w:highlight w:val="lightGray"/>
          <w:lang w:val="pt-BR"/>
        </w:rPr>
        <w:t xml:space="preserve"> A tabela acima é meramente ilustrativa, devendo compatibilizar-se com aquela prevista no Termo de Referência e com a proposta vencedora.</w:t>
      </w:r>
    </w:p>
    <w:p w:rsidR="00F90709" w:rsidRPr="00FC7487" w:rsidRDefault="00F90709" w:rsidP="00F90709">
      <w:pPr>
        <w:spacing w:before="120" w:after="120" w:line="240" w:lineRule="atLeast"/>
        <w:jc w:val="both"/>
        <w:rPr>
          <w:rFonts w:ascii="Arial" w:hAnsi="Arial" w:cs="Arial"/>
          <w:sz w:val="18"/>
          <w:szCs w:val="18"/>
          <w:highlight w:val="lightGray"/>
          <w:lang w:val="pt-BR"/>
        </w:rPr>
      </w:pPr>
    </w:p>
    <w:p w:rsidR="00F90709" w:rsidRPr="00FC7487" w:rsidRDefault="00F90709" w:rsidP="00F90709">
      <w:pPr>
        <w:spacing w:before="120" w:after="120" w:line="240" w:lineRule="atLeast"/>
        <w:ind w:left="567" w:hanging="567"/>
        <w:jc w:val="both"/>
        <w:rPr>
          <w:rFonts w:ascii="Arial" w:hAnsi="Arial" w:cs="Arial"/>
          <w:b/>
          <w:sz w:val="18"/>
          <w:szCs w:val="18"/>
          <w:lang w:val="pt-BR"/>
        </w:rPr>
      </w:pPr>
      <w:r w:rsidRPr="00FC7487">
        <w:rPr>
          <w:rFonts w:ascii="Arial" w:hAnsi="Arial" w:cs="Arial"/>
          <w:b/>
          <w:sz w:val="18"/>
          <w:szCs w:val="18"/>
          <w:lang w:val="pt-BR"/>
        </w:rPr>
        <w:t>CLÁUSULA TERCEIRA – DA VIGÊNCIA</w:t>
      </w:r>
    </w:p>
    <w:p w:rsidR="00F90709" w:rsidRPr="00FC7487" w:rsidRDefault="00F90709" w:rsidP="00F90709">
      <w:pPr>
        <w:pStyle w:val="PargrafodaLista"/>
        <w:numPr>
          <w:ilvl w:val="0"/>
          <w:numId w:val="16"/>
        </w:numPr>
        <w:tabs>
          <w:tab w:val="left" w:pos="426"/>
        </w:tabs>
        <w:spacing w:before="120" w:after="120" w:line="240" w:lineRule="atLeast"/>
        <w:ind w:left="567" w:hanging="567"/>
        <w:jc w:val="both"/>
        <w:rPr>
          <w:rFonts w:ascii="Arial" w:hAnsi="Arial" w:cs="Arial"/>
          <w:vanish/>
          <w:color w:val="000000"/>
          <w:sz w:val="18"/>
          <w:szCs w:val="18"/>
          <w:lang w:val="pt-BR"/>
        </w:rPr>
      </w:pPr>
    </w:p>
    <w:p w:rsidR="00F90709" w:rsidRPr="00FC7487" w:rsidRDefault="00F90709" w:rsidP="00F90709">
      <w:pPr>
        <w:numPr>
          <w:ilvl w:val="1"/>
          <w:numId w:val="16"/>
        </w:numPr>
        <w:tabs>
          <w:tab w:val="left" w:pos="0"/>
        </w:tabs>
        <w:spacing w:before="120" w:after="120" w:line="240" w:lineRule="atLeast"/>
        <w:ind w:left="567" w:hanging="567"/>
        <w:jc w:val="both"/>
        <w:rPr>
          <w:rFonts w:ascii="Arial" w:hAnsi="Arial" w:cs="Arial"/>
          <w:b/>
          <w:color w:val="FF0000"/>
          <w:sz w:val="18"/>
          <w:szCs w:val="18"/>
          <w:lang w:val="pt-BR"/>
        </w:rPr>
      </w:pPr>
      <w:r w:rsidRPr="00FC7487">
        <w:rPr>
          <w:rFonts w:ascii="Arial" w:hAnsi="Arial" w:cs="Arial"/>
          <w:color w:val="000000"/>
          <w:sz w:val="18"/>
          <w:szCs w:val="18"/>
          <w:lang w:val="pt-BR"/>
        </w:rPr>
        <w:t xml:space="preserve">O prazo de vigência deste termo de </w:t>
      </w:r>
      <w:r w:rsidRPr="00FC7487">
        <w:rPr>
          <w:rFonts w:ascii="Arial" w:hAnsi="Arial" w:cs="Arial"/>
          <w:sz w:val="18"/>
          <w:szCs w:val="18"/>
          <w:lang w:val="pt-BR"/>
        </w:rPr>
        <w:t>contrato</w:t>
      </w:r>
      <w:r w:rsidRPr="00FC7487">
        <w:rPr>
          <w:rFonts w:ascii="Arial" w:hAnsi="Arial" w:cs="Arial"/>
          <w:color w:val="000000"/>
          <w:sz w:val="18"/>
          <w:szCs w:val="18"/>
          <w:lang w:val="pt-BR"/>
        </w:rPr>
        <w:t xml:space="preserve"> é de _________ meses, contados da assinatura deste Termo, adstrito à vigência dos respectivos créditos orçamentários. </w:t>
      </w:r>
    </w:p>
    <w:p w:rsidR="00F90709" w:rsidRPr="00FC7487" w:rsidRDefault="00F90709" w:rsidP="00F90709">
      <w:pPr>
        <w:spacing w:before="120" w:after="120" w:line="240" w:lineRule="atLeast"/>
        <w:ind w:left="567" w:hanging="567"/>
        <w:jc w:val="both"/>
        <w:rPr>
          <w:rFonts w:ascii="Arial" w:hAnsi="Arial" w:cs="Arial"/>
          <w:sz w:val="18"/>
          <w:szCs w:val="18"/>
          <w:lang w:val="pt-BR"/>
        </w:rPr>
      </w:pPr>
    </w:p>
    <w:p w:rsidR="00F90709" w:rsidRPr="00FC7487" w:rsidRDefault="00F90709" w:rsidP="00F90709">
      <w:pPr>
        <w:spacing w:before="120" w:after="120" w:line="240" w:lineRule="atLeast"/>
        <w:ind w:left="567" w:hanging="567"/>
        <w:jc w:val="both"/>
        <w:rPr>
          <w:rFonts w:ascii="Arial" w:hAnsi="Arial" w:cs="Arial"/>
          <w:b/>
          <w:sz w:val="18"/>
          <w:szCs w:val="18"/>
          <w:lang w:val="pt-BR"/>
        </w:rPr>
      </w:pPr>
      <w:r w:rsidRPr="00FC7487">
        <w:rPr>
          <w:rFonts w:ascii="Arial" w:hAnsi="Arial" w:cs="Arial"/>
          <w:b/>
          <w:sz w:val="18"/>
          <w:szCs w:val="18"/>
          <w:lang w:val="pt-BR"/>
        </w:rPr>
        <w:t>CLAÚSULA QUARTA – DA EXECUÇÃO DO CONTRATO</w:t>
      </w:r>
    </w:p>
    <w:p w:rsidR="00F90709" w:rsidRPr="00FC7487" w:rsidRDefault="00F90709" w:rsidP="00F90709">
      <w:pPr>
        <w:pStyle w:val="PargrafodaLista"/>
        <w:numPr>
          <w:ilvl w:val="0"/>
          <w:numId w:val="16"/>
        </w:numPr>
        <w:tabs>
          <w:tab w:val="left" w:pos="426"/>
        </w:tabs>
        <w:spacing w:before="120" w:after="120" w:line="240" w:lineRule="atLeast"/>
        <w:ind w:left="567" w:hanging="567"/>
        <w:jc w:val="both"/>
        <w:rPr>
          <w:rFonts w:ascii="Arial" w:hAnsi="Arial" w:cs="Arial"/>
          <w:vanish/>
          <w:sz w:val="18"/>
          <w:szCs w:val="18"/>
          <w:lang w:val="pt-BR"/>
        </w:rPr>
      </w:pPr>
    </w:p>
    <w:p w:rsidR="00F90709" w:rsidRPr="00FC7487" w:rsidRDefault="00F90709" w:rsidP="00F90709">
      <w:pPr>
        <w:numPr>
          <w:ilvl w:val="1"/>
          <w:numId w:val="16"/>
        </w:numPr>
        <w:tabs>
          <w:tab w:val="left" w:pos="0"/>
        </w:tabs>
        <w:spacing w:before="120" w:after="120" w:line="240" w:lineRule="atLeast"/>
        <w:ind w:left="567" w:hanging="567"/>
        <w:jc w:val="both"/>
        <w:rPr>
          <w:rFonts w:ascii="Arial" w:hAnsi="Arial" w:cs="Arial"/>
          <w:sz w:val="18"/>
          <w:szCs w:val="18"/>
          <w:lang w:val="pt-BR"/>
        </w:rPr>
      </w:pPr>
      <w:r w:rsidRPr="00FC7487">
        <w:rPr>
          <w:rFonts w:ascii="Arial" w:hAnsi="Arial" w:cs="Arial"/>
          <w:sz w:val="18"/>
          <w:szCs w:val="18"/>
          <w:lang w:val="pt-BR"/>
        </w:rPr>
        <w:t xml:space="preserve">O contrato deverá ser executado fielmente pelas partes, de acordo com cláusulas contratuais e as normas da Lei nº 13.303/2016, respondendo cada uma pelas </w:t>
      </w:r>
      <w:proofErr w:type="spellStart"/>
      <w:r w:rsidRPr="00FC7487">
        <w:rPr>
          <w:rFonts w:ascii="Arial" w:hAnsi="Arial" w:cs="Arial"/>
          <w:sz w:val="18"/>
          <w:szCs w:val="18"/>
          <w:lang w:val="pt-BR"/>
        </w:rPr>
        <w:t>consequências</w:t>
      </w:r>
      <w:proofErr w:type="spellEnd"/>
      <w:r w:rsidRPr="00FC7487">
        <w:rPr>
          <w:rFonts w:ascii="Arial" w:hAnsi="Arial" w:cs="Arial"/>
          <w:sz w:val="18"/>
          <w:szCs w:val="18"/>
          <w:lang w:val="pt-BR"/>
        </w:rPr>
        <w:t xml:space="preserve"> de sua inexecução total ou parcial.</w:t>
      </w:r>
    </w:p>
    <w:p w:rsidR="00F90709" w:rsidRPr="00FC7487" w:rsidRDefault="00F90709" w:rsidP="00F90709">
      <w:pPr>
        <w:numPr>
          <w:ilvl w:val="1"/>
          <w:numId w:val="16"/>
        </w:numPr>
        <w:tabs>
          <w:tab w:val="left" w:pos="0"/>
        </w:tabs>
        <w:spacing w:before="120" w:after="120" w:line="240" w:lineRule="atLeast"/>
        <w:ind w:left="567" w:hanging="567"/>
        <w:jc w:val="both"/>
        <w:rPr>
          <w:rFonts w:ascii="Arial" w:hAnsi="Arial" w:cs="Arial"/>
          <w:sz w:val="18"/>
          <w:szCs w:val="18"/>
          <w:lang w:val="pt-BR"/>
        </w:rPr>
      </w:pPr>
      <w:r w:rsidRPr="00FC7487">
        <w:rPr>
          <w:rFonts w:ascii="Arial" w:hAnsi="Arial" w:cs="Arial"/>
          <w:sz w:val="18"/>
          <w:szCs w:val="18"/>
          <w:lang w:val="pt-BR"/>
        </w:rPr>
        <w:t>A execução do contrato deverá ser acompanhada e fiscalizada por um representante da Empresa Estatal contratante, especialmente designado, nos termos do art. 40 da Lei nº 13.303/2016.</w:t>
      </w:r>
    </w:p>
    <w:p w:rsidR="00F90709" w:rsidRPr="00FC7487" w:rsidRDefault="00F90709" w:rsidP="00F90709">
      <w:pPr>
        <w:numPr>
          <w:ilvl w:val="1"/>
          <w:numId w:val="16"/>
        </w:numPr>
        <w:tabs>
          <w:tab w:val="left" w:pos="0"/>
        </w:tabs>
        <w:spacing w:before="120" w:after="120" w:line="240" w:lineRule="atLeast"/>
        <w:ind w:left="567" w:hanging="567"/>
        <w:jc w:val="both"/>
        <w:rPr>
          <w:rFonts w:ascii="Arial" w:hAnsi="Arial" w:cs="Arial"/>
          <w:sz w:val="18"/>
          <w:szCs w:val="18"/>
          <w:lang w:val="pt-BR"/>
        </w:rPr>
      </w:pPr>
      <w:r w:rsidRPr="00FC7487">
        <w:rPr>
          <w:rFonts w:ascii="Arial" w:hAnsi="Arial" w:cs="Arial"/>
          <w:sz w:val="18"/>
          <w:szCs w:val="18"/>
          <w:lang w:val="pt-BR"/>
        </w:rPr>
        <w:t>A entrega dos objetos ora contratados será acompanhada e fiscalizada por representante do contratante, com atribuições específicas.</w:t>
      </w:r>
    </w:p>
    <w:p w:rsidR="00F90709" w:rsidRPr="00852467" w:rsidRDefault="00F90709" w:rsidP="00F90709">
      <w:pPr>
        <w:numPr>
          <w:ilvl w:val="1"/>
          <w:numId w:val="16"/>
        </w:numPr>
        <w:tabs>
          <w:tab w:val="left" w:pos="0"/>
        </w:tabs>
        <w:spacing w:before="120" w:after="120" w:line="240" w:lineRule="atLeast"/>
        <w:ind w:left="567" w:hanging="567"/>
        <w:jc w:val="both"/>
        <w:rPr>
          <w:rFonts w:ascii="Arial" w:hAnsi="Arial" w:cs="Arial"/>
          <w:sz w:val="18"/>
          <w:szCs w:val="18"/>
          <w:lang w:val="pt-BR"/>
        </w:rPr>
      </w:pPr>
      <w:r w:rsidRPr="00FC7487">
        <w:rPr>
          <w:rFonts w:ascii="Arial" w:hAnsi="Arial" w:cs="Arial"/>
          <w:sz w:val="18"/>
          <w:szCs w:val="18"/>
          <w:lang w:val="pt-BR"/>
        </w:rPr>
        <w:t xml:space="preserve">A fiscalização exercida na entrega dos bens não exclui a responsabilidade da </w:t>
      </w:r>
      <w:r w:rsidRPr="00FC7487">
        <w:rPr>
          <w:rFonts w:ascii="Arial" w:hAnsi="Arial" w:cs="Arial"/>
          <w:bCs/>
          <w:sz w:val="18"/>
          <w:szCs w:val="18"/>
          <w:lang w:val="pt-BR"/>
        </w:rPr>
        <w:t>c</w:t>
      </w:r>
      <w:r w:rsidRPr="00FC7487">
        <w:rPr>
          <w:rFonts w:ascii="Arial" w:hAnsi="Arial" w:cs="Arial"/>
          <w:sz w:val="18"/>
          <w:szCs w:val="18"/>
          <w:lang w:val="pt-BR"/>
        </w:rPr>
        <w:t>ontratada, por quaisquer irregularidades resultantes de imperfeições técnicas, vícios redibitórios, ou emprego de material inadequado ou de qualidade inferior e, na ocorrência deste, não implica co-responsabilidade do contratante ou de seus agentes e</w:t>
      </w:r>
      <w:r w:rsidRPr="00852467">
        <w:rPr>
          <w:rFonts w:ascii="Arial" w:hAnsi="Arial" w:cs="Arial"/>
          <w:sz w:val="18"/>
          <w:szCs w:val="18"/>
          <w:lang w:val="pt-BR"/>
        </w:rPr>
        <w:t xml:space="preserve"> prepostos.</w:t>
      </w:r>
    </w:p>
    <w:p w:rsidR="00F90709" w:rsidRPr="00852467" w:rsidRDefault="00F90709" w:rsidP="00F90709">
      <w:pPr>
        <w:numPr>
          <w:ilvl w:val="1"/>
          <w:numId w:val="16"/>
        </w:numPr>
        <w:tabs>
          <w:tab w:val="left" w:pos="0"/>
        </w:tabs>
        <w:spacing w:before="120" w:after="120" w:line="240" w:lineRule="atLeast"/>
        <w:ind w:left="567" w:hanging="567"/>
        <w:jc w:val="both"/>
        <w:rPr>
          <w:rFonts w:ascii="Arial" w:hAnsi="Arial" w:cs="Arial"/>
          <w:b/>
          <w:sz w:val="18"/>
          <w:szCs w:val="18"/>
          <w:lang w:val="pt-BR"/>
        </w:rPr>
      </w:pPr>
      <w:r w:rsidRPr="00852467">
        <w:rPr>
          <w:rFonts w:ascii="Arial" w:hAnsi="Arial" w:cs="Arial"/>
          <w:b/>
          <w:sz w:val="18"/>
          <w:szCs w:val="18"/>
          <w:lang w:val="pt-BR"/>
        </w:rPr>
        <w:t>DOS PRAZOS E HORÁRIOS</w:t>
      </w:r>
    </w:p>
    <w:p w:rsidR="00F90709" w:rsidRPr="00852467" w:rsidRDefault="00F90709" w:rsidP="00F90709">
      <w:pPr>
        <w:numPr>
          <w:ilvl w:val="2"/>
          <w:numId w:val="16"/>
        </w:numPr>
        <w:tabs>
          <w:tab w:val="left" w:pos="0"/>
        </w:tabs>
        <w:spacing w:before="120" w:after="120" w:line="240" w:lineRule="atLeast"/>
        <w:ind w:left="1418" w:hanging="851"/>
        <w:jc w:val="both"/>
        <w:rPr>
          <w:rFonts w:ascii="Arial" w:hAnsi="Arial" w:cs="Arial"/>
          <w:sz w:val="18"/>
          <w:szCs w:val="18"/>
          <w:lang w:val="pt-BR"/>
        </w:rPr>
      </w:pPr>
      <w:r w:rsidRPr="00852467">
        <w:rPr>
          <w:rFonts w:ascii="Arial" w:hAnsi="Arial" w:cs="Arial"/>
          <w:sz w:val="18"/>
          <w:szCs w:val="18"/>
          <w:lang w:val="pt-BR"/>
        </w:rPr>
        <w:t xml:space="preserve">O prazo para entrega dos produtos será de até 45 (quarenta e cinco) dias úteis, observando os preceitos dispostos no </w:t>
      </w:r>
      <w:r w:rsidRPr="00852467">
        <w:rPr>
          <w:rFonts w:ascii="Arial" w:hAnsi="Arial" w:cs="Arial"/>
          <w:b/>
          <w:sz w:val="18"/>
          <w:szCs w:val="18"/>
          <w:lang w:val="pt-BR"/>
        </w:rPr>
        <w:t>item 8.1</w:t>
      </w:r>
      <w:r w:rsidRPr="00852467">
        <w:rPr>
          <w:rFonts w:ascii="Arial" w:hAnsi="Arial" w:cs="Arial"/>
          <w:sz w:val="18"/>
          <w:szCs w:val="18"/>
          <w:lang w:val="pt-BR"/>
        </w:rPr>
        <w:t xml:space="preserve"> do Termo de Referência – Anexo III do Edital. </w:t>
      </w:r>
    </w:p>
    <w:p w:rsidR="00F90709" w:rsidRPr="00852467" w:rsidRDefault="00F90709" w:rsidP="00F90709">
      <w:pPr>
        <w:numPr>
          <w:ilvl w:val="1"/>
          <w:numId w:val="16"/>
        </w:numPr>
        <w:tabs>
          <w:tab w:val="left" w:pos="0"/>
        </w:tabs>
        <w:spacing w:before="120" w:after="120" w:line="240" w:lineRule="atLeast"/>
        <w:ind w:left="567" w:hanging="567"/>
        <w:jc w:val="both"/>
        <w:rPr>
          <w:rFonts w:ascii="Arial" w:hAnsi="Arial" w:cs="Arial"/>
          <w:b/>
          <w:sz w:val="18"/>
          <w:szCs w:val="18"/>
          <w:lang w:val="pt-BR"/>
        </w:rPr>
      </w:pPr>
      <w:r w:rsidRPr="00852467">
        <w:rPr>
          <w:rFonts w:ascii="Arial" w:hAnsi="Arial" w:cs="Arial"/>
          <w:b/>
          <w:sz w:val="18"/>
          <w:szCs w:val="18"/>
          <w:lang w:val="pt-BR"/>
        </w:rPr>
        <w:t>DO LOCAL</w:t>
      </w:r>
    </w:p>
    <w:p w:rsidR="00F90709" w:rsidRPr="00852467" w:rsidRDefault="00F90709" w:rsidP="00F90709">
      <w:pPr>
        <w:numPr>
          <w:ilvl w:val="2"/>
          <w:numId w:val="16"/>
        </w:numPr>
        <w:tabs>
          <w:tab w:val="left" w:pos="0"/>
        </w:tabs>
        <w:spacing w:before="120" w:after="120" w:line="240" w:lineRule="atLeast"/>
        <w:ind w:left="1418" w:hanging="851"/>
        <w:jc w:val="both"/>
        <w:rPr>
          <w:rFonts w:ascii="Arial" w:hAnsi="Arial" w:cs="Arial"/>
          <w:sz w:val="18"/>
          <w:szCs w:val="18"/>
          <w:lang w:val="pt-BR"/>
        </w:rPr>
      </w:pPr>
      <w:r w:rsidRPr="00852467">
        <w:rPr>
          <w:rFonts w:ascii="Arial" w:hAnsi="Arial" w:cs="Arial"/>
          <w:sz w:val="18"/>
          <w:szCs w:val="18"/>
          <w:lang w:val="pt-BR"/>
        </w:rPr>
        <w:t>Os produtos serão entregues no perímetro de Cuiabá e/ou Várzea Grande</w:t>
      </w:r>
      <w:r w:rsidR="00852467">
        <w:rPr>
          <w:rFonts w:ascii="Arial" w:hAnsi="Arial" w:cs="Arial"/>
          <w:sz w:val="18"/>
          <w:szCs w:val="18"/>
          <w:lang w:val="pt-BR"/>
        </w:rPr>
        <w:t>, nas unidades indicadas pela</w:t>
      </w:r>
      <w:r w:rsidRPr="00852467">
        <w:rPr>
          <w:rFonts w:ascii="Arial" w:hAnsi="Arial" w:cs="Arial"/>
          <w:sz w:val="18"/>
          <w:szCs w:val="18"/>
          <w:lang w:val="pt-BR"/>
        </w:rPr>
        <w:t xml:space="preserve"> </w:t>
      </w:r>
      <w:r w:rsidR="00852467">
        <w:rPr>
          <w:rFonts w:ascii="Arial" w:hAnsi="Arial" w:cs="Arial"/>
          <w:sz w:val="18"/>
          <w:szCs w:val="18"/>
          <w:lang w:val="pt-BR"/>
        </w:rPr>
        <w:t xml:space="preserve">Empresa Pública </w:t>
      </w:r>
      <w:r w:rsidRPr="00852467">
        <w:rPr>
          <w:rFonts w:ascii="Arial" w:hAnsi="Arial" w:cs="Arial"/>
          <w:sz w:val="18"/>
          <w:szCs w:val="18"/>
          <w:lang w:val="pt-BR"/>
        </w:rPr>
        <w:t>Contratante.</w:t>
      </w:r>
    </w:p>
    <w:p w:rsidR="00F90709" w:rsidRPr="00852467" w:rsidRDefault="00F90709" w:rsidP="00F90709">
      <w:pPr>
        <w:numPr>
          <w:ilvl w:val="1"/>
          <w:numId w:val="16"/>
        </w:numPr>
        <w:tabs>
          <w:tab w:val="left" w:pos="0"/>
        </w:tabs>
        <w:spacing w:before="120" w:after="120" w:line="240" w:lineRule="atLeast"/>
        <w:ind w:left="567" w:hanging="567"/>
        <w:jc w:val="both"/>
        <w:rPr>
          <w:rFonts w:ascii="Arial" w:hAnsi="Arial" w:cs="Arial"/>
          <w:b/>
          <w:sz w:val="18"/>
          <w:szCs w:val="18"/>
          <w:lang w:val="pt-BR"/>
        </w:rPr>
      </w:pPr>
      <w:r w:rsidRPr="00852467">
        <w:rPr>
          <w:rFonts w:ascii="Arial" w:hAnsi="Arial" w:cs="Arial"/>
          <w:b/>
          <w:sz w:val="18"/>
          <w:szCs w:val="18"/>
          <w:lang w:val="pt-BR"/>
        </w:rPr>
        <w:t>FORMA DE ENTREGA</w:t>
      </w:r>
    </w:p>
    <w:p w:rsidR="00F90709" w:rsidRPr="00852467" w:rsidRDefault="00F90709" w:rsidP="00F90709">
      <w:pPr>
        <w:numPr>
          <w:ilvl w:val="2"/>
          <w:numId w:val="16"/>
        </w:numPr>
        <w:tabs>
          <w:tab w:val="left" w:pos="0"/>
        </w:tabs>
        <w:spacing w:before="120" w:after="120" w:line="240" w:lineRule="atLeast"/>
        <w:ind w:left="1418" w:hanging="851"/>
        <w:jc w:val="both"/>
        <w:rPr>
          <w:rFonts w:ascii="Arial" w:hAnsi="Arial" w:cs="Arial"/>
          <w:b/>
          <w:sz w:val="18"/>
          <w:szCs w:val="18"/>
          <w:lang w:val="pt-BR"/>
        </w:rPr>
      </w:pPr>
      <w:r w:rsidRPr="00852467">
        <w:rPr>
          <w:rFonts w:ascii="Arial" w:hAnsi="Arial" w:cs="Arial"/>
          <w:sz w:val="18"/>
          <w:szCs w:val="18"/>
          <w:lang w:val="pt-BR"/>
        </w:rPr>
        <w:t xml:space="preserve">As diretrizes quanto </w:t>
      </w:r>
      <w:r w:rsidR="00852467" w:rsidRPr="00852467">
        <w:rPr>
          <w:rFonts w:ascii="Arial" w:hAnsi="Arial" w:cs="Arial"/>
          <w:sz w:val="18"/>
          <w:szCs w:val="18"/>
          <w:lang w:val="pt-BR"/>
        </w:rPr>
        <w:t>à</w:t>
      </w:r>
      <w:r w:rsidRPr="00852467">
        <w:rPr>
          <w:rFonts w:ascii="Arial" w:hAnsi="Arial" w:cs="Arial"/>
          <w:sz w:val="18"/>
          <w:szCs w:val="18"/>
          <w:lang w:val="pt-BR"/>
        </w:rPr>
        <w:t xml:space="preserve"> forma de entrega dos produtos está estabelecida no </w:t>
      </w:r>
      <w:r w:rsidRPr="00852467">
        <w:rPr>
          <w:rFonts w:ascii="Arial" w:hAnsi="Arial" w:cs="Arial"/>
          <w:b/>
          <w:sz w:val="18"/>
          <w:szCs w:val="18"/>
          <w:lang w:val="pt-BR"/>
        </w:rPr>
        <w:t>item 8.3</w:t>
      </w:r>
      <w:r w:rsidRPr="00852467">
        <w:rPr>
          <w:rFonts w:ascii="Arial" w:hAnsi="Arial" w:cs="Arial"/>
          <w:sz w:val="18"/>
          <w:szCs w:val="18"/>
          <w:lang w:val="pt-BR"/>
        </w:rPr>
        <w:t xml:space="preserve"> do Termo de Referência – Anexo III do Edital.</w:t>
      </w:r>
    </w:p>
    <w:p w:rsidR="00F90709" w:rsidRPr="00852467" w:rsidRDefault="00F90709" w:rsidP="00F90709">
      <w:pPr>
        <w:numPr>
          <w:ilvl w:val="1"/>
          <w:numId w:val="16"/>
        </w:numPr>
        <w:tabs>
          <w:tab w:val="left" w:pos="0"/>
        </w:tabs>
        <w:spacing w:before="120" w:after="120" w:line="240" w:lineRule="atLeast"/>
        <w:ind w:left="567" w:hanging="567"/>
        <w:jc w:val="both"/>
        <w:rPr>
          <w:rFonts w:ascii="Arial" w:hAnsi="Arial" w:cs="Arial"/>
          <w:b/>
          <w:sz w:val="18"/>
          <w:szCs w:val="18"/>
          <w:lang w:val="pt-BR"/>
        </w:rPr>
      </w:pPr>
      <w:r w:rsidRPr="00852467">
        <w:rPr>
          <w:rFonts w:ascii="Arial" w:hAnsi="Arial" w:cs="Arial"/>
          <w:b/>
          <w:sz w:val="18"/>
          <w:szCs w:val="18"/>
          <w:lang w:val="pt-BR"/>
        </w:rPr>
        <w:t>DO PREPOSTO</w:t>
      </w:r>
    </w:p>
    <w:p w:rsidR="00F90709" w:rsidRPr="00852467" w:rsidRDefault="00F90709" w:rsidP="00F90709">
      <w:pPr>
        <w:numPr>
          <w:ilvl w:val="2"/>
          <w:numId w:val="16"/>
        </w:numPr>
        <w:tabs>
          <w:tab w:val="left" w:pos="0"/>
        </w:tabs>
        <w:spacing w:before="120" w:after="120" w:line="240" w:lineRule="atLeast"/>
        <w:ind w:left="1418" w:hanging="851"/>
        <w:jc w:val="both"/>
        <w:rPr>
          <w:rFonts w:ascii="Arial" w:hAnsi="Arial" w:cs="Arial"/>
          <w:sz w:val="18"/>
          <w:szCs w:val="18"/>
          <w:lang w:val="pt-BR"/>
        </w:rPr>
      </w:pPr>
      <w:r w:rsidRPr="00852467">
        <w:rPr>
          <w:rFonts w:ascii="Arial" w:hAnsi="Arial" w:cs="Arial"/>
          <w:sz w:val="18"/>
          <w:szCs w:val="18"/>
          <w:lang w:val="pt-BR"/>
        </w:rPr>
        <w:t>A Contratada manterá, durante todo o período de vigência do Contrato, um Preposto, com fins de representá-la administrativamente, sempre que necessário, devendo indicá-lo mediante declaração específica, na qual constarão todos os dados necessários, para a sua identificação e seu contato, como nome completo, RG, CPF, endereço, telefones comercial e de celular, e-mail, além dos dados relacionados à sua qualificação profissional, entre outros;</w:t>
      </w:r>
    </w:p>
    <w:p w:rsidR="00F90709" w:rsidRPr="00852467" w:rsidRDefault="00F90709" w:rsidP="00F90709">
      <w:pPr>
        <w:numPr>
          <w:ilvl w:val="2"/>
          <w:numId w:val="16"/>
        </w:numPr>
        <w:spacing w:before="120" w:after="120" w:line="240" w:lineRule="atLeast"/>
        <w:ind w:left="1418" w:hanging="851"/>
        <w:jc w:val="both"/>
        <w:rPr>
          <w:rFonts w:ascii="Arial" w:hAnsi="Arial" w:cs="Arial"/>
          <w:sz w:val="18"/>
          <w:szCs w:val="18"/>
          <w:lang w:val="pt-BR"/>
        </w:rPr>
      </w:pPr>
      <w:r w:rsidRPr="00852467">
        <w:rPr>
          <w:rFonts w:ascii="Arial" w:hAnsi="Arial" w:cs="Arial"/>
          <w:sz w:val="18"/>
          <w:szCs w:val="18"/>
          <w:lang w:val="pt-BR"/>
        </w:rPr>
        <w:t xml:space="preserve">Demais atribuições e obrigações </w:t>
      </w:r>
      <w:proofErr w:type="gramStart"/>
      <w:r w:rsidRPr="00852467">
        <w:rPr>
          <w:rFonts w:ascii="Arial" w:hAnsi="Arial" w:cs="Arial"/>
          <w:sz w:val="18"/>
          <w:szCs w:val="18"/>
          <w:lang w:val="pt-BR"/>
        </w:rPr>
        <w:t>referente</w:t>
      </w:r>
      <w:proofErr w:type="gramEnd"/>
      <w:r w:rsidRPr="00852467">
        <w:rPr>
          <w:rFonts w:ascii="Arial" w:hAnsi="Arial" w:cs="Arial"/>
          <w:sz w:val="18"/>
          <w:szCs w:val="18"/>
          <w:lang w:val="pt-BR"/>
        </w:rPr>
        <w:t xml:space="preserve"> ao Preposto estão dispostas nos </w:t>
      </w:r>
      <w:r w:rsidRPr="00852467">
        <w:rPr>
          <w:rFonts w:ascii="Arial" w:hAnsi="Arial" w:cs="Arial"/>
          <w:b/>
          <w:sz w:val="18"/>
          <w:szCs w:val="18"/>
          <w:lang w:val="pt-BR"/>
        </w:rPr>
        <w:t>subitens 9.29.1 a 9.29.5</w:t>
      </w:r>
      <w:r w:rsidRPr="00852467">
        <w:rPr>
          <w:rFonts w:ascii="Arial" w:hAnsi="Arial" w:cs="Arial"/>
          <w:sz w:val="18"/>
          <w:szCs w:val="18"/>
          <w:lang w:val="pt-BR"/>
        </w:rPr>
        <w:t xml:space="preserve"> do Termo de Referência – Anexo III do Edital.</w:t>
      </w:r>
    </w:p>
    <w:p w:rsidR="00F90709" w:rsidRPr="00852467" w:rsidRDefault="00F90709" w:rsidP="00F90709">
      <w:pPr>
        <w:numPr>
          <w:ilvl w:val="1"/>
          <w:numId w:val="16"/>
        </w:numPr>
        <w:tabs>
          <w:tab w:val="left" w:pos="0"/>
        </w:tabs>
        <w:spacing w:before="120" w:after="120" w:line="240" w:lineRule="atLeast"/>
        <w:ind w:left="567" w:hanging="567"/>
        <w:jc w:val="both"/>
        <w:rPr>
          <w:rFonts w:ascii="Arial" w:hAnsi="Arial" w:cs="Arial"/>
          <w:b/>
          <w:sz w:val="18"/>
          <w:szCs w:val="18"/>
          <w:lang w:val="pt-BR"/>
        </w:rPr>
      </w:pPr>
      <w:r w:rsidRPr="00852467">
        <w:rPr>
          <w:rFonts w:ascii="Arial" w:hAnsi="Arial" w:cs="Arial"/>
          <w:b/>
          <w:sz w:val="18"/>
          <w:szCs w:val="18"/>
          <w:lang w:val="pt-BR"/>
        </w:rPr>
        <w:t>DA SUBCONTRATAÇÃO</w:t>
      </w:r>
    </w:p>
    <w:p w:rsidR="00F90709" w:rsidRPr="00852467" w:rsidRDefault="00F90709" w:rsidP="00F90709">
      <w:pPr>
        <w:numPr>
          <w:ilvl w:val="2"/>
          <w:numId w:val="16"/>
        </w:numPr>
        <w:tabs>
          <w:tab w:val="left" w:pos="0"/>
        </w:tabs>
        <w:spacing w:before="120" w:after="120" w:line="240" w:lineRule="atLeast"/>
        <w:ind w:left="1418" w:hanging="851"/>
        <w:jc w:val="both"/>
        <w:rPr>
          <w:rFonts w:ascii="Arial" w:hAnsi="Arial" w:cs="Arial"/>
          <w:sz w:val="18"/>
          <w:szCs w:val="18"/>
          <w:lang w:val="pt-BR"/>
        </w:rPr>
      </w:pPr>
      <w:r w:rsidRPr="00852467">
        <w:rPr>
          <w:rFonts w:ascii="Arial" w:hAnsi="Arial" w:cs="Arial"/>
          <w:sz w:val="18"/>
          <w:szCs w:val="18"/>
          <w:lang w:val="pt-BR"/>
        </w:rPr>
        <w:t>A contratada não poderá subcontratar total ou parcialmente o objeto contratado.</w:t>
      </w:r>
    </w:p>
    <w:p w:rsidR="00F90709" w:rsidRPr="00852467" w:rsidRDefault="00F90709" w:rsidP="00F90709">
      <w:pPr>
        <w:numPr>
          <w:ilvl w:val="1"/>
          <w:numId w:val="16"/>
        </w:numPr>
        <w:tabs>
          <w:tab w:val="left" w:pos="0"/>
        </w:tabs>
        <w:spacing w:before="120" w:after="120" w:line="240" w:lineRule="atLeast"/>
        <w:jc w:val="both"/>
        <w:rPr>
          <w:rFonts w:ascii="Arial" w:hAnsi="Arial" w:cs="Arial"/>
          <w:b/>
          <w:sz w:val="18"/>
          <w:szCs w:val="18"/>
          <w:lang w:val="pt-BR"/>
        </w:rPr>
      </w:pPr>
      <w:r w:rsidRPr="00852467">
        <w:rPr>
          <w:rFonts w:ascii="Arial" w:hAnsi="Arial" w:cs="Arial"/>
          <w:b/>
          <w:sz w:val="18"/>
          <w:szCs w:val="18"/>
          <w:lang w:val="pt-BR"/>
        </w:rPr>
        <w:t>DA GARANTIA DOS PRODUTOS E ASSISTÊNCIA TÉCNICA</w:t>
      </w:r>
    </w:p>
    <w:p w:rsidR="00F90709" w:rsidRPr="00852467" w:rsidRDefault="00F90709" w:rsidP="00F90709">
      <w:pPr>
        <w:numPr>
          <w:ilvl w:val="2"/>
          <w:numId w:val="16"/>
        </w:numPr>
        <w:tabs>
          <w:tab w:val="left" w:pos="0"/>
        </w:tabs>
        <w:spacing w:before="120" w:after="120" w:line="240" w:lineRule="atLeast"/>
        <w:ind w:left="1418" w:hanging="851"/>
        <w:jc w:val="both"/>
        <w:rPr>
          <w:rFonts w:ascii="Arial" w:hAnsi="Arial" w:cs="Arial"/>
          <w:sz w:val="18"/>
          <w:szCs w:val="18"/>
          <w:lang w:val="pt-BR"/>
        </w:rPr>
      </w:pPr>
      <w:r w:rsidRPr="00852467">
        <w:rPr>
          <w:rFonts w:ascii="Arial" w:hAnsi="Arial" w:cs="Arial"/>
          <w:sz w:val="18"/>
          <w:szCs w:val="18"/>
          <w:lang w:val="pt-BR"/>
        </w:rPr>
        <w:t xml:space="preserve">A contratada deverá observar os regramentos atinentes a garantia dos produtos e a assistência técnica, os quais estão dispostos nos </w:t>
      </w:r>
      <w:r w:rsidRPr="00852467">
        <w:rPr>
          <w:rFonts w:ascii="Arial" w:hAnsi="Arial" w:cs="Arial"/>
          <w:b/>
          <w:sz w:val="18"/>
          <w:szCs w:val="18"/>
          <w:lang w:val="pt-BR"/>
        </w:rPr>
        <w:t>subitens 12.7.1 a 12.8.13</w:t>
      </w:r>
      <w:r w:rsidRPr="00852467">
        <w:rPr>
          <w:rFonts w:ascii="Arial" w:hAnsi="Arial" w:cs="Arial"/>
          <w:sz w:val="18"/>
          <w:szCs w:val="18"/>
          <w:lang w:val="pt-BR"/>
        </w:rPr>
        <w:t xml:space="preserve"> do Termo de Referência – Anexo III do Edital.</w:t>
      </w:r>
    </w:p>
    <w:p w:rsidR="00F90709" w:rsidRPr="001E7B35" w:rsidRDefault="00F90709" w:rsidP="00F90709">
      <w:pPr>
        <w:spacing w:before="120" w:after="120" w:line="240" w:lineRule="atLeast"/>
        <w:ind w:left="567" w:hanging="567"/>
        <w:jc w:val="both"/>
        <w:rPr>
          <w:rFonts w:ascii="Arial" w:hAnsi="Arial" w:cs="Arial"/>
          <w:sz w:val="18"/>
          <w:szCs w:val="18"/>
          <w:lang w:val="pt-BR"/>
        </w:rPr>
      </w:pPr>
    </w:p>
    <w:p w:rsidR="00F90709" w:rsidRPr="00852467" w:rsidRDefault="00F90709" w:rsidP="00F90709">
      <w:pPr>
        <w:spacing w:before="120" w:after="120" w:line="240" w:lineRule="atLeast"/>
        <w:ind w:left="567" w:hanging="567"/>
        <w:jc w:val="both"/>
        <w:rPr>
          <w:rFonts w:ascii="Arial" w:hAnsi="Arial" w:cs="Arial"/>
          <w:b/>
          <w:sz w:val="18"/>
          <w:szCs w:val="18"/>
          <w:lang w:val="pt-BR"/>
        </w:rPr>
      </w:pPr>
      <w:r w:rsidRPr="001E7B35">
        <w:rPr>
          <w:rFonts w:ascii="Arial" w:hAnsi="Arial" w:cs="Arial"/>
          <w:b/>
          <w:sz w:val="18"/>
          <w:szCs w:val="18"/>
          <w:lang w:val="pt-BR"/>
        </w:rPr>
        <w:t>CLÁUSULA QUIN</w:t>
      </w:r>
      <w:r w:rsidRPr="00852467">
        <w:rPr>
          <w:rFonts w:ascii="Arial" w:hAnsi="Arial" w:cs="Arial"/>
          <w:b/>
          <w:sz w:val="18"/>
          <w:szCs w:val="18"/>
          <w:lang w:val="pt-BR"/>
        </w:rPr>
        <w:t>TA – DAS CONDIÇÕES DE RECEBIMENTO PROVISÓRIO E DEFINITIVO</w:t>
      </w:r>
    </w:p>
    <w:p w:rsidR="00F90709" w:rsidRPr="00852467" w:rsidRDefault="00F90709" w:rsidP="00F90709">
      <w:pPr>
        <w:pStyle w:val="PargrafodaLista"/>
        <w:numPr>
          <w:ilvl w:val="0"/>
          <w:numId w:val="16"/>
        </w:numPr>
        <w:tabs>
          <w:tab w:val="left" w:pos="426"/>
        </w:tabs>
        <w:spacing w:before="120" w:after="120" w:line="240" w:lineRule="atLeast"/>
        <w:ind w:left="567" w:hanging="567"/>
        <w:jc w:val="both"/>
        <w:rPr>
          <w:rFonts w:ascii="Arial" w:hAnsi="Arial" w:cs="Arial"/>
          <w:vanish/>
          <w:sz w:val="18"/>
          <w:szCs w:val="18"/>
          <w:lang w:val="pt-BR"/>
        </w:rPr>
      </w:pPr>
    </w:p>
    <w:p w:rsidR="00F90709" w:rsidRPr="00852467" w:rsidRDefault="00F90709" w:rsidP="00F90709">
      <w:pPr>
        <w:numPr>
          <w:ilvl w:val="1"/>
          <w:numId w:val="16"/>
        </w:numPr>
        <w:tabs>
          <w:tab w:val="left" w:pos="0"/>
        </w:tabs>
        <w:spacing w:before="120" w:after="120" w:line="240" w:lineRule="atLeast"/>
        <w:ind w:left="567" w:hanging="567"/>
        <w:jc w:val="both"/>
        <w:rPr>
          <w:rFonts w:ascii="Arial" w:hAnsi="Arial" w:cs="Arial"/>
          <w:sz w:val="18"/>
          <w:szCs w:val="18"/>
          <w:lang w:val="pt-BR"/>
        </w:rPr>
      </w:pPr>
      <w:r w:rsidRPr="00852467">
        <w:rPr>
          <w:rFonts w:ascii="Arial" w:eastAsia="Arial" w:hAnsi="Arial" w:cs="Arial"/>
          <w:sz w:val="18"/>
          <w:szCs w:val="18"/>
          <w:lang w:val="pt-BR"/>
        </w:rPr>
        <w:t xml:space="preserve">O recebimento do objeto deste </w:t>
      </w:r>
      <w:proofErr w:type="spellStart"/>
      <w:r w:rsidRPr="00852467">
        <w:rPr>
          <w:rFonts w:ascii="Arial" w:hAnsi="Arial" w:cs="Arial"/>
          <w:sz w:val="18"/>
          <w:szCs w:val="18"/>
          <w:lang w:val="pt-BR"/>
        </w:rPr>
        <w:t>contratoocorrerá</w:t>
      </w:r>
      <w:proofErr w:type="spellEnd"/>
      <w:r w:rsidRPr="00852467">
        <w:rPr>
          <w:rFonts w:ascii="Arial" w:hAnsi="Arial" w:cs="Arial"/>
          <w:sz w:val="18"/>
          <w:szCs w:val="18"/>
          <w:lang w:val="pt-BR"/>
        </w:rPr>
        <w:t xml:space="preserve"> de acordo com as condições estabelecidas nos </w:t>
      </w:r>
      <w:r w:rsidRPr="00852467">
        <w:rPr>
          <w:rFonts w:ascii="Arial" w:hAnsi="Arial" w:cs="Arial"/>
          <w:b/>
          <w:sz w:val="18"/>
          <w:szCs w:val="18"/>
          <w:lang w:val="pt-BR"/>
        </w:rPr>
        <w:t>itens 15 do Termo de Referência</w:t>
      </w:r>
      <w:r w:rsidRPr="00852467">
        <w:rPr>
          <w:rFonts w:ascii="Arial" w:hAnsi="Arial" w:cs="Arial"/>
          <w:sz w:val="18"/>
          <w:szCs w:val="18"/>
          <w:lang w:val="pt-BR"/>
        </w:rPr>
        <w:t xml:space="preserve"> – Anexo III do Edital. </w:t>
      </w:r>
    </w:p>
    <w:p w:rsidR="00F90709" w:rsidRPr="00852467" w:rsidRDefault="00F90709" w:rsidP="00F90709">
      <w:pPr>
        <w:spacing w:before="120" w:after="120" w:line="240" w:lineRule="atLeast"/>
        <w:ind w:left="567" w:hanging="567"/>
        <w:jc w:val="both"/>
        <w:rPr>
          <w:rFonts w:ascii="Arial" w:hAnsi="Arial" w:cs="Arial"/>
          <w:sz w:val="18"/>
          <w:szCs w:val="18"/>
          <w:lang w:val="pt-BR"/>
        </w:rPr>
      </w:pPr>
    </w:p>
    <w:p w:rsidR="00F90709" w:rsidRPr="00852467" w:rsidRDefault="00F90709" w:rsidP="00F90709">
      <w:pPr>
        <w:spacing w:before="120" w:after="120" w:line="240" w:lineRule="atLeast"/>
        <w:ind w:left="567" w:hanging="567"/>
        <w:jc w:val="both"/>
        <w:rPr>
          <w:rFonts w:ascii="Arial" w:hAnsi="Arial" w:cs="Arial"/>
          <w:b/>
          <w:sz w:val="18"/>
          <w:szCs w:val="18"/>
          <w:lang w:val="pt-BR"/>
        </w:rPr>
      </w:pPr>
      <w:r w:rsidRPr="00852467">
        <w:rPr>
          <w:rFonts w:ascii="Arial" w:hAnsi="Arial" w:cs="Arial"/>
          <w:b/>
          <w:sz w:val="18"/>
          <w:szCs w:val="18"/>
          <w:lang w:val="pt-BR"/>
        </w:rPr>
        <w:t>CLÁUSULA SEXTA – DAS CONDIÇÕES DE PAGAMENTO</w:t>
      </w:r>
    </w:p>
    <w:p w:rsidR="00F90709" w:rsidRPr="00852467" w:rsidRDefault="00F90709" w:rsidP="00F90709">
      <w:pPr>
        <w:pStyle w:val="PargrafodaLista"/>
        <w:numPr>
          <w:ilvl w:val="0"/>
          <w:numId w:val="16"/>
        </w:numPr>
        <w:tabs>
          <w:tab w:val="left" w:pos="426"/>
        </w:tabs>
        <w:spacing w:before="120" w:after="120" w:line="240" w:lineRule="atLeast"/>
        <w:ind w:left="567" w:hanging="567"/>
        <w:jc w:val="both"/>
        <w:rPr>
          <w:rFonts w:ascii="Arial" w:hAnsi="Arial" w:cs="Arial"/>
          <w:bCs/>
          <w:vanish/>
          <w:sz w:val="18"/>
          <w:szCs w:val="18"/>
          <w:u w:val="single"/>
          <w:lang w:val="pt-BR"/>
        </w:rPr>
      </w:pPr>
    </w:p>
    <w:p w:rsidR="00F90709" w:rsidRPr="00852467" w:rsidRDefault="00F90709" w:rsidP="00F90709">
      <w:pPr>
        <w:numPr>
          <w:ilvl w:val="1"/>
          <w:numId w:val="16"/>
        </w:numPr>
        <w:tabs>
          <w:tab w:val="left" w:pos="0"/>
        </w:tabs>
        <w:spacing w:before="120" w:after="120" w:line="240" w:lineRule="atLeast"/>
        <w:ind w:left="567" w:hanging="567"/>
        <w:jc w:val="both"/>
        <w:rPr>
          <w:rFonts w:ascii="Arial" w:hAnsi="Arial" w:cs="Arial"/>
          <w:sz w:val="18"/>
          <w:szCs w:val="18"/>
          <w:lang w:val="pt-BR"/>
        </w:rPr>
      </w:pPr>
      <w:r w:rsidRPr="00852467">
        <w:rPr>
          <w:rFonts w:ascii="Arial" w:eastAsia="Arial" w:hAnsi="Arial" w:cs="Arial"/>
          <w:sz w:val="18"/>
          <w:szCs w:val="18"/>
          <w:lang w:val="pt-BR"/>
        </w:rPr>
        <w:t xml:space="preserve">As regras acerca das condições de pagamento são as estabelecidas nos </w:t>
      </w:r>
      <w:r w:rsidRPr="00852467">
        <w:rPr>
          <w:rFonts w:ascii="Arial" w:eastAsia="Arial" w:hAnsi="Arial" w:cs="Arial"/>
          <w:b/>
          <w:sz w:val="18"/>
          <w:szCs w:val="18"/>
          <w:lang w:val="pt-BR"/>
        </w:rPr>
        <w:t>itens 13.1 a 13.15</w:t>
      </w:r>
      <w:r w:rsidR="00852467" w:rsidRPr="00852467">
        <w:rPr>
          <w:rFonts w:ascii="Arial" w:eastAsia="Arial" w:hAnsi="Arial" w:cs="Arial"/>
          <w:b/>
          <w:sz w:val="18"/>
          <w:szCs w:val="18"/>
          <w:lang w:val="pt-BR"/>
        </w:rPr>
        <w:t xml:space="preserve"> </w:t>
      </w:r>
      <w:r w:rsidRPr="00852467">
        <w:rPr>
          <w:rFonts w:ascii="Arial" w:eastAsia="Arial" w:hAnsi="Arial" w:cs="Arial"/>
          <w:b/>
          <w:sz w:val="18"/>
          <w:szCs w:val="18"/>
          <w:lang w:val="pt-BR"/>
        </w:rPr>
        <w:t>do Termo de Referência</w:t>
      </w:r>
      <w:r w:rsidRPr="00852467">
        <w:rPr>
          <w:rFonts w:ascii="Arial" w:eastAsia="Arial" w:hAnsi="Arial" w:cs="Arial"/>
          <w:sz w:val="18"/>
          <w:szCs w:val="18"/>
          <w:lang w:val="pt-BR"/>
        </w:rPr>
        <w:t xml:space="preserve"> – Anexo III do Edital. Deverão atender ainda aos termos dispostos na Lei nº 13.303/2016. </w:t>
      </w:r>
    </w:p>
    <w:p w:rsidR="00F90709" w:rsidRPr="00852467" w:rsidRDefault="00F90709" w:rsidP="00F90709">
      <w:pPr>
        <w:numPr>
          <w:ilvl w:val="1"/>
          <w:numId w:val="16"/>
        </w:numPr>
        <w:tabs>
          <w:tab w:val="left" w:pos="0"/>
        </w:tabs>
        <w:spacing w:before="120" w:after="120" w:line="240" w:lineRule="atLeast"/>
        <w:ind w:left="567" w:hanging="567"/>
        <w:jc w:val="both"/>
        <w:rPr>
          <w:rFonts w:ascii="Arial" w:hAnsi="Arial" w:cs="Arial"/>
          <w:bCs/>
          <w:sz w:val="18"/>
          <w:szCs w:val="18"/>
          <w:lang w:val="pt-BR"/>
        </w:rPr>
      </w:pPr>
      <w:r w:rsidRPr="00852467">
        <w:rPr>
          <w:rFonts w:ascii="Arial" w:hAnsi="Arial" w:cs="Arial"/>
          <w:bCs/>
          <w:sz w:val="18"/>
          <w:szCs w:val="18"/>
          <w:lang w:val="pt-BR"/>
        </w:rPr>
        <w:t xml:space="preserve">O pagamento será efetuado pelo </w:t>
      </w:r>
      <w:r w:rsidRPr="00852467">
        <w:rPr>
          <w:rFonts w:ascii="Arial" w:hAnsi="Arial" w:cs="Arial"/>
          <w:sz w:val="18"/>
          <w:szCs w:val="18"/>
          <w:lang w:val="pt-BR"/>
        </w:rPr>
        <w:t>contratante</w:t>
      </w:r>
      <w:r w:rsidRPr="00852467">
        <w:rPr>
          <w:rFonts w:ascii="Arial" w:hAnsi="Arial" w:cs="Arial"/>
          <w:bCs/>
          <w:sz w:val="18"/>
          <w:szCs w:val="18"/>
          <w:lang w:val="pt-BR"/>
        </w:rPr>
        <w:t xml:space="preserve"> em favor da c</w:t>
      </w:r>
      <w:r w:rsidRPr="00852467">
        <w:rPr>
          <w:rFonts w:ascii="Arial" w:hAnsi="Arial" w:cs="Arial"/>
          <w:sz w:val="18"/>
          <w:szCs w:val="18"/>
          <w:lang w:val="pt-BR"/>
        </w:rPr>
        <w:t>ontratada</w:t>
      </w:r>
      <w:r w:rsidRPr="00852467">
        <w:rPr>
          <w:rFonts w:ascii="Arial" w:hAnsi="Arial" w:cs="Arial"/>
          <w:bCs/>
          <w:sz w:val="18"/>
          <w:szCs w:val="18"/>
          <w:lang w:val="pt-BR"/>
        </w:rPr>
        <w:t xml:space="preserve"> em até 30 (trinta) dias, mediante ordem bancária a ser depositada em conta corrente, no valor correspondente, após a apresentação da nota fiscal/fatura devidamente atestada pelo fiscal do </w:t>
      </w:r>
      <w:r w:rsidRPr="00852467">
        <w:rPr>
          <w:rFonts w:ascii="Arial" w:hAnsi="Arial" w:cs="Arial"/>
          <w:sz w:val="18"/>
          <w:szCs w:val="18"/>
          <w:lang w:val="pt-BR"/>
        </w:rPr>
        <w:t>contratante.</w:t>
      </w:r>
    </w:p>
    <w:p w:rsidR="00F90709" w:rsidRPr="00572C20" w:rsidRDefault="00F90709" w:rsidP="00F90709">
      <w:pPr>
        <w:pStyle w:val="PargrafodaLista"/>
        <w:numPr>
          <w:ilvl w:val="2"/>
          <w:numId w:val="16"/>
        </w:numPr>
        <w:tabs>
          <w:tab w:val="left" w:pos="567"/>
        </w:tabs>
        <w:spacing w:before="120" w:after="120" w:line="240" w:lineRule="atLeast"/>
        <w:ind w:left="1134" w:hanging="567"/>
        <w:jc w:val="both"/>
        <w:rPr>
          <w:rFonts w:ascii="Arial" w:hAnsi="Arial" w:cs="Arial"/>
          <w:bCs/>
          <w:sz w:val="18"/>
          <w:szCs w:val="18"/>
          <w:lang w:val="pt-BR"/>
        </w:rPr>
      </w:pPr>
      <w:r w:rsidRPr="00572C20">
        <w:rPr>
          <w:rFonts w:ascii="Arial" w:hAnsi="Arial" w:cs="Arial"/>
          <w:bCs/>
          <w:sz w:val="18"/>
          <w:szCs w:val="18"/>
          <w:lang w:val="pt-BR"/>
        </w:rPr>
        <w:t xml:space="preserve">O valor devido deverá ser acrescido de juros moratórios de 0,5% (zero vírgula cinco por cento) ao mês, apurados desde a data prevista para o pagamento até a data de sua efetiva realização. </w:t>
      </w:r>
    </w:p>
    <w:p w:rsidR="00F90709" w:rsidRPr="00572C20" w:rsidRDefault="00F90709" w:rsidP="00F90709">
      <w:pPr>
        <w:numPr>
          <w:ilvl w:val="1"/>
          <w:numId w:val="16"/>
        </w:numPr>
        <w:tabs>
          <w:tab w:val="left" w:pos="0"/>
        </w:tabs>
        <w:spacing w:before="120" w:after="120" w:line="240" w:lineRule="atLeast"/>
        <w:ind w:left="567" w:hanging="567"/>
        <w:jc w:val="both"/>
        <w:rPr>
          <w:rFonts w:ascii="Arial" w:hAnsi="Arial" w:cs="Arial"/>
          <w:b/>
          <w:sz w:val="18"/>
          <w:szCs w:val="18"/>
          <w:lang w:val="pt-BR"/>
        </w:rPr>
      </w:pPr>
      <w:r w:rsidRPr="00572C20">
        <w:rPr>
          <w:rFonts w:ascii="Arial" w:hAnsi="Arial" w:cs="Arial"/>
          <w:sz w:val="18"/>
          <w:szCs w:val="18"/>
          <w:lang w:val="pt-BR"/>
        </w:rPr>
        <w:t xml:space="preserve">Nos casos de aplicação de penalidade em virtude inadimplência contratual pela </w:t>
      </w:r>
      <w:r w:rsidRPr="00572C20">
        <w:rPr>
          <w:rFonts w:ascii="Arial" w:hAnsi="Arial" w:cs="Arial"/>
          <w:bCs/>
          <w:sz w:val="18"/>
          <w:szCs w:val="18"/>
          <w:lang w:val="pt-BR"/>
        </w:rPr>
        <w:t>c</w:t>
      </w:r>
      <w:r w:rsidRPr="00572C20">
        <w:rPr>
          <w:rFonts w:ascii="Arial" w:hAnsi="Arial" w:cs="Arial"/>
          <w:sz w:val="18"/>
          <w:szCs w:val="18"/>
          <w:lang w:val="pt-BR"/>
        </w:rPr>
        <w:t xml:space="preserve">ontratada não serão efetuados pagamentos enquanto perdurar pendência de liquidação das respectivas obrigações. </w:t>
      </w:r>
    </w:p>
    <w:p w:rsidR="00F90709" w:rsidRPr="00572C20" w:rsidRDefault="00F90709" w:rsidP="00F90709">
      <w:pPr>
        <w:numPr>
          <w:ilvl w:val="2"/>
          <w:numId w:val="16"/>
        </w:numPr>
        <w:tabs>
          <w:tab w:val="left" w:pos="567"/>
        </w:tabs>
        <w:spacing w:before="120" w:after="120" w:line="240" w:lineRule="atLeast"/>
        <w:ind w:left="1134" w:hanging="567"/>
        <w:jc w:val="both"/>
        <w:rPr>
          <w:rFonts w:ascii="Arial" w:hAnsi="Arial" w:cs="Arial"/>
          <w:sz w:val="18"/>
          <w:szCs w:val="18"/>
          <w:lang w:val="pt-BR"/>
        </w:rPr>
      </w:pPr>
      <w:r w:rsidRPr="00572C20">
        <w:rPr>
          <w:rFonts w:ascii="Arial" w:hAnsi="Arial" w:cs="Arial"/>
          <w:sz w:val="18"/>
          <w:szCs w:val="18"/>
          <w:lang w:val="pt-BR"/>
        </w:rPr>
        <w:t xml:space="preserve"> Caso o objeto tenha sido recebido parcialmente, o pagamento da nota deverá ser equivalente apenas ao objeto recebido definitivamente.</w:t>
      </w:r>
    </w:p>
    <w:p w:rsidR="00F90709" w:rsidRPr="009A3335" w:rsidRDefault="00F90709" w:rsidP="00F90709">
      <w:pPr>
        <w:numPr>
          <w:ilvl w:val="1"/>
          <w:numId w:val="16"/>
        </w:numPr>
        <w:tabs>
          <w:tab w:val="left" w:pos="0"/>
        </w:tabs>
        <w:spacing w:before="120" w:after="120" w:line="240" w:lineRule="atLeast"/>
        <w:ind w:left="567" w:hanging="567"/>
        <w:jc w:val="both"/>
        <w:rPr>
          <w:rFonts w:ascii="Arial" w:hAnsi="Arial" w:cs="Arial"/>
          <w:sz w:val="18"/>
          <w:szCs w:val="18"/>
          <w:lang w:val="pt-BR"/>
        </w:rPr>
      </w:pPr>
      <w:r w:rsidRPr="009A3335">
        <w:rPr>
          <w:rFonts w:ascii="Arial" w:hAnsi="Arial" w:cs="Arial"/>
          <w:sz w:val="18"/>
          <w:szCs w:val="18"/>
          <w:lang w:val="pt-BR"/>
        </w:rPr>
        <w:t>Constatando-se qualquer incorreção na nota fiscal, bem como, qualquer outra circunstância que desaconselhe o seu pagamento, o prazo constante no subitem acima fluirá a partir da respectiva data de regularização.</w:t>
      </w:r>
    </w:p>
    <w:p w:rsidR="00F90709" w:rsidRPr="00572C20" w:rsidRDefault="00F90709" w:rsidP="00F90709">
      <w:pPr>
        <w:numPr>
          <w:ilvl w:val="1"/>
          <w:numId w:val="16"/>
        </w:numPr>
        <w:tabs>
          <w:tab w:val="left" w:pos="0"/>
        </w:tabs>
        <w:spacing w:before="120" w:after="120" w:line="240" w:lineRule="atLeast"/>
        <w:ind w:left="567" w:hanging="567"/>
        <w:jc w:val="both"/>
        <w:rPr>
          <w:rFonts w:ascii="Arial" w:hAnsi="Arial" w:cs="Arial"/>
          <w:bCs/>
          <w:iCs/>
          <w:sz w:val="18"/>
          <w:szCs w:val="18"/>
          <w:shd w:val="clear" w:color="auto" w:fill="FFFFFF"/>
          <w:lang w:val="pt-BR"/>
        </w:rPr>
      </w:pPr>
      <w:r w:rsidRPr="00572C20">
        <w:rPr>
          <w:rFonts w:ascii="Arial" w:hAnsi="Arial" w:cs="Arial"/>
          <w:bCs/>
          <w:iCs/>
          <w:sz w:val="18"/>
          <w:szCs w:val="18"/>
          <w:shd w:val="clear" w:color="auto" w:fill="FFFFFF"/>
          <w:lang w:val="pt-BR"/>
        </w:rPr>
        <w:t xml:space="preserve">Será efetuada a retenção ou glosa no pagamento, proporcional à irregularidade verificada, sem prejuízo das sanções cabíveis, caso se constate que a </w:t>
      </w:r>
      <w:r w:rsidRPr="00572C20">
        <w:rPr>
          <w:rFonts w:ascii="Arial" w:hAnsi="Arial" w:cs="Arial"/>
          <w:bCs/>
          <w:sz w:val="18"/>
          <w:szCs w:val="18"/>
          <w:lang w:val="pt-BR"/>
        </w:rPr>
        <w:t>c</w:t>
      </w:r>
      <w:r w:rsidRPr="00572C20">
        <w:rPr>
          <w:rFonts w:ascii="Arial" w:hAnsi="Arial" w:cs="Arial"/>
          <w:sz w:val="18"/>
          <w:szCs w:val="18"/>
          <w:lang w:val="pt-BR"/>
        </w:rPr>
        <w:t>ontratada</w:t>
      </w:r>
      <w:r w:rsidRPr="00572C20">
        <w:rPr>
          <w:rFonts w:ascii="Arial" w:hAnsi="Arial" w:cs="Arial"/>
          <w:bCs/>
          <w:iCs/>
          <w:sz w:val="18"/>
          <w:szCs w:val="18"/>
          <w:shd w:val="clear" w:color="auto" w:fill="FFFFFF"/>
          <w:lang w:val="pt-BR"/>
        </w:rPr>
        <w:t>:</w:t>
      </w:r>
    </w:p>
    <w:p w:rsidR="00F90709" w:rsidRPr="00572C20" w:rsidRDefault="00F90709" w:rsidP="00F90709">
      <w:pPr>
        <w:numPr>
          <w:ilvl w:val="2"/>
          <w:numId w:val="16"/>
        </w:numPr>
        <w:tabs>
          <w:tab w:val="left" w:pos="567"/>
        </w:tabs>
        <w:spacing w:before="120" w:after="120" w:line="240" w:lineRule="atLeast"/>
        <w:ind w:left="1134" w:hanging="567"/>
        <w:jc w:val="both"/>
        <w:rPr>
          <w:rFonts w:ascii="Arial" w:hAnsi="Arial" w:cs="Arial"/>
          <w:bCs/>
          <w:iCs/>
          <w:sz w:val="18"/>
          <w:szCs w:val="18"/>
          <w:shd w:val="clear" w:color="auto" w:fill="FFFFFF"/>
          <w:lang w:val="pt-BR"/>
        </w:rPr>
      </w:pPr>
      <w:r w:rsidRPr="00572C20">
        <w:rPr>
          <w:rFonts w:ascii="Arial" w:hAnsi="Arial" w:cs="Arial"/>
          <w:bCs/>
          <w:iCs/>
          <w:sz w:val="18"/>
          <w:szCs w:val="18"/>
          <w:shd w:val="clear" w:color="auto" w:fill="FFFFFF"/>
          <w:lang w:val="pt-BR"/>
        </w:rPr>
        <w:t>Não produziu os resultados acordados;</w:t>
      </w:r>
    </w:p>
    <w:p w:rsidR="00F90709" w:rsidRPr="00572C20" w:rsidRDefault="00F90709" w:rsidP="00F90709">
      <w:pPr>
        <w:pStyle w:val="PargrafodaLista"/>
        <w:numPr>
          <w:ilvl w:val="2"/>
          <w:numId w:val="16"/>
        </w:numPr>
        <w:tabs>
          <w:tab w:val="left" w:pos="567"/>
        </w:tabs>
        <w:spacing w:before="120" w:after="120" w:line="240" w:lineRule="atLeast"/>
        <w:ind w:left="1134" w:hanging="567"/>
        <w:jc w:val="both"/>
        <w:rPr>
          <w:rFonts w:ascii="Arial" w:hAnsi="Arial" w:cs="Arial"/>
          <w:bCs/>
          <w:iCs/>
          <w:sz w:val="18"/>
          <w:szCs w:val="18"/>
          <w:shd w:val="clear" w:color="auto" w:fill="FFFFFF"/>
          <w:lang w:val="pt-BR"/>
        </w:rPr>
      </w:pPr>
      <w:r w:rsidRPr="00572C20">
        <w:rPr>
          <w:rFonts w:ascii="Arial" w:hAnsi="Arial" w:cs="Arial"/>
          <w:bCs/>
          <w:iCs/>
          <w:sz w:val="18"/>
          <w:szCs w:val="18"/>
          <w:shd w:val="clear" w:color="auto" w:fill="FFFFFF"/>
          <w:lang w:val="pt-BR"/>
        </w:rPr>
        <w:t>Deixou de executar as atividades contratadas, ou não as executou com a qualidade mínima exigida;</w:t>
      </w:r>
    </w:p>
    <w:p w:rsidR="00F90709" w:rsidRPr="00B81C34" w:rsidRDefault="00F90709" w:rsidP="00F90709">
      <w:pPr>
        <w:pStyle w:val="PargrafodaLista"/>
        <w:numPr>
          <w:ilvl w:val="2"/>
          <w:numId w:val="16"/>
        </w:numPr>
        <w:tabs>
          <w:tab w:val="left" w:pos="567"/>
        </w:tabs>
        <w:spacing w:before="120" w:after="120" w:line="240" w:lineRule="atLeast"/>
        <w:ind w:left="1134" w:hanging="567"/>
        <w:jc w:val="both"/>
        <w:rPr>
          <w:rFonts w:ascii="Arial" w:hAnsi="Arial" w:cs="Arial"/>
          <w:bCs/>
          <w:iCs/>
          <w:sz w:val="18"/>
          <w:szCs w:val="18"/>
          <w:shd w:val="clear" w:color="auto" w:fill="FFFFFF"/>
          <w:lang w:val="pt-BR"/>
        </w:rPr>
      </w:pPr>
      <w:r w:rsidRPr="00572C20">
        <w:rPr>
          <w:rFonts w:ascii="Arial" w:hAnsi="Arial" w:cs="Arial"/>
          <w:bCs/>
          <w:iCs/>
          <w:sz w:val="18"/>
          <w:szCs w:val="18"/>
          <w:shd w:val="clear" w:color="auto" w:fill="FFFFFF"/>
          <w:lang w:val="pt-BR"/>
        </w:rPr>
        <w:t>Deixou de utilizar os materiais e recursos humanos exigidos para a execução do objeto, ou utilizou-os com qualidade ou quantidade inferior à demandada.</w:t>
      </w:r>
    </w:p>
    <w:p w:rsidR="00F90709" w:rsidRPr="00B81C34" w:rsidRDefault="00F90709" w:rsidP="00F90709">
      <w:pPr>
        <w:spacing w:before="120" w:after="120" w:line="240" w:lineRule="atLeast"/>
        <w:ind w:left="567" w:hanging="567"/>
        <w:jc w:val="both"/>
        <w:rPr>
          <w:rFonts w:ascii="Arial" w:hAnsi="Arial" w:cs="Arial"/>
          <w:sz w:val="18"/>
          <w:szCs w:val="18"/>
          <w:lang w:val="pt-BR"/>
        </w:rPr>
      </w:pPr>
    </w:p>
    <w:p w:rsidR="00F90709" w:rsidRPr="00B81C34" w:rsidRDefault="00F90709" w:rsidP="00F90709">
      <w:pPr>
        <w:spacing w:before="120" w:after="120" w:line="240" w:lineRule="atLeast"/>
        <w:ind w:left="567" w:hanging="567"/>
        <w:jc w:val="both"/>
        <w:rPr>
          <w:rFonts w:ascii="Arial" w:hAnsi="Arial" w:cs="Arial"/>
          <w:b/>
          <w:sz w:val="18"/>
          <w:szCs w:val="18"/>
          <w:lang w:val="pt-BR"/>
        </w:rPr>
      </w:pPr>
      <w:r w:rsidRPr="00B81C34">
        <w:rPr>
          <w:rFonts w:ascii="Arial" w:hAnsi="Arial" w:cs="Arial"/>
          <w:b/>
          <w:sz w:val="18"/>
          <w:szCs w:val="18"/>
          <w:lang w:val="pt-BR"/>
        </w:rPr>
        <w:t>CLÁUSULA SÉTIMA – DA DOTAÇÃO ORÇAMENTÁRIA</w:t>
      </w:r>
    </w:p>
    <w:p w:rsidR="00F90709" w:rsidRPr="00B81C34" w:rsidRDefault="00F90709" w:rsidP="00F90709">
      <w:pPr>
        <w:pStyle w:val="PargrafodaLista"/>
        <w:numPr>
          <w:ilvl w:val="0"/>
          <w:numId w:val="16"/>
        </w:numPr>
        <w:tabs>
          <w:tab w:val="left" w:pos="426"/>
        </w:tabs>
        <w:spacing w:before="120" w:after="120" w:line="240" w:lineRule="atLeast"/>
        <w:ind w:left="567" w:hanging="567"/>
        <w:jc w:val="both"/>
        <w:rPr>
          <w:rFonts w:ascii="Arial" w:hAnsi="Arial" w:cs="Arial"/>
          <w:vanish/>
          <w:sz w:val="18"/>
          <w:szCs w:val="18"/>
          <w:lang w:val="pt-BR"/>
        </w:rPr>
      </w:pPr>
    </w:p>
    <w:p w:rsidR="00F90709" w:rsidRPr="00B81C34" w:rsidRDefault="00F90709" w:rsidP="00F90709">
      <w:pPr>
        <w:numPr>
          <w:ilvl w:val="1"/>
          <w:numId w:val="16"/>
        </w:numPr>
        <w:tabs>
          <w:tab w:val="left" w:pos="0"/>
        </w:tabs>
        <w:spacing w:before="120" w:after="120" w:line="240" w:lineRule="atLeast"/>
        <w:ind w:left="567" w:hanging="567"/>
        <w:jc w:val="both"/>
        <w:rPr>
          <w:rFonts w:ascii="Arial" w:hAnsi="Arial" w:cs="Arial"/>
          <w:sz w:val="18"/>
          <w:szCs w:val="18"/>
          <w:lang w:val="pt-BR"/>
        </w:rPr>
      </w:pPr>
      <w:r w:rsidRPr="00B81C34">
        <w:rPr>
          <w:rFonts w:ascii="Arial" w:hAnsi="Arial" w:cs="Arial"/>
          <w:sz w:val="18"/>
          <w:szCs w:val="18"/>
          <w:lang w:val="pt-BR"/>
        </w:rPr>
        <w:t>Os recursos para pagamento dos produtos do referido objeto será (</w:t>
      </w:r>
      <w:proofErr w:type="spellStart"/>
      <w:r w:rsidRPr="00B81C34">
        <w:rPr>
          <w:rFonts w:ascii="Arial" w:hAnsi="Arial" w:cs="Arial"/>
          <w:sz w:val="18"/>
          <w:szCs w:val="18"/>
          <w:lang w:val="pt-BR"/>
        </w:rPr>
        <w:t>ão</w:t>
      </w:r>
      <w:proofErr w:type="spellEnd"/>
      <w:r w:rsidRPr="00B81C34">
        <w:rPr>
          <w:rFonts w:ascii="Arial" w:hAnsi="Arial" w:cs="Arial"/>
          <w:sz w:val="18"/>
          <w:szCs w:val="18"/>
          <w:lang w:val="pt-BR"/>
        </w:rPr>
        <w:t>) da (s) seguinte (s) dotação (</w:t>
      </w:r>
      <w:proofErr w:type="spellStart"/>
      <w:r w:rsidRPr="00B81C34">
        <w:rPr>
          <w:rFonts w:ascii="Arial" w:hAnsi="Arial" w:cs="Arial"/>
          <w:sz w:val="18"/>
          <w:szCs w:val="18"/>
          <w:lang w:val="pt-BR"/>
        </w:rPr>
        <w:t>ões</w:t>
      </w:r>
      <w:proofErr w:type="spellEnd"/>
      <w:r w:rsidRPr="00B81C34">
        <w:rPr>
          <w:rFonts w:ascii="Arial" w:hAnsi="Arial" w:cs="Arial"/>
          <w:sz w:val="18"/>
          <w:szCs w:val="18"/>
          <w:lang w:val="pt-BR"/>
        </w:rPr>
        <w:t>) orçamentária (s):</w:t>
      </w:r>
    </w:p>
    <w:tbl>
      <w:tblPr>
        <w:tblW w:w="7559" w:type="dxa"/>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2"/>
        <w:gridCol w:w="2835"/>
        <w:gridCol w:w="2552"/>
      </w:tblGrid>
      <w:tr w:rsidR="00F90709" w:rsidRPr="00B81C34" w:rsidTr="002270FC">
        <w:trPr>
          <w:trHeight w:val="314"/>
        </w:trPr>
        <w:tc>
          <w:tcPr>
            <w:tcW w:w="2172" w:type="dxa"/>
            <w:shd w:val="clear" w:color="auto" w:fill="auto"/>
          </w:tcPr>
          <w:p w:rsidR="00F90709" w:rsidRPr="00B81C34" w:rsidRDefault="00F90709" w:rsidP="002270FC">
            <w:pPr>
              <w:spacing w:before="120" w:after="120" w:line="240" w:lineRule="atLeast"/>
              <w:ind w:left="567" w:hanging="567"/>
              <w:jc w:val="both"/>
              <w:rPr>
                <w:rFonts w:ascii="Arial" w:hAnsi="Arial" w:cs="Arial"/>
                <w:sz w:val="18"/>
                <w:szCs w:val="18"/>
              </w:rPr>
            </w:pPr>
            <w:proofErr w:type="spellStart"/>
            <w:r w:rsidRPr="00B81C34">
              <w:rPr>
                <w:rFonts w:ascii="Arial" w:hAnsi="Arial" w:cs="Arial"/>
                <w:sz w:val="18"/>
                <w:szCs w:val="18"/>
              </w:rPr>
              <w:t>Projeto</w:t>
            </w:r>
            <w:proofErr w:type="spellEnd"/>
            <w:r w:rsidRPr="00B81C34">
              <w:rPr>
                <w:rFonts w:ascii="Arial" w:hAnsi="Arial" w:cs="Arial"/>
                <w:sz w:val="18"/>
                <w:szCs w:val="18"/>
              </w:rPr>
              <w:t xml:space="preserve"> </w:t>
            </w:r>
            <w:proofErr w:type="spellStart"/>
            <w:r w:rsidRPr="00B81C34">
              <w:rPr>
                <w:rFonts w:ascii="Arial" w:hAnsi="Arial" w:cs="Arial"/>
                <w:sz w:val="18"/>
                <w:szCs w:val="18"/>
              </w:rPr>
              <w:t>Atividade</w:t>
            </w:r>
            <w:proofErr w:type="spellEnd"/>
          </w:p>
        </w:tc>
        <w:tc>
          <w:tcPr>
            <w:tcW w:w="2835" w:type="dxa"/>
            <w:shd w:val="clear" w:color="auto" w:fill="auto"/>
          </w:tcPr>
          <w:p w:rsidR="00F90709" w:rsidRPr="00B81C34" w:rsidRDefault="00F90709" w:rsidP="002270FC">
            <w:pPr>
              <w:spacing w:before="120" w:after="120" w:line="240" w:lineRule="atLeast"/>
              <w:ind w:left="567" w:hanging="567"/>
              <w:jc w:val="both"/>
              <w:rPr>
                <w:rFonts w:ascii="Arial" w:hAnsi="Arial" w:cs="Arial"/>
                <w:sz w:val="18"/>
                <w:szCs w:val="18"/>
              </w:rPr>
            </w:pPr>
            <w:proofErr w:type="spellStart"/>
            <w:r w:rsidRPr="00B81C34">
              <w:rPr>
                <w:rFonts w:ascii="Arial" w:hAnsi="Arial" w:cs="Arial"/>
                <w:sz w:val="18"/>
                <w:szCs w:val="18"/>
              </w:rPr>
              <w:t>Natureza</w:t>
            </w:r>
            <w:proofErr w:type="spellEnd"/>
            <w:r w:rsidRPr="00B81C34">
              <w:rPr>
                <w:rFonts w:ascii="Arial" w:hAnsi="Arial" w:cs="Arial"/>
                <w:sz w:val="18"/>
                <w:szCs w:val="18"/>
              </w:rPr>
              <w:t xml:space="preserve"> de </w:t>
            </w:r>
            <w:proofErr w:type="spellStart"/>
            <w:r w:rsidRPr="00B81C34">
              <w:rPr>
                <w:rFonts w:ascii="Arial" w:hAnsi="Arial" w:cs="Arial"/>
                <w:sz w:val="18"/>
                <w:szCs w:val="18"/>
              </w:rPr>
              <w:t>Despesa</w:t>
            </w:r>
            <w:proofErr w:type="spellEnd"/>
          </w:p>
        </w:tc>
        <w:tc>
          <w:tcPr>
            <w:tcW w:w="2552" w:type="dxa"/>
            <w:shd w:val="clear" w:color="auto" w:fill="auto"/>
          </w:tcPr>
          <w:p w:rsidR="00F90709" w:rsidRPr="00B81C34" w:rsidRDefault="00F90709" w:rsidP="002270FC">
            <w:pPr>
              <w:spacing w:before="120" w:after="120" w:line="240" w:lineRule="atLeast"/>
              <w:ind w:left="567" w:hanging="567"/>
              <w:jc w:val="both"/>
              <w:rPr>
                <w:rFonts w:ascii="Arial" w:hAnsi="Arial" w:cs="Arial"/>
                <w:sz w:val="18"/>
                <w:szCs w:val="18"/>
              </w:rPr>
            </w:pPr>
            <w:proofErr w:type="spellStart"/>
            <w:r w:rsidRPr="00B81C34">
              <w:rPr>
                <w:rFonts w:ascii="Arial" w:hAnsi="Arial" w:cs="Arial"/>
                <w:sz w:val="18"/>
                <w:szCs w:val="18"/>
              </w:rPr>
              <w:t>Fonte</w:t>
            </w:r>
            <w:proofErr w:type="spellEnd"/>
            <w:r w:rsidRPr="00B81C34">
              <w:rPr>
                <w:rFonts w:ascii="Arial" w:hAnsi="Arial" w:cs="Arial"/>
                <w:sz w:val="18"/>
                <w:szCs w:val="18"/>
              </w:rPr>
              <w:t xml:space="preserve"> de </w:t>
            </w:r>
            <w:proofErr w:type="spellStart"/>
            <w:r w:rsidRPr="00B81C34">
              <w:rPr>
                <w:rFonts w:ascii="Arial" w:hAnsi="Arial" w:cs="Arial"/>
                <w:sz w:val="18"/>
                <w:szCs w:val="18"/>
              </w:rPr>
              <w:t>Recurso</w:t>
            </w:r>
            <w:proofErr w:type="spellEnd"/>
          </w:p>
        </w:tc>
      </w:tr>
      <w:tr w:rsidR="00F90709" w:rsidRPr="00B81C34" w:rsidTr="002270FC">
        <w:trPr>
          <w:trHeight w:val="628"/>
        </w:trPr>
        <w:tc>
          <w:tcPr>
            <w:tcW w:w="2172" w:type="dxa"/>
            <w:shd w:val="clear" w:color="auto" w:fill="auto"/>
          </w:tcPr>
          <w:p w:rsidR="00F90709" w:rsidRPr="00B81C34" w:rsidRDefault="00F90709" w:rsidP="002270FC">
            <w:pPr>
              <w:spacing w:before="120" w:after="120" w:line="240" w:lineRule="atLeast"/>
              <w:ind w:left="567" w:hanging="567"/>
              <w:jc w:val="both"/>
              <w:rPr>
                <w:rFonts w:ascii="Arial" w:hAnsi="Arial" w:cs="Arial"/>
                <w:sz w:val="18"/>
                <w:szCs w:val="18"/>
              </w:rPr>
            </w:pPr>
          </w:p>
          <w:p w:rsidR="00F90709" w:rsidRPr="00B81C34" w:rsidRDefault="00F90709" w:rsidP="002270FC">
            <w:pPr>
              <w:spacing w:before="120" w:after="120" w:line="240" w:lineRule="atLeast"/>
              <w:ind w:left="567" w:hanging="567"/>
              <w:jc w:val="both"/>
              <w:rPr>
                <w:rFonts w:ascii="Arial" w:hAnsi="Arial" w:cs="Arial"/>
                <w:sz w:val="18"/>
                <w:szCs w:val="18"/>
              </w:rPr>
            </w:pPr>
            <w:r w:rsidRPr="00B81C34">
              <w:rPr>
                <w:rFonts w:ascii="Arial" w:hAnsi="Arial" w:cs="Arial"/>
                <w:sz w:val="18"/>
                <w:szCs w:val="18"/>
              </w:rPr>
              <w:t>- - - - - - - - - - - -</w:t>
            </w:r>
          </w:p>
        </w:tc>
        <w:tc>
          <w:tcPr>
            <w:tcW w:w="2835" w:type="dxa"/>
            <w:shd w:val="clear" w:color="auto" w:fill="auto"/>
          </w:tcPr>
          <w:p w:rsidR="00F90709" w:rsidRPr="00B81C34" w:rsidRDefault="00F90709" w:rsidP="002270FC">
            <w:pPr>
              <w:spacing w:before="120" w:after="120" w:line="240" w:lineRule="atLeast"/>
              <w:ind w:left="567" w:hanging="567"/>
              <w:jc w:val="both"/>
              <w:rPr>
                <w:rFonts w:ascii="Arial" w:hAnsi="Arial" w:cs="Arial"/>
                <w:sz w:val="18"/>
                <w:szCs w:val="18"/>
              </w:rPr>
            </w:pPr>
          </w:p>
          <w:p w:rsidR="00F90709" w:rsidRPr="00B81C34" w:rsidRDefault="00F90709" w:rsidP="002270FC">
            <w:pPr>
              <w:spacing w:before="120" w:after="120" w:line="240" w:lineRule="atLeast"/>
              <w:ind w:left="567" w:hanging="567"/>
              <w:jc w:val="both"/>
              <w:rPr>
                <w:rFonts w:ascii="Arial" w:hAnsi="Arial" w:cs="Arial"/>
                <w:sz w:val="18"/>
                <w:szCs w:val="18"/>
              </w:rPr>
            </w:pPr>
            <w:r w:rsidRPr="00B81C34">
              <w:rPr>
                <w:rFonts w:ascii="Arial" w:hAnsi="Arial" w:cs="Arial"/>
                <w:sz w:val="18"/>
                <w:szCs w:val="18"/>
              </w:rPr>
              <w:t>- - - - - - - - - - - - - - - - - -</w:t>
            </w:r>
          </w:p>
        </w:tc>
        <w:tc>
          <w:tcPr>
            <w:tcW w:w="2552" w:type="dxa"/>
            <w:shd w:val="clear" w:color="auto" w:fill="auto"/>
          </w:tcPr>
          <w:p w:rsidR="00F90709" w:rsidRPr="00B81C34" w:rsidRDefault="00F90709" w:rsidP="002270FC">
            <w:pPr>
              <w:spacing w:before="120" w:after="120" w:line="240" w:lineRule="atLeast"/>
              <w:ind w:left="567" w:hanging="567"/>
              <w:jc w:val="both"/>
              <w:rPr>
                <w:rFonts w:ascii="Arial" w:hAnsi="Arial" w:cs="Arial"/>
                <w:sz w:val="18"/>
                <w:szCs w:val="18"/>
              </w:rPr>
            </w:pPr>
          </w:p>
          <w:p w:rsidR="00F90709" w:rsidRPr="00B81C34" w:rsidRDefault="00F90709" w:rsidP="002270FC">
            <w:pPr>
              <w:spacing w:before="120" w:after="120" w:line="240" w:lineRule="atLeast"/>
              <w:ind w:left="567" w:hanging="567"/>
              <w:jc w:val="both"/>
              <w:rPr>
                <w:rFonts w:ascii="Arial" w:hAnsi="Arial" w:cs="Arial"/>
                <w:sz w:val="18"/>
                <w:szCs w:val="18"/>
              </w:rPr>
            </w:pPr>
            <w:r w:rsidRPr="00B81C34">
              <w:rPr>
                <w:rFonts w:ascii="Arial" w:hAnsi="Arial" w:cs="Arial"/>
                <w:sz w:val="18"/>
                <w:szCs w:val="18"/>
              </w:rPr>
              <w:t>- - - - - - - - - - - - - - -</w:t>
            </w:r>
          </w:p>
        </w:tc>
      </w:tr>
    </w:tbl>
    <w:p w:rsidR="00F90709" w:rsidRPr="00B81C34" w:rsidRDefault="00F90709" w:rsidP="00F90709">
      <w:pPr>
        <w:spacing w:before="120" w:after="120" w:line="240" w:lineRule="atLeast"/>
        <w:jc w:val="both"/>
        <w:rPr>
          <w:rFonts w:ascii="Arial" w:hAnsi="Arial" w:cs="Arial"/>
          <w:sz w:val="18"/>
          <w:szCs w:val="18"/>
          <w:lang w:val="pt-BR"/>
        </w:rPr>
      </w:pPr>
      <w:r w:rsidRPr="00B81C34">
        <w:rPr>
          <w:rFonts w:ascii="Arial" w:hAnsi="Arial" w:cs="Arial"/>
          <w:b/>
          <w:sz w:val="18"/>
          <w:szCs w:val="18"/>
          <w:highlight w:val="lightGray"/>
          <w:lang w:val="pt-BR"/>
        </w:rPr>
        <w:t>Nota:</w:t>
      </w:r>
      <w:r w:rsidRPr="00B81C34">
        <w:rPr>
          <w:rFonts w:ascii="Arial" w:hAnsi="Arial" w:cs="Arial"/>
          <w:sz w:val="18"/>
          <w:szCs w:val="18"/>
          <w:highlight w:val="lightGray"/>
          <w:lang w:val="pt-BR"/>
        </w:rPr>
        <w:t xml:space="preserve"> A tabela acima é meramente ilustrativa, devendo compatibilizar-se com </w:t>
      </w:r>
      <w:proofErr w:type="gramStart"/>
      <w:r w:rsidRPr="00B81C34">
        <w:rPr>
          <w:rFonts w:ascii="Arial" w:hAnsi="Arial" w:cs="Arial"/>
          <w:sz w:val="18"/>
          <w:szCs w:val="18"/>
          <w:highlight w:val="lightGray"/>
          <w:lang w:val="pt-BR"/>
        </w:rPr>
        <w:t>as especificações do objeto contida no Edital</w:t>
      </w:r>
      <w:proofErr w:type="gramEnd"/>
      <w:r w:rsidRPr="00B81C34">
        <w:rPr>
          <w:rFonts w:ascii="Arial" w:hAnsi="Arial" w:cs="Arial"/>
          <w:sz w:val="18"/>
          <w:szCs w:val="18"/>
          <w:highlight w:val="lightGray"/>
          <w:lang w:val="pt-BR"/>
        </w:rPr>
        <w:t>.</w:t>
      </w:r>
    </w:p>
    <w:p w:rsidR="00F90709" w:rsidRPr="00354CFC" w:rsidRDefault="00F90709" w:rsidP="00F90709">
      <w:pPr>
        <w:spacing w:before="120" w:after="120" w:line="240" w:lineRule="atLeast"/>
        <w:ind w:left="567" w:hanging="567"/>
        <w:jc w:val="both"/>
        <w:rPr>
          <w:rFonts w:ascii="Arial" w:hAnsi="Arial" w:cs="Arial"/>
          <w:sz w:val="18"/>
          <w:szCs w:val="18"/>
          <w:lang w:val="pt-BR"/>
        </w:rPr>
      </w:pPr>
    </w:p>
    <w:p w:rsidR="00F90709" w:rsidRPr="00354CFC" w:rsidRDefault="00F90709" w:rsidP="00F90709">
      <w:pPr>
        <w:spacing w:before="120" w:after="120" w:line="240" w:lineRule="atLeast"/>
        <w:ind w:left="567" w:hanging="567"/>
        <w:jc w:val="both"/>
        <w:rPr>
          <w:rFonts w:ascii="Arial" w:hAnsi="Arial" w:cs="Arial"/>
          <w:b/>
          <w:sz w:val="18"/>
          <w:szCs w:val="18"/>
          <w:lang w:val="pt-BR"/>
        </w:rPr>
      </w:pPr>
      <w:r w:rsidRPr="00354CFC">
        <w:rPr>
          <w:rFonts w:ascii="Arial" w:hAnsi="Arial" w:cs="Arial"/>
          <w:b/>
          <w:sz w:val="18"/>
          <w:szCs w:val="18"/>
          <w:lang w:val="pt-BR"/>
        </w:rPr>
        <w:t>CLÁUSULA OITAVA – DA GARANTIA CONTRATUAL</w:t>
      </w:r>
    </w:p>
    <w:p w:rsidR="00F90709" w:rsidRPr="00354CFC" w:rsidRDefault="00F90709" w:rsidP="00F90709">
      <w:pPr>
        <w:pStyle w:val="PargrafodaLista"/>
        <w:numPr>
          <w:ilvl w:val="0"/>
          <w:numId w:val="16"/>
        </w:numPr>
        <w:tabs>
          <w:tab w:val="left" w:pos="426"/>
        </w:tabs>
        <w:spacing w:before="120" w:after="120" w:line="240" w:lineRule="atLeast"/>
        <w:ind w:left="567" w:hanging="567"/>
        <w:jc w:val="both"/>
        <w:rPr>
          <w:rFonts w:ascii="Arial" w:hAnsi="Arial" w:cs="Arial"/>
          <w:vanish/>
          <w:color w:val="0070C0"/>
          <w:sz w:val="18"/>
          <w:szCs w:val="18"/>
          <w:lang w:val="pt-BR"/>
        </w:rPr>
      </w:pPr>
    </w:p>
    <w:p w:rsidR="00F90709" w:rsidRPr="00852467" w:rsidRDefault="00F90709" w:rsidP="00F90709">
      <w:pPr>
        <w:numPr>
          <w:ilvl w:val="1"/>
          <w:numId w:val="16"/>
        </w:numPr>
        <w:spacing w:before="120" w:after="120" w:line="240" w:lineRule="atLeast"/>
        <w:ind w:left="567" w:hanging="554"/>
        <w:jc w:val="both"/>
        <w:rPr>
          <w:rFonts w:ascii="Arial" w:hAnsi="Arial" w:cs="Arial"/>
          <w:sz w:val="18"/>
          <w:szCs w:val="18"/>
          <w:lang w:val="pt-BR"/>
        </w:rPr>
      </w:pPr>
      <w:r w:rsidRPr="00852467">
        <w:rPr>
          <w:rFonts w:ascii="Arial" w:hAnsi="Arial" w:cs="Arial"/>
          <w:sz w:val="18"/>
          <w:szCs w:val="18"/>
          <w:lang w:val="pt-BR"/>
        </w:rPr>
        <w:t xml:space="preserve">A contratada deverá apresentar ao contratante, no prazo máximo de 10 (dez) dias corridos, contado da data da assinatura do contrato, comprovante de prestação de garantia de 2% (dois por cento) sobre o valor do contrato, </w:t>
      </w:r>
      <w:r w:rsidRPr="00852467">
        <w:rPr>
          <w:rFonts w:ascii="Arial" w:eastAsia="Arial" w:hAnsi="Arial" w:cs="Arial"/>
          <w:sz w:val="18"/>
          <w:szCs w:val="18"/>
          <w:lang w:val="pt-BR"/>
        </w:rPr>
        <w:t xml:space="preserve">cabendo à </w:t>
      </w:r>
      <w:r w:rsidRPr="00852467">
        <w:rPr>
          <w:rFonts w:ascii="Arial" w:hAnsi="Arial" w:cs="Arial"/>
          <w:sz w:val="18"/>
          <w:szCs w:val="18"/>
          <w:lang w:val="pt-BR"/>
        </w:rPr>
        <w:t>contratada</w:t>
      </w:r>
      <w:r w:rsidRPr="00852467">
        <w:rPr>
          <w:rFonts w:ascii="Arial" w:eastAsia="Arial" w:hAnsi="Arial" w:cs="Arial"/>
          <w:sz w:val="18"/>
          <w:szCs w:val="18"/>
          <w:lang w:val="pt-BR"/>
        </w:rPr>
        <w:t xml:space="preserve"> optar por uma das modalidades previstas no § 1º, do art. 70, da Lei nº 13.303/2016.</w:t>
      </w:r>
    </w:p>
    <w:p w:rsidR="00F90709" w:rsidRPr="00852467" w:rsidRDefault="00F90709" w:rsidP="00F90709">
      <w:pPr>
        <w:pStyle w:val="PargrafodaLista"/>
        <w:widowControl/>
        <w:numPr>
          <w:ilvl w:val="1"/>
          <w:numId w:val="16"/>
        </w:numPr>
        <w:suppressAutoHyphens w:val="0"/>
        <w:spacing w:before="120" w:after="120" w:line="240" w:lineRule="atLeast"/>
        <w:ind w:left="567" w:hanging="554"/>
        <w:jc w:val="both"/>
        <w:rPr>
          <w:rFonts w:ascii="Arial" w:hAnsi="Arial" w:cs="Arial"/>
          <w:sz w:val="18"/>
          <w:szCs w:val="18"/>
          <w:lang w:val="pt-BR"/>
        </w:rPr>
      </w:pPr>
      <w:r w:rsidRPr="00852467">
        <w:rPr>
          <w:rFonts w:ascii="Arial" w:eastAsia="Arial" w:hAnsi="Arial" w:cs="Arial"/>
          <w:sz w:val="18"/>
          <w:szCs w:val="18"/>
          <w:shd w:val="clear" w:color="auto" w:fill="FFFFFF"/>
          <w:lang w:val="pt-BR"/>
        </w:rPr>
        <w:t>As modalidades de garantia, bem como as demais regras para cumprimento da garantia contratual, são as</w:t>
      </w:r>
      <w:r w:rsidR="00852467">
        <w:rPr>
          <w:rFonts w:ascii="Arial" w:eastAsia="Arial" w:hAnsi="Arial" w:cs="Arial"/>
          <w:sz w:val="18"/>
          <w:szCs w:val="18"/>
          <w:shd w:val="clear" w:color="auto" w:fill="FFFFFF"/>
          <w:lang w:val="pt-BR"/>
        </w:rPr>
        <w:t xml:space="preserve"> </w:t>
      </w:r>
      <w:r w:rsidRPr="00852467">
        <w:rPr>
          <w:rFonts w:ascii="Arial" w:eastAsia="Arial" w:hAnsi="Arial" w:cs="Arial"/>
          <w:sz w:val="18"/>
          <w:szCs w:val="18"/>
          <w:lang w:val="pt-BR"/>
        </w:rPr>
        <w:t xml:space="preserve">estabelecidas nos </w:t>
      </w:r>
      <w:r w:rsidRPr="00852467">
        <w:rPr>
          <w:rFonts w:ascii="Arial" w:eastAsia="Arial" w:hAnsi="Arial" w:cs="Arial"/>
          <w:b/>
          <w:sz w:val="18"/>
          <w:szCs w:val="18"/>
          <w:lang w:val="pt-BR"/>
        </w:rPr>
        <w:t>itens 12.1 a 12.6 do Termo de Referência</w:t>
      </w:r>
      <w:r w:rsidRPr="00852467">
        <w:rPr>
          <w:rFonts w:ascii="Arial" w:eastAsia="Arial" w:hAnsi="Arial" w:cs="Arial"/>
          <w:sz w:val="18"/>
          <w:szCs w:val="18"/>
          <w:lang w:val="pt-BR"/>
        </w:rPr>
        <w:t xml:space="preserve"> – Anexo III do Edital, quando </w:t>
      </w:r>
      <w:proofErr w:type="gramStart"/>
      <w:r w:rsidRPr="00852467">
        <w:rPr>
          <w:rFonts w:ascii="Arial" w:eastAsia="Arial" w:hAnsi="Arial" w:cs="Arial"/>
          <w:sz w:val="18"/>
          <w:szCs w:val="18"/>
          <w:lang w:val="pt-BR"/>
        </w:rPr>
        <w:t>compatíveis com o regramento da Lei nº</w:t>
      </w:r>
      <w:proofErr w:type="gramEnd"/>
      <w:r w:rsidRPr="00852467">
        <w:rPr>
          <w:rFonts w:ascii="Arial" w:eastAsia="Arial" w:hAnsi="Arial" w:cs="Arial"/>
          <w:sz w:val="18"/>
          <w:szCs w:val="18"/>
          <w:lang w:val="pt-BR"/>
        </w:rPr>
        <w:t xml:space="preserve"> 13.303/2016.</w:t>
      </w:r>
    </w:p>
    <w:p w:rsidR="00F90709" w:rsidRPr="002047D7" w:rsidRDefault="00F90709" w:rsidP="00F90709">
      <w:pPr>
        <w:spacing w:before="120" w:after="120" w:line="240" w:lineRule="atLeast"/>
        <w:ind w:left="567" w:hanging="567"/>
        <w:jc w:val="both"/>
        <w:rPr>
          <w:rFonts w:ascii="Arial" w:hAnsi="Arial" w:cs="Arial"/>
          <w:sz w:val="18"/>
          <w:szCs w:val="18"/>
          <w:lang w:val="pt-BR"/>
        </w:rPr>
      </w:pPr>
    </w:p>
    <w:p w:rsidR="00F90709" w:rsidRPr="00852467" w:rsidRDefault="00F90709" w:rsidP="00F90709">
      <w:pPr>
        <w:spacing w:before="120" w:after="120" w:line="240" w:lineRule="atLeast"/>
        <w:ind w:left="567" w:hanging="567"/>
        <w:jc w:val="both"/>
        <w:rPr>
          <w:rFonts w:ascii="Arial" w:hAnsi="Arial" w:cs="Arial"/>
          <w:b/>
          <w:sz w:val="18"/>
          <w:szCs w:val="18"/>
          <w:lang w:val="pt-BR"/>
        </w:rPr>
      </w:pPr>
      <w:r w:rsidRPr="002047D7">
        <w:rPr>
          <w:rFonts w:ascii="Arial" w:hAnsi="Arial" w:cs="Arial"/>
          <w:b/>
          <w:sz w:val="18"/>
          <w:szCs w:val="18"/>
          <w:lang w:val="pt-BR"/>
        </w:rPr>
        <w:t xml:space="preserve">CLÁUSULA NONA – </w:t>
      </w:r>
      <w:r w:rsidRPr="00852467">
        <w:rPr>
          <w:rFonts w:ascii="Arial" w:hAnsi="Arial" w:cs="Arial"/>
          <w:b/>
          <w:sz w:val="18"/>
          <w:szCs w:val="18"/>
          <w:lang w:val="pt-BR"/>
        </w:rPr>
        <w:t>DAS OBRIGAÇÕES E RESPONSABILIDADES DA CONTRATADA</w:t>
      </w:r>
    </w:p>
    <w:p w:rsidR="00F90709" w:rsidRPr="002047D7" w:rsidRDefault="00F90709" w:rsidP="00F90709">
      <w:pPr>
        <w:pStyle w:val="PargrafodaLista"/>
        <w:numPr>
          <w:ilvl w:val="0"/>
          <w:numId w:val="16"/>
        </w:numPr>
        <w:tabs>
          <w:tab w:val="left" w:pos="426"/>
        </w:tabs>
        <w:spacing w:before="120" w:after="120" w:line="240" w:lineRule="atLeast"/>
        <w:ind w:left="567" w:hanging="567"/>
        <w:jc w:val="both"/>
        <w:rPr>
          <w:rFonts w:ascii="Arial" w:hAnsi="Arial" w:cs="Arial"/>
          <w:vanish/>
          <w:sz w:val="18"/>
          <w:szCs w:val="18"/>
          <w:lang w:val="pt-BR"/>
        </w:rPr>
      </w:pPr>
    </w:p>
    <w:p w:rsidR="00F90709" w:rsidRPr="002047D7" w:rsidRDefault="00F90709" w:rsidP="00F90709">
      <w:pPr>
        <w:pStyle w:val="PargrafodaLista"/>
        <w:numPr>
          <w:ilvl w:val="1"/>
          <w:numId w:val="16"/>
        </w:numPr>
        <w:spacing w:before="120" w:after="120" w:line="240" w:lineRule="atLeast"/>
        <w:ind w:left="567" w:hanging="554"/>
        <w:jc w:val="both"/>
        <w:rPr>
          <w:rFonts w:ascii="Arial" w:hAnsi="Arial" w:cs="Arial"/>
          <w:sz w:val="18"/>
          <w:szCs w:val="18"/>
          <w:lang w:val="pt-BR"/>
        </w:rPr>
      </w:pPr>
      <w:r w:rsidRPr="002047D7">
        <w:rPr>
          <w:rFonts w:ascii="Arial" w:hAnsi="Arial" w:cs="Arial"/>
          <w:sz w:val="18"/>
          <w:szCs w:val="18"/>
          <w:lang w:val="pt-BR"/>
        </w:rPr>
        <w:t xml:space="preserve">Responsabilizar-se pelo transporte, acondicionamento, </w:t>
      </w:r>
      <w:proofErr w:type="gramStart"/>
      <w:r w:rsidRPr="002047D7">
        <w:rPr>
          <w:rFonts w:ascii="Arial" w:hAnsi="Arial" w:cs="Arial"/>
          <w:sz w:val="18"/>
          <w:szCs w:val="18"/>
          <w:lang w:val="pt-BR"/>
        </w:rPr>
        <w:t>entrega,</w:t>
      </w:r>
      <w:proofErr w:type="gramEnd"/>
      <w:r w:rsidRPr="002047D7">
        <w:rPr>
          <w:rFonts w:ascii="Arial" w:hAnsi="Arial" w:cs="Arial"/>
          <w:sz w:val="18"/>
          <w:szCs w:val="18"/>
          <w:lang w:val="pt-BR"/>
        </w:rPr>
        <w:t xml:space="preserve"> inclusive o descarregamento dos produtos, pertinentes ao objeto contratado, utilizando-se de materiais, equipamentos, ferramentas e utensílios próprios, que se fizerem necessários para a execução do contrato.</w:t>
      </w:r>
    </w:p>
    <w:p w:rsidR="00F90709" w:rsidRPr="002047D7" w:rsidRDefault="00F90709" w:rsidP="00F90709">
      <w:pPr>
        <w:pStyle w:val="PargrafodaLista"/>
        <w:numPr>
          <w:ilvl w:val="2"/>
          <w:numId w:val="16"/>
        </w:numPr>
        <w:spacing w:before="120" w:after="120" w:line="240" w:lineRule="atLeast"/>
        <w:ind w:left="1134" w:hanging="567"/>
        <w:jc w:val="both"/>
        <w:rPr>
          <w:rFonts w:ascii="Arial" w:hAnsi="Arial" w:cs="Arial"/>
          <w:sz w:val="18"/>
          <w:szCs w:val="18"/>
          <w:lang w:val="pt-BR"/>
        </w:rPr>
      </w:pPr>
      <w:r w:rsidRPr="002047D7">
        <w:rPr>
          <w:rFonts w:ascii="Arial" w:hAnsi="Arial" w:cs="Arial"/>
          <w:sz w:val="18"/>
          <w:szCs w:val="18"/>
          <w:lang w:val="pt-BR"/>
        </w:rPr>
        <w:t>O (s) produto (s) deverá (</w:t>
      </w:r>
      <w:proofErr w:type="spellStart"/>
      <w:r w:rsidRPr="002047D7">
        <w:rPr>
          <w:rFonts w:ascii="Arial" w:hAnsi="Arial" w:cs="Arial"/>
          <w:sz w:val="18"/>
          <w:szCs w:val="18"/>
          <w:lang w:val="pt-BR"/>
        </w:rPr>
        <w:t>ão</w:t>
      </w:r>
      <w:proofErr w:type="spellEnd"/>
      <w:r w:rsidRPr="002047D7">
        <w:rPr>
          <w:rFonts w:ascii="Arial" w:hAnsi="Arial" w:cs="Arial"/>
          <w:sz w:val="18"/>
          <w:szCs w:val="18"/>
          <w:lang w:val="pt-BR"/>
        </w:rPr>
        <w:t xml:space="preserve">) ser fornecido (s) conforme especificação constante no Termo de Referência, </w:t>
      </w:r>
      <w:r w:rsidRPr="002047D7">
        <w:rPr>
          <w:rFonts w:ascii="Arial" w:hAnsi="Arial" w:cs="Arial"/>
          <w:sz w:val="18"/>
          <w:szCs w:val="18"/>
          <w:lang w:val="pt-BR"/>
        </w:rPr>
        <w:lastRenderedPageBreak/>
        <w:t>acondicionados adequadamente, conforme padrão do fabricante, devendo garantir proteção durante transporte e estocagem, bem como constar identificação do produto e demais informações exigidas na especificação e legislação em vigor.</w:t>
      </w:r>
    </w:p>
    <w:p w:rsidR="00F90709" w:rsidRPr="002047D7" w:rsidRDefault="00F90709" w:rsidP="00F90709">
      <w:pPr>
        <w:pStyle w:val="PargrafodaLista"/>
        <w:numPr>
          <w:ilvl w:val="1"/>
          <w:numId w:val="16"/>
        </w:numPr>
        <w:spacing w:before="120" w:after="120" w:line="240" w:lineRule="atLeast"/>
        <w:ind w:left="567" w:hanging="554"/>
        <w:jc w:val="both"/>
        <w:rPr>
          <w:rFonts w:ascii="Arial" w:hAnsi="Arial" w:cs="Arial"/>
          <w:sz w:val="18"/>
          <w:szCs w:val="18"/>
          <w:lang w:val="pt-BR"/>
        </w:rPr>
      </w:pPr>
      <w:r w:rsidRPr="002047D7">
        <w:rPr>
          <w:rFonts w:ascii="Arial" w:hAnsi="Arial" w:cs="Arial"/>
          <w:sz w:val="18"/>
          <w:szCs w:val="18"/>
          <w:lang w:val="pt-BR"/>
        </w:rPr>
        <w:t xml:space="preserve">Entregar o (s) produto (s) contratado (s), nos termos, local, prazos, quantidades, qualidade e condições estabelecidas no Termo de Referência, no Edital e no </w:t>
      </w:r>
      <w:proofErr w:type="gramStart"/>
      <w:r w:rsidRPr="002047D7">
        <w:rPr>
          <w:rFonts w:ascii="Arial" w:hAnsi="Arial" w:cs="Arial"/>
          <w:sz w:val="18"/>
          <w:szCs w:val="18"/>
          <w:lang w:val="pt-BR"/>
        </w:rPr>
        <w:t>contrato aderidos da Ata de Registro de Preços</w:t>
      </w:r>
      <w:proofErr w:type="gramEnd"/>
      <w:r w:rsidRPr="002047D7">
        <w:rPr>
          <w:rFonts w:ascii="Arial" w:hAnsi="Arial" w:cs="Arial"/>
          <w:sz w:val="18"/>
          <w:szCs w:val="18"/>
          <w:lang w:val="pt-BR"/>
        </w:rPr>
        <w:t>, bem como, acondicionados em embalagens que certifiquem sua procedência, espécie, composição, validade, fabricação, etc.</w:t>
      </w:r>
    </w:p>
    <w:p w:rsidR="00F90709" w:rsidRPr="002047D7" w:rsidRDefault="00F90709" w:rsidP="00F90709">
      <w:pPr>
        <w:pStyle w:val="PargrafodaLista"/>
        <w:numPr>
          <w:ilvl w:val="2"/>
          <w:numId w:val="16"/>
        </w:numPr>
        <w:spacing w:before="120" w:after="120" w:line="240" w:lineRule="atLeast"/>
        <w:ind w:left="1134" w:hanging="567"/>
        <w:jc w:val="both"/>
        <w:rPr>
          <w:rFonts w:ascii="Arial" w:hAnsi="Arial" w:cs="Arial"/>
          <w:sz w:val="18"/>
          <w:szCs w:val="18"/>
          <w:lang w:val="pt-BR"/>
        </w:rPr>
      </w:pPr>
      <w:r w:rsidRPr="002047D7">
        <w:rPr>
          <w:rFonts w:ascii="Arial" w:hAnsi="Arial" w:cs="Arial"/>
          <w:sz w:val="18"/>
          <w:szCs w:val="18"/>
          <w:lang w:val="pt-BR"/>
        </w:rPr>
        <w:t>O (s) produto (s) ofertado (s) deverá (</w:t>
      </w:r>
      <w:proofErr w:type="spellStart"/>
      <w:r w:rsidRPr="002047D7">
        <w:rPr>
          <w:rFonts w:ascii="Arial" w:hAnsi="Arial" w:cs="Arial"/>
          <w:sz w:val="18"/>
          <w:szCs w:val="18"/>
          <w:lang w:val="pt-BR"/>
        </w:rPr>
        <w:t>ão</w:t>
      </w:r>
      <w:proofErr w:type="spellEnd"/>
      <w:r w:rsidRPr="002047D7">
        <w:rPr>
          <w:rFonts w:ascii="Arial" w:hAnsi="Arial" w:cs="Arial"/>
          <w:sz w:val="18"/>
          <w:szCs w:val="18"/>
          <w:lang w:val="pt-BR"/>
        </w:rPr>
        <w:t>) estar isento (s) de qualquer elemento estranho ou que descaracterize total ou em parte da exigência mínima.</w:t>
      </w:r>
    </w:p>
    <w:p w:rsidR="00F90709" w:rsidRPr="002047D7" w:rsidRDefault="00F90709" w:rsidP="00F90709">
      <w:pPr>
        <w:pStyle w:val="PargrafodaLista"/>
        <w:numPr>
          <w:ilvl w:val="2"/>
          <w:numId w:val="16"/>
        </w:numPr>
        <w:spacing w:before="120" w:after="120" w:line="240" w:lineRule="atLeast"/>
        <w:ind w:left="1134" w:hanging="567"/>
        <w:jc w:val="both"/>
        <w:rPr>
          <w:rFonts w:ascii="Arial" w:hAnsi="Arial" w:cs="Arial"/>
          <w:sz w:val="18"/>
          <w:szCs w:val="18"/>
          <w:lang w:val="pt-BR"/>
        </w:rPr>
      </w:pPr>
      <w:r w:rsidRPr="002047D7">
        <w:rPr>
          <w:rFonts w:ascii="Arial" w:hAnsi="Arial" w:cs="Arial"/>
          <w:sz w:val="18"/>
          <w:szCs w:val="18"/>
          <w:lang w:val="pt-BR"/>
        </w:rPr>
        <w:t>Deverão estar discriminados na embalagem a marca e modelo do (s) item (</w:t>
      </w:r>
      <w:proofErr w:type="spellStart"/>
      <w:r w:rsidRPr="002047D7">
        <w:rPr>
          <w:rFonts w:ascii="Arial" w:hAnsi="Arial" w:cs="Arial"/>
          <w:sz w:val="18"/>
          <w:szCs w:val="18"/>
          <w:lang w:val="pt-BR"/>
        </w:rPr>
        <w:t>ns</w:t>
      </w:r>
      <w:proofErr w:type="spellEnd"/>
      <w:r w:rsidRPr="002047D7">
        <w:rPr>
          <w:rFonts w:ascii="Arial" w:hAnsi="Arial" w:cs="Arial"/>
          <w:sz w:val="18"/>
          <w:szCs w:val="18"/>
          <w:lang w:val="pt-BR"/>
        </w:rPr>
        <w:t>) ofertado (s), bem como o sítio do fabricante para averiguação das características mínimas exigidas, quando couber.</w:t>
      </w:r>
    </w:p>
    <w:p w:rsidR="00F90709" w:rsidRPr="002047D7" w:rsidRDefault="00F90709" w:rsidP="00F90709">
      <w:pPr>
        <w:pStyle w:val="PargrafodaLista"/>
        <w:numPr>
          <w:ilvl w:val="2"/>
          <w:numId w:val="16"/>
        </w:numPr>
        <w:spacing w:before="120" w:after="120" w:line="240" w:lineRule="atLeast"/>
        <w:ind w:left="1134" w:hanging="567"/>
        <w:jc w:val="both"/>
        <w:rPr>
          <w:rFonts w:ascii="Arial" w:hAnsi="Arial" w:cs="Arial"/>
          <w:sz w:val="18"/>
          <w:szCs w:val="18"/>
          <w:lang w:val="pt-BR"/>
        </w:rPr>
      </w:pPr>
      <w:r w:rsidRPr="002047D7">
        <w:rPr>
          <w:rFonts w:ascii="Arial" w:hAnsi="Arial" w:cs="Arial"/>
          <w:sz w:val="18"/>
          <w:szCs w:val="18"/>
          <w:lang w:val="pt-BR"/>
        </w:rPr>
        <w:t>Entregar todos os itens novos, produzidos por empresa especializada e legalmente estabelecida, de modo que a sua procedência seja facilmente aferida.</w:t>
      </w:r>
    </w:p>
    <w:p w:rsidR="00F90709" w:rsidRPr="002047D7" w:rsidRDefault="00F90709" w:rsidP="00F90709">
      <w:pPr>
        <w:pStyle w:val="PargrafodaLista"/>
        <w:numPr>
          <w:ilvl w:val="2"/>
          <w:numId w:val="16"/>
        </w:numPr>
        <w:spacing w:before="120" w:after="120" w:line="240" w:lineRule="atLeast"/>
        <w:ind w:left="1134" w:hanging="567"/>
        <w:jc w:val="both"/>
        <w:rPr>
          <w:rFonts w:ascii="Arial" w:hAnsi="Arial" w:cs="Arial"/>
          <w:sz w:val="18"/>
          <w:szCs w:val="18"/>
          <w:lang w:val="pt-BR"/>
        </w:rPr>
      </w:pPr>
      <w:r w:rsidRPr="002047D7">
        <w:rPr>
          <w:rFonts w:ascii="Arial" w:hAnsi="Arial" w:cs="Arial"/>
          <w:sz w:val="18"/>
          <w:szCs w:val="18"/>
          <w:lang w:val="pt-BR"/>
        </w:rPr>
        <w:t>Não serão aceitos produtos de fabricação doméstica ou de montagem ilícita.</w:t>
      </w:r>
    </w:p>
    <w:p w:rsidR="00F90709" w:rsidRPr="002047D7" w:rsidRDefault="00F90709" w:rsidP="00F90709">
      <w:pPr>
        <w:numPr>
          <w:ilvl w:val="1"/>
          <w:numId w:val="16"/>
        </w:numPr>
        <w:tabs>
          <w:tab w:val="left" w:pos="0"/>
        </w:tabs>
        <w:spacing w:before="120" w:after="120" w:line="240" w:lineRule="atLeast"/>
        <w:ind w:left="567" w:hanging="554"/>
        <w:jc w:val="both"/>
        <w:rPr>
          <w:rFonts w:ascii="Arial" w:hAnsi="Arial" w:cs="Arial"/>
          <w:sz w:val="18"/>
          <w:szCs w:val="18"/>
          <w:lang w:val="pt-BR"/>
        </w:rPr>
      </w:pPr>
      <w:r w:rsidRPr="002047D7">
        <w:rPr>
          <w:rFonts w:ascii="Arial" w:hAnsi="Arial" w:cs="Arial"/>
          <w:sz w:val="18"/>
          <w:szCs w:val="18"/>
          <w:lang w:val="pt-BR"/>
        </w:rPr>
        <w:t xml:space="preserve">Emitir documento fiscal, discriminando o (s) produto (s) entregue (s) no período, de acordo com a especificação constante no </w:t>
      </w:r>
      <w:r w:rsidRPr="002047D7">
        <w:rPr>
          <w:rFonts w:ascii="Arial" w:hAnsi="Arial" w:cs="Arial"/>
          <w:b/>
          <w:sz w:val="18"/>
          <w:szCs w:val="18"/>
          <w:lang w:val="pt-BR"/>
        </w:rPr>
        <w:t>Anexo I do Edital.</w:t>
      </w:r>
    </w:p>
    <w:p w:rsidR="00F90709" w:rsidRPr="002047D7" w:rsidRDefault="00F90709" w:rsidP="00F90709">
      <w:pPr>
        <w:numPr>
          <w:ilvl w:val="1"/>
          <w:numId w:val="16"/>
        </w:numPr>
        <w:tabs>
          <w:tab w:val="left" w:pos="0"/>
        </w:tabs>
        <w:spacing w:before="120" w:after="120" w:line="240" w:lineRule="atLeast"/>
        <w:ind w:left="567" w:hanging="554"/>
        <w:jc w:val="both"/>
        <w:rPr>
          <w:rFonts w:ascii="Arial" w:hAnsi="Arial" w:cs="Arial"/>
          <w:sz w:val="18"/>
          <w:szCs w:val="18"/>
          <w:lang w:val="pt-BR"/>
        </w:rPr>
      </w:pPr>
      <w:r w:rsidRPr="002047D7">
        <w:rPr>
          <w:rFonts w:ascii="Arial" w:hAnsi="Arial" w:cs="Arial"/>
          <w:sz w:val="18"/>
          <w:szCs w:val="18"/>
          <w:lang w:val="pt-BR"/>
        </w:rPr>
        <w:t xml:space="preserve">Executar o objeto do contrato, de forma a garantir os melhores resultados, cabendo à contratada </w:t>
      </w:r>
      <w:proofErr w:type="gramStart"/>
      <w:r w:rsidRPr="002047D7">
        <w:rPr>
          <w:rFonts w:ascii="Arial" w:hAnsi="Arial" w:cs="Arial"/>
          <w:sz w:val="18"/>
          <w:szCs w:val="18"/>
          <w:lang w:val="pt-BR"/>
        </w:rPr>
        <w:t>otimizar</w:t>
      </w:r>
      <w:proofErr w:type="gramEnd"/>
      <w:r w:rsidRPr="002047D7">
        <w:rPr>
          <w:rFonts w:ascii="Arial" w:hAnsi="Arial" w:cs="Arial"/>
          <w:sz w:val="18"/>
          <w:szCs w:val="18"/>
          <w:lang w:val="pt-BR"/>
        </w:rPr>
        <w:t xml:space="preserve"> a gestão de seus recursos humanos, com vistas à qualidade e à satisfação do contratante.</w:t>
      </w:r>
    </w:p>
    <w:p w:rsidR="00F90709" w:rsidRPr="002047D7" w:rsidRDefault="00F90709" w:rsidP="00F90709">
      <w:pPr>
        <w:numPr>
          <w:ilvl w:val="1"/>
          <w:numId w:val="16"/>
        </w:numPr>
        <w:tabs>
          <w:tab w:val="left" w:pos="0"/>
        </w:tabs>
        <w:spacing w:before="120" w:after="120" w:line="240" w:lineRule="atLeast"/>
        <w:ind w:left="567" w:hanging="567"/>
        <w:jc w:val="both"/>
        <w:rPr>
          <w:rFonts w:ascii="Arial" w:hAnsi="Arial" w:cs="Arial"/>
          <w:sz w:val="18"/>
          <w:szCs w:val="18"/>
          <w:lang w:val="pt-BR"/>
        </w:rPr>
      </w:pPr>
      <w:r w:rsidRPr="002047D7">
        <w:rPr>
          <w:rFonts w:ascii="Arial" w:eastAsia="Arial" w:hAnsi="Arial" w:cs="Arial"/>
          <w:sz w:val="18"/>
          <w:szCs w:val="18"/>
          <w:lang w:val="pt-BR"/>
        </w:rPr>
        <w:t xml:space="preserve">A </w:t>
      </w:r>
      <w:r w:rsidRPr="002047D7">
        <w:rPr>
          <w:rFonts w:ascii="Arial" w:hAnsi="Arial" w:cs="Arial"/>
          <w:bCs/>
          <w:sz w:val="18"/>
          <w:szCs w:val="18"/>
          <w:lang w:val="pt-BR"/>
        </w:rPr>
        <w:t>c</w:t>
      </w:r>
      <w:r w:rsidRPr="002047D7">
        <w:rPr>
          <w:rFonts w:ascii="Arial" w:hAnsi="Arial" w:cs="Arial"/>
          <w:sz w:val="18"/>
          <w:szCs w:val="18"/>
          <w:lang w:val="pt-BR"/>
        </w:rPr>
        <w:t>ontratada</w:t>
      </w:r>
      <w:r w:rsidRPr="002047D7">
        <w:rPr>
          <w:rFonts w:ascii="Arial" w:eastAsia="Arial" w:hAnsi="Arial" w:cs="Arial"/>
          <w:sz w:val="18"/>
          <w:szCs w:val="18"/>
          <w:lang w:val="pt-BR"/>
        </w:rPr>
        <w:t xml:space="preserve"> poderá aceitar, nas mesmas condições contratuais, os acréscimos ou supressões que se fizerem </w:t>
      </w:r>
      <w:proofErr w:type="gramStart"/>
      <w:r w:rsidRPr="002047D7">
        <w:rPr>
          <w:rFonts w:ascii="Arial" w:eastAsia="Arial" w:hAnsi="Arial" w:cs="Arial"/>
          <w:sz w:val="18"/>
          <w:szCs w:val="18"/>
          <w:lang w:val="pt-BR"/>
        </w:rPr>
        <w:t>necessários</w:t>
      </w:r>
      <w:proofErr w:type="gramEnd"/>
      <w:r w:rsidRPr="002047D7">
        <w:rPr>
          <w:rFonts w:ascii="Arial" w:eastAsia="Arial" w:hAnsi="Arial" w:cs="Arial"/>
          <w:sz w:val="18"/>
          <w:szCs w:val="18"/>
          <w:lang w:val="pt-BR"/>
        </w:rPr>
        <w:t xml:space="preserve">, até 25% (vinte e cinco por cento) do valor inicial atualizado do </w:t>
      </w:r>
      <w:r w:rsidRPr="002047D7">
        <w:rPr>
          <w:rFonts w:ascii="Arial" w:hAnsi="Arial" w:cs="Arial"/>
          <w:sz w:val="18"/>
          <w:szCs w:val="18"/>
          <w:lang w:val="pt-BR"/>
        </w:rPr>
        <w:t>contrato</w:t>
      </w:r>
      <w:r w:rsidRPr="002047D7">
        <w:rPr>
          <w:rFonts w:ascii="Arial" w:eastAsia="Arial" w:hAnsi="Arial" w:cs="Arial"/>
          <w:sz w:val="18"/>
          <w:szCs w:val="18"/>
          <w:lang w:val="pt-BR"/>
        </w:rPr>
        <w:t>, conforme disposto no § 1º do artigo 81 da Lei nº 13.303/2016</w:t>
      </w:r>
      <w:r w:rsidRPr="002047D7">
        <w:rPr>
          <w:rFonts w:ascii="Arial" w:hAnsi="Arial" w:cs="Arial"/>
          <w:sz w:val="18"/>
          <w:szCs w:val="18"/>
          <w:lang w:val="pt-BR"/>
        </w:rPr>
        <w:t xml:space="preserve">. </w:t>
      </w:r>
    </w:p>
    <w:p w:rsidR="00F90709" w:rsidRPr="00676CA0" w:rsidRDefault="00F90709" w:rsidP="00F90709">
      <w:pPr>
        <w:numPr>
          <w:ilvl w:val="1"/>
          <w:numId w:val="16"/>
        </w:numPr>
        <w:tabs>
          <w:tab w:val="left" w:pos="0"/>
        </w:tabs>
        <w:spacing w:before="120" w:after="120" w:line="240" w:lineRule="atLeast"/>
        <w:ind w:left="567" w:hanging="567"/>
        <w:jc w:val="both"/>
        <w:rPr>
          <w:rFonts w:ascii="Arial" w:hAnsi="Arial" w:cs="Arial"/>
          <w:sz w:val="18"/>
          <w:szCs w:val="18"/>
          <w:lang w:val="pt-BR"/>
        </w:rPr>
      </w:pPr>
      <w:r w:rsidRPr="002047D7">
        <w:rPr>
          <w:rFonts w:ascii="Arial" w:hAnsi="Arial" w:cs="Arial"/>
          <w:bCs/>
          <w:sz w:val="18"/>
          <w:szCs w:val="18"/>
          <w:lang w:val="pt-BR"/>
        </w:rPr>
        <w:t>Responder civil e criminalmente pelos eventuais danos causados direta ou indiretamente ao contratante ou a terceiros, decorrentes de sua culpa ou dolo na execução do contrato, não excluindo ou reduzindo essa responsabilidade, a concomitante fiscalização realizada pelo contratante</w:t>
      </w:r>
      <w:r w:rsidRPr="002047D7">
        <w:rPr>
          <w:rFonts w:ascii="Arial" w:hAnsi="Arial" w:cs="Arial"/>
          <w:sz w:val="18"/>
          <w:szCs w:val="18"/>
          <w:lang w:val="pt-BR"/>
        </w:rPr>
        <w:t>.</w:t>
      </w:r>
    </w:p>
    <w:p w:rsidR="00F90709" w:rsidRPr="00676CA0" w:rsidRDefault="00F90709" w:rsidP="00F90709">
      <w:pPr>
        <w:numPr>
          <w:ilvl w:val="1"/>
          <w:numId w:val="16"/>
        </w:numPr>
        <w:tabs>
          <w:tab w:val="left" w:pos="0"/>
        </w:tabs>
        <w:spacing w:before="120" w:after="120" w:line="240" w:lineRule="atLeast"/>
        <w:ind w:left="567" w:hanging="567"/>
        <w:jc w:val="both"/>
        <w:rPr>
          <w:rFonts w:ascii="Arial" w:hAnsi="Arial" w:cs="Arial"/>
          <w:sz w:val="18"/>
          <w:szCs w:val="18"/>
          <w:lang w:val="pt-BR"/>
        </w:rPr>
      </w:pPr>
      <w:r w:rsidRPr="00676CA0">
        <w:rPr>
          <w:rFonts w:ascii="Arial" w:hAnsi="Arial" w:cs="Arial"/>
          <w:sz w:val="18"/>
          <w:szCs w:val="18"/>
          <w:lang w:val="pt-BR"/>
        </w:rPr>
        <w:t>A contratada e seus prestadores de serviços deverão manter sigilo acerca de todo e qualquer dado, informação ou assunto de interesse do contratante ou de terceiros, que tomar conhecimento em razão da execução do contrato, sob pena de responder civil, penal e administrativamente.</w:t>
      </w:r>
    </w:p>
    <w:p w:rsidR="00F90709" w:rsidRPr="00676CA0" w:rsidRDefault="00F90709" w:rsidP="00663245">
      <w:pPr>
        <w:pStyle w:val="PargrafodaLista"/>
        <w:numPr>
          <w:ilvl w:val="2"/>
          <w:numId w:val="16"/>
        </w:numPr>
        <w:tabs>
          <w:tab w:val="left" w:pos="567"/>
        </w:tabs>
        <w:spacing w:before="120" w:after="120" w:line="240" w:lineRule="atLeast"/>
        <w:ind w:left="1134" w:hanging="567"/>
        <w:jc w:val="both"/>
        <w:rPr>
          <w:rFonts w:ascii="Arial" w:hAnsi="Arial" w:cs="Arial"/>
          <w:sz w:val="18"/>
          <w:szCs w:val="18"/>
          <w:lang w:val="pt-BR"/>
        </w:rPr>
      </w:pPr>
      <w:r w:rsidRPr="00676CA0">
        <w:rPr>
          <w:rFonts w:ascii="Arial" w:hAnsi="Arial" w:cs="Arial"/>
          <w:sz w:val="18"/>
          <w:szCs w:val="18"/>
          <w:lang w:val="pt-BR"/>
        </w:rPr>
        <w:t>Toda informação ou procedimento do qual a contratada venha a ter acesso por força do contrato firmado, possui caráter de confidencialidade, devendo esta agir com diligência para evitar sua divulgação, seja por ação ou omissão, de forma verbal ou escrita, a qualquer terceiro.</w:t>
      </w:r>
    </w:p>
    <w:p w:rsidR="00F90709" w:rsidRPr="00676CA0" w:rsidRDefault="00F90709" w:rsidP="00F90709">
      <w:pPr>
        <w:numPr>
          <w:ilvl w:val="1"/>
          <w:numId w:val="16"/>
        </w:numPr>
        <w:tabs>
          <w:tab w:val="left" w:pos="0"/>
        </w:tabs>
        <w:spacing w:before="120" w:after="120" w:line="240" w:lineRule="atLeast"/>
        <w:ind w:left="567" w:hanging="567"/>
        <w:jc w:val="both"/>
        <w:rPr>
          <w:rFonts w:ascii="Arial" w:hAnsi="Arial" w:cs="Arial"/>
          <w:sz w:val="18"/>
          <w:szCs w:val="18"/>
          <w:lang w:val="pt-BR"/>
        </w:rPr>
      </w:pPr>
      <w:r w:rsidRPr="00676CA0">
        <w:rPr>
          <w:rFonts w:ascii="Arial" w:eastAsia="Arial" w:hAnsi="Arial" w:cs="Arial"/>
          <w:sz w:val="18"/>
          <w:szCs w:val="18"/>
          <w:lang w:val="pt-BR"/>
        </w:rPr>
        <w:t xml:space="preserve">Cumprir as demais obrigações e responsabilidades previstas na Lei nº </w:t>
      </w:r>
      <w:proofErr w:type="gramStart"/>
      <w:r w:rsidRPr="00676CA0">
        <w:rPr>
          <w:rFonts w:ascii="Arial" w:eastAsia="Arial" w:hAnsi="Arial" w:cs="Arial"/>
          <w:sz w:val="18"/>
          <w:szCs w:val="18"/>
          <w:lang w:val="pt-BR"/>
        </w:rPr>
        <w:t>13.303/2016, na Lei nº</w:t>
      </w:r>
      <w:proofErr w:type="gramEnd"/>
      <w:r w:rsidRPr="00676CA0">
        <w:rPr>
          <w:rFonts w:ascii="Arial" w:eastAsia="Arial" w:hAnsi="Arial" w:cs="Arial"/>
          <w:sz w:val="18"/>
          <w:szCs w:val="18"/>
          <w:lang w:val="pt-BR"/>
        </w:rPr>
        <w:t xml:space="preserve"> 10.520/2002, Lei Complementar nº 123/2006, Decreto Estadual nº 840/2017 e alterações, e subsidiariamente para os casos omissos, a Lei nº </w:t>
      </w:r>
      <w:r w:rsidRPr="00676CA0">
        <w:rPr>
          <w:rFonts w:ascii="Arial" w:hAnsi="Arial" w:cs="Arial"/>
          <w:sz w:val="18"/>
          <w:szCs w:val="18"/>
          <w:lang w:val="pt-BR"/>
        </w:rPr>
        <w:t>8.666/1993</w:t>
      </w:r>
      <w:r w:rsidRPr="00676CA0">
        <w:rPr>
          <w:rFonts w:ascii="Arial" w:eastAsia="Arial" w:hAnsi="Arial" w:cs="Arial"/>
          <w:sz w:val="18"/>
          <w:szCs w:val="18"/>
          <w:lang w:val="pt-BR"/>
        </w:rPr>
        <w:t xml:space="preserve"> e alterações</w:t>
      </w:r>
      <w:r w:rsidRPr="00676CA0">
        <w:rPr>
          <w:rFonts w:ascii="Arial" w:hAnsi="Arial" w:cs="Arial"/>
          <w:color w:val="0070C0"/>
          <w:sz w:val="18"/>
          <w:szCs w:val="18"/>
          <w:lang w:val="pt-BR"/>
        </w:rPr>
        <w:t>.</w:t>
      </w:r>
    </w:p>
    <w:p w:rsidR="00F90709" w:rsidRPr="00852467" w:rsidRDefault="00F90709" w:rsidP="00F90709">
      <w:pPr>
        <w:numPr>
          <w:ilvl w:val="1"/>
          <w:numId w:val="16"/>
        </w:numPr>
        <w:tabs>
          <w:tab w:val="left" w:pos="0"/>
        </w:tabs>
        <w:spacing w:before="120" w:after="120" w:line="240" w:lineRule="atLeast"/>
        <w:ind w:left="567" w:hanging="567"/>
        <w:jc w:val="both"/>
        <w:rPr>
          <w:rFonts w:ascii="Arial" w:hAnsi="Arial" w:cs="Arial"/>
          <w:sz w:val="18"/>
          <w:szCs w:val="18"/>
          <w:lang w:val="pt-BR"/>
        </w:rPr>
      </w:pPr>
      <w:r w:rsidRPr="00852467">
        <w:rPr>
          <w:rFonts w:ascii="Arial" w:hAnsi="Arial" w:cs="Arial"/>
          <w:sz w:val="18"/>
          <w:szCs w:val="18"/>
          <w:lang w:val="pt-BR"/>
        </w:rPr>
        <w:t xml:space="preserve">A contratada não poderá subcontratar total ou parcialmente o objeto contratado. </w:t>
      </w:r>
    </w:p>
    <w:p w:rsidR="00F90709" w:rsidRPr="00676CA0" w:rsidRDefault="00F90709" w:rsidP="00F90709">
      <w:pPr>
        <w:numPr>
          <w:ilvl w:val="1"/>
          <w:numId w:val="16"/>
        </w:numPr>
        <w:tabs>
          <w:tab w:val="left" w:pos="0"/>
        </w:tabs>
        <w:spacing w:before="120" w:after="120" w:line="240" w:lineRule="atLeast"/>
        <w:ind w:left="567" w:hanging="567"/>
        <w:jc w:val="both"/>
        <w:rPr>
          <w:rFonts w:ascii="Arial" w:hAnsi="Arial" w:cs="Arial"/>
          <w:sz w:val="18"/>
          <w:szCs w:val="18"/>
          <w:lang w:val="pt-BR"/>
        </w:rPr>
      </w:pPr>
      <w:r w:rsidRPr="00676CA0">
        <w:rPr>
          <w:rFonts w:ascii="Arial" w:hAnsi="Arial" w:cs="Arial"/>
          <w:sz w:val="18"/>
          <w:szCs w:val="18"/>
          <w:lang w:val="pt-BR"/>
        </w:rPr>
        <w:t>DO PROGRAMA DE INTEGRIDADE</w:t>
      </w:r>
    </w:p>
    <w:p w:rsidR="00F90709" w:rsidRPr="00676CA0" w:rsidRDefault="00F90709" w:rsidP="00F90709">
      <w:pPr>
        <w:pStyle w:val="PargrafodaLista"/>
        <w:widowControl/>
        <w:numPr>
          <w:ilvl w:val="0"/>
          <w:numId w:val="27"/>
        </w:numPr>
        <w:tabs>
          <w:tab w:val="left" w:pos="0"/>
          <w:tab w:val="left" w:pos="978"/>
        </w:tabs>
        <w:suppressAutoHyphens w:val="0"/>
        <w:spacing w:before="120" w:after="120" w:line="240" w:lineRule="atLeast"/>
        <w:ind w:left="567" w:hanging="567"/>
        <w:jc w:val="both"/>
        <w:rPr>
          <w:rFonts w:ascii="Arial" w:hAnsi="Arial" w:cs="Arial"/>
          <w:vanish/>
          <w:color w:val="000000"/>
          <w:sz w:val="18"/>
          <w:szCs w:val="18"/>
          <w:highlight w:val="cyan"/>
          <w:lang w:val="pt-BR"/>
        </w:rPr>
      </w:pPr>
    </w:p>
    <w:p w:rsidR="00F90709" w:rsidRPr="00676CA0" w:rsidRDefault="00F90709" w:rsidP="00F90709">
      <w:pPr>
        <w:pStyle w:val="PargrafodaLista"/>
        <w:widowControl/>
        <w:numPr>
          <w:ilvl w:val="0"/>
          <w:numId w:val="27"/>
        </w:numPr>
        <w:tabs>
          <w:tab w:val="left" w:pos="0"/>
          <w:tab w:val="left" w:pos="978"/>
        </w:tabs>
        <w:suppressAutoHyphens w:val="0"/>
        <w:spacing w:before="120" w:after="120" w:line="240" w:lineRule="atLeast"/>
        <w:ind w:left="567" w:hanging="567"/>
        <w:jc w:val="both"/>
        <w:rPr>
          <w:rFonts w:ascii="Arial" w:hAnsi="Arial" w:cs="Arial"/>
          <w:vanish/>
          <w:color w:val="000000"/>
          <w:sz w:val="18"/>
          <w:szCs w:val="18"/>
          <w:highlight w:val="cyan"/>
          <w:lang w:val="pt-BR"/>
        </w:rPr>
      </w:pPr>
    </w:p>
    <w:p w:rsidR="00F90709" w:rsidRPr="00676CA0" w:rsidRDefault="00F90709" w:rsidP="00F90709">
      <w:pPr>
        <w:pStyle w:val="PargrafodaLista"/>
        <w:widowControl/>
        <w:numPr>
          <w:ilvl w:val="0"/>
          <w:numId w:val="27"/>
        </w:numPr>
        <w:tabs>
          <w:tab w:val="left" w:pos="0"/>
          <w:tab w:val="left" w:pos="978"/>
        </w:tabs>
        <w:suppressAutoHyphens w:val="0"/>
        <w:spacing w:before="120" w:after="120" w:line="240" w:lineRule="atLeast"/>
        <w:ind w:left="567" w:hanging="567"/>
        <w:jc w:val="both"/>
        <w:rPr>
          <w:rFonts w:ascii="Arial" w:hAnsi="Arial" w:cs="Arial"/>
          <w:vanish/>
          <w:color w:val="000000"/>
          <w:sz w:val="18"/>
          <w:szCs w:val="18"/>
          <w:highlight w:val="cyan"/>
          <w:lang w:val="pt-BR"/>
        </w:rPr>
      </w:pPr>
    </w:p>
    <w:p w:rsidR="00F90709" w:rsidRPr="00676CA0" w:rsidRDefault="00F90709" w:rsidP="00F90709">
      <w:pPr>
        <w:pStyle w:val="PargrafodaLista"/>
        <w:widowControl/>
        <w:numPr>
          <w:ilvl w:val="0"/>
          <w:numId w:val="27"/>
        </w:numPr>
        <w:tabs>
          <w:tab w:val="left" w:pos="0"/>
          <w:tab w:val="left" w:pos="978"/>
        </w:tabs>
        <w:suppressAutoHyphens w:val="0"/>
        <w:spacing w:before="120" w:after="120" w:line="240" w:lineRule="atLeast"/>
        <w:ind w:left="567" w:hanging="567"/>
        <w:jc w:val="both"/>
        <w:rPr>
          <w:rFonts w:ascii="Arial" w:hAnsi="Arial" w:cs="Arial"/>
          <w:vanish/>
          <w:color w:val="000000"/>
          <w:sz w:val="18"/>
          <w:szCs w:val="18"/>
          <w:highlight w:val="cyan"/>
          <w:lang w:val="pt-BR"/>
        </w:rPr>
      </w:pPr>
    </w:p>
    <w:p w:rsidR="00F90709" w:rsidRPr="00676CA0" w:rsidRDefault="00F90709" w:rsidP="00F90709">
      <w:pPr>
        <w:pStyle w:val="PargrafodaLista"/>
        <w:widowControl/>
        <w:numPr>
          <w:ilvl w:val="0"/>
          <w:numId w:val="27"/>
        </w:numPr>
        <w:tabs>
          <w:tab w:val="left" w:pos="0"/>
          <w:tab w:val="left" w:pos="978"/>
        </w:tabs>
        <w:suppressAutoHyphens w:val="0"/>
        <w:spacing w:before="120" w:after="120" w:line="240" w:lineRule="atLeast"/>
        <w:ind w:left="567" w:hanging="567"/>
        <w:jc w:val="both"/>
        <w:rPr>
          <w:rFonts w:ascii="Arial" w:hAnsi="Arial" w:cs="Arial"/>
          <w:vanish/>
          <w:color w:val="000000"/>
          <w:sz w:val="18"/>
          <w:szCs w:val="18"/>
          <w:highlight w:val="cyan"/>
          <w:lang w:val="pt-BR"/>
        </w:rPr>
      </w:pPr>
    </w:p>
    <w:p w:rsidR="00F90709" w:rsidRPr="00676CA0" w:rsidRDefault="00F90709" w:rsidP="00F90709">
      <w:pPr>
        <w:pStyle w:val="PargrafodaLista"/>
        <w:widowControl/>
        <w:numPr>
          <w:ilvl w:val="0"/>
          <w:numId w:val="27"/>
        </w:numPr>
        <w:tabs>
          <w:tab w:val="left" w:pos="0"/>
          <w:tab w:val="left" w:pos="978"/>
        </w:tabs>
        <w:suppressAutoHyphens w:val="0"/>
        <w:spacing w:before="120" w:after="120" w:line="240" w:lineRule="atLeast"/>
        <w:ind w:left="567" w:hanging="567"/>
        <w:jc w:val="both"/>
        <w:rPr>
          <w:rFonts w:ascii="Arial" w:hAnsi="Arial" w:cs="Arial"/>
          <w:vanish/>
          <w:color w:val="000000"/>
          <w:sz w:val="18"/>
          <w:szCs w:val="18"/>
          <w:highlight w:val="cyan"/>
          <w:lang w:val="pt-BR"/>
        </w:rPr>
      </w:pPr>
    </w:p>
    <w:p w:rsidR="00F90709" w:rsidRPr="00676CA0" w:rsidRDefault="00F90709" w:rsidP="00F90709">
      <w:pPr>
        <w:pStyle w:val="PargrafodaLista"/>
        <w:widowControl/>
        <w:numPr>
          <w:ilvl w:val="0"/>
          <w:numId w:val="27"/>
        </w:numPr>
        <w:tabs>
          <w:tab w:val="left" w:pos="0"/>
          <w:tab w:val="left" w:pos="978"/>
        </w:tabs>
        <w:suppressAutoHyphens w:val="0"/>
        <w:spacing w:before="120" w:after="120" w:line="240" w:lineRule="atLeast"/>
        <w:ind w:left="567" w:hanging="567"/>
        <w:jc w:val="both"/>
        <w:rPr>
          <w:rFonts w:ascii="Arial" w:hAnsi="Arial" w:cs="Arial"/>
          <w:vanish/>
          <w:color w:val="000000"/>
          <w:sz w:val="18"/>
          <w:szCs w:val="18"/>
          <w:highlight w:val="cyan"/>
          <w:lang w:val="pt-BR"/>
        </w:rPr>
      </w:pPr>
    </w:p>
    <w:p w:rsidR="00F90709" w:rsidRPr="00676CA0" w:rsidRDefault="00F90709" w:rsidP="00F90709">
      <w:pPr>
        <w:pStyle w:val="PargrafodaLista"/>
        <w:widowControl/>
        <w:numPr>
          <w:ilvl w:val="0"/>
          <w:numId w:val="27"/>
        </w:numPr>
        <w:tabs>
          <w:tab w:val="left" w:pos="0"/>
          <w:tab w:val="left" w:pos="978"/>
        </w:tabs>
        <w:suppressAutoHyphens w:val="0"/>
        <w:spacing w:before="120" w:after="120" w:line="240" w:lineRule="atLeast"/>
        <w:ind w:left="567" w:hanging="567"/>
        <w:jc w:val="both"/>
        <w:rPr>
          <w:rFonts w:ascii="Arial" w:hAnsi="Arial" w:cs="Arial"/>
          <w:vanish/>
          <w:color w:val="000000"/>
          <w:sz w:val="18"/>
          <w:szCs w:val="18"/>
          <w:highlight w:val="cyan"/>
          <w:lang w:val="pt-BR"/>
        </w:rPr>
      </w:pPr>
    </w:p>
    <w:p w:rsidR="00F90709" w:rsidRPr="00676CA0" w:rsidRDefault="00F90709" w:rsidP="00F90709">
      <w:pPr>
        <w:pStyle w:val="PargrafodaLista"/>
        <w:widowControl/>
        <w:numPr>
          <w:ilvl w:val="1"/>
          <w:numId w:val="27"/>
        </w:numPr>
        <w:tabs>
          <w:tab w:val="left" w:pos="0"/>
          <w:tab w:val="left" w:pos="978"/>
        </w:tabs>
        <w:suppressAutoHyphens w:val="0"/>
        <w:spacing w:before="120" w:after="120" w:line="240" w:lineRule="atLeast"/>
        <w:ind w:left="567" w:hanging="567"/>
        <w:jc w:val="both"/>
        <w:rPr>
          <w:rFonts w:ascii="Arial" w:hAnsi="Arial" w:cs="Arial"/>
          <w:vanish/>
          <w:color w:val="000000"/>
          <w:sz w:val="18"/>
          <w:szCs w:val="18"/>
          <w:highlight w:val="cyan"/>
          <w:lang w:val="pt-BR"/>
        </w:rPr>
      </w:pPr>
    </w:p>
    <w:p w:rsidR="00F90709" w:rsidRPr="00676CA0" w:rsidRDefault="00F90709" w:rsidP="00F90709">
      <w:pPr>
        <w:pStyle w:val="PargrafodaLista"/>
        <w:widowControl/>
        <w:numPr>
          <w:ilvl w:val="1"/>
          <w:numId w:val="27"/>
        </w:numPr>
        <w:tabs>
          <w:tab w:val="left" w:pos="0"/>
          <w:tab w:val="left" w:pos="978"/>
        </w:tabs>
        <w:suppressAutoHyphens w:val="0"/>
        <w:spacing w:before="120" w:after="120" w:line="240" w:lineRule="atLeast"/>
        <w:ind w:left="567" w:hanging="567"/>
        <w:jc w:val="both"/>
        <w:rPr>
          <w:rFonts w:ascii="Arial" w:hAnsi="Arial" w:cs="Arial"/>
          <w:vanish/>
          <w:color w:val="000000"/>
          <w:sz w:val="18"/>
          <w:szCs w:val="18"/>
          <w:highlight w:val="cyan"/>
          <w:lang w:val="pt-BR"/>
        </w:rPr>
      </w:pPr>
    </w:p>
    <w:p w:rsidR="00F90709" w:rsidRPr="00676CA0" w:rsidRDefault="00F90709" w:rsidP="00F90709">
      <w:pPr>
        <w:pStyle w:val="PargrafodaLista"/>
        <w:widowControl/>
        <w:numPr>
          <w:ilvl w:val="1"/>
          <w:numId w:val="27"/>
        </w:numPr>
        <w:tabs>
          <w:tab w:val="left" w:pos="0"/>
          <w:tab w:val="left" w:pos="978"/>
        </w:tabs>
        <w:suppressAutoHyphens w:val="0"/>
        <w:spacing w:before="120" w:after="120" w:line="240" w:lineRule="atLeast"/>
        <w:ind w:left="567" w:hanging="567"/>
        <w:jc w:val="both"/>
        <w:rPr>
          <w:rFonts w:ascii="Arial" w:hAnsi="Arial" w:cs="Arial"/>
          <w:vanish/>
          <w:color w:val="000000"/>
          <w:sz w:val="18"/>
          <w:szCs w:val="18"/>
          <w:highlight w:val="cyan"/>
          <w:lang w:val="pt-BR"/>
        </w:rPr>
      </w:pPr>
    </w:p>
    <w:p w:rsidR="00F90709" w:rsidRPr="00676CA0" w:rsidRDefault="00F90709" w:rsidP="00F90709">
      <w:pPr>
        <w:pStyle w:val="PargrafodaLista"/>
        <w:widowControl/>
        <w:numPr>
          <w:ilvl w:val="1"/>
          <w:numId w:val="27"/>
        </w:numPr>
        <w:tabs>
          <w:tab w:val="left" w:pos="0"/>
          <w:tab w:val="left" w:pos="978"/>
        </w:tabs>
        <w:suppressAutoHyphens w:val="0"/>
        <w:spacing w:before="120" w:after="120" w:line="240" w:lineRule="atLeast"/>
        <w:ind w:left="567" w:hanging="567"/>
        <w:jc w:val="both"/>
        <w:rPr>
          <w:rFonts w:ascii="Arial" w:hAnsi="Arial" w:cs="Arial"/>
          <w:vanish/>
          <w:color w:val="000000"/>
          <w:sz w:val="18"/>
          <w:szCs w:val="18"/>
          <w:highlight w:val="cyan"/>
          <w:lang w:val="pt-BR"/>
        </w:rPr>
      </w:pPr>
    </w:p>
    <w:p w:rsidR="00F90709" w:rsidRPr="00676CA0" w:rsidRDefault="00F90709" w:rsidP="00F90709">
      <w:pPr>
        <w:pStyle w:val="PargrafodaLista"/>
        <w:widowControl/>
        <w:numPr>
          <w:ilvl w:val="1"/>
          <w:numId w:val="27"/>
        </w:numPr>
        <w:tabs>
          <w:tab w:val="left" w:pos="0"/>
          <w:tab w:val="left" w:pos="978"/>
        </w:tabs>
        <w:suppressAutoHyphens w:val="0"/>
        <w:spacing w:before="120" w:after="120" w:line="240" w:lineRule="atLeast"/>
        <w:ind w:left="567" w:hanging="567"/>
        <w:jc w:val="both"/>
        <w:rPr>
          <w:rFonts w:ascii="Arial" w:hAnsi="Arial" w:cs="Arial"/>
          <w:vanish/>
          <w:color w:val="000000"/>
          <w:sz w:val="18"/>
          <w:szCs w:val="18"/>
          <w:highlight w:val="cyan"/>
          <w:lang w:val="pt-BR"/>
        </w:rPr>
      </w:pPr>
    </w:p>
    <w:p w:rsidR="00F90709" w:rsidRPr="00676CA0" w:rsidRDefault="00F90709" w:rsidP="00F90709">
      <w:pPr>
        <w:pStyle w:val="PargrafodaLista"/>
        <w:widowControl/>
        <w:numPr>
          <w:ilvl w:val="1"/>
          <w:numId w:val="27"/>
        </w:numPr>
        <w:tabs>
          <w:tab w:val="left" w:pos="0"/>
          <w:tab w:val="left" w:pos="978"/>
        </w:tabs>
        <w:suppressAutoHyphens w:val="0"/>
        <w:spacing w:before="120" w:after="120" w:line="240" w:lineRule="atLeast"/>
        <w:ind w:left="567" w:hanging="567"/>
        <w:jc w:val="both"/>
        <w:rPr>
          <w:rFonts w:ascii="Arial" w:hAnsi="Arial" w:cs="Arial"/>
          <w:vanish/>
          <w:color w:val="000000"/>
          <w:sz w:val="18"/>
          <w:szCs w:val="18"/>
          <w:highlight w:val="cyan"/>
          <w:lang w:val="pt-BR"/>
        </w:rPr>
      </w:pPr>
    </w:p>
    <w:p w:rsidR="00F90709" w:rsidRPr="00676CA0" w:rsidRDefault="00F90709" w:rsidP="00F90709">
      <w:pPr>
        <w:pStyle w:val="PargrafodaLista"/>
        <w:widowControl/>
        <w:numPr>
          <w:ilvl w:val="1"/>
          <w:numId w:val="27"/>
        </w:numPr>
        <w:tabs>
          <w:tab w:val="left" w:pos="0"/>
          <w:tab w:val="left" w:pos="978"/>
        </w:tabs>
        <w:suppressAutoHyphens w:val="0"/>
        <w:spacing w:before="120" w:after="120" w:line="240" w:lineRule="atLeast"/>
        <w:ind w:left="567" w:hanging="567"/>
        <w:jc w:val="both"/>
        <w:rPr>
          <w:rFonts w:ascii="Arial" w:hAnsi="Arial" w:cs="Arial"/>
          <w:vanish/>
          <w:color w:val="000000"/>
          <w:sz w:val="18"/>
          <w:szCs w:val="18"/>
          <w:highlight w:val="cyan"/>
          <w:lang w:val="pt-BR"/>
        </w:rPr>
      </w:pPr>
    </w:p>
    <w:p w:rsidR="00F90709" w:rsidRPr="00676CA0" w:rsidRDefault="00F90709" w:rsidP="00F90709">
      <w:pPr>
        <w:pStyle w:val="PargrafodaLista"/>
        <w:widowControl/>
        <w:numPr>
          <w:ilvl w:val="1"/>
          <w:numId w:val="27"/>
        </w:numPr>
        <w:tabs>
          <w:tab w:val="left" w:pos="0"/>
          <w:tab w:val="left" w:pos="978"/>
        </w:tabs>
        <w:suppressAutoHyphens w:val="0"/>
        <w:spacing w:before="120" w:after="120" w:line="240" w:lineRule="atLeast"/>
        <w:ind w:left="567" w:hanging="567"/>
        <w:jc w:val="both"/>
        <w:rPr>
          <w:rFonts w:ascii="Arial" w:hAnsi="Arial" w:cs="Arial"/>
          <w:vanish/>
          <w:color w:val="000000"/>
          <w:sz w:val="18"/>
          <w:szCs w:val="18"/>
          <w:highlight w:val="cyan"/>
          <w:lang w:val="pt-BR"/>
        </w:rPr>
      </w:pPr>
    </w:p>
    <w:p w:rsidR="00F90709" w:rsidRPr="00676CA0" w:rsidRDefault="00F90709" w:rsidP="00F90709">
      <w:pPr>
        <w:pStyle w:val="PargrafodaLista"/>
        <w:widowControl/>
        <w:numPr>
          <w:ilvl w:val="1"/>
          <w:numId w:val="27"/>
        </w:numPr>
        <w:tabs>
          <w:tab w:val="left" w:pos="0"/>
          <w:tab w:val="left" w:pos="978"/>
        </w:tabs>
        <w:suppressAutoHyphens w:val="0"/>
        <w:spacing w:before="120" w:after="120" w:line="240" w:lineRule="atLeast"/>
        <w:ind w:left="567" w:hanging="567"/>
        <w:jc w:val="both"/>
        <w:rPr>
          <w:rFonts w:ascii="Arial" w:hAnsi="Arial" w:cs="Arial"/>
          <w:vanish/>
          <w:color w:val="000000"/>
          <w:sz w:val="18"/>
          <w:szCs w:val="18"/>
          <w:highlight w:val="cyan"/>
          <w:lang w:val="pt-BR"/>
        </w:rPr>
      </w:pPr>
    </w:p>
    <w:p w:rsidR="00F90709" w:rsidRPr="00676CA0" w:rsidRDefault="00F90709" w:rsidP="00F90709">
      <w:pPr>
        <w:pStyle w:val="PargrafodaLista"/>
        <w:widowControl/>
        <w:numPr>
          <w:ilvl w:val="1"/>
          <w:numId w:val="27"/>
        </w:numPr>
        <w:tabs>
          <w:tab w:val="left" w:pos="0"/>
          <w:tab w:val="left" w:pos="978"/>
        </w:tabs>
        <w:suppressAutoHyphens w:val="0"/>
        <w:spacing w:before="120" w:after="120" w:line="240" w:lineRule="atLeast"/>
        <w:ind w:left="567" w:hanging="567"/>
        <w:jc w:val="both"/>
        <w:rPr>
          <w:rFonts w:ascii="Arial" w:hAnsi="Arial" w:cs="Arial"/>
          <w:vanish/>
          <w:color w:val="000000"/>
          <w:sz w:val="18"/>
          <w:szCs w:val="18"/>
          <w:highlight w:val="cyan"/>
          <w:lang w:val="pt-BR"/>
        </w:rPr>
      </w:pPr>
    </w:p>
    <w:p w:rsidR="00F90709" w:rsidRPr="00676CA0" w:rsidRDefault="00F90709" w:rsidP="00F90709">
      <w:pPr>
        <w:pStyle w:val="PargrafodaLista"/>
        <w:widowControl/>
        <w:numPr>
          <w:ilvl w:val="1"/>
          <w:numId w:val="27"/>
        </w:numPr>
        <w:tabs>
          <w:tab w:val="left" w:pos="0"/>
          <w:tab w:val="left" w:pos="978"/>
        </w:tabs>
        <w:suppressAutoHyphens w:val="0"/>
        <w:spacing w:before="120" w:after="120" w:line="240" w:lineRule="atLeast"/>
        <w:ind w:left="567" w:hanging="567"/>
        <w:jc w:val="both"/>
        <w:rPr>
          <w:rFonts w:ascii="Arial" w:hAnsi="Arial" w:cs="Arial"/>
          <w:vanish/>
          <w:color w:val="000000"/>
          <w:sz w:val="18"/>
          <w:szCs w:val="18"/>
          <w:highlight w:val="cyan"/>
          <w:lang w:val="pt-BR"/>
        </w:rPr>
      </w:pPr>
    </w:p>
    <w:p w:rsidR="00F90709" w:rsidRPr="00676CA0" w:rsidRDefault="00F90709" w:rsidP="00F90709">
      <w:pPr>
        <w:pStyle w:val="PargrafodaLista"/>
        <w:widowControl/>
        <w:numPr>
          <w:ilvl w:val="1"/>
          <w:numId w:val="27"/>
        </w:numPr>
        <w:tabs>
          <w:tab w:val="left" w:pos="0"/>
          <w:tab w:val="left" w:pos="978"/>
        </w:tabs>
        <w:suppressAutoHyphens w:val="0"/>
        <w:spacing w:before="120" w:after="120" w:line="240" w:lineRule="atLeast"/>
        <w:ind w:left="567" w:hanging="567"/>
        <w:jc w:val="both"/>
        <w:rPr>
          <w:rFonts w:ascii="Arial" w:hAnsi="Arial" w:cs="Arial"/>
          <w:vanish/>
          <w:color w:val="000000"/>
          <w:sz w:val="18"/>
          <w:szCs w:val="18"/>
          <w:highlight w:val="cyan"/>
          <w:lang w:val="pt-BR"/>
        </w:rPr>
      </w:pPr>
    </w:p>
    <w:p w:rsidR="00F90709" w:rsidRPr="00676CA0" w:rsidRDefault="00F90709" w:rsidP="00F90709">
      <w:pPr>
        <w:pStyle w:val="PargrafodaLista"/>
        <w:widowControl/>
        <w:numPr>
          <w:ilvl w:val="1"/>
          <w:numId w:val="27"/>
        </w:numPr>
        <w:tabs>
          <w:tab w:val="left" w:pos="0"/>
          <w:tab w:val="left" w:pos="978"/>
        </w:tabs>
        <w:suppressAutoHyphens w:val="0"/>
        <w:spacing w:before="120" w:after="120" w:line="240" w:lineRule="atLeast"/>
        <w:ind w:left="567" w:hanging="567"/>
        <w:jc w:val="both"/>
        <w:rPr>
          <w:rFonts w:ascii="Arial" w:hAnsi="Arial" w:cs="Arial"/>
          <w:vanish/>
          <w:color w:val="000000"/>
          <w:sz w:val="18"/>
          <w:szCs w:val="18"/>
          <w:highlight w:val="cyan"/>
          <w:lang w:val="pt-BR"/>
        </w:rPr>
      </w:pPr>
    </w:p>
    <w:p w:rsidR="00F90709" w:rsidRPr="00676CA0" w:rsidRDefault="00F90709" w:rsidP="00F90709">
      <w:pPr>
        <w:pStyle w:val="Corpodetexto2"/>
        <w:numPr>
          <w:ilvl w:val="2"/>
          <w:numId w:val="16"/>
        </w:numPr>
        <w:tabs>
          <w:tab w:val="left" w:pos="567"/>
        </w:tabs>
        <w:spacing w:before="120" w:after="120" w:line="240" w:lineRule="atLeast"/>
        <w:ind w:left="1134" w:hanging="567"/>
        <w:rPr>
          <w:rFonts w:eastAsia="Arial" w:cs="Arial"/>
          <w:color w:val="auto"/>
          <w:sz w:val="18"/>
          <w:szCs w:val="18"/>
          <w:lang w:val="pt-BR"/>
        </w:rPr>
      </w:pPr>
      <w:r w:rsidRPr="00676CA0">
        <w:rPr>
          <w:rFonts w:eastAsia="Arial" w:cs="Arial"/>
          <w:color w:val="auto"/>
          <w:sz w:val="18"/>
          <w:szCs w:val="18"/>
          <w:lang w:val="pt-BR"/>
        </w:rPr>
        <w:t xml:space="preserve">Na hipótese do </w:t>
      </w:r>
      <w:r w:rsidRPr="009E2760">
        <w:rPr>
          <w:rFonts w:cs="Arial"/>
          <w:color w:val="auto"/>
          <w:sz w:val="18"/>
          <w:szCs w:val="18"/>
          <w:lang w:val="pt-BR"/>
        </w:rPr>
        <w:t>contrato</w:t>
      </w:r>
      <w:r w:rsidRPr="00676CA0">
        <w:rPr>
          <w:rFonts w:eastAsia="Arial" w:cs="Arial"/>
          <w:color w:val="auto"/>
          <w:sz w:val="18"/>
          <w:szCs w:val="18"/>
          <w:lang w:val="pt-BR"/>
        </w:rPr>
        <w:t xml:space="preserve"> a ser firmado com Órgão/Entidade ou </w:t>
      </w:r>
      <w:r w:rsidRPr="00676CA0">
        <w:rPr>
          <w:rFonts w:cs="Arial"/>
          <w:color w:val="auto"/>
          <w:sz w:val="18"/>
          <w:szCs w:val="18"/>
          <w:lang w:val="pt-BR"/>
        </w:rPr>
        <w:t>Empresa Estatal de Mato Grosso</w:t>
      </w:r>
      <w:r w:rsidRPr="00676CA0">
        <w:rPr>
          <w:rFonts w:eastAsia="Arial" w:cs="Arial"/>
          <w:color w:val="auto"/>
          <w:sz w:val="18"/>
          <w:szCs w:val="18"/>
          <w:lang w:val="pt-BR"/>
        </w:rPr>
        <w:t>, se enquadrar no limite da Lei Estadual nº 11.123/2020, atualizado pelo Decreto Federal nº 9.412/2018, o fornecedor deverá comprovar que mantém programa de integridade, que consiste no conjunto de mecanismos e procedimentos internos de integridade, auditoria e incentivo à denúncia de irregularidades e na aplicação efetiva de códigos de ética e de conduta, políticas e diretrizes com o objetivo de detectar e sanar desvios, fraudes, irregularidades e atos ilícitos praticados contra a Administração Pública Direta e Indireta.</w:t>
      </w:r>
    </w:p>
    <w:p w:rsidR="00F90709" w:rsidRPr="00676CA0" w:rsidRDefault="00F90709" w:rsidP="00F90709">
      <w:pPr>
        <w:pStyle w:val="Corpodetexto2"/>
        <w:numPr>
          <w:ilvl w:val="2"/>
          <w:numId w:val="16"/>
        </w:numPr>
        <w:tabs>
          <w:tab w:val="left" w:pos="567"/>
        </w:tabs>
        <w:spacing w:before="120" w:after="120" w:line="240" w:lineRule="atLeast"/>
        <w:ind w:left="1134" w:hanging="567"/>
        <w:rPr>
          <w:rFonts w:eastAsia="Arial" w:cs="Arial"/>
          <w:color w:val="auto"/>
          <w:sz w:val="18"/>
          <w:szCs w:val="18"/>
          <w:lang w:val="pt-BR"/>
        </w:rPr>
      </w:pPr>
      <w:r w:rsidRPr="00676CA0">
        <w:rPr>
          <w:rFonts w:eastAsia="Arial" w:cs="Arial"/>
          <w:sz w:val="18"/>
          <w:szCs w:val="18"/>
          <w:lang w:val="pt-BR"/>
        </w:rPr>
        <w:t xml:space="preserve">Caso a </w:t>
      </w:r>
      <w:r w:rsidRPr="00676CA0">
        <w:rPr>
          <w:rFonts w:cs="Arial"/>
          <w:bCs/>
          <w:sz w:val="18"/>
          <w:szCs w:val="18"/>
          <w:lang w:val="pt-BR"/>
        </w:rPr>
        <w:t>c</w:t>
      </w:r>
      <w:r w:rsidRPr="00676CA0">
        <w:rPr>
          <w:rFonts w:cs="Arial"/>
          <w:sz w:val="18"/>
          <w:szCs w:val="18"/>
          <w:lang w:val="pt-BR"/>
        </w:rPr>
        <w:t>ontratada</w:t>
      </w:r>
      <w:r w:rsidRPr="00676CA0">
        <w:rPr>
          <w:rFonts w:eastAsia="Arial" w:cs="Arial"/>
          <w:sz w:val="18"/>
          <w:szCs w:val="18"/>
          <w:lang w:val="pt-BR"/>
        </w:rPr>
        <w:t xml:space="preserve"> ainda não tenha programa de integridade instituído, a Lei nº 11.123/2020 concede o prazo de 180 (cento e oitenta) dias para a implantação do referido programa, a contar da data da celebração do </w:t>
      </w:r>
      <w:r w:rsidRPr="009E2760">
        <w:rPr>
          <w:rFonts w:cs="Arial"/>
          <w:sz w:val="18"/>
          <w:szCs w:val="18"/>
          <w:lang w:val="pt-BR"/>
        </w:rPr>
        <w:t>contrato</w:t>
      </w:r>
      <w:r w:rsidRPr="00676CA0">
        <w:rPr>
          <w:rFonts w:cs="Arial"/>
          <w:sz w:val="18"/>
          <w:szCs w:val="18"/>
          <w:lang w:val="pt-BR"/>
        </w:rPr>
        <w:t>.</w:t>
      </w:r>
    </w:p>
    <w:p w:rsidR="00F90709" w:rsidRPr="00676CA0" w:rsidRDefault="00F90709" w:rsidP="00F90709">
      <w:pPr>
        <w:pStyle w:val="Corpodetexto2"/>
        <w:numPr>
          <w:ilvl w:val="3"/>
          <w:numId w:val="16"/>
        </w:numPr>
        <w:tabs>
          <w:tab w:val="left" w:pos="567"/>
        </w:tabs>
        <w:spacing w:before="120" w:after="120" w:line="240" w:lineRule="atLeast"/>
        <w:ind w:left="1843"/>
        <w:rPr>
          <w:rFonts w:cs="Arial"/>
          <w:sz w:val="18"/>
          <w:szCs w:val="18"/>
          <w:lang w:val="pt-BR"/>
        </w:rPr>
      </w:pPr>
      <w:r w:rsidRPr="00676CA0">
        <w:rPr>
          <w:rFonts w:eastAsia="Arial" w:cs="Arial"/>
          <w:sz w:val="18"/>
          <w:szCs w:val="18"/>
          <w:lang w:val="pt-BR"/>
        </w:rPr>
        <w:t>Na</w:t>
      </w:r>
      <w:r w:rsidRPr="00676CA0">
        <w:rPr>
          <w:rFonts w:cs="Arial"/>
          <w:sz w:val="18"/>
          <w:szCs w:val="18"/>
          <w:lang w:val="pt-BR"/>
        </w:rPr>
        <w:t xml:space="preserve"> hipótese do não cumprimento do prazo estipulado, será aplicada multa de 0,02% (dois centésimos por cento), por dia, incidente sobre o valor do contrato a contar do término do prazo de 180 dias conforme art. 6º da citada lei.</w:t>
      </w:r>
    </w:p>
    <w:p w:rsidR="00F90709" w:rsidRPr="00676CA0" w:rsidRDefault="00F90709" w:rsidP="00F90709">
      <w:pPr>
        <w:pStyle w:val="Corpodetexto2"/>
        <w:numPr>
          <w:ilvl w:val="4"/>
          <w:numId w:val="16"/>
        </w:numPr>
        <w:tabs>
          <w:tab w:val="left" w:pos="567"/>
        </w:tabs>
        <w:spacing w:before="120" w:after="120" w:line="240" w:lineRule="atLeast"/>
        <w:ind w:left="2835" w:hanging="850"/>
        <w:rPr>
          <w:rFonts w:cs="Arial"/>
          <w:sz w:val="18"/>
          <w:szCs w:val="18"/>
          <w:lang w:val="pt-BR"/>
        </w:rPr>
      </w:pPr>
      <w:r w:rsidRPr="00676CA0">
        <w:rPr>
          <w:rFonts w:cs="Arial"/>
          <w:sz w:val="18"/>
          <w:szCs w:val="18"/>
          <w:lang w:val="pt-BR"/>
        </w:rPr>
        <w:lastRenderedPageBreak/>
        <w:t>O montante correspondente à soma dos valores básicos das multas moratórias será limitado a 10% (dez por cento) do valor do contrato.</w:t>
      </w:r>
    </w:p>
    <w:p w:rsidR="00F90709" w:rsidRPr="00676CA0" w:rsidRDefault="00F90709" w:rsidP="00F90709">
      <w:pPr>
        <w:pStyle w:val="Corpodetexto2"/>
        <w:numPr>
          <w:ilvl w:val="4"/>
          <w:numId w:val="16"/>
        </w:numPr>
        <w:tabs>
          <w:tab w:val="left" w:pos="567"/>
        </w:tabs>
        <w:spacing w:before="120" w:after="120" w:line="240" w:lineRule="atLeast"/>
        <w:ind w:left="2835" w:hanging="850"/>
        <w:rPr>
          <w:rFonts w:cs="Arial"/>
          <w:sz w:val="18"/>
          <w:szCs w:val="18"/>
          <w:lang w:val="pt-BR"/>
        </w:rPr>
      </w:pPr>
      <w:r w:rsidRPr="00676CA0">
        <w:rPr>
          <w:rFonts w:cs="Arial"/>
          <w:sz w:val="18"/>
          <w:szCs w:val="18"/>
          <w:lang w:val="pt-BR"/>
        </w:rPr>
        <w:t>O cumprimento da exigência da implantação fará cessar a aplicação diária da multa, sendo devido o pagamento do percentual até o dia anterior à data do protocolo.</w:t>
      </w:r>
    </w:p>
    <w:p w:rsidR="00F90709" w:rsidRPr="00676CA0" w:rsidRDefault="00F90709" w:rsidP="00F90709">
      <w:pPr>
        <w:pStyle w:val="Corpodetexto2"/>
        <w:numPr>
          <w:ilvl w:val="4"/>
          <w:numId w:val="16"/>
        </w:numPr>
        <w:tabs>
          <w:tab w:val="left" w:pos="567"/>
        </w:tabs>
        <w:spacing w:before="120" w:after="120" w:line="240" w:lineRule="atLeast"/>
        <w:ind w:left="2835" w:hanging="850"/>
        <w:rPr>
          <w:rFonts w:cs="Arial"/>
          <w:sz w:val="18"/>
          <w:szCs w:val="18"/>
          <w:lang w:val="pt-BR"/>
        </w:rPr>
      </w:pPr>
      <w:r w:rsidRPr="00676CA0">
        <w:rPr>
          <w:rFonts w:cs="Arial"/>
          <w:sz w:val="18"/>
          <w:szCs w:val="18"/>
          <w:lang w:val="pt-BR"/>
        </w:rPr>
        <w:t>O cumprimento da exigência da implantação não implicará ressarcimento das multas aplicadas.</w:t>
      </w:r>
    </w:p>
    <w:p w:rsidR="00F90709" w:rsidRPr="00676CA0" w:rsidRDefault="00F90709" w:rsidP="00F90709">
      <w:pPr>
        <w:pStyle w:val="Corpodetexto2"/>
        <w:numPr>
          <w:ilvl w:val="2"/>
          <w:numId w:val="16"/>
        </w:numPr>
        <w:tabs>
          <w:tab w:val="left" w:pos="567"/>
        </w:tabs>
        <w:spacing w:before="120" w:after="120" w:line="240" w:lineRule="atLeast"/>
        <w:ind w:left="1134" w:hanging="567"/>
        <w:rPr>
          <w:rFonts w:cs="Arial"/>
          <w:sz w:val="18"/>
          <w:szCs w:val="18"/>
          <w:lang w:val="pt-BR"/>
        </w:rPr>
      </w:pPr>
      <w:r w:rsidRPr="00676CA0">
        <w:rPr>
          <w:rFonts w:cs="Arial"/>
          <w:sz w:val="18"/>
          <w:szCs w:val="18"/>
          <w:lang w:val="pt-BR"/>
        </w:rPr>
        <w:t xml:space="preserve">Para efetiva implantação do Programa de Integridade, os custos/despesas resultantes correrão à conta da empresa </w:t>
      </w:r>
      <w:r w:rsidRPr="00676CA0">
        <w:rPr>
          <w:rFonts w:cs="Arial"/>
          <w:bCs/>
          <w:sz w:val="18"/>
          <w:szCs w:val="18"/>
          <w:lang w:val="pt-BR"/>
        </w:rPr>
        <w:t>c</w:t>
      </w:r>
      <w:r w:rsidRPr="00676CA0">
        <w:rPr>
          <w:rFonts w:cs="Arial"/>
          <w:sz w:val="18"/>
          <w:szCs w:val="18"/>
          <w:lang w:val="pt-BR"/>
        </w:rPr>
        <w:t>ontratada, não cabendo à</w:t>
      </w:r>
      <w:r w:rsidRPr="00676CA0">
        <w:rPr>
          <w:rFonts w:eastAsia="Arial" w:cs="Arial"/>
          <w:sz w:val="18"/>
          <w:szCs w:val="18"/>
          <w:lang w:val="pt-BR"/>
        </w:rPr>
        <w:t xml:space="preserve"> Empresa Estatal </w:t>
      </w:r>
      <w:proofErr w:type="spellStart"/>
      <w:r w:rsidRPr="00676CA0">
        <w:rPr>
          <w:rFonts w:cs="Arial"/>
          <w:sz w:val="18"/>
          <w:szCs w:val="18"/>
          <w:lang w:val="pt-BR"/>
        </w:rPr>
        <w:t>contratanteo</w:t>
      </w:r>
      <w:proofErr w:type="spellEnd"/>
      <w:r w:rsidRPr="00676CA0">
        <w:rPr>
          <w:rFonts w:cs="Arial"/>
          <w:sz w:val="18"/>
          <w:szCs w:val="18"/>
          <w:lang w:val="pt-BR"/>
        </w:rPr>
        <w:t xml:space="preserve"> seu ressarcimento.</w:t>
      </w:r>
    </w:p>
    <w:p w:rsidR="00F90709" w:rsidRPr="00852467" w:rsidRDefault="00F90709" w:rsidP="00F90709">
      <w:pPr>
        <w:numPr>
          <w:ilvl w:val="1"/>
          <w:numId w:val="16"/>
        </w:numPr>
        <w:tabs>
          <w:tab w:val="left" w:pos="0"/>
        </w:tabs>
        <w:spacing w:before="120" w:after="120" w:line="240" w:lineRule="atLeast"/>
        <w:ind w:left="567" w:hanging="567"/>
        <w:jc w:val="both"/>
        <w:rPr>
          <w:rFonts w:ascii="Arial" w:hAnsi="Arial" w:cs="Arial"/>
          <w:sz w:val="18"/>
          <w:szCs w:val="18"/>
          <w:lang w:val="pt-BR"/>
        </w:rPr>
      </w:pPr>
      <w:r w:rsidRPr="00852467">
        <w:rPr>
          <w:rFonts w:ascii="Arial" w:eastAsia="Arial" w:hAnsi="Arial" w:cs="Arial"/>
          <w:sz w:val="18"/>
          <w:szCs w:val="18"/>
          <w:lang w:val="pt-BR"/>
        </w:rPr>
        <w:t xml:space="preserve">A </w:t>
      </w:r>
      <w:r w:rsidRPr="00852467">
        <w:rPr>
          <w:rFonts w:ascii="Arial" w:hAnsi="Arial" w:cs="Arial"/>
          <w:bCs/>
          <w:sz w:val="18"/>
          <w:szCs w:val="18"/>
          <w:lang w:val="pt-BR"/>
        </w:rPr>
        <w:t>c</w:t>
      </w:r>
      <w:r w:rsidRPr="00852467">
        <w:rPr>
          <w:rFonts w:ascii="Arial" w:hAnsi="Arial" w:cs="Arial"/>
          <w:sz w:val="18"/>
          <w:szCs w:val="18"/>
          <w:lang w:val="pt-BR"/>
        </w:rPr>
        <w:t>ontratada</w:t>
      </w:r>
      <w:r w:rsidR="00852467" w:rsidRPr="00852467">
        <w:rPr>
          <w:rFonts w:ascii="Arial" w:hAnsi="Arial" w:cs="Arial"/>
          <w:sz w:val="18"/>
          <w:szCs w:val="18"/>
          <w:lang w:val="pt-BR"/>
        </w:rPr>
        <w:t xml:space="preserve"> </w:t>
      </w:r>
      <w:r w:rsidRPr="00852467">
        <w:rPr>
          <w:rFonts w:ascii="Arial" w:eastAsia="Arial" w:hAnsi="Arial" w:cs="Arial"/>
          <w:sz w:val="18"/>
          <w:szCs w:val="18"/>
          <w:lang w:val="pt-BR"/>
        </w:rPr>
        <w:t xml:space="preserve">deverá cumprir as demais obrigações contidas no </w:t>
      </w:r>
      <w:r w:rsidRPr="00852467">
        <w:rPr>
          <w:rFonts w:ascii="Arial" w:eastAsia="Arial" w:hAnsi="Arial" w:cs="Arial"/>
          <w:b/>
          <w:sz w:val="18"/>
          <w:szCs w:val="18"/>
          <w:lang w:val="pt-BR"/>
        </w:rPr>
        <w:t xml:space="preserve">item </w:t>
      </w:r>
      <w:proofErr w:type="gramStart"/>
      <w:r w:rsidRPr="00852467">
        <w:rPr>
          <w:rFonts w:ascii="Arial" w:eastAsia="Arial" w:hAnsi="Arial" w:cs="Arial"/>
          <w:b/>
          <w:sz w:val="18"/>
          <w:szCs w:val="18"/>
          <w:lang w:val="pt-BR"/>
        </w:rPr>
        <w:t>9</w:t>
      </w:r>
      <w:proofErr w:type="gramEnd"/>
      <w:r w:rsidRPr="00852467">
        <w:rPr>
          <w:rFonts w:ascii="Arial" w:eastAsia="Arial" w:hAnsi="Arial" w:cs="Arial"/>
          <w:b/>
          <w:sz w:val="18"/>
          <w:szCs w:val="18"/>
          <w:lang w:val="pt-BR"/>
        </w:rPr>
        <w:t xml:space="preserve"> do Termo de Referência</w:t>
      </w:r>
      <w:r w:rsidRPr="00852467">
        <w:rPr>
          <w:rFonts w:ascii="Arial" w:eastAsia="Arial" w:hAnsi="Arial" w:cs="Arial"/>
          <w:sz w:val="18"/>
          <w:szCs w:val="18"/>
          <w:lang w:val="pt-BR"/>
        </w:rPr>
        <w:t xml:space="preserve"> – Anexo III do Edital, com exceção dos </w:t>
      </w:r>
      <w:r w:rsidRPr="00852467">
        <w:rPr>
          <w:rFonts w:ascii="Arial" w:eastAsia="Arial" w:hAnsi="Arial" w:cs="Arial"/>
          <w:b/>
          <w:sz w:val="18"/>
          <w:szCs w:val="18"/>
          <w:lang w:val="pt-BR"/>
        </w:rPr>
        <w:t>itens 9.20</w:t>
      </w:r>
      <w:r w:rsidRPr="00852467">
        <w:rPr>
          <w:rFonts w:ascii="Arial" w:eastAsia="Arial" w:hAnsi="Arial" w:cs="Arial"/>
          <w:sz w:val="18"/>
          <w:szCs w:val="18"/>
          <w:lang w:val="pt-BR"/>
        </w:rPr>
        <w:t xml:space="preserve"> e </w:t>
      </w:r>
      <w:r w:rsidRPr="00852467">
        <w:rPr>
          <w:rFonts w:ascii="Arial" w:eastAsia="Arial" w:hAnsi="Arial" w:cs="Arial"/>
          <w:b/>
          <w:sz w:val="18"/>
          <w:szCs w:val="18"/>
          <w:lang w:val="pt-BR"/>
        </w:rPr>
        <w:t>9.30</w:t>
      </w:r>
      <w:r w:rsidRPr="00852467">
        <w:rPr>
          <w:rFonts w:ascii="Arial" w:eastAsia="Arial" w:hAnsi="Arial" w:cs="Arial"/>
          <w:sz w:val="18"/>
          <w:szCs w:val="18"/>
          <w:lang w:val="pt-BR"/>
        </w:rPr>
        <w:t xml:space="preserve"> do Termo de Referência – Anexo III do Edital.</w:t>
      </w:r>
    </w:p>
    <w:p w:rsidR="00F90709" w:rsidRPr="008F2891" w:rsidRDefault="00F90709" w:rsidP="00F90709">
      <w:pPr>
        <w:spacing w:before="120" w:after="120" w:line="240" w:lineRule="atLeast"/>
        <w:ind w:left="567" w:hanging="567"/>
        <w:jc w:val="both"/>
        <w:rPr>
          <w:rFonts w:ascii="Arial" w:hAnsi="Arial" w:cs="Arial"/>
          <w:sz w:val="18"/>
          <w:szCs w:val="18"/>
          <w:lang w:val="pt-BR"/>
        </w:rPr>
      </w:pPr>
    </w:p>
    <w:p w:rsidR="00F90709" w:rsidRPr="00852467" w:rsidRDefault="00F90709" w:rsidP="00F90709">
      <w:pPr>
        <w:spacing w:before="120" w:after="120" w:line="240" w:lineRule="atLeast"/>
        <w:ind w:left="567" w:hanging="567"/>
        <w:jc w:val="both"/>
        <w:rPr>
          <w:rFonts w:ascii="Arial" w:hAnsi="Arial" w:cs="Arial"/>
          <w:b/>
          <w:sz w:val="18"/>
          <w:szCs w:val="18"/>
          <w:lang w:val="pt-BR"/>
        </w:rPr>
      </w:pPr>
      <w:r w:rsidRPr="008F2891">
        <w:rPr>
          <w:rFonts w:ascii="Arial" w:hAnsi="Arial" w:cs="Arial"/>
          <w:b/>
          <w:sz w:val="18"/>
          <w:szCs w:val="18"/>
          <w:lang w:val="pt-BR"/>
        </w:rPr>
        <w:t>CLÁUSULA</w:t>
      </w:r>
      <w:r w:rsidRPr="00852467">
        <w:rPr>
          <w:rFonts w:ascii="Arial" w:hAnsi="Arial" w:cs="Arial"/>
          <w:b/>
          <w:sz w:val="18"/>
          <w:szCs w:val="18"/>
          <w:lang w:val="pt-BR"/>
        </w:rPr>
        <w:t xml:space="preserve"> DÉCIMA – DAS OBRIGAÇÕES E RESPONSABILIDADES DO CONTRATANTE</w:t>
      </w:r>
    </w:p>
    <w:p w:rsidR="00F90709" w:rsidRPr="00852467" w:rsidRDefault="00F90709" w:rsidP="00F90709">
      <w:pPr>
        <w:pStyle w:val="PargrafodaLista"/>
        <w:numPr>
          <w:ilvl w:val="0"/>
          <w:numId w:val="28"/>
        </w:numPr>
        <w:tabs>
          <w:tab w:val="left" w:pos="426"/>
        </w:tabs>
        <w:spacing w:before="120" w:after="120" w:line="240" w:lineRule="atLeast"/>
        <w:ind w:left="567" w:hanging="567"/>
        <w:jc w:val="both"/>
        <w:rPr>
          <w:rFonts w:ascii="Arial" w:hAnsi="Arial" w:cs="Arial"/>
          <w:vanish/>
          <w:sz w:val="18"/>
          <w:szCs w:val="18"/>
          <w:lang w:val="pt-BR"/>
        </w:rPr>
      </w:pPr>
    </w:p>
    <w:p w:rsidR="00F90709" w:rsidRPr="00852467" w:rsidRDefault="00F90709" w:rsidP="00F90709">
      <w:pPr>
        <w:numPr>
          <w:ilvl w:val="1"/>
          <w:numId w:val="21"/>
        </w:numPr>
        <w:tabs>
          <w:tab w:val="left" w:pos="0"/>
        </w:tabs>
        <w:spacing w:before="120" w:after="120" w:line="240" w:lineRule="atLeast"/>
        <w:ind w:left="567" w:hanging="567"/>
        <w:jc w:val="both"/>
        <w:rPr>
          <w:rFonts w:ascii="Arial" w:eastAsia="Arial" w:hAnsi="Arial" w:cs="Arial"/>
          <w:b/>
          <w:bCs/>
          <w:sz w:val="18"/>
          <w:szCs w:val="18"/>
          <w:lang w:val="pt-BR"/>
        </w:rPr>
      </w:pPr>
      <w:r w:rsidRPr="00852467">
        <w:rPr>
          <w:rFonts w:ascii="Arial" w:eastAsia="Arial" w:hAnsi="Arial" w:cs="Arial"/>
          <w:sz w:val="18"/>
          <w:szCs w:val="18"/>
          <w:lang w:val="pt-BR"/>
        </w:rPr>
        <w:t xml:space="preserve">São obrigações do </w:t>
      </w:r>
      <w:r w:rsidRPr="00852467">
        <w:rPr>
          <w:rFonts w:ascii="Arial" w:hAnsi="Arial" w:cs="Arial"/>
          <w:sz w:val="18"/>
          <w:szCs w:val="18"/>
          <w:lang w:val="pt-BR"/>
        </w:rPr>
        <w:t>contratante</w:t>
      </w:r>
      <w:r w:rsidR="00852467">
        <w:rPr>
          <w:rFonts w:ascii="Arial" w:hAnsi="Arial" w:cs="Arial"/>
          <w:sz w:val="18"/>
          <w:szCs w:val="18"/>
          <w:lang w:val="pt-BR"/>
        </w:rPr>
        <w:t xml:space="preserve"> </w:t>
      </w:r>
      <w:r w:rsidRPr="00852467">
        <w:rPr>
          <w:rFonts w:ascii="Arial" w:eastAsia="Arial" w:hAnsi="Arial" w:cs="Arial"/>
          <w:sz w:val="18"/>
          <w:szCs w:val="18"/>
          <w:lang w:val="pt-BR"/>
        </w:rPr>
        <w:t xml:space="preserve">àquelas contidas no </w:t>
      </w:r>
      <w:r w:rsidRPr="00852467">
        <w:rPr>
          <w:rFonts w:ascii="Arial" w:eastAsia="Arial" w:hAnsi="Arial" w:cs="Arial"/>
          <w:b/>
          <w:sz w:val="18"/>
          <w:szCs w:val="18"/>
          <w:lang w:val="pt-BR"/>
        </w:rPr>
        <w:t>item 10 do Termo de Referência</w:t>
      </w:r>
      <w:r w:rsidRPr="00852467">
        <w:rPr>
          <w:rFonts w:ascii="Arial" w:eastAsia="Arial" w:hAnsi="Arial" w:cs="Arial"/>
          <w:sz w:val="18"/>
          <w:szCs w:val="18"/>
          <w:lang w:val="pt-BR"/>
        </w:rPr>
        <w:t xml:space="preserve"> – Anexo III do Edital, no que for aplicável às Empresas Estatais.</w:t>
      </w:r>
    </w:p>
    <w:p w:rsidR="00F90709" w:rsidRPr="008F2891" w:rsidRDefault="00F90709" w:rsidP="00F90709">
      <w:pPr>
        <w:spacing w:before="120" w:after="120" w:line="240" w:lineRule="atLeast"/>
        <w:ind w:left="567" w:hanging="567"/>
        <w:jc w:val="both"/>
        <w:rPr>
          <w:rFonts w:ascii="Arial" w:hAnsi="Arial" w:cs="Arial"/>
          <w:sz w:val="18"/>
          <w:szCs w:val="18"/>
          <w:lang w:val="pt-BR"/>
        </w:rPr>
      </w:pPr>
    </w:p>
    <w:p w:rsidR="00F90709" w:rsidRPr="008F2891" w:rsidRDefault="00F90709" w:rsidP="00F90709">
      <w:pPr>
        <w:spacing w:before="120" w:after="120" w:line="240" w:lineRule="atLeast"/>
        <w:ind w:left="567" w:hanging="567"/>
        <w:jc w:val="both"/>
        <w:rPr>
          <w:rFonts w:ascii="Arial" w:hAnsi="Arial" w:cs="Arial"/>
          <w:b/>
          <w:sz w:val="18"/>
          <w:szCs w:val="18"/>
          <w:lang w:val="pt-BR"/>
        </w:rPr>
      </w:pPr>
      <w:r w:rsidRPr="008F2891">
        <w:rPr>
          <w:rFonts w:ascii="Arial" w:hAnsi="Arial" w:cs="Arial"/>
          <w:b/>
          <w:sz w:val="18"/>
          <w:szCs w:val="18"/>
          <w:lang w:val="pt-BR"/>
        </w:rPr>
        <w:t>CLÁUSULA DÉCIMA PRIMEIRA – DA ALTERAÇÃO DO CONTRATO</w:t>
      </w:r>
    </w:p>
    <w:p w:rsidR="00F90709" w:rsidRPr="008F2891" w:rsidRDefault="00F90709" w:rsidP="00F90709">
      <w:pPr>
        <w:pStyle w:val="PargrafodaLista"/>
        <w:numPr>
          <w:ilvl w:val="0"/>
          <w:numId w:val="21"/>
        </w:numPr>
        <w:tabs>
          <w:tab w:val="left" w:pos="426"/>
        </w:tabs>
        <w:spacing w:before="120" w:after="120" w:line="240" w:lineRule="atLeast"/>
        <w:ind w:left="567" w:hanging="567"/>
        <w:jc w:val="both"/>
        <w:rPr>
          <w:rFonts w:ascii="Arial" w:hAnsi="Arial" w:cs="Arial"/>
          <w:bCs/>
          <w:vanish/>
          <w:color w:val="222222"/>
          <w:sz w:val="18"/>
          <w:szCs w:val="18"/>
          <w:lang w:val="pt-BR"/>
        </w:rPr>
      </w:pPr>
    </w:p>
    <w:p w:rsidR="00F90709" w:rsidRPr="00852467" w:rsidRDefault="00F90709" w:rsidP="00F90709">
      <w:pPr>
        <w:numPr>
          <w:ilvl w:val="1"/>
          <w:numId w:val="21"/>
        </w:numPr>
        <w:tabs>
          <w:tab w:val="left" w:pos="0"/>
        </w:tabs>
        <w:spacing w:before="120" w:after="120" w:line="240" w:lineRule="atLeast"/>
        <w:ind w:left="567" w:hanging="567"/>
        <w:jc w:val="both"/>
        <w:rPr>
          <w:rFonts w:ascii="Arial" w:hAnsi="Arial" w:cs="Arial"/>
          <w:sz w:val="18"/>
          <w:szCs w:val="18"/>
          <w:lang w:val="pt-BR"/>
        </w:rPr>
      </w:pPr>
      <w:r w:rsidRPr="00C77198">
        <w:rPr>
          <w:rFonts w:ascii="Arial" w:hAnsi="Arial" w:cs="Arial"/>
          <w:color w:val="222222"/>
          <w:sz w:val="18"/>
          <w:szCs w:val="18"/>
          <w:lang w:val="pt-BR"/>
        </w:rPr>
        <w:t>O</w:t>
      </w:r>
      <w:r>
        <w:rPr>
          <w:rFonts w:ascii="Arial" w:hAnsi="Arial" w:cs="Arial"/>
          <w:color w:val="222222"/>
          <w:sz w:val="18"/>
          <w:szCs w:val="18"/>
          <w:lang w:val="pt-BR"/>
        </w:rPr>
        <w:t>s va</w:t>
      </w:r>
      <w:r w:rsidRPr="00852467">
        <w:rPr>
          <w:rFonts w:ascii="Arial" w:hAnsi="Arial" w:cs="Arial"/>
          <w:sz w:val="18"/>
          <w:szCs w:val="18"/>
          <w:lang w:val="pt-BR"/>
        </w:rPr>
        <w:t>lores do (s) contrato (s) decorrentes da Ata Registro de Preços são fixos e irreajustáveis.</w:t>
      </w:r>
    </w:p>
    <w:p w:rsidR="00F90709" w:rsidRPr="00852467" w:rsidRDefault="00F90709" w:rsidP="00F90709">
      <w:pPr>
        <w:numPr>
          <w:ilvl w:val="1"/>
          <w:numId w:val="21"/>
        </w:numPr>
        <w:spacing w:before="120" w:after="120" w:line="240" w:lineRule="atLeast"/>
        <w:ind w:left="567" w:hanging="567"/>
        <w:jc w:val="both"/>
        <w:rPr>
          <w:rFonts w:ascii="Arial" w:hAnsi="Arial" w:cs="Arial"/>
          <w:sz w:val="18"/>
          <w:szCs w:val="18"/>
          <w:lang w:val="pt-BR"/>
        </w:rPr>
      </w:pPr>
      <w:r w:rsidRPr="00852467">
        <w:rPr>
          <w:rFonts w:ascii="Arial" w:eastAsia="Arial" w:hAnsi="Arial" w:cs="Arial"/>
          <w:sz w:val="18"/>
          <w:szCs w:val="18"/>
          <w:lang w:val="pt-BR"/>
        </w:rPr>
        <w:t>Os preços registrados poderão ser revistos em decorrência de eventual redução dos preços praticados no mercado, cabendo ao órgão gerenciador promover as negociações juntos aos fornecedores, observadas as disposições contidas na alínea “d” do inciso II do caput do art. 65 da Lei 8.666, de 1.993.</w:t>
      </w:r>
    </w:p>
    <w:p w:rsidR="00F90709" w:rsidRPr="00852467" w:rsidRDefault="00F90709" w:rsidP="00F90709">
      <w:pPr>
        <w:spacing w:before="120" w:after="120" w:line="240" w:lineRule="atLeast"/>
        <w:ind w:left="567" w:hanging="567"/>
        <w:jc w:val="both"/>
        <w:rPr>
          <w:rFonts w:ascii="Arial" w:hAnsi="Arial" w:cs="Arial"/>
          <w:sz w:val="18"/>
          <w:szCs w:val="18"/>
          <w:lang w:val="pt-BR"/>
        </w:rPr>
      </w:pPr>
    </w:p>
    <w:p w:rsidR="00F90709" w:rsidRPr="00852467" w:rsidRDefault="00F90709" w:rsidP="00F90709">
      <w:pPr>
        <w:spacing w:before="120" w:after="120" w:line="240" w:lineRule="atLeast"/>
        <w:ind w:left="567" w:hanging="567"/>
        <w:jc w:val="both"/>
        <w:rPr>
          <w:rFonts w:ascii="Arial" w:hAnsi="Arial" w:cs="Arial"/>
          <w:b/>
          <w:sz w:val="18"/>
          <w:szCs w:val="18"/>
          <w:lang w:val="pt-BR"/>
        </w:rPr>
      </w:pPr>
      <w:r w:rsidRPr="00852467">
        <w:rPr>
          <w:rFonts w:ascii="Arial" w:hAnsi="Arial" w:cs="Arial"/>
          <w:b/>
          <w:sz w:val="18"/>
          <w:szCs w:val="18"/>
          <w:lang w:val="pt-BR"/>
        </w:rPr>
        <w:t>CLÁUSULA DÉCIMA SEGUNDA – DAS SANÇÕES</w:t>
      </w:r>
    </w:p>
    <w:p w:rsidR="00F90709" w:rsidRPr="00852467" w:rsidRDefault="00F90709" w:rsidP="00F90709">
      <w:pPr>
        <w:pStyle w:val="PargrafodaLista"/>
        <w:numPr>
          <w:ilvl w:val="0"/>
          <w:numId w:val="21"/>
        </w:numPr>
        <w:tabs>
          <w:tab w:val="left" w:pos="426"/>
        </w:tabs>
        <w:spacing w:before="120" w:after="120" w:line="240" w:lineRule="atLeast"/>
        <w:ind w:left="567" w:hanging="567"/>
        <w:jc w:val="both"/>
        <w:rPr>
          <w:rFonts w:ascii="Arial" w:hAnsi="Arial" w:cs="Arial"/>
          <w:vanish/>
          <w:sz w:val="18"/>
          <w:szCs w:val="18"/>
          <w:lang w:val="pt-BR"/>
        </w:rPr>
      </w:pPr>
    </w:p>
    <w:p w:rsidR="00F90709" w:rsidRPr="00852467" w:rsidRDefault="00F90709" w:rsidP="00F90709">
      <w:pPr>
        <w:pStyle w:val="PargrafodaLista"/>
        <w:widowControl/>
        <w:numPr>
          <w:ilvl w:val="1"/>
          <w:numId w:val="21"/>
        </w:numPr>
        <w:tabs>
          <w:tab w:val="left" w:pos="0"/>
        </w:tabs>
        <w:suppressAutoHyphens w:val="0"/>
        <w:spacing w:before="120" w:after="120" w:line="240" w:lineRule="atLeast"/>
        <w:ind w:left="567" w:hanging="567"/>
        <w:jc w:val="both"/>
        <w:rPr>
          <w:rFonts w:ascii="Arial" w:hAnsi="Arial" w:cs="Arial"/>
          <w:sz w:val="18"/>
          <w:szCs w:val="18"/>
          <w:lang w:val="pt-BR"/>
        </w:rPr>
      </w:pPr>
      <w:r w:rsidRPr="00852467">
        <w:rPr>
          <w:rFonts w:ascii="Arial" w:eastAsia="Arial" w:hAnsi="Arial" w:cs="Arial"/>
          <w:sz w:val="18"/>
          <w:szCs w:val="18"/>
          <w:lang w:val="pt-BR"/>
        </w:rPr>
        <w:t xml:space="preserve">As sanções relacionadas à execução do contrato são aquelas previstas no </w:t>
      </w:r>
      <w:r w:rsidRPr="00852467">
        <w:rPr>
          <w:rFonts w:ascii="Arial" w:eastAsia="Arial" w:hAnsi="Arial" w:cs="Arial"/>
          <w:b/>
          <w:sz w:val="18"/>
          <w:szCs w:val="18"/>
          <w:lang w:val="pt-BR"/>
        </w:rPr>
        <w:t xml:space="preserve">item 16 do Termo de </w:t>
      </w:r>
      <w:proofErr w:type="gramStart"/>
      <w:r w:rsidRPr="00852467">
        <w:rPr>
          <w:rFonts w:ascii="Arial" w:eastAsia="Arial" w:hAnsi="Arial" w:cs="Arial"/>
          <w:b/>
          <w:sz w:val="18"/>
          <w:szCs w:val="18"/>
          <w:lang w:val="pt-BR"/>
        </w:rPr>
        <w:t>Referência</w:t>
      </w:r>
      <w:r w:rsidRPr="00852467">
        <w:rPr>
          <w:rFonts w:ascii="Arial" w:eastAsia="Arial" w:hAnsi="Arial" w:cs="Arial"/>
          <w:sz w:val="18"/>
          <w:szCs w:val="18"/>
          <w:lang w:val="pt-BR"/>
        </w:rPr>
        <w:t xml:space="preserve"> -Anexo</w:t>
      </w:r>
      <w:proofErr w:type="gramEnd"/>
      <w:r w:rsidRPr="00852467">
        <w:rPr>
          <w:rFonts w:ascii="Arial" w:eastAsia="Arial" w:hAnsi="Arial" w:cs="Arial"/>
          <w:sz w:val="18"/>
          <w:szCs w:val="18"/>
          <w:lang w:val="pt-BR"/>
        </w:rPr>
        <w:t xml:space="preserve"> III do Edital, naquilo que for compatível, devendo ser seguido os preceitos dispostos na Lei 13.303/2016.</w:t>
      </w:r>
    </w:p>
    <w:p w:rsidR="00F90709" w:rsidRPr="00F25FFD" w:rsidRDefault="00F90709" w:rsidP="00F90709">
      <w:pPr>
        <w:spacing w:before="120" w:after="120" w:line="240" w:lineRule="atLeast"/>
        <w:ind w:left="567" w:hanging="567"/>
        <w:jc w:val="both"/>
        <w:rPr>
          <w:rFonts w:ascii="Arial" w:hAnsi="Arial" w:cs="Arial"/>
          <w:b/>
          <w:sz w:val="18"/>
          <w:szCs w:val="18"/>
          <w:lang w:val="pt-BR"/>
        </w:rPr>
      </w:pPr>
    </w:p>
    <w:p w:rsidR="00F90709" w:rsidRPr="00F25FFD" w:rsidRDefault="00F90709" w:rsidP="00F90709">
      <w:pPr>
        <w:spacing w:before="120" w:after="120" w:line="240" w:lineRule="atLeast"/>
        <w:ind w:left="567" w:hanging="567"/>
        <w:jc w:val="both"/>
        <w:rPr>
          <w:rFonts w:ascii="Arial" w:hAnsi="Arial" w:cs="Arial"/>
          <w:b/>
          <w:sz w:val="18"/>
          <w:szCs w:val="18"/>
          <w:lang w:val="pt-BR"/>
        </w:rPr>
      </w:pPr>
      <w:r w:rsidRPr="00F25FFD">
        <w:rPr>
          <w:rFonts w:ascii="Arial" w:hAnsi="Arial" w:cs="Arial"/>
          <w:b/>
          <w:sz w:val="18"/>
          <w:szCs w:val="18"/>
          <w:lang w:val="pt-BR"/>
        </w:rPr>
        <w:t>CLÁUSULA DÉCIMA TERCEIRA – DA RESCISÃO</w:t>
      </w:r>
    </w:p>
    <w:p w:rsidR="00F90709" w:rsidRPr="00F25FFD" w:rsidRDefault="00F90709" w:rsidP="00F90709">
      <w:pPr>
        <w:pStyle w:val="PargrafodaLista"/>
        <w:numPr>
          <w:ilvl w:val="0"/>
          <w:numId w:val="21"/>
        </w:numPr>
        <w:tabs>
          <w:tab w:val="left" w:pos="426"/>
        </w:tabs>
        <w:spacing w:before="120" w:after="120" w:line="240" w:lineRule="atLeast"/>
        <w:ind w:left="567" w:hanging="567"/>
        <w:jc w:val="both"/>
        <w:rPr>
          <w:rFonts w:ascii="Arial" w:hAnsi="Arial" w:cs="Arial"/>
          <w:vanish/>
          <w:sz w:val="18"/>
          <w:szCs w:val="18"/>
          <w:lang w:val="pt-BR"/>
        </w:rPr>
      </w:pPr>
    </w:p>
    <w:p w:rsidR="00F90709" w:rsidRPr="00F25FFD" w:rsidRDefault="00F90709" w:rsidP="00F90709">
      <w:pPr>
        <w:numPr>
          <w:ilvl w:val="1"/>
          <w:numId w:val="21"/>
        </w:numPr>
        <w:tabs>
          <w:tab w:val="left" w:pos="0"/>
        </w:tabs>
        <w:spacing w:before="120" w:after="120" w:line="240" w:lineRule="atLeast"/>
        <w:ind w:left="567" w:hanging="567"/>
        <w:jc w:val="both"/>
        <w:rPr>
          <w:rFonts w:ascii="Arial" w:hAnsi="Arial" w:cs="Arial"/>
          <w:sz w:val="18"/>
          <w:szCs w:val="18"/>
          <w:lang w:val="pt-BR"/>
        </w:rPr>
      </w:pPr>
      <w:r w:rsidRPr="00F25FFD">
        <w:rPr>
          <w:rFonts w:ascii="Arial" w:hAnsi="Arial" w:cs="Arial"/>
          <w:sz w:val="18"/>
          <w:szCs w:val="18"/>
          <w:lang w:val="pt-BR"/>
        </w:rPr>
        <w:t xml:space="preserve">O presente termo de contrato poderá ser rescindido </w:t>
      </w:r>
      <w:r w:rsidRPr="00F25FFD">
        <w:rPr>
          <w:rFonts w:ascii="Arial" w:eastAsia="Arial" w:hAnsi="Arial" w:cs="Arial"/>
          <w:sz w:val="18"/>
          <w:szCs w:val="18"/>
          <w:lang w:val="pt-BR"/>
        </w:rPr>
        <w:t xml:space="preserve">pelas partes </w:t>
      </w:r>
      <w:r w:rsidRPr="00F25FFD">
        <w:rPr>
          <w:rFonts w:ascii="Arial" w:hAnsi="Arial" w:cs="Arial"/>
          <w:sz w:val="18"/>
          <w:szCs w:val="18"/>
          <w:lang w:val="pt-BR"/>
        </w:rPr>
        <w:t>contratante</w:t>
      </w:r>
      <w:r w:rsidRPr="00F25FFD">
        <w:rPr>
          <w:rFonts w:ascii="Arial" w:eastAsia="Arial" w:hAnsi="Arial" w:cs="Arial"/>
          <w:sz w:val="18"/>
          <w:szCs w:val="18"/>
          <w:lang w:val="pt-BR"/>
        </w:rPr>
        <w:t>s, sem prejuízo das sanções, conforme Lei nº 13.303/2013 e demais aplicáveis.</w:t>
      </w:r>
    </w:p>
    <w:p w:rsidR="00F90709" w:rsidRPr="00F25FFD" w:rsidRDefault="00F90709" w:rsidP="00F90709">
      <w:pPr>
        <w:numPr>
          <w:ilvl w:val="1"/>
          <w:numId w:val="21"/>
        </w:numPr>
        <w:tabs>
          <w:tab w:val="left" w:pos="0"/>
        </w:tabs>
        <w:spacing w:before="120" w:after="120" w:line="240" w:lineRule="atLeast"/>
        <w:ind w:left="567" w:hanging="567"/>
        <w:jc w:val="both"/>
        <w:rPr>
          <w:rFonts w:ascii="Arial" w:hAnsi="Arial" w:cs="Arial"/>
          <w:sz w:val="18"/>
          <w:szCs w:val="18"/>
          <w:lang w:val="pt-BR"/>
        </w:rPr>
      </w:pPr>
      <w:r w:rsidRPr="00F25FFD">
        <w:rPr>
          <w:rFonts w:ascii="Arial" w:hAnsi="Arial" w:cs="Arial"/>
          <w:sz w:val="18"/>
          <w:szCs w:val="18"/>
          <w:lang w:val="pt-BR"/>
        </w:rPr>
        <w:t>Tal rescisão poderá ocorrer a qualquer tempo mediante comunicação oficial de no mínimo 30 (trinta) dias de antecedência à outra parte.</w:t>
      </w:r>
    </w:p>
    <w:p w:rsidR="00F90709" w:rsidRPr="00F25FFD" w:rsidRDefault="00F90709" w:rsidP="00F90709">
      <w:pPr>
        <w:numPr>
          <w:ilvl w:val="1"/>
          <w:numId w:val="21"/>
        </w:numPr>
        <w:tabs>
          <w:tab w:val="left" w:pos="0"/>
        </w:tabs>
        <w:spacing w:before="120" w:after="120" w:line="240" w:lineRule="atLeast"/>
        <w:ind w:left="567" w:hanging="567"/>
        <w:jc w:val="both"/>
        <w:rPr>
          <w:rFonts w:ascii="Arial" w:eastAsia="Arial" w:hAnsi="Arial" w:cs="Arial"/>
          <w:sz w:val="18"/>
          <w:szCs w:val="18"/>
          <w:lang w:val="pt-BR"/>
        </w:rPr>
      </w:pPr>
      <w:r w:rsidRPr="00F25FFD">
        <w:rPr>
          <w:rFonts w:ascii="Arial" w:hAnsi="Arial" w:cs="Arial"/>
          <w:sz w:val="18"/>
          <w:szCs w:val="18"/>
          <w:lang w:val="pt-BR"/>
        </w:rPr>
        <w:t xml:space="preserve">Os casos de rescisão contratual serão formalmente motivados, assegurando-se à </w:t>
      </w:r>
      <w:r w:rsidRPr="00F25FFD">
        <w:rPr>
          <w:rFonts w:ascii="Arial" w:hAnsi="Arial" w:cs="Arial"/>
          <w:bCs/>
          <w:sz w:val="18"/>
          <w:szCs w:val="18"/>
          <w:lang w:val="pt-BR"/>
        </w:rPr>
        <w:t>c</w:t>
      </w:r>
      <w:r w:rsidRPr="00F25FFD">
        <w:rPr>
          <w:rFonts w:ascii="Arial" w:hAnsi="Arial" w:cs="Arial"/>
          <w:sz w:val="18"/>
          <w:szCs w:val="18"/>
          <w:lang w:val="pt-BR"/>
        </w:rPr>
        <w:t xml:space="preserve">ontratada </w:t>
      </w:r>
      <w:proofErr w:type="gramStart"/>
      <w:r w:rsidRPr="00F25FFD">
        <w:rPr>
          <w:rFonts w:ascii="Arial" w:hAnsi="Arial" w:cs="Arial"/>
          <w:sz w:val="18"/>
          <w:szCs w:val="18"/>
          <w:lang w:val="pt-BR"/>
        </w:rPr>
        <w:t xml:space="preserve">o direito a prévia e ampla defesa, </w:t>
      </w:r>
      <w:r w:rsidRPr="00F25FFD">
        <w:rPr>
          <w:rFonts w:ascii="Arial" w:eastAsia="Arial" w:hAnsi="Arial" w:cs="Arial"/>
          <w:sz w:val="18"/>
          <w:szCs w:val="18"/>
          <w:lang w:val="pt-BR"/>
        </w:rPr>
        <w:t>observado</w:t>
      </w:r>
      <w:proofErr w:type="gramEnd"/>
      <w:r w:rsidRPr="00F25FFD">
        <w:rPr>
          <w:rFonts w:ascii="Arial" w:eastAsia="Arial" w:hAnsi="Arial" w:cs="Arial"/>
          <w:sz w:val="18"/>
          <w:szCs w:val="18"/>
          <w:lang w:val="pt-BR"/>
        </w:rPr>
        <w:t xml:space="preserve"> as diretrizes do Regulamento Interno de Licitações e Contratos das Estatais.</w:t>
      </w:r>
    </w:p>
    <w:p w:rsidR="00F90709" w:rsidRPr="00F25FFD" w:rsidRDefault="00F90709" w:rsidP="00F90709">
      <w:pPr>
        <w:numPr>
          <w:ilvl w:val="1"/>
          <w:numId w:val="21"/>
        </w:numPr>
        <w:tabs>
          <w:tab w:val="left" w:pos="0"/>
        </w:tabs>
        <w:spacing w:before="120" w:after="120" w:line="240" w:lineRule="atLeast"/>
        <w:ind w:left="567" w:hanging="567"/>
        <w:jc w:val="both"/>
        <w:rPr>
          <w:rFonts w:ascii="Arial" w:hAnsi="Arial" w:cs="Arial"/>
          <w:sz w:val="18"/>
          <w:szCs w:val="18"/>
          <w:lang w:val="pt-BR"/>
        </w:rPr>
      </w:pPr>
      <w:r w:rsidRPr="00F25FFD">
        <w:rPr>
          <w:rFonts w:ascii="Arial" w:hAnsi="Arial" w:cs="Arial"/>
          <w:sz w:val="18"/>
          <w:szCs w:val="18"/>
          <w:lang w:val="pt-BR"/>
        </w:rPr>
        <w:t xml:space="preserve">A </w:t>
      </w:r>
      <w:r w:rsidRPr="00F25FFD">
        <w:rPr>
          <w:rFonts w:ascii="Arial" w:hAnsi="Arial" w:cs="Arial"/>
          <w:bCs/>
          <w:sz w:val="18"/>
          <w:szCs w:val="18"/>
          <w:lang w:val="pt-BR"/>
        </w:rPr>
        <w:t>c</w:t>
      </w:r>
      <w:r w:rsidRPr="00F25FFD">
        <w:rPr>
          <w:rFonts w:ascii="Arial" w:hAnsi="Arial" w:cs="Arial"/>
          <w:sz w:val="18"/>
          <w:szCs w:val="18"/>
          <w:lang w:val="pt-BR"/>
        </w:rPr>
        <w:t>ontratada reconhece os direitos do contratante em caso de rescisão administrativa prevista no art. 77 da Lei n° 8.666/1993, conforme Lei nº 13.303/2013 e demais aplicáveis.</w:t>
      </w:r>
    </w:p>
    <w:p w:rsidR="00F90709" w:rsidRPr="00F25FFD" w:rsidRDefault="00F90709" w:rsidP="00F90709">
      <w:pPr>
        <w:spacing w:before="120" w:after="120" w:line="240" w:lineRule="atLeast"/>
        <w:ind w:left="567" w:hanging="567"/>
        <w:jc w:val="both"/>
        <w:rPr>
          <w:rFonts w:ascii="Arial" w:hAnsi="Arial" w:cs="Arial"/>
          <w:sz w:val="18"/>
          <w:szCs w:val="18"/>
          <w:lang w:val="pt-BR"/>
        </w:rPr>
      </w:pPr>
    </w:p>
    <w:p w:rsidR="00F90709" w:rsidRPr="00F25FFD" w:rsidRDefault="00F90709" w:rsidP="00F90709">
      <w:pPr>
        <w:spacing w:before="120" w:after="120" w:line="240" w:lineRule="atLeast"/>
        <w:ind w:left="567" w:hanging="567"/>
        <w:jc w:val="both"/>
        <w:rPr>
          <w:rFonts w:ascii="Arial" w:hAnsi="Arial" w:cs="Arial"/>
          <w:b/>
          <w:sz w:val="18"/>
          <w:szCs w:val="18"/>
          <w:lang w:val="pt-BR"/>
        </w:rPr>
      </w:pPr>
      <w:r w:rsidRPr="00F25FFD">
        <w:rPr>
          <w:rFonts w:ascii="Arial" w:hAnsi="Arial" w:cs="Arial"/>
          <w:b/>
          <w:sz w:val="18"/>
          <w:szCs w:val="18"/>
          <w:lang w:val="pt-BR"/>
        </w:rPr>
        <w:t>CLÁUSULA DÉCIMA QUARTA – DO DIREITO DE PETIÇÃO</w:t>
      </w:r>
    </w:p>
    <w:p w:rsidR="00F90709" w:rsidRPr="00F25FFD" w:rsidRDefault="00F90709" w:rsidP="00F90709">
      <w:pPr>
        <w:pStyle w:val="PargrafodaLista"/>
        <w:numPr>
          <w:ilvl w:val="0"/>
          <w:numId w:val="21"/>
        </w:numPr>
        <w:tabs>
          <w:tab w:val="left" w:pos="426"/>
        </w:tabs>
        <w:spacing w:before="120" w:after="120" w:line="240" w:lineRule="atLeast"/>
        <w:ind w:left="567" w:hanging="567"/>
        <w:jc w:val="both"/>
        <w:rPr>
          <w:rFonts w:ascii="Arial" w:hAnsi="Arial" w:cs="Arial"/>
          <w:vanish/>
          <w:sz w:val="18"/>
          <w:szCs w:val="18"/>
          <w:lang w:val="pt-BR"/>
        </w:rPr>
      </w:pPr>
    </w:p>
    <w:p w:rsidR="00F90709" w:rsidRPr="00F25FFD" w:rsidRDefault="00F90709" w:rsidP="00F90709">
      <w:pPr>
        <w:numPr>
          <w:ilvl w:val="1"/>
          <w:numId w:val="21"/>
        </w:numPr>
        <w:tabs>
          <w:tab w:val="left" w:pos="0"/>
        </w:tabs>
        <w:spacing w:before="120" w:after="120" w:line="240" w:lineRule="atLeast"/>
        <w:ind w:left="567" w:hanging="567"/>
        <w:jc w:val="both"/>
        <w:rPr>
          <w:rFonts w:ascii="Arial" w:hAnsi="Arial" w:cs="Arial"/>
          <w:sz w:val="18"/>
          <w:szCs w:val="18"/>
          <w:lang w:val="pt-BR"/>
        </w:rPr>
      </w:pPr>
      <w:r w:rsidRPr="00F25FFD">
        <w:rPr>
          <w:rFonts w:ascii="Arial" w:hAnsi="Arial" w:cs="Arial"/>
          <w:sz w:val="18"/>
          <w:szCs w:val="18"/>
          <w:lang w:val="pt-BR"/>
        </w:rPr>
        <w:t>No tocante a recursos, representações e pedidos de reconsideração, deverá ser observado o disposto no art. 109 da Lei nº 8.666/1993, de aplicação subsidiária</w:t>
      </w:r>
      <w:r w:rsidRPr="00F25FFD">
        <w:rPr>
          <w:rFonts w:ascii="Arial" w:hAnsi="Arial" w:cs="Arial"/>
          <w:color w:val="0070C0"/>
          <w:sz w:val="18"/>
          <w:szCs w:val="18"/>
          <w:lang w:val="pt-BR"/>
        </w:rPr>
        <w:t>.</w:t>
      </w:r>
    </w:p>
    <w:p w:rsidR="00F90709" w:rsidRPr="002C4F93" w:rsidRDefault="00F90709" w:rsidP="00F90709">
      <w:pPr>
        <w:spacing w:before="120" w:after="120" w:line="240" w:lineRule="atLeast"/>
        <w:ind w:left="567" w:hanging="567"/>
        <w:jc w:val="both"/>
        <w:rPr>
          <w:rFonts w:ascii="Arial" w:hAnsi="Arial" w:cs="Arial"/>
          <w:sz w:val="18"/>
          <w:szCs w:val="18"/>
          <w:lang w:val="pt-BR"/>
        </w:rPr>
      </w:pPr>
    </w:p>
    <w:p w:rsidR="00F90709" w:rsidRPr="002C4F93" w:rsidRDefault="00F90709" w:rsidP="00F90709">
      <w:pPr>
        <w:spacing w:before="120" w:after="120" w:line="240" w:lineRule="atLeast"/>
        <w:ind w:left="567" w:hanging="567"/>
        <w:jc w:val="both"/>
        <w:rPr>
          <w:rFonts w:ascii="Arial" w:hAnsi="Arial" w:cs="Arial"/>
          <w:b/>
          <w:sz w:val="18"/>
          <w:szCs w:val="18"/>
          <w:lang w:val="pt-BR"/>
        </w:rPr>
      </w:pPr>
      <w:r w:rsidRPr="002C4F93">
        <w:rPr>
          <w:rFonts w:ascii="Arial" w:hAnsi="Arial" w:cs="Arial"/>
          <w:b/>
          <w:sz w:val="18"/>
          <w:szCs w:val="18"/>
          <w:lang w:val="pt-BR"/>
        </w:rPr>
        <w:t>CLÁUSULA DÉCIMA QUINTA – DA FISCALIZAÇÃO E ACOMPANHAMENTO</w:t>
      </w:r>
    </w:p>
    <w:p w:rsidR="00F90709" w:rsidRPr="002C4F93" w:rsidRDefault="00F90709" w:rsidP="00F90709">
      <w:pPr>
        <w:pStyle w:val="PargrafodaLista"/>
        <w:numPr>
          <w:ilvl w:val="0"/>
          <w:numId w:val="21"/>
        </w:numPr>
        <w:tabs>
          <w:tab w:val="left" w:pos="426"/>
        </w:tabs>
        <w:spacing w:before="120" w:after="120" w:line="240" w:lineRule="atLeast"/>
        <w:ind w:left="567" w:hanging="567"/>
        <w:jc w:val="both"/>
        <w:rPr>
          <w:rFonts w:ascii="Arial" w:hAnsi="Arial" w:cs="Arial"/>
          <w:vanish/>
          <w:sz w:val="18"/>
          <w:szCs w:val="18"/>
          <w:lang w:val="pt-BR"/>
        </w:rPr>
      </w:pPr>
    </w:p>
    <w:p w:rsidR="00F90709" w:rsidRPr="002C4F93" w:rsidRDefault="00F90709" w:rsidP="00F90709">
      <w:pPr>
        <w:numPr>
          <w:ilvl w:val="1"/>
          <w:numId w:val="21"/>
        </w:numPr>
        <w:tabs>
          <w:tab w:val="left" w:pos="0"/>
        </w:tabs>
        <w:spacing w:before="120" w:after="120" w:line="240" w:lineRule="atLeast"/>
        <w:ind w:left="567" w:hanging="567"/>
        <w:jc w:val="both"/>
        <w:rPr>
          <w:rFonts w:ascii="Arial" w:hAnsi="Arial" w:cs="Arial"/>
          <w:sz w:val="18"/>
          <w:szCs w:val="18"/>
          <w:lang w:val="pt-BR"/>
        </w:rPr>
      </w:pPr>
      <w:r w:rsidRPr="002C4F93">
        <w:rPr>
          <w:rFonts w:ascii="Arial" w:hAnsi="Arial" w:cs="Arial"/>
          <w:sz w:val="18"/>
          <w:szCs w:val="18"/>
          <w:lang w:val="pt-BR"/>
        </w:rPr>
        <w:t xml:space="preserve">Será designado, pelo contratante, um servidor qualificado ou uma comissão para exercer a fiscalização do contrato, que terá, dentre outras, a incumbência de solicitar à </w:t>
      </w:r>
      <w:r w:rsidRPr="002C4F93">
        <w:rPr>
          <w:rFonts w:ascii="Arial" w:hAnsi="Arial" w:cs="Arial"/>
          <w:bCs/>
          <w:sz w:val="18"/>
          <w:szCs w:val="18"/>
          <w:lang w:val="pt-BR"/>
        </w:rPr>
        <w:t>c</w:t>
      </w:r>
      <w:r w:rsidRPr="002C4F93">
        <w:rPr>
          <w:rFonts w:ascii="Arial" w:hAnsi="Arial" w:cs="Arial"/>
          <w:sz w:val="18"/>
          <w:szCs w:val="18"/>
          <w:lang w:val="pt-BR"/>
        </w:rPr>
        <w:t>ontratada o afastamento ou a substituição de profissional que considere ineficiente, incompetente, inconveniente ou desrespeitoso com pessoas da Administração do contratante ou terceiros ligados à execução do objeto.</w:t>
      </w:r>
    </w:p>
    <w:p w:rsidR="00F90709" w:rsidRPr="002C4F93" w:rsidRDefault="00F90709" w:rsidP="00F90709">
      <w:pPr>
        <w:numPr>
          <w:ilvl w:val="1"/>
          <w:numId w:val="21"/>
        </w:numPr>
        <w:tabs>
          <w:tab w:val="left" w:pos="0"/>
        </w:tabs>
        <w:spacing w:before="120" w:after="120" w:line="240" w:lineRule="atLeast"/>
        <w:ind w:left="567" w:hanging="567"/>
        <w:jc w:val="both"/>
        <w:rPr>
          <w:rFonts w:ascii="Arial" w:hAnsi="Arial" w:cs="Arial"/>
          <w:sz w:val="18"/>
          <w:szCs w:val="18"/>
          <w:lang w:val="pt-BR"/>
        </w:rPr>
      </w:pPr>
      <w:r w:rsidRPr="002C4F93">
        <w:rPr>
          <w:rFonts w:ascii="Arial" w:hAnsi="Arial" w:cs="Arial"/>
          <w:sz w:val="18"/>
          <w:szCs w:val="18"/>
          <w:lang w:val="pt-BR"/>
        </w:rPr>
        <w:t>O exercício da fiscalização por representante (</w:t>
      </w:r>
      <w:proofErr w:type="spellStart"/>
      <w:proofErr w:type="gramStart"/>
      <w:r w:rsidRPr="002C4F93">
        <w:rPr>
          <w:rFonts w:ascii="Arial" w:hAnsi="Arial" w:cs="Arial"/>
          <w:sz w:val="18"/>
          <w:szCs w:val="18"/>
          <w:lang w:val="pt-BR"/>
        </w:rPr>
        <w:t>es</w:t>
      </w:r>
      <w:proofErr w:type="spellEnd"/>
      <w:proofErr w:type="gramEnd"/>
      <w:r w:rsidRPr="002C4F93">
        <w:rPr>
          <w:rFonts w:ascii="Arial" w:hAnsi="Arial" w:cs="Arial"/>
          <w:sz w:val="18"/>
          <w:szCs w:val="18"/>
          <w:lang w:val="pt-BR"/>
        </w:rPr>
        <w:t xml:space="preserve">) designado (s) pela Empresa Estatal contratante, o qual </w:t>
      </w:r>
      <w:r w:rsidRPr="002C4F93">
        <w:rPr>
          <w:rFonts w:ascii="Arial" w:hAnsi="Arial" w:cs="Arial"/>
          <w:sz w:val="18"/>
          <w:szCs w:val="18"/>
          <w:lang w:val="pt-BR"/>
        </w:rPr>
        <w:lastRenderedPageBreak/>
        <w:t>competirá dirimir as dúvidas que surgirem no curso da execução do presente contrato, conforme art. 67 da Lei nº 8.666/1993, de aplicação subsidiária.</w:t>
      </w:r>
    </w:p>
    <w:p w:rsidR="00F90709" w:rsidRPr="00852467" w:rsidRDefault="00F90709" w:rsidP="00F90709">
      <w:pPr>
        <w:numPr>
          <w:ilvl w:val="1"/>
          <w:numId w:val="21"/>
        </w:numPr>
        <w:tabs>
          <w:tab w:val="left" w:pos="0"/>
        </w:tabs>
        <w:spacing w:before="120" w:after="120" w:line="240" w:lineRule="atLeast"/>
        <w:ind w:left="567" w:hanging="567"/>
        <w:jc w:val="both"/>
        <w:rPr>
          <w:rFonts w:ascii="Arial" w:hAnsi="Arial" w:cs="Arial"/>
          <w:sz w:val="18"/>
          <w:szCs w:val="18"/>
          <w:lang w:val="pt-BR"/>
        </w:rPr>
      </w:pPr>
      <w:r w:rsidRPr="00852467">
        <w:rPr>
          <w:rFonts w:ascii="Arial" w:hAnsi="Arial" w:cs="Arial"/>
          <w:sz w:val="18"/>
          <w:szCs w:val="18"/>
          <w:lang w:val="pt-BR"/>
        </w:rPr>
        <w:t>A</w:t>
      </w:r>
      <w:r w:rsidRPr="000E5A93">
        <w:rPr>
          <w:rFonts w:ascii="Arial" w:hAnsi="Arial" w:cs="Arial"/>
          <w:sz w:val="32"/>
          <w:szCs w:val="32"/>
          <w:lang w:val="pt-BR"/>
        </w:rPr>
        <w:t xml:space="preserve"> </w:t>
      </w:r>
      <w:r w:rsidRPr="002C4F93">
        <w:rPr>
          <w:rFonts w:ascii="Arial" w:hAnsi="Arial" w:cs="Arial"/>
          <w:sz w:val="18"/>
          <w:szCs w:val="18"/>
          <w:lang w:val="pt-BR"/>
        </w:rPr>
        <w:t xml:space="preserve">fiscalização de que trata essa clausula não exclui nem reduz a responsabilidade da </w:t>
      </w:r>
      <w:r w:rsidRPr="002C4F93">
        <w:rPr>
          <w:rFonts w:ascii="Arial" w:hAnsi="Arial" w:cs="Arial"/>
          <w:bCs/>
          <w:sz w:val="18"/>
          <w:szCs w:val="18"/>
          <w:lang w:val="pt-BR"/>
        </w:rPr>
        <w:t>c</w:t>
      </w:r>
      <w:r w:rsidRPr="002C4F93">
        <w:rPr>
          <w:rFonts w:ascii="Arial" w:hAnsi="Arial" w:cs="Arial"/>
          <w:sz w:val="18"/>
          <w:szCs w:val="18"/>
          <w:lang w:val="pt-BR"/>
        </w:rPr>
        <w:t xml:space="preserve">ontratada, inclusive perante terceiros, por qualquer irregularidade, resultante de imperfeições técnicas, vícios redibitórios, ou emprego de material inadequado ou de qualidade inferior e, na ocorrência desta, não implica co-responsabilidade do contratante ou de seus agentes e prepostos, conforme preceitua art. </w:t>
      </w:r>
      <w:r w:rsidRPr="002C4F93">
        <w:rPr>
          <w:rFonts w:ascii="Arial" w:eastAsia="Arial" w:hAnsi="Arial" w:cs="Arial"/>
          <w:sz w:val="18"/>
          <w:szCs w:val="18"/>
          <w:lang w:val="pt-BR"/>
        </w:rPr>
        <w:t>76 da Lei nº 13</w:t>
      </w:r>
      <w:r w:rsidRPr="00852467">
        <w:rPr>
          <w:rFonts w:ascii="Arial" w:eastAsia="Arial" w:hAnsi="Arial" w:cs="Arial"/>
          <w:sz w:val="18"/>
          <w:szCs w:val="18"/>
          <w:lang w:val="pt-BR"/>
        </w:rPr>
        <w:t>.303/2016.</w:t>
      </w:r>
    </w:p>
    <w:p w:rsidR="00F90709" w:rsidRPr="00852467" w:rsidRDefault="00F90709" w:rsidP="00F90709">
      <w:pPr>
        <w:numPr>
          <w:ilvl w:val="1"/>
          <w:numId w:val="21"/>
        </w:numPr>
        <w:tabs>
          <w:tab w:val="left" w:pos="0"/>
        </w:tabs>
        <w:spacing w:before="120" w:after="120" w:line="240" w:lineRule="atLeast"/>
        <w:ind w:left="567" w:hanging="567"/>
        <w:jc w:val="both"/>
        <w:rPr>
          <w:rFonts w:ascii="Arial" w:hAnsi="Arial" w:cs="Arial"/>
          <w:sz w:val="18"/>
          <w:szCs w:val="18"/>
          <w:lang w:val="pt-BR"/>
        </w:rPr>
      </w:pPr>
      <w:r w:rsidRPr="00852467">
        <w:rPr>
          <w:rFonts w:ascii="Arial" w:hAnsi="Arial" w:cs="Arial"/>
          <w:sz w:val="18"/>
          <w:szCs w:val="18"/>
          <w:lang w:val="pt-BR"/>
        </w:rPr>
        <w:t xml:space="preserve">Demais regras de fiscalização estão dispostas e </w:t>
      </w:r>
      <w:proofErr w:type="gramStart"/>
      <w:r w:rsidRPr="00852467">
        <w:rPr>
          <w:rFonts w:ascii="Arial" w:hAnsi="Arial" w:cs="Arial"/>
          <w:sz w:val="18"/>
          <w:szCs w:val="18"/>
          <w:lang w:val="pt-BR"/>
        </w:rPr>
        <w:t>devem</w:t>
      </w:r>
      <w:proofErr w:type="gramEnd"/>
      <w:r w:rsidRPr="00852467">
        <w:rPr>
          <w:rFonts w:ascii="Arial" w:hAnsi="Arial" w:cs="Arial"/>
          <w:sz w:val="18"/>
          <w:szCs w:val="18"/>
          <w:lang w:val="pt-BR"/>
        </w:rPr>
        <w:t xml:space="preserve"> ser exercidas nos termos da Lei nº 13.303/2016 e do </w:t>
      </w:r>
      <w:r w:rsidRPr="00852467">
        <w:rPr>
          <w:rFonts w:ascii="Arial" w:hAnsi="Arial" w:cs="Arial"/>
          <w:b/>
          <w:sz w:val="18"/>
          <w:szCs w:val="18"/>
          <w:lang w:val="pt-BR"/>
        </w:rPr>
        <w:t>item 14</w:t>
      </w:r>
      <w:r w:rsidR="00852467">
        <w:rPr>
          <w:rFonts w:ascii="Arial" w:hAnsi="Arial" w:cs="Arial"/>
          <w:b/>
          <w:sz w:val="18"/>
          <w:szCs w:val="18"/>
          <w:lang w:val="pt-BR"/>
        </w:rPr>
        <w:t xml:space="preserve"> </w:t>
      </w:r>
      <w:r w:rsidRPr="00852467">
        <w:rPr>
          <w:rFonts w:ascii="Arial" w:hAnsi="Arial" w:cs="Arial"/>
          <w:b/>
          <w:sz w:val="18"/>
          <w:szCs w:val="18"/>
          <w:lang w:val="pt-BR"/>
        </w:rPr>
        <w:t>do Termo de Referência</w:t>
      </w:r>
      <w:r w:rsidRPr="00852467">
        <w:rPr>
          <w:rFonts w:ascii="Arial" w:hAnsi="Arial" w:cs="Arial"/>
          <w:sz w:val="18"/>
          <w:szCs w:val="18"/>
          <w:lang w:val="pt-BR"/>
        </w:rPr>
        <w:t xml:space="preserve"> – Anexo III do Edital. </w:t>
      </w:r>
    </w:p>
    <w:p w:rsidR="00F90709" w:rsidRPr="002C4F93" w:rsidRDefault="00F90709" w:rsidP="00F90709">
      <w:pPr>
        <w:tabs>
          <w:tab w:val="left" w:pos="5276"/>
        </w:tabs>
        <w:spacing w:before="120" w:after="120" w:line="240" w:lineRule="atLeast"/>
        <w:ind w:left="567" w:hanging="567"/>
        <w:jc w:val="both"/>
        <w:rPr>
          <w:rFonts w:ascii="Arial" w:hAnsi="Arial" w:cs="Arial"/>
          <w:sz w:val="18"/>
          <w:szCs w:val="18"/>
          <w:lang w:val="pt-BR"/>
        </w:rPr>
      </w:pPr>
    </w:p>
    <w:p w:rsidR="00F90709" w:rsidRPr="002C4F93" w:rsidRDefault="00F90709" w:rsidP="00F90709">
      <w:pPr>
        <w:spacing w:before="120" w:after="120" w:line="240" w:lineRule="atLeast"/>
        <w:ind w:left="567" w:hanging="567"/>
        <w:jc w:val="both"/>
        <w:rPr>
          <w:rFonts w:ascii="Arial" w:hAnsi="Arial" w:cs="Arial"/>
          <w:b/>
          <w:sz w:val="18"/>
          <w:szCs w:val="18"/>
          <w:lang w:val="pt-BR"/>
        </w:rPr>
      </w:pPr>
      <w:r w:rsidRPr="002C4F93">
        <w:rPr>
          <w:rFonts w:ascii="Arial" w:hAnsi="Arial" w:cs="Arial"/>
          <w:b/>
          <w:sz w:val="18"/>
          <w:szCs w:val="18"/>
          <w:lang w:val="pt-BR"/>
        </w:rPr>
        <w:t>CLÁUSULA DÉCIMA SEXTA – DOS CASOS OMISSOS</w:t>
      </w:r>
    </w:p>
    <w:p w:rsidR="00F90709" w:rsidRPr="002C4F93" w:rsidRDefault="00F90709" w:rsidP="00F90709">
      <w:pPr>
        <w:pStyle w:val="PargrafodaLista"/>
        <w:numPr>
          <w:ilvl w:val="0"/>
          <w:numId w:val="21"/>
        </w:numPr>
        <w:tabs>
          <w:tab w:val="left" w:pos="426"/>
        </w:tabs>
        <w:spacing w:before="120" w:after="120" w:line="240" w:lineRule="atLeast"/>
        <w:ind w:left="567" w:hanging="567"/>
        <w:jc w:val="both"/>
        <w:rPr>
          <w:rFonts w:ascii="Arial" w:hAnsi="Arial" w:cs="Arial"/>
          <w:vanish/>
          <w:sz w:val="18"/>
          <w:szCs w:val="18"/>
          <w:lang w:val="pt-BR"/>
        </w:rPr>
      </w:pPr>
    </w:p>
    <w:p w:rsidR="00F90709" w:rsidRPr="002C4F93" w:rsidRDefault="00F90709" w:rsidP="00F90709">
      <w:pPr>
        <w:numPr>
          <w:ilvl w:val="1"/>
          <w:numId w:val="21"/>
        </w:numPr>
        <w:tabs>
          <w:tab w:val="left" w:pos="0"/>
        </w:tabs>
        <w:spacing w:before="120" w:after="120" w:line="240" w:lineRule="atLeast"/>
        <w:ind w:left="567" w:hanging="567"/>
        <w:jc w:val="both"/>
        <w:rPr>
          <w:rFonts w:ascii="Arial" w:hAnsi="Arial" w:cs="Arial"/>
          <w:b/>
          <w:sz w:val="18"/>
          <w:szCs w:val="18"/>
          <w:lang w:val="pt-BR"/>
        </w:rPr>
      </w:pPr>
      <w:r w:rsidRPr="002C4F93">
        <w:rPr>
          <w:rFonts w:ascii="Arial" w:hAnsi="Arial" w:cs="Arial"/>
          <w:sz w:val="18"/>
          <w:szCs w:val="18"/>
          <w:lang w:val="pt-BR"/>
        </w:rPr>
        <w:t>Os casos omissos serão decididos pelo contratante, segundo as disposições contidas na Lei nº 13.303/2016, na Lei nº 10.520/2002, Lei Complementar nº 123/2016, Decreto Estadual nº 840/2017 e demais normas estaduais de licitações e contratos administrativos e, subsidiariamente, segundo as disposições contidas na Lei nº 8.666/1993 e suas alterações, bem como na Lei nº 8.078/1990 – Código de Defesa do Consumidor – e normas e Princípios Gerais dos Contratos.</w:t>
      </w:r>
    </w:p>
    <w:p w:rsidR="00F90709" w:rsidRPr="002C4F93" w:rsidRDefault="00F90709" w:rsidP="00F90709">
      <w:pPr>
        <w:spacing w:before="120" w:after="120" w:line="240" w:lineRule="atLeast"/>
        <w:ind w:left="567" w:hanging="567"/>
        <w:jc w:val="both"/>
        <w:rPr>
          <w:rFonts w:ascii="Arial" w:hAnsi="Arial" w:cs="Arial"/>
          <w:sz w:val="18"/>
          <w:szCs w:val="18"/>
          <w:lang w:val="pt-BR"/>
        </w:rPr>
      </w:pPr>
    </w:p>
    <w:p w:rsidR="00F90709" w:rsidRPr="002C4F93" w:rsidRDefault="00F90709" w:rsidP="00F90709">
      <w:pPr>
        <w:spacing w:before="120" w:after="120" w:line="240" w:lineRule="atLeast"/>
        <w:ind w:left="567" w:hanging="567"/>
        <w:jc w:val="both"/>
        <w:rPr>
          <w:rFonts w:ascii="Arial" w:hAnsi="Arial" w:cs="Arial"/>
          <w:b/>
          <w:sz w:val="18"/>
          <w:szCs w:val="18"/>
          <w:lang w:val="pt-BR"/>
        </w:rPr>
      </w:pPr>
      <w:r w:rsidRPr="002C4F93">
        <w:rPr>
          <w:rFonts w:ascii="Arial" w:hAnsi="Arial" w:cs="Arial"/>
          <w:b/>
          <w:sz w:val="18"/>
          <w:szCs w:val="18"/>
          <w:lang w:val="pt-BR"/>
        </w:rPr>
        <w:t>CLÁUSULA DÉCIMA SÉTIMA – DA CLAUSULA ANTICORRUPÇÃO</w:t>
      </w:r>
    </w:p>
    <w:p w:rsidR="00F90709" w:rsidRPr="002C4F93" w:rsidRDefault="00F90709" w:rsidP="00F90709">
      <w:pPr>
        <w:pStyle w:val="PargrafodaLista"/>
        <w:numPr>
          <w:ilvl w:val="0"/>
          <w:numId w:val="21"/>
        </w:numPr>
        <w:tabs>
          <w:tab w:val="left" w:pos="426"/>
        </w:tabs>
        <w:spacing w:before="120" w:after="120" w:line="240" w:lineRule="atLeast"/>
        <w:ind w:left="567" w:hanging="567"/>
        <w:jc w:val="both"/>
        <w:rPr>
          <w:rFonts w:ascii="Arial" w:hAnsi="Arial" w:cs="Arial"/>
          <w:vanish/>
          <w:sz w:val="18"/>
          <w:szCs w:val="18"/>
          <w:lang w:val="pt-BR"/>
        </w:rPr>
      </w:pPr>
    </w:p>
    <w:p w:rsidR="00F90709" w:rsidRPr="002C4F93" w:rsidRDefault="00F90709" w:rsidP="00F90709">
      <w:pPr>
        <w:numPr>
          <w:ilvl w:val="1"/>
          <w:numId w:val="21"/>
        </w:numPr>
        <w:tabs>
          <w:tab w:val="left" w:pos="0"/>
        </w:tabs>
        <w:spacing w:before="120" w:after="120" w:line="240" w:lineRule="atLeast"/>
        <w:ind w:left="567" w:hanging="567"/>
        <w:jc w:val="both"/>
        <w:rPr>
          <w:rFonts w:ascii="Arial" w:hAnsi="Arial" w:cs="Arial"/>
          <w:sz w:val="18"/>
          <w:szCs w:val="18"/>
          <w:lang w:val="pt-BR"/>
        </w:rPr>
      </w:pPr>
      <w:r w:rsidRPr="002C4F93">
        <w:rPr>
          <w:rFonts w:ascii="Arial" w:hAnsi="Arial" w:cs="Arial"/>
          <w:sz w:val="18"/>
          <w:szCs w:val="18"/>
          <w:lang w:val="pt-BR"/>
        </w:rPr>
        <w:t xml:space="preserve">Para a execução deste contrato, nenhuma das partes poderá </w:t>
      </w:r>
      <w:proofErr w:type="gramStart"/>
      <w:r w:rsidRPr="002C4F93">
        <w:rPr>
          <w:rFonts w:ascii="Arial" w:hAnsi="Arial" w:cs="Arial"/>
          <w:sz w:val="18"/>
          <w:szCs w:val="18"/>
          <w:lang w:val="pt-BR"/>
        </w:rPr>
        <w:t>oferecer,</w:t>
      </w:r>
      <w:proofErr w:type="gramEnd"/>
      <w:r w:rsidRPr="002C4F93">
        <w:rPr>
          <w:rFonts w:ascii="Arial" w:hAnsi="Arial" w:cs="Arial"/>
          <w:sz w:val="18"/>
          <w:szCs w:val="18"/>
          <w:lang w:val="pt-BR"/>
        </w:rPr>
        <w:t xml:space="preserve"> dar ou se comprometer a dar a quem quer que seja, ou aceitar ou se comprometer a aceitar de quem quer que seja, tanto por conta própria quanto por intermédio de outrem, qualquer pagamento, doação, compensação, vantagens financeiras ou benefícios de qualquer espécie, seja de forma direta ou indireta quanto ao objeto deste contrato, ou de outra forma a ele não relacionada, o que deve ser observado, ainda, pelos prepostos e colaboradores.</w:t>
      </w:r>
    </w:p>
    <w:p w:rsidR="00F90709" w:rsidRPr="002C4F93" w:rsidRDefault="00F90709" w:rsidP="00F90709">
      <w:pPr>
        <w:numPr>
          <w:ilvl w:val="1"/>
          <w:numId w:val="21"/>
        </w:numPr>
        <w:tabs>
          <w:tab w:val="left" w:pos="0"/>
        </w:tabs>
        <w:spacing w:before="120" w:after="120" w:line="240" w:lineRule="atLeast"/>
        <w:ind w:left="567" w:hanging="567"/>
        <w:jc w:val="both"/>
        <w:rPr>
          <w:rFonts w:ascii="Arial" w:hAnsi="Arial" w:cs="Arial"/>
          <w:sz w:val="18"/>
          <w:szCs w:val="18"/>
          <w:lang w:val="pt-BR"/>
        </w:rPr>
      </w:pPr>
      <w:r w:rsidRPr="002C4F93">
        <w:rPr>
          <w:rFonts w:ascii="Arial" w:hAnsi="Arial" w:cs="Arial"/>
          <w:sz w:val="18"/>
          <w:szCs w:val="18"/>
          <w:lang w:val="pt-BR"/>
        </w:rPr>
        <w:t xml:space="preserve">Consta em anexo do contrato o Termo Anticorrupção </w:t>
      </w:r>
      <w:r w:rsidRPr="002C4F93">
        <w:rPr>
          <w:rFonts w:ascii="Arial" w:hAnsi="Arial" w:cs="Arial"/>
          <w:b/>
          <w:sz w:val="18"/>
          <w:szCs w:val="18"/>
          <w:lang w:val="pt-BR"/>
        </w:rPr>
        <w:t>(Anexo)</w:t>
      </w:r>
      <w:r w:rsidRPr="002C4F93">
        <w:rPr>
          <w:rFonts w:ascii="Arial" w:hAnsi="Arial" w:cs="Arial"/>
          <w:sz w:val="18"/>
          <w:szCs w:val="18"/>
          <w:lang w:val="pt-BR"/>
        </w:rPr>
        <w:t xml:space="preserve">, expresso pela </w:t>
      </w:r>
      <w:r w:rsidRPr="002C4F93">
        <w:rPr>
          <w:rFonts w:ascii="Arial" w:hAnsi="Arial" w:cs="Arial"/>
          <w:bCs/>
          <w:sz w:val="18"/>
          <w:szCs w:val="18"/>
          <w:lang w:val="pt-BR"/>
        </w:rPr>
        <w:t>c</w:t>
      </w:r>
      <w:r w:rsidRPr="002C4F93">
        <w:rPr>
          <w:rFonts w:ascii="Arial" w:hAnsi="Arial" w:cs="Arial"/>
          <w:sz w:val="18"/>
          <w:szCs w:val="18"/>
          <w:lang w:val="pt-BR"/>
        </w:rPr>
        <w:t>ontratada, declarando formalmente que a condução de seus negócios segue estritamente a lei, a moral e a ética.</w:t>
      </w:r>
    </w:p>
    <w:p w:rsidR="00F90709" w:rsidRPr="002C4F93" w:rsidRDefault="00F90709" w:rsidP="00F90709">
      <w:pPr>
        <w:spacing w:before="120" w:after="120" w:line="240" w:lineRule="atLeast"/>
        <w:ind w:left="567" w:hanging="567"/>
        <w:jc w:val="both"/>
        <w:rPr>
          <w:rFonts w:ascii="Arial" w:hAnsi="Arial" w:cs="Arial"/>
          <w:sz w:val="18"/>
          <w:szCs w:val="18"/>
          <w:lang w:val="pt-BR"/>
        </w:rPr>
      </w:pPr>
    </w:p>
    <w:p w:rsidR="00F90709" w:rsidRPr="002C4F93" w:rsidRDefault="00F90709" w:rsidP="00F90709">
      <w:pPr>
        <w:spacing w:before="120" w:after="120" w:line="240" w:lineRule="atLeast"/>
        <w:ind w:left="567" w:hanging="567"/>
        <w:jc w:val="both"/>
        <w:rPr>
          <w:rFonts w:ascii="Arial" w:hAnsi="Arial" w:cs="Arial"/>
          <w:b/>
          <w:sz w:val="18"/>
          <w:szCs w:val="18"/>
          <w:lang w:val="pt-BR"/>
        </w:rPr>
      </w:pPr>
      <w:r w:rsidRPr="002C4F93">
        <w:rPr>
          <w:rFonts w:ascii="Arial" w:hAnsi="Arial" w:cs="Arial"/>
          <w:b/>
          <w:sz w:val="18"/>
          <w:szCs w:val="18"/>
          <w:lang w:val="pt-BR"/>
        </w:rPr>
        <w:t>CLÁUSULA DÉCIMA OITAVA – DAS DISPOSIÇÕES GERAIS</w:t>
      </w:r>
    </w:p>
    <w:p w:rsidR="00F90709" w:rsidRPr="002C4F93" w:rsidRDefault="00F90709" w:rsidP="00F90709">
      <w:pPr>
        <w:pStyle w:val="PargrafodaLista"/>
        <w:numPr>
          <w:ilvl w:val="0"/>
          <w:numId w:val="21"/>
        </w:numPr>
        <w:tabs>
          <w:tab w:val="left" w:pos="426"/>
        </w:tabs>
        <w:spacing w:before="120" w:after="120" w:line="240" w:lineRule="atLeast"/>
        <w:ind w:left="567" w:hanging="567"/>
        <w:jc w:val="both"/>
        <w:rPr>
          <w:rFonts w:ascii="Arial" w:hAnsi="Arial" w:cs="Arial"/>
          <w:vanish/>
          <w:sz w:val="18"/>
          <w:szCs w:val="18"/>
          <w:lang w:val="pt-BR"/>
        </w:rPr>
      </w:pPr>
    </w:p>
    <w:p w:rsidR="00F90709" w:rsidRPr="002C4F93" w:rsidRDefault="00F90709" w:rsidP="00F90709">
      <w:pPr>
        <w:numPr>
          <w:ilvl w:val="1"/>
          <w:numId w:val="21"/>
        </w:numPr>
        <w:tabs>
          <w:tab w:val="left" w:pos="0"/>
        </w:tabs>
        <w:spacing w:before="120" w:after="120" w:line="240" w:lineRule="atLeast"/>
        <w:ind w:left="567" w:hanging="567"/>
        <w:jc w:val="both"/>
        <w:rPr>
          <w:rFonts w:ascii="Arial" w:hAnsi="Arial" w:cs="Arial"/>
          <w:sz w:val="18"/>
          <w:szCs w:val="18"/>
          <w:lang w:val="pt-BR"/>
        </w:rPr>
      </w:pPr>
      <w:r w:rsidRPr="002C4F93">
        <w:rPr>
          <w:rFonts w:ascii="Arial" w:hAnsi="Arial" w:cs="Arial"/>
          <w:sz w:val="18"/>
          <w:szCs w:val="18"/>
          <w:lang w:val="pt-BR"/>
        </w:rPr>
        <w:t xml:space="preserve">Este contrato deverá ser executado fielmente pelas partes de acordo com as cláusulas avençadas e as normas previstas na Lei n° 13.303/2016 e subsidiariamente na Lei nº 8.666/1993, respondendo elas pelas </w:t>
      </w:r>
      <w:proofErr w:type="spellStart"/>
      <w:r w:rsidRPr="002C4F93">
        <w:rPr>
          <w:rFonts w:ascii="Arial" w:hAnsi="Arial" w:cs="Arial"/>
          <w:sz w:val="18"/>
          <w:szCs w:val="18"/>
          <w:lang w:val="pt-BR"/>
        </w:rPr>
        <w:t>consequências</w:t>
      </w:r>
      <w:proofErr w:type="spellEnd"/>
      <w:r w:rsidRPr="002C4F93">
        <w:rPr>
          <w:rFonts w:ascii="Arial" w:hAnsi="Arial" w:cs="Arial"/>
          <w:sz w:val="18"/>
          <w:szCs w:val="18"/>
          <w:lang w:val="pt-BR"/>
        </w:rPr>
        <w:t xml:space="preserve"> de sua inexecução total ou parcial.</w:t>
      </w:r>
    </w:p>
    <w:p w:rsidR="00F90709" w:rsidRPr="002C4F93" w:rsidRDefault="00F90709" w:rsidP="00F90709">
      <w:pPr>
        <w:numPr>
          <w:ilvl w:val="1"/>
          <w:numId w:val="21"/>
        </w:numPr>
        <w:tabs>
          <w:tab w:val="left" w:pos="0"/>
        </w:tabs>
        <w:spacing w:before="120" w:after="120" w:line="240" w:lineRule="atLeast"/>
        <w:ind w:left="567" w:hanging="567"/>
        <w:jc w:val="both"/>
        <w:rPr>
          <w:rFonts w:ascii="Arial" w:hAnsi="Arial" w:cs="Arial"/>
          <w:sz w:val="18"/>
          <w:szCs w:val="18"/>
          <w:lang w:val="pt-BR"/>
        </w:rPr>
      </w:pPr>
      <w:r w:rsidRPr="002C4F93">
        <w:rPr>
          <w:rFonts w:ascii="Arial" w:hAnsi="Arial" w:cs="Arial"/>
          <w:sz w:val="18"/>
          <w:szCs w:val="18"/>
          <w:lang w:val="pt-BR"/>
        </w:rPr>
        <w:t>O contratante poderá revogar este contrato, por razões de interesse público decorrente de fato superveniente, devidamente comprovado, pertinente e suficiente para justificar tal conduta, devendo anulá-lo por ilegalidade, de ofício ou por provocação de terceiros, mediante parecer escrito e devidamente fundamentado.</w:t>
      </w:r>
    </w:p>
    <w:p w:rsidR="00F90709" w:rsidRPr="002C4F93" w:rsidRDefault="00F90709" w:rsidP="00F90709">
      <w:pPr>
        <w:numPr>
          <w:ilvl w:val="1"/>
          <w:numId w:val="21"/>
        </w:numPr>
        <w:tabs>
          <w:tab w:val="left" w:pos="0"/>
        </w:tabs>
        <w:spacing w:before="120" w:after="120" w:line="240" w:lineRule="atLeast"/>
        <w:ind w:left="567" w:hanging="567"/>
        <w:jc w:val="both"/>
        <w:rPr>
          <w:rFonts w:ascii="Arial" w:hAnsi="Arial" w:cs="Arial"/>
          <w:sz w:val="18"/>
          <w:szCs w:val="18"/>
          <w:lang w:val="pt-BR"/>
        </w:rPr>
      </w:pPr>
      <w:r w:rsidRPr="002C4F93">
        <w:rPr>
          <w:rFonts w:ascii="Arial" w:hAnsi="Arial" w:cs="Arial"/>
          <w:sz w:val="18"/>
          <w:szCs w:val="18"/>
          <w:lang w:val="pt-BR"/>
        </w:rPr>
        <w:t>A declaração de nulidade deste contrato opera retroativamente, impedindo efeitos jurídicos que nele, ordinariamente, deverá produzir, além de desconstituir os que porventura já tenha produzido.</w:t>
      </w:r>
    </w:p>
    <w:p w:rsidR="00F90709" w:rsidRPr="002C4F93" w:rsidRDefault="00F90709" w:rsidP="00F90709">
      <w:pPr>
        <w:numPr>
          <w:ilvl w:val="1"/>
          <w:numId w:val="21"/>
        </w:numPr>
        <w:tabs>
          <w:tab w:val="left" w:pos="0"/>
        </w:tabs>
        <w:spacing w:before="120" w:after="120" w:line="240" w:lineRule="atLeast"/>
        <w:ind w:left="567" w:hanging="567"/>
        <w:jc w:val="both"/>
        <w:rPr>
          <w:rFonts w:ascii="Arial" w:eastAsia="Calibri" w:hAnsi="Arial" w:cs="Arial"/>
          <w:sz w:val="18"/>
          <w:szCs w:val="18"/>
          <w:lang w:val="pt-BR"/>
        </w:rPr>
      </w:pPr>
      <w:r w:rsidRPr="002C4F93">
        <w:rPr>
          <w:rFonts w:ascii="Arial" w:eastAsia="Calibri" w:hAnsi="Arial" w:cs="Arial"/>
          <w:sz w:val="18"/>
          <w:szCs w:val="18"/>
          <w:lang w:val="pt-BR"/>
        </w:rPr>
        <w:t xml:space="preserve">A declaração de nulidade não exonera o </w:t>
      </w:r>
      <w:r w:rsidRPr="002C4F93">
        <w:rPr>
          <w:rFonts w:ascii="Arial" w:hAnsi="Arial" w:cs="Arial"/>
          <w:sz w:val="18"/>
          <w:szCs w:val="18"/>
          <w:lang w:val="pt-BR"/>
        </w:rPr>
        <w:t>contratante</w:t>
      </w:r>
      <w:r w:rsidRPr="002C4F93">
        <w:rPr>
          <w:rFonts w:ascii="Arial" w:eastAsia="Calibri" w:hAnsi="Arial" w:cs="Arial"/>
          <w:sz w:val="18"/>
          <w:szCs w:val="18"/>
          <w:lang w:val="pt-BR"/>
        </w:rPr>
        <w:t xml:space="preserve"> do dever de indenizar a </w:t>
      </w:r>
      <w:r w:rsidRPr="002C4F93">
        <w:rPr>
          <w:rFonts w:ascii="Arial" w:hAnsi="Arial" w:cs="Arial"/>
          <w:bCs/>
          <w:sz w:val="18"/>
          <w:szCs w:val="18"/>
          <w:lang w:val="pt-BR"/>
        </w:rPr>
        <w:t>c</w:t>
      </w:r>
      <w:r w:rsidRPr="002C4F93">
        <w:rPr>
          <w:rFonts w:ascii="Arial" w:hAnsi="Arial" w:cs="Arial"/>
          <w:sz w:val="18"/>
          <w:szCs w:val="18"/>
          <w:lang w:val="pt-BR"/>
        </w:rPr>
        <w:t>ontratada</w:t>
      </w:r>
      <w:r w:rsidRPr="002C4F93">
        <w:rPr>
          <w:rFonts w:ascii="Arial" w:eastAsia="Calibri" w:hAnsi="Arial" w:cs="Arial"/>
          <w:sz w:val="18"/>
          <w:szCs w:val="18"/>
          <w:lang w:val="pt-BR"/>
        </w:rPr>
        <w:t xml:space="preserve"> pelo que essa houver </w:t>
      </w:r>
      <w:r w:rsidRPr="002C4F93">
        <w:rPr>
          <w:rFonts w:ascii="Arial" w:hAnsi="Arial" w:cs="Arial"/>
          <w:sz w:val="18"/>
          <w:szCs w:val="18"/>
          <w:lang w:val="pt-BR"/>
        </w:rPr>
        <w:t>executado</w:t>
      </w:r>
      <w:r w:rsidRPr="002C4F93">
        <w:rPr>
          <w:rFonts w:ascii="Arial" w:eastAsia="Calibri" w:hAnsi="Arial" w:cs="Arial"/>
          <w:sz w:val="18"/>
          <w:szCs w:val="18"/>
          <w:lang w:val="pt-BR"/>
        </w:rPr>
        <w:t xml:space="preserve">, e por outros prejuízos regularmente comprovados contanto que não lhe seja imputável, promovendo a responsabilidade de quem lhe deu causa. </w:t>
      </w:r>
    </w:p>
    <w:p w:rsidR="00F90709" w:rsidRPr="002C4F93" w:rsidRDefault="00F90709" w:rsidP="00F90709">
      <w:pPr>
        <w:numPr>
          <w:ilvl w:val="1"/>
          <w:numId w:val="21"/>
        </w:numPr>
        <w:tabs>
          <w:tab w:val="left" w:pos="0"/>
        </w:tabs>
        <w:spacing w:before="120" w:after="120" w:line="240" w:lineRule="atLeast"/>
        <w:ind w:left="567" w:hanging="567"/>
        <w:jc w:val="both"/>
        <w:rPr>
          <w:rFonts w:ascii="Arial" w:eastAsia="Calibri" w:hAnsi="Arial" w:cs="Arial"/>
          <w:sz w:val="18"/>
          <w:szCs w:val="18"/>
          <w:lang w:val="pt-BR"/>
        </w:rPr>
      </w:pPr>
      <w:r w:rsidRPr="002C4F93">
        <w:rPr>
          <w:rFonts w:ascii="Arial" w:eastAsia="Calibri" w:hAnsi="Arial" w:cs="Arial"/>
          <w:sz w:val="18"/>
          <w:szCs w:val="18"/>
          <w:lang w:val="pt-BR"/>
        </w:rPr>
        <w:t xml:space="preserve">Incumbirá ao </w:t>
      </w:r>
      <w:r w:rsidRPr="002C4F93">
        <w:rPr>
          <w:rFonts w:ascii="Arial" w:hAnsi="Arial" w:cs="Arial"/>
          <w:sz w:val="18"/>
          <w:szCs w:val="18"/>
          <w:lang w:val="pt-BR"/>
        </w:rPr>
        <w:t>contratante</w:t>
      </w:r>
      <w:r w:rsidRPr="002C4F93">
        <w:rPr>
          <w:rFonts w:ascii="Arial" w:eastAsia="Calibri" w:hAnsi="Arial" w:cs="Arial"/>
          <w:sz w:val="18"/>
          <w:szCs w:val="18"/>
          <w:lang w:val="pt-BR"/>
        </w:rPr>
        <w:t xml:space="preserve">, providenciar a publicação do extrato deste </w:t>
      </w:r>
      <w:r w:rsidRPr="002C4F93">
        <w:rPr>
          <w:rFonts w:ascii="Arial" w:hAnsi="Arial" w:cs="Arial"/>
          <w:sz w:val="18"/>
          <w:szCs w:val="18"/>
          <w:lang w:val="pt-BR"/>
        </w:rPr>
        <w:t>contrato</w:t>
      </w:r>
      <w:r w:rsidRPr="002C4F93">
        <w:rPr>
          <w:rFonts w:ascii="Arial" w:eastAsia="Calibri" w:hAnsi="Arial" w:cs="Arial"/>
          <w:sz w:val="18"/>
          <w:szCs w:val="18"/>
          <w:lang w:val="pt-BR"/>
        </w:rPr>
        <w:t xml:space="preserve">, em conformidade com o disposto </w:t>
      </w:r>
      <w:proofErr w:type="gramStart"/>
      <w:r w:rsidRPr="002C4F93">
        <w:rPr>
          <w:rFonts w:ascii="Arial" w:eastAsia="Calibri" w:hAnsi="Arial" w:cs="Arial"/>
          <w:sz w:val="18"/>
          <w:szCs w:val="18"/>
          <w:lang w:val="pt-BR"/>
        </w:rPr>
        <w:t>no 51</w:t>
      </w:r>
      <w:proofErr w:type="gramEnd"/>
      <w:r w:rsidRPr="002C4F93">
        <w:rPr>
          <w:rFonts w:ascii="Arial" w:eastAsia="Calibri" w:hAnsi="Arial" w:cs="Arial"/>
          <w:sz w:val="18"/>
          <w:szCs w:val="18"/>
          <w:lang w:val="pt-BR"/>
        </w:rPr>
        <w:t>, §2º da Lei nº 13.303/2016.</w:t>
      </w:r>
    </w:p>
    <w:p w:rsidR="00F90709" w:rsidRPr="002C4F93" w:rsidRDefault="00F90709" w:rsidP="00F90709">
      <w:pPr>
        <w:numPr>
          <w:ilvl w:val="1"/>
          <w:numId w:val="21"/>
        </w:numPr>
        <w:tabs>
          <w:tab w:val="left" w:pos="0"/>
        </w:tabs>
        <w:spacing w:before="120" w:after="120" w:line="240" w:lineRule="atLeast"/>
        <w:ind w:left="567" w:hanging="567"/>
        <w:jc w:val="both"/>
        <w:rPr>
          <w:rFonts w:ascii="Arial" w:eastAsia="Calibri" w:hAnsi="Arial" w:cs="Arial"/>
          <w:sz w:val="18"/>
          <w:szCs w:val="18"/>
          <w:lang w:val="pt-BR"/>
        </w:rPr>
      </w:pPr>
      <w:r w:rsidRPr="002C4F93">
        <w:rPr>
          <w:rFonts w:ascii="Arial" w:eastAsia="Calibri" w:hAnsi="Arial" w:cs="Arial"/>
          <w:bCs/>
          <w:sz w:val="18"/>
          <w:szCs w:val="18"/>
          <w:lang w:val="pt-BR" w:eastAsia="en-US"/>
        </w:rPr>
        <w:t xml:space="preserve">É vedado caucionar ou utilizar o </w:t>
      </w:r>
      <w:r w:rsidRPr="002C4F93">
        <w:rPr>
          <w:rFonts w:ascii="Arial" w:hAnsi="Arial" w:cs="Arial"/>
          <w:sz w:val="18"/>
          <w:szCs w:val="18"/>
          <w:lang w:val="pt-BR"/>
        </w:rPr>
        <w:t>contrato</w:t>
      </w:r>
      <w:r w:rsidRPr="002C4F93">
        <w:rPr>
          <w:rFonts w:ascii="Arial" w:eastAsia="Calibri" w:hAnsi="Arial" w:cs="Arial"/>
          <w:bCs/>
          <w:sz w:val="18"/>
          <w:szCs w:val="18"/>
          <w:lang w:val="pt-BR" w:eastAsia="en-US"/>
        </w:rPr>
        <w:t xml:space="preserve"> administrativo decorrente do registro de preços para qualquer operação financeira sem a prévia e expressa autorização da Autoridade Competente.</w:t>
      </w:r>
    </w:p>
    <w:p w:rsidR="00F90709" w:rsidRPr="002C4F93" w:rsidRDefault="00F90709" w:rsidP="00F90709">
      <w:pPr>
        <w:numPr>
          <w:ilvl w:val="1"/>
          <w:numId w:val="21"/>
        </w:numPr>
        <w:tabs>
          <w:tab w:val="left" w:pos="0"/>
        </w:tabs>
        <w:spacing w:before="120" w:after="120" w:line="240" w:lineRule="atLeast"/>
        <w:ind w:left="567" w:hanging="567"/>
        <w:jc w:val="both"/>
        <w:rPr>
          <w:rFonts w:ascii="Arial" w:eastAsia="Calibri" w:hAnsi="Arial" w:cs="Arial"/>
          <w:sz w:val="18"/>
          <w:szCs w:val="18"/>
          <w:lang w:val="pt-BR"/>
        </w:rPr>
      </w:pPr>
      <w:r w:rsidRPr="002C4F93">
        <w:rPr>
          <w:rFonts w:ascii="Arial" w:eastAsia="Calibri" w:hAnsi="Arial" w:cs="Arial"/>
          <w:sz w:val="18"/>
          <w:szCs w:val="18"/>
          <w:lang w:val="pt-BR"/>
        </w:rPr>
        <w:t xml:space="preserve">O presente </w:t>
      </w:r>
      <w:r w:rsidRPr="002C4F93">
        <w:rPr>
          <w:rFonts w:ascii="Arial" w:hAnsi="Arial" w:cs="Arial"/>
          <w:sz w:val="18"/>
          <w:szCs w:val="18"/>
          <w:lang w:val="pt-BR"/>
        </w:rPr>
        <w:t>contrato</w:t>
      </w:r>
      <w:proofErr w:type="gramStart"/>
      <w:r w:rsidRPr="002C4F93">
        <w:rPr>
          <w:rFonts w:ascii="Arial" w:eastAsia="Calibri" w:hAnsi="Arial" w:cs="Arial"/>
          <w:sz w:val="18"/>
          <w:szCs w:val="18"/>
          <w:lang w:val="pt-BR"/>
        </w:rPr>
        <w:t>, possui</w:t>
      </w:r>
      <w:proofErr w:type="gramEnd"/>
      <w:r w:rsidRPr="002C4F93">
        <w:rPr>
          <w:rFonts w:ascii="Arial" w:eastAsia="Calibri" w:hAnsi="Arial" w:cs="Arial"/>
          <w:sz w:val="18"/>
          <w:szCs w:val="18"/>
          <w:lang w:val="pt-BR"/>
        </w:rPr>
        <w:t xml:space="preserve"> os mesmos anexos juntados no </w:t>
      </w:r>
      <w:r w:rsidRPr="002C4F93">
        <w:rPr>
          <w:rFonts w:ascii="Arial" w:hAnsi="Arial" w:cs="Arial"/>
          <w:sz w:val="18"/>
          <w:szCs w:val="18"/>
          <w:lang w:val="pt-BR"/>
        </w:rPr>
        <w:t>contrato</w:t>
      </w:r>
      <w:r w:rsidRPr="002C4F93">
        <w:rPr>
          <w:rFonts w:ascii="Arial" w:eastAsia="Calibri" w:hAnsi="Arial" w:cs="Arial"/>
          <w:sz w:val="18"/>
          <w:szCs w:val="18"/>
          <w:lang w:val="pt-BR"/>
        </w:rPr>
        <w:t xml:space="preserve"> direcionados aos Órgãos e Entidades do Poder Executivo Estadual (Administração Pública Direta).</w:t>
      </w:r>
    </w:p>
    <w:p w:rsidR="00F90709" w:rsidRPr="002C4F93" w:rsidRDefault="00F90709" w:rsidP="00F90709">
      <w:pPr>
        <w:tabs>
          <w:tab w:val="left" w:pos="0"/>
        </w:tabs>
        <w:spacing w:before="120" w:after="120" w:line="240" w:lineRule="atLeast"/>
        <w:ind w:left="567" w:hanging="567"/>
        <w:jc w:val="both"/>
        <w:rPr>
          <w:rFonts w:ascii="Arial" w:eastAsia="Calibri" w:hAnsi="Arial" w:cs="Arial"/>
          <w:sz w:val="18"/>
          <w:szCs w:val="18"/>
          <w:lang w:val="pt-BR"/>
        </w:rPr>
      </w:pPr>
    </w:p>
    <w:p w:rsidR="00F90709" w:rsidRPr="002C4F93" w:rsidRDefault="00F90709" w:rsidP="00F90709">
      <w:pPr>
        <w:spacing w:before="120" w:after="120" w:line="240" w:lineRule="atLeast"/>
        <w:ind w:left="567" w:hanging="567"/>
        <w:jc w:val="both"/>
        <w:rPr>
          <w:rFonts w:ascii="Arial" w:hAnsi="Arial" w:cs="Arial"/>
          <w:b/>
          <w:sz w:val="18"/>
          <w:szCs w:val="18"/>
          <w:lang w:val="pt-BR"/>
        </w:rPr>
      </w:pPr>
      <w:r w:rsidRPr="002C4F93">
        <w:rPr>
          <w:rFonts w:ascii="Arial" w:hAnsi="Arial" w:cs="Arial"/>
          <w:b/>
          <w:sz w:val="18"/>
          <w:szCs w:val="18"/>
          <w:lang w:val="pt-BR"/>
        </w:rPr>
        <w:t>CLÁUSULA DÉCIMA NONA – DO FORO</w:t>
      </w:r>
    </w:p>
    <w:p w:rsidR="00F90709" w:rsidRPr="002C4F93" w:rsidRDefault="00F90709" w:rsidP="00F90709">
      <w:pPr>
        <w:pStyle w:val="PargrafodaLista"/>
        <w:numPr>
          <w:ilvl w:val="0"/>
          <w:numId w:val="21"/>
        </w:numPr>
        <w:tabs>
          <w:tab w:val="left" w:pos="426"/>
        </w:tabs>
        <w:spacing w:before="120" w:after="120" w:line="240" w:lineRule="atLeast"/>
        <w:ind w:left="567" w:hanging="567"/>
        <w:jc w:val="both"/>
        <w:rPr>
          <w:rFonts w:ascii="Arial" w:hAnsi="Arial" w:cs="Arial"/>
          <w:vanish/>
          <w:sz w:val="18"/>
          <w:szCs w:val="18"/>
          <w:lang w:val="pt-BR"/>
        </w:rPr>
      </w:pPr>
    </w:p>
    <w:p w:rsidR="00F90709" w:rsidRPr="002C4F93" w:rsidRDefault="00F90709" w:rsidP="00F90709">
      <w:pPr>
        <w:numPr>
          <w:ilvl w:val="1"/>
          <w:numId w:val="21"/>
        </w:numPr>
        <w:spacing w:before="120" w:after="120" w:line="240" w:lineRule="atLeast"/>
        <w:ind w:left="567" w:hanging="567"/>
        <w:jc w:val="both"/>
        <w:rPr>
          <w:rFonts w:ascii="Arial" w:hAnsi="Arial" w:cs="Arial"/>
          <w:sz w:val="18"/>
          <w:szCs w:val="18"/>
          <w:lang w:val="pt-BR"/>
        </w:rPr>
      </w:pPr>
      <w:r w:rsidRPr="002C4F93">
        <w:rPr>
          <w:rFonts w:ascii="Arial" w:hAnsi="Arial" w:cs="Arial"/>
          <w:sz w:val="18"/>
          <w:szCs w:val="18"/>
          <w:lang w:val="pt-BR"/>
        </w:rPr>
        <w:t>Fica eleito o foro de Cuiabá, Estado de Mato Grosso, como competente para dirimir quaisquer dúvidas ou questões decorrentes da execução deste contrato.</w:t>
      </w:r>
    </w:p>
    <w:p w:rsidR="00F90709" w:rsidRPr="002C4F93" w:rsidRDefault="00F90709" w:rsidP="00F90709">
      <w:pPr>
        <w:spacing w:before="120" w:after="120" w:line="240" w:lineRule="atLeast"/>
        <w:jc w:val="both"/>
        <w:rPr>
          <w:rFonts w:ascii="Arial" w:hAnsi="Arial" w:cs="Arial"/>
          <w:sz w:val="18"/>
          <w:szCs w:val="18"/>
          <w:lang w:val="pt-BR"/>
        </w:rPr>
      </w:pPr>
    </w:p>
    <w:p w:rsidR="00F90709" w:rsidRPr="002C4F93" w:rsidRDefault="00F90709" w:rsidP="00F90709">
      <w:pPr>
        <w:spacing w:before="120" w:after="120" w:line="240" w:lineRule="atLeast"/>
        <w:ind w:firstLine="567"/>
        <w:jc w:val="both"/>
        <w:rPr>
          <w:rFonts w:ascii="Arial" w:hAnsi="Arial" w:cs="Arial"/>
          <w:sz w:val="18"/>
          <w:szCs w:val="18"/>
          <w:lang w:val="pt-BR"/>
        </w:rPr>
      </w:pPr>
      <w:r w:rsidRPr="002C4F93">
        <w:rPr>
          <w:rFonts w:ascii="Arial" w:hAnsi="Arial" w:cs="Arial"/>
          <w:sz w:val="18"/>
          <w:szCs w:val="18"/>
          <w:lang w:val="pt-BR"/>
        </w:rPr>
        <w:t xml:space="preserve">E, por se acharem justas e </w:t>
      </w:r>
      <w:r w:rsidRPr="002C4F93">
        <w:rPr>
          <w:rFonts w:ascii="Arial" w:hAnsi="Arial" w:cs="Arial"/>
          <w:bCs/>
          <w:sz w:val="18"/>
          <w:szCs w:val="18"/>
          <w:lang w:val="pt-BR"/>
        </w:rPr>
        <w:t>c</w:t>
      </w:r>
      <w:r w:rsidRPr="002C4F93">
        <w:rPr>
          <w:rFonts w:ascii="Arial" w:hAnsi="Arial" w:cs="Arial"/>
          <w:sz w:val="18"/>
          <w:szCs w:val="18"/>
          <w:lang w:val="pt-BR"/>
        </w:rPr>
        <w:t>ontratadas, as partes assinam o presente instrumento na presença das testemunhas abaixo, em 02 (duas) vias de igual teor e forma, para que produza todos os efeitos legais.</w:t>
      </w:r>
    </w:p>
    <w:p w:rsidR="00F90709" w:rsidRPr="002C4F93" w:rsidRDefault="00F90709" w:rsidP="00F90709">
      <w:pPr>
        <w:spacing w:before="120" w:after="120" w:line="240" w:lineRule="atLeast"/>
        <w:ind w:left="567" w:hanging="567"/>
        <w:jc w:val="both"/>
        <w:rPr>
          <w:rFonts w:ascii="Arial" w:hAnsi="Arial" w:cs="Arial"/>
          <w:sz w:val="18"/>
          <w:szCs w:val="18"/>
          <w:lang w:val="pt-BR"/>
        </w:rPr>
      </w:pPr>
    </w:p>
    <w:p w:rsidR="00F90709" w:rsidRPr="002C4F93" w:rsidRDefault="00F90709" w:rsidP="00F90709">
      <w:pPr>
        <w:spacing w:before="120" w:after="120" w:line="240" w:lineRule="atLeast"/>
        <w:ind w:left="5812"/>
        <w:jc w:val="both"/>
        <w:rPr>
          <w:rFonts w:ascii="Arial" w:hAnsi="Arial" w:cs="Arial"/>
          <w:sz w:val="18"/>
          <w:szCs w:val="18"/>
          <w:lang w:val="pt-BR"/>
        </w:rPr>
      </w:pPr>
      <w:r w:rsidRPr="002C4F93">
        <w:rPr>
          <w:rFonts w:ascii="Arial" w:hAnsi="Arial" w:cs="Arial"/>
          <w:sz w:val="18"/>
          <w:szCs w:val="18"/>
          <w:lang w:val="pt-BR"/>
        </w:rPr>
        <w:t xml:space="preserve">Cuiabá – MT, ___ de______________ </w:t>
      </w:r>
      <w:proofErr w:type="spellStart"/>
      <w:r w:rsidRPr="002C4F93">
        <w:rPr>
          <w:rFonts w:ascii="Arial" w:hAnsi="Arial" w:cs="Arial"/>
          <w:sz w:val="18"/>
          <w:szCs w:val="18"/>
          <w:lang w:val="pt-BR"/>
        </w:rPr>
        <w:t>de</w:t>
      </w:r>
      <w:proofErr w:type="spellEnd"/>
      <w:r w:rsidRPr="002C4F93">
        <w:rPr>
          <w:rFonts w:ascii="Arial" w:hAnsi="Arial" w:cs="Arial"/>
          <w:sz w:val="18"/>
          <w:szCs w:val="18"/>
          <w:lang w:val="pt-BR"/>
        </w:rPr>
        <w:t xml:space="preserve"> 20XX.</w:t>
      </w:r>
    </w:p>
    <w:p w:rsidR="00F90709" w:rsidRPr="002C4F93" w:rsidRDefault="00F90709" w:rsidP="00F90709">
      <w:pPr>
        <w:spacing w:before="120" w:after="120" w:line="240" w:lineRule="atLeast"/>
        <w:ind w:left="567" w:hanging="567"/>
        <w:jc w:val="both"/>
        <w:rPr>
          <w:rFonts w:ascii="Arial" w:hAnsi="Arial" w:cs="Arial"/>
          <w:sz w:val="18"/>
          <w:szCs w:val="18"/>
          <w:lang w:val="pt-BR"/>
        </w:rPr>
      </w:pPr>
    </w:p>
    <w:p w:rsidR="00F90709" w:rsidRPr="002C4F93" w:rsidRDefault="00F90709" w:rsidP="00F90709">
      <w:pPr>
        <w:spacing w:before="120" w:after="120" w:line="240" w:lineRule="atLeast"/>
        <w:ind w:left="567" w:hanging="567"/>
        <w:jc w:val="both"/>
        <w:rPr>
          <w:rFonts w:ascii="Arial" w:hAnsi="Arial" w:cs="Arial"/>
          <w:sz w:val="18"/>
          <w:szCs w:val="18"/>
          <w:lang w:val="pt-BR"/>
        </w:rPr>
      </w:pPr>
      <w:r w:rsidRPr="002C4F93">
        <w:rPr>
          <w:rFonts w:ascii="Arial" w:hAnsi="Arial" w:cs="Arial"/>
          <w:sz w:val="18"/>
          <w:szCs w:val="18"/>
          <w:lang w:val="pt-BR"/>
        </w:rPr>
        <w:t>____________________________                        __________________________</w:t>
      </w:r>
    </w:p>
    <w:p w:rsidR="00F90709" w:rsidRPr="002C4F93" w:rsidRDefault="00F90709" w:rsidP="00F90709">
      <w:pPr>
        <w:spacing w:before="120" w:after="120" w:line="240" w:lineRule="atLeast"/>
        <w:ind w:left="567" w:hanging="567"/>
        <w:jc w:val="both"/>
        <w:rPr>
          <w:rFonts w:ascii="Arial" w:hAnsi="Arial" w:cs="Arial"/>
          <w:sz w:val="18"/>
          <w:szCs w:val="18"/>
          <w:lang w:val="pt-BR"/>
        </w:rPr>
      </w:pPr>
      <w:r w:rsidRPr="002C4F93">
        <w:rPr>
          <w:rFonts w:ascii="Arial" w:hAnsi="Arial" w:cs="Arial"/>
          <w:sz w:val="18"/>
          <w:szCs w:val="18"/>
          <w:lang w:val="pt-BR"/>
        </w:rPr>
        <w:t>CONTRATANTE                                                              CONTRATADA</w:t>
      </w:r>
    </w:p>
    <w:p w:rsidR="00F90709" w:rsidRPr="002C4F93" w:rsidRDefault="00F90709" w:rsidP="00F90709">
      <w:pPr>
        <w:spacing w:before="120" w:after="120" w:line="240" w:lineRule="atLeast"/>
        <w:ind w:left="567" w:hanging="567"/>
        <w:jc w:val="both"/>
        <w:rPr>
          <w:rFonts w:ascii="Arial" w:hAnsi="Arial" w:cs="Arial"/>
          <w:sz w:val="18"/>
          <w:szCs w:val="18"/>
          <w:lang w:val="pt-BR"/>
        </w:rPr>
      </w:pPr>
      <w:r w:rsidRPr="002C4F93">
        <w:rPr>
          <w:rFonts w:ascii="Arial" w:hAnsi="Arial" w:cs="Arial"/>
          <w:sz w:val="18"/>
          <w:szCs w:val="18"/>
          <w:lang w:val="pt-BR"/>
        </w:rPr>
        <w:t>___________________________                       ___________________________</w:t>
      </w:r>
    </w:p>
    <w:p w:rsidR="00F90709" w:rsidRPr="002C4F93" w:rsidRDefault="00F90709" w:rsidP="00F90709">
      <w:pPr>
        <w:spacing w:before="120" w:after="120" w:line="240" w:lineRule="atLeast"/>
        <w:ind w:left="567" w:hanging="567"/>
        <w:jc w:val="both"/>
        <w:rPr>
          <w:rFonts w:ascii="Arial" w:hAnsi="Arial" w:cs="Arial"/>
          <w:sz w:val="18"/>
          <w:szCs w:val="18"/>
          <w:lang w:val="pt-BR"/>
        </w:rPr>
      </w:pPr>
      <w:r w:rsidRPr="002C4F93">
        <w:rPr>
          <w:rFonts w:ascii="Arial" w:hAnsi="Arial" w:cs="Arial"/>
          <w:sz w:val="18"/>
          <w:szCs w:val="18"/>
          <w:lang w:val="pt-BR"/>
        </w:rPr>
        <w:t xml:space="preserve">TESTEMUNHA </w:t>
      </w:r>
      <w:proofErr w:type="gramStart"/>
      <w:r w:rsidRPr="002C4F93">
        <w:rPr>
          <w:rFonts w:ascii="Arial" w:hAnsi="Arial" w:cs="Arial"/>
          <w:sz w:val="18"/>
          <w:szCs w:val="18"/>
          <w:lang w:val="pt-BR"/>
        </w:rPr>
        <w:t>1</w:t>
      </w:r>
      <w:proofErr w:type="gramEnd"/>
      <w:r w:rsidRPr="002C4F93">
        <w:rPr>
          <w:rFonts w:ascii="Arial" w:hAnsi="Arial" w:cs="Arial"/>
          <w:sz w:val="18"/>
          <w:szCs w:val="18"/>
          <w:lang w:val="pt-BR"/>
        </w:rPr>
        <w:t xml:space="preserve">                                                            TESTEMUNHA 2</w:t>
      </w:r>
    </w:p>
    <w:p w:rsidR="00F90709" w:rsidRPr="002C4F93" w:rsidRDefault="00F90709" w:rsidP="00F90709">
      <w:pPr>
        <w:spacing w:before="120" w:after="120" w:line="240" w:lineRule="atLeast"/>
        <w:ind w:left="567" w:hanging="567"/>
        <w:jc w:val="center"/>
        <w:rPr>
          <w:rFonts w:ascii="Arial" w:hAnsi="Arial" w:cs="Arial"/>
          <w:sz w:val="18"/>
          <w:szCs w:val="18"/>
          <w:lang w:val="pt-BR"/>
        </w:rPr>
      </w:pPr>
    </w:p>
    <w:p w:rsidR="00F90709" w:rsidRPr="002C4F93" w:rsidRDefault="00F90709" w:rsidP="00F90709">
      <w:pPr>
        <w:tabs>
          <w:tab w:val="left" w:pos="1920"/>
        </w:tabs>
        <w:spacing w:before="120" w:after="120" w:line="240" w:lineRule="atLeast"/>
        <w:jc w:val="center"/>
        <w:rPr>
          <w:rFonts w:ascii="Arial" w:hAnsi="Arial" w:cs="Arial"/>
          <w:sz w:val="18"/>
          <w:szCs w:val="18"/>
          <w:lang w:val="pt-BR"/>
        </w:rPr>
      </w:pPr>
    </w:p>
    <w:bookmarkEnd w:id="137"/>
    <w:p w:rsidR="00F90709" w:rsidRPr="002C4F93" w:rsidRDefault="00F90709" w:rsidP="00F90709">
      <w:pPr>
        <w:tabs>
          <w:tab w:val="left" w:pos="1920"/>
        </w:tabs>
        <w:spacing w:before="120" w:after="120" w:line="240" w:lineRule="atLeast"/>
        <w:rPr>
          <w:rFonts w:ascii="Arial" w:hAnsi="Arial" w:cs="Arial"/>
          <w:sz w:val="18"/>
          <w:szCs w:val="18"/>
          <w:lang w:val="pt-BR"/>
        </w:rPr>
      </w:pPr>
      <w:r w:rsidRPr="002C4F93">
        <w:rPr>
          <w:rFonts w:ascii="Arial" w:hAnsi="Arial" w:cs="Arial"/>
          <w:sz w:val="18"/>
          <w:szCs w:val="18"/>
          <w:lang w:val="pt-BR"/>
        </w:rPr>
        <w:br w:type="page"/>
      </w:r>
    </w:p>
    <w:p w:rsidR="00F90709" w:rsidRPr="002C4F93" w:rsidRDefault="00F90709" w:rsidP="00F90709">
      <w:pPr>
        <w:pStyle w:val="Ttulo1"/>
        <w:shd w:val="clear" w:color="auto" w:fill="AEAAAA" w:themeFill="background2" w:themeFillShade="BF"/>
        <w:spacing w:line="240" w:lineRule="atLeast"/>
        <w:jc w:val="center"/>
        <w:rPr>
          <w:rFonts w:cs="Arial"/>
          <w:bCs/>
          <w:sz w:val="18"/>
          <w:szCs w:val="18"/>
          <w:lang w:val="pt-BR"/>
        </w:rPr>
      </w:pPr>
      <w:bookmarkStart w:id="143" w:name="_Toc63760295"/>
      <w:bookmarkStart w:id="144" w:name="_Toc94272334"/>
      <w:bookmarkStart w:id="145" w:name="_Toc96352597"/>
      <w:r w:rsidRPr="002C4F93">
        <w:rPr>
          <w:rFonts w:cs="Arial"/>
          <w:bCs/>
          <w:sz w:val="18"/>
          <w:szCs w:val="18"/>
          <w:lang w:val="pt-BR"/>
        </w:rPr>
        <w:lastRenderedPageBreak/>
        <w:t>TERMO DE ENCERRAMENTO</w:t>
      </w:r>
      <w:bookmarkEnd w:id="143"/>
      <w:bookmarkEnd w:id="144"/>
      <w:bookmarkEnd w:id="145"/>
    </w:p>
    <w:p w:rsidR="00F90709" w:rsidRPr="002C4F93" w:rsidRDefault="00F90709" w:rsidP="00F90709">
      <w:pPr>
        <w:autoSpaceDE w:val="0"/>
        <w:autoSpaceDN w:val="0"/>
        <w:adjustRightInd w:val="0"/>
        <w:spacing w:before="120" w:after="120" w:line="240" w:lineRule="atLeast"/>
        <w:rPr>
          <w:rFonts w:ascii="Arial" w:hAnsi="Arial" w:cs="Arial"/>
          <w:bCs/>
          <w:sz w:val="18"/>
          <w:szCs w:val="18"/>
          <w:lang w:val="pt-BR"/>
        </w:rPr>
      </w:pPr>
    </w:p>
    <w:p w:rsidR="00F90709" w:rsidRPr="002C4F93" w:rsidRDefault="00F90709" w:rsidP="00F90709">
      <w:pPr>
        <w:autoSpaceDE w:val="0"/>
        <w:autoSpaceDN w:val="0"/>
        <w:adjustRightInd w:val="0"/>
        <w:spacing w:before="120" w:after="120" w:line="240" w:lineRule="atLeast"/>
        <w:rPr>
          <w:rFonts w:ascii="Arial" w:hAnsi="Arial" w:cs="Arial"/>
          <w:sz w:val="18"/>
          <w:szCs w:val="18"/>
          <w:lang w:val="pt-BR"/>
        </w:rPr>
      </w:pPr>
    </w:p>
    <w:p w:rsidR="00F90709" w:rsidRPr="002C4F93" w:rsidRDefault="00F90709" w:rsidP="00F90709">
      <w:pPr>
        <w:autoSpaceDE w:val="0"/>
        <w:autoSpaceDN w:val="0"/>
        <w:adjustRightInd w:val="0"/>
        <w:spacing w:before="120" w:after="120" w:line="240" w:lineRule="atLeast"/>
        <w:rPr>
          <w:rFonts w:ascii="Arial" w:hAnsi="Arial" w:cs="Arial"/>
          <w:sz w:val="18"/>
          <w:szCs w:val="18"/>
          <w:lang w:val="pt-BR"/>
        </w:rPr>
      </w:pPr>
    </w:p>
    <w:p w:rsidR="00F90709" w:rsidRPr="002C4F93" w:rsidRDefault="00F90709" w:rsidP="00F90709">
      <w:pPr>
        <w:pStyle w:val="P30"/>
        <w:tabs>
          <w:tab w:val="left" w:pos="8931"/>
        </w:tabs>
        <w:autoSpaceDE w:val="0"/>
        <w:autoSpaceDN w:val="0"/>
        <w:adjustRightInd w:val="0"/>
        <w:snapToGrid/>
        <w:spacing w:before="120" w:after="120" w:line="240" w:lineRule="atLeast"/>
        <w:jc w:val="left"/>
        <w:rPr>
          <w:rFonts w:ascii="Arial" w:hAnsi="Arial" w:cs="Arial"/>
          <w:bCs/>
          <w:sz w:val="18"/>
          <w:szCs w:val="18"/>
        </w:rPr>
      </w:pPr>
      <w:r w:rsidRPr="006816F0">
        <w:rPr>
          <w:rFonts w:ascii="Arial" w:hAnsi="Arial" w:cs="Arial"/>
          <w:b w:val="0"/>
          <w:bCs/>
          <w:sz w:val="18"/>
          <w:szCs w:val="18"/>
        </w:rPr>
        <w:t xml:space="preserve">Este Edital de </w:t>
      </w:r>
      <w:r w:rsidRPr="006816F0">
        <w:rPr>
          <w:rFonts w:ascii="Arial" w:hAnsi="Arial" w:cs="Arial"/>
          <w:bCs/>
          <w:sz w:val="18"/>
          <w:szCs w:val="18"/>
        </w:rPr>
        <w:t xml:space="preserve">nº </w:t>
      </w:r>
      <w:r w:rsidR="006816F0" w:rsidRPr="006816F0">
        <w:rPr>
          <w:rFonts w:ascii="Arial" w:hAnsi="Arial" w:cs="Arial"/>
          <w:bCs/>
          <w:sz w:val="18"/>
          <w:szCs w:val="18"/>
        </w:rPr>
        <w:t>021</w:t>
      </w:r>
      <w:r w:rsidRPr="006816F0">
        <w:rPr>
          <w:rFonts w:ascii="Arial" w:hAnsi="Arial" w:cs="Arial"/>
          <w:bCs/>
          <w:sz w:val="18"/>
          <w:szCs w:val="18"/>
        </w:rPr>
        <w:t>/202</w:t>
      </w:r>
      <w:r w:rsidR="006816F0" w:rsidRPr="006816F0">
        <w:rPr>
          <w:rFonts w:ascii="Arial" w:hAnsi="Arial" w:cs="Arial"/>
          <w:bCs/>
          <w:sz w:val="18"/>
          <w:szCs w:val="18"/>
        </w:rPr>
        <w:t>2</w:t>
      </w:r>
      <w:r w:rsidRPr="006816F0">
        <w:rPr>
          <w:rFonts w:ascii="Arial" w:hAnsi="Arial" w:cs="Arial"/>
          <w:bCs/>
          <w:sz w:val="18"/>
          <w:szCs w:val="18"/>
        </w:rPr>
        <w:t>/SEPLAG</w:t>
      </w:r>
      <w:r w:rsidRPr="006816F0">
        <w:rPr>
          <w:rFonts w:ascii="Arial" w:hAnsi="Arial" w:cs="Arial"/>
          <w:b w:val="0"/>
          <w:bCs/>
          <w:sz w:val="18"/>
          <w:szCs w:val="18"/>
        </w:rPr>
        <w:t xml:space="preserve"> possui </w:t>
      </w:r>
      <w:r w:rsidR="006816F0" w:rsidRPr="006816F0">
        <w:rPr>
          <w:rFonts w:ascii="Arial" w:hAnsi="Arial" w:cs="Arial"/>
          <w:b w:val="0"/>
          <w:bCs/>
          <w:sz w:val="18"/>
          <w:szCs w:val="18"/>
        </w:rPr>
        <w:t>106 (cento e seis</w:t>
      </w:r>
      <w:r w:rsidRPr="006816F0">
        <w:rPr>
          <w:rFonts w:ascii="Arial" w:hAnsi="Arial" w:cs="Arial"/>
          <w:b w:val="0"/>
          <w:bCs/>
          <w:sz w:val="18"/>
          <w:szCs w:val="18"/>
        </w:rPr>
        <w:t>)</w:t>
      </w:r>
      <w:r w:rsidRPr="002C4F93">
        <w:rPr>
          <w:rFonts w:ascii="Arial" w:hAnsi="Arial" w:cs="Arial"/>
          <w:b w:val="0"/>
          <w:bCs/>
          <w:sz w:val="18"/>
          <w:szCs w:val="18"/>
        </w:rPr>
        <w:t xml:space="preserve"> folhas numeradas e ordenadas</w:t>
      </w:r>
      <w:r w:rsidRPr="002C4F93">
        <w:rPr>
          <w:rFonts w:ascii="Arial" w:hAnsi="Arial" w:cs="Arial"/>
          <w:bCs/>
          <w:sz w:val="18"/>
          <w:szCs w:val="18"/>
        </w:rPr>
        <w:t>.</w:t>
      </w:r>
    </w:p>
    <w:p w:rsidR="00F90709" w:rsidRPr="002C4F93" w:rsidRDefault="00F90709" w:rsidP="00F90709">
      <w:pPr>
        <w:autoSpaceDE w:val="0"/>
        <w:autoSpaceDN w:val="0"/>
        <w:adjustRightInd w:val="0"/>
        <w:spacing w:before="120" w:after="120" w:line="240" w:lineRule="atLeast"/>
        <w:rPr>
          <w:rFonts w:ascii="Arial" w:hAnsi="Arial" w:cs="Arial"/>
          <w:sz w:val="18"/>
          <w:szCs w:val="18"/>
          <w:lang w:val="pt-BR"/>
        </w:rPr>
      </w:pPr>
    </w:p>
    <w:p w:rsidR="00F90709" w:rsidRPr="002C4F93" w:rsidRDefault="00F90709" w:rsidP="00F90709">
      <w:pPr>
        <w:autoSpaceDE w:val="0"/>
        <w:autoSpaceDN w:val="0"/>
        <w:adjustRightInd w:val="0"/>
        <w:spacing w:before="120" w:after="120" w:line="240" w:lineRule="atLeast"/>
        <w:rPr>
          <w:rFonts w:ascii="Arial" w:hAnsi="Arial" w:cs="Arial"/>
          <w:sz w:val="18"/>
          <w:szCs w:val="18"/>
          <w:lang w:val="pt-BR"/>
        </w:rPr>
      </w:pPr>
    </w:p>
    <w:p w:rsidR="00F90709" w:rsidRPr="002C4F93" w:rsidRDefault="00F90709" w:rsidP="00F90709">
      <w:pPr>
        <w:autoSpaceDE w:val="0"/>
        <w:autoSpaceDN w:val="0"/>
        <w:adjustRightInd w:val="0"/>
        <w:spacing w:before="120" w:after="120" w:line="240" w:lineRule="atLeast"/>
        <w:rPr>
          <w:rFonts w:ascii="Arial" w:hAnsi="Arial" w:cs="Arial"/>
          <w:sz w:val="18"/>
          <w:szCs w:val="18"/>
          <w:lang w:val="pt-BR"/>
        </w:rPr>
      </w:pPr>
    </w:p>
    <w:p w:rsidR="00F90709" w:rsidRPr="002C4F93" w:rsidRDefault="00F90709" w:rsidP="00F90709">
      <w:pPr>
        <w:autoSpaceDE w:val="0"/>
        <w:autoSpaceDN w:val="0"/>
        <w:adjustRightInd w:val="0"/>
        <w:spacing w:before="120" w:after="120" w:line="240" w:lineRule="atLeast"/>
        <w:rPr>
          <w:rFonts w:ascii="Arial" w:hAnsi="Arial" w:cs="Arial"/>
          <w:sz w:val="18"/>
          <w:szCs w:val="18"/>
          <w:lang w:val="pt-BR"/>
        </w:rPr>
      </w:pPr>
    </w:p>
    <w:p w:rsidR="00F90709" w:rsidRPr="002C4F93" w:rsidRDefault="00F90709" w:rsidP="00F90709">
      <w:pPr>
        <w:spacing w:before="120" w:after="120" w:line="240" w:lineRule="atLeast"/>
        <w:jc w:val="right"/>
        <w:rPr>
          <w:rFonts w:ascii="Arial" w:hAnsi="Arial" w:cs="Arial"/>
          <w:sz w:val="18"/>
          <w:szCs w:val="18"/>
          <w:lang w:val="pt-BR"/>
        </w:rPr>
      </w:pPr>
      <w:r w:rsidRPr="002C4F93">
        <w:rPr>
          <w:rFonts w:ascii="Arial" w:hAnsi="Arial" w:cs="Arial"/>
          <w:sz w:val="18"/>
          <w:szCs w:val="18"/>
          <w:lang w:val="pt-BR"/>
        </w:rPr>
        <w:t xml:space="preserve">Cuiabá – MT, </w:t>
      </w:r>
      <w:r w:rsidR="006816F0">
        <w:rPr>
          <w:rFonts w:ascii="Arial" w:hAnsi="Arial" w:cs="Arial"/>
          <w:sz w:val="18"/>
          <w:szCs w:val="18"/>
          <w:lang w:val="pt-BR"/>
        </w:rPr>
        <w:t>29</w:t>
      </w:r>
      <w:r w:rsidRPr="002C4F93">
        <w:rPr>
          <w:rFonts w:ascii="Arial" w:hAnsi="Arial" w:cs="Arial"/>
          <w:sz w:val="18"/>
          <w:szCs w:val="18"/>
          <w:lang w:val="pt-BR"/>
        </w:rPr>
        <w:t xml:space="preserve"> de </w:t>
      </w:r>
      <w:r w:rsidR="006816F0">
        <w:rPr>
          <w:rFonts w:ascii="Arial" w:hAnsi="Arial" w:cs="Arial"/>
          <w:sz w:val="18"/>
          <w:szCs w:val="18"/>
          <w:lang w:val="pt-BR"/>
        </w:rPr>
        <w:t>novembro de 2022</w:t>
      </w:r>
      <w:r w:rsidRPr="002C4F93">
        <w:rPr>
          <w:rFonts w:ascii="Arial" w:hAnsi="Arial" w:cs="Arial"/>
          <w:sz w:val="18"/>
          <w:szCs w:val="18"/>
          <w:lang w:val="pt-BR"/>
        </w:rPr>
        <w:t>.</w:t>
      </w:r>
    </w:p>
    <w:p w:rsidR="00F90709" w:rsidRPr="002C4F93" w:rsidRDefault="00F90709" w:rsidP="00F90709">
      <w:pPr>
        <w:spacing w:before="120" w:after="120" w:line="240" w:lineRule="atLeast"/>
        <w:jc w:val="right"/>
        <w:rPr>
          <w:rFonts w:ascii="Arial" w:hAnsi="Arial" w:cs="Arial"/>
          <w:sz w:val="18"/>
          <w:szCs w:val="18"/>
          <w:lang w:val="pt-BR"/>
        </w:rPr>
      </w:pPr>
    </w:p>
    <w:p w:rsidR="00F90709" w:rsidRPr="002C4F93" w:rsidRDefault="00F90709" w:rsidP="00F90709">
      <w:pPr>
        <w:spacing w:before="120" w:after="120" w:line="240" w:lineRule="atLeast"/>
        <w:jc w:val="right"/>
        <w:rPr>
          <w:rFonts w:ascii="Arial" w:hAnsi="Arial" w:cs="Arial"/>
          <w:sz w:val="18"/>
          <w:szCs w:val="18"/>
          <w:lang w:val="pt-BR"/>
        </w:rPr>
      </w:pPr>
    </w:p>
    <w:p w:rsidR="00F90709" w:rsidRPr="002C4F93" w:rsidRDefault="00F90709" w:rsidP="00F90709">
      <w:pPr>
        <w:spacing w:before="120" w:after="120" w:line="240" w:lineRule="atLeast"/>
        <w:jc w:val="right"/>
        <w:rPr>
          <w:rFonts w:ascii="Arial" w:hAnsi="Arial" w:cs="Arial"/>
          <w:sz w:val="18"/>
          <w:szCs w:val="18"/>
          <w:lang w:val="pt-BR"/>
        </w:rPr>
      </w:pPr>
    </w:p>
    <w:p w:rsidR="00F90709" w:rsidRPr="002C4F93" w:rsidRDefault="00F90709" w:rsidP="00F90709">
      <w:pPr>
        <w:spacing w:before="120" w:after="120" w:line="240" w:lineRule="atLeast"/>
        <w:jc w:val="right"/>
        <w:rPr>
          <w:rFonts w:ascii="Arial" w:hAnsi="Arial" w:cs="Arial"/>
          <w:sz w:val="18"/>
          <w:szCs w:val="18"/>
          <w:lang w:val="pt-BR"/>
        </w:rPr>
      </w:pPr>
    </w:p>
    <w:p w:rsidR="00F90709" w:rsidRPr="002C4F93" w:rsidRDefault="00F90709" w:rsidP="00F90709">
      <w:pPr>
        <w:spacing w:line="240" w:lineRule="atLeast"/>
        <w:jc w:val="center"/>
        <w:rPr>
          <w:rFonts w:ascii="Arial" w:hAnsi="Arial" w:cs="Arial"/>
          <w:b/>
          <w:bCs/>
          <w:sz w:val="18"/>
          <w:szCs w:val="18"/>
          <w:lang w:val="pt-BR"/>
        </w:rPr>
      </w:pPr>
      <w:r w:rsidRPr="002C4F93">
        <w:rPr>
          <w:rFonts w:ascii="Arial" w:hAnsi="Arial" w:cs="Arial"/>
          <w:b/>
          <w:bCs/>
          <w:sz w:val="18"/>
          <w:szCs w:val="18"/>
          <w:lang w:val="pt-BR"/>
        </w:rPr>
        <w:t>KATIENE CETSUMI MIYAKAWA PINHEIRO</w:t>
      </w:r>
    </w:p>
    <w:p w:rsidR="00F90709" w:rsidRPr="002C4F93" w:rsidRDefault="00F90709" w:rsidP="00F90709">
      <w:pPr>
        <w:widowControl/>
        <w:shd w:val="clear" w:color="auto" w:fill="FFFFFF"/>
        <w:suppressAutoHyphens w:val="0"/>
        <w:spacing w:line="240" w:lineRule="atLeast"/>
        <w:jc w:val="center"/>
        <w:rPr>
          <w:rFonts w:ascii="Arial" w:hAnsi="Arial" w:cs="Arial"/>
          <w:sz w:val="18"/>
          <w:szCs w:val="18"/>
          <w:lang w:val="pt-BR"/>
        </w:rPr>
      </w:pPr>
      <w:r w:rsidRPr="002C4F93">
        <w:rPr>
          <w:rFonts w:ascii="Arial" w:hAnsi="Arial" w:cs="Arial"/>
          <w:sz w:val="18"/>
          <w:szCs w:val="18"/>
          <w:lang w:val="pt-BR"/>
        </w:rPr>
        <w:t>Secretária Adjunta de Aquisições Governamentais/SEPLAG</w:t>
      </w:r>
    </w:p>
    <w:p w:rsidR="00F90709" w:rsidRPr="002C4F93" w:rsidRDefault="00F90709" w:rsidP="00F90709">
      <w:pPr>
        <w:tabs>
          <w:tab w:val="left" w:pos="1920"/>
        </w:tabs>
        <w:spacing w:before="120" w:after="120" w:line="240" w:lineRule="atLeast"/>
        <w:rPr>
          <w:rFonts w:ascii="Arial" w:hAnsi="Arial" w:cs="Arial"/>
          <w:sz w:val="18"/>
          <w:szCs w:val="18"/>
          <w:lang w:val="pt-BR"/>
        </w:rPr>
      </w:pPr>
    </w:p>
    <w:p w:rsidR="00F90709" w:rsidRPr="002C4F93" w:rsidRDefault="00F90709" w:rsidP="00F90709">
      <w:pPr>
        <w:tabs>
          <w:tab w:val="left" w:pos="1920"/>
        </w:tabs>
        <w:spacing w:before="120" w:after="120" w:line="240" w:lineRule="atLeast"/>
        <w:rPr>
          <w:rFonts w:ascii="Arial" w:hAnsi="Arial" w:cs="Arial"/>
          <w:b/>
          <w:sz w:val="18"/>
          <w:szCs w:val="18"/>
          <w:lang w:val="pt-BR"/>
        </w:rPr>
      </w:pPr>
      <w:r w:rsidRPr="002C4F93">
        <w:rPr>
          <w:rFonts w:ascii="Arial" w:hAnsi="Arial" w:cs="Arial"/>
          <w:b/>
          <w:sz w:val="18"/>
          <w:szCs w:val="18"/>
          <w:lang w:val="pt-BR"/>
        </w:rPr>
        <w:t>Em conformidade:</w:t>
      </w:r>
    </w:p>
    <w:p w:rsidR="00F90709" w:rsidRPr="002C4F93" w:rsidRDefault="00F90709" w:rsidP="00F90709">
      <w:pPr>
        <w:tabs>
          <w:tab w:val="left" w:pos="1920"/>
        </w:tabs>
        <w:spacing w:before="120" w:after="120" w:line="240" w:lineRule="atLeast"/>
        <w:rPr>
          <w:rFonts w:ascii="Arial" w:hAnsi="Arial" w:cs="Arial"/>
          <w:sz w:val="18"/>
          <w:szCs w:val="18"/>
          <w:lang w:val="pt-BR"/>
        </w:rPr>
      </w:pPr>
    </w:p>
    <w:p w:rsidR="00F90709" w:rsidRPr="002C4F93" w:rsidRDefault="00F90709" w:rsidP="00F90709">
      <w:pPr>
        <w:spacing w:line="240" w:lineRule="atLeast"/>
        <w:jc w:val="center"/>
        <w:rPr>
          <w:rFonts w:ascii="Arial" w:hAnsi="Arial" w:cs="Arial"/>
          <w:b/>
          <w:sz w:val="18"/>
          <w:szCs w:val="18"/>
          <w:lang w:val="pt-BR"/>
        </w:rPr>
      </w:pPr>
      <w:r w:rsidRPr="002C4F93">
        <w:rPr>
          <w:rFonts w:ascii="Arial" w:hAnsi="Arial" w:cs="Arial"/>
          <w:b/>
          <w:sz w:val="18"/>
          <w:szCs w:val="18"/>
          <w:lang w:val="pt-BR"/>
        </w:rPr>
        <w:t>DANIELA MARQUES GODINHO</w:t>
      </w:r>
    </w:p>
    <w:p w:rsidR="00F90709" w:rsidRPr="002C4F93" w:rsidRDefault="00F90709" w:rsidP="00F90709">
      <w:pPr>
        <w:spacing w:line="240" w:lineRule="atLeast"/>
        <w:jc w:val="center"/>
        <w:rPr>
          <w:rFonts w:ascii="Arial" w:hAnsi="Arial" w:cs="Arial"/>
          <w:bCs/>
          <w:sz w:val="18"/>
          <w:szCs w:val="18"/>
          <w:lang w:val="pt-BR"/>
        </w:rPr>
      </w:pPr>
      <w:r w:rsidRPr="002C4F93">
        <w:rPr>
          <w:rFonts w:ascii="Arial" w:hAnsi="Arial" w:cs="Arial"/>
          <w:bCs/>
          <w:sz w:val="18"/>
          <w:szCs w:val="18"/>
          <w:lang w:val="pt-BR"/>
        </w:rPr>
        <w:t>Coordenadora de Licitações Governamentais/SEPLAG</w:t>
      </w:r>
    </w:p>
    <w:p w:rsidR="00F90709" w:rsidRPr="002C4F93" w:rsidRDefault="00F90709" w:rsidP="00F90709">
      <w:pPr>
        <w:tabs>
          <w:tab w:val="left" w:pos="1920"/>
        </w:tabs>
        <w:spacing w:line="240" w:lineRule="atLeast"/>
        <w:jc w:val="center"/>
        <w:rPr>
          <w:rFonts w:ascii="Arial" w:hAnsi="Arial" w:cs="Arial"/>
          <w:sz w:val="18"/>
          <w:szCs w:val="18"/>
          <w:lang w:val="pt-BR"/>
        </w:rPr>
      </w:pPr>
    </w:p>
    <w:p w:rsidR="00F90709" w:rsidRPr="002C4F93" w:rsidRDefault="00F90709" w:rsidP="00F90709">
      <w:pPr>
        <w:tabs>
          <w:tab w:val="left" w:pos="1920"/>
        </w:tabs>
        <w:spacing w:before="120" w:after="120" w:line="240" w:lineRule="atLeast"/>
        <w:jc w:val="center"/>
        <w:rPr>
          <w:rFonts w:ascii="Arial" w:hAnsi="Arial" w:cs="Arial"/>
          <w:sz w:val="18"/>
          <w:szCs w:val="18"/>
          <w:lang w:val="pt-BR"/>
        </w:rPr>
      </w:pPr>
    </w:p>
    <w:p w:rsidR="00F90709" w:rsidRPr="002C4F93" w:rsidRDefault="00F90709" w:rsidP="00F90709">
      <w:pPr>
        <w:tabs>
          <w:tab w:val="left" w:pos="1920"/>
        </w:tabs>
        <w:spacing w:before="120" w:after="120" w:line="240" w:lineRule="atLeast"/>
        <w:jc w:val="center"/>
        <w:rPr>
          <w:rFonts w:ascii="Arial" w:hAnsi="Arial" w:cs="Arial"/>
          <w:sz w:val="18"/>
          <w:szCs w:val="18"/>
          <w:lang w:val="pt-BR"/>
        </w:rPr>
      </w:pPr>
    </w:p>
    <w:p w:rsidR="00F90709" w:rsidRPr="002C4F93" w:rsidRDefault="00F90709" w:rsidP="00F90709">
      <w:pPr>
        <w:tabs>
          <w:tab w:val="left" w:pos="1920"/>
        </w:tabs>
        <w:spacing w:before="120" w:after="120" w:line="240" w:lineRule="atLeast"/>
        <w:jc w:val="center"/>
        <w:rPr>
          <w:rFonts w:ascii="Arial" w:hAnsi="Arial" w:cs="Arial"/>
          <w:sz w:val="18"/>
          <w:szCs w:val="18"/>
          <w:lang w:val="pt-BR"/>
        </w:rPr>
      </w:pPr>
    </w:p>
    <w:p w:rsidR="00F90709" w:rsidRPr="002C4F93" w:rsidRDefault="00F90709" w:rsidP="00F90709">
      <w:pPr>
        <w:tabs>
          <w:tab w:val="left" w:pos="1920"/>
        </w:tabs>
        <w:spacing w:before="120" w:after="120" w:line="240" w:lineRule="atLeast"/>
        <w:rPr>
          <w:rFonts w:ascii="Arial" w:hAnsi="Arial" w:cs="Arial"/>
          <w:sz w:val="18"/>
          <w:szCs w:val="18"/>
          <w:lang w:val="pt-BR"/>
        </w:rPr>
      </w:pPr>
    </w:p>
    <w:p w:rsidR="00F90709" w:rsidRPr="002C4F93" w:rsidRDefault="00F90709" w:rsidP="00F90709">
      <w:pPr>
        <w:tabs>
          <w:tab w:val="left" w:pos="1920"/>
        </w:tabs>
        <w:spacing w:before="120" w:after="120" w:line="240" w:lineRule="atLeast"/>
        <w:rPr>
          <w:rFonts w:ascii="Arial" w:hAnsi="Arial" w:cs="Arial"/>
          <w:sz w:val="18"/>
          <w:szCs w:val="18"/>
          <w:lang w:val="pt-BR"/>
        </w:rPr>
      </w:pPr>
    </w:p>
    <w:p w:rsidR="00F90709" w:rsidRPr="002C4F93" w:rsidRDefault="00F90709" w:rsidP="00F90709">
      <w:pPr>
        <w:spacing w:line="240" w:lineRule="atLeast"/>
        <w:jc w:val="center"/>
        <w:rPr>
          <w:rFonts w:ascii="Arial" w:hAnsi="Arial" w:cs="Arial"/>
          <w:b/>
          <w:sz w:val="18"/>
          <w:szCs w:val="18"/>
          <w:lang w:val="pt-BR"/>
        </w:rPr>
      </w:pPr>
      <w:r w:rsidRPr="002C4F93">
        <w:rPr>
          <w:rFonts w:ascii="Arial" w:hAnsi="Arial" w:cs="Arial"/>
          <w:b/>
          <w:sz w:val="18"/>
          <w:szCs w:val="18"/>
          <w:lang w:val="pt-BR"/>
        </w:rPr>
        <w:t>LEONARDO CHAVES DE MOURA</w:t>
      </w:r>
    </w:p>
    <w:p w:rsidR="00F90709" w:rsidRPr="002C4F93" w:rsidRDefault="00F90709" w:rsidP="00F90709">
      <w:pPr>
        <w:spacing w:line="240" w:lineRule="atLeast"/>
        <w:jc w:val="center"/>
        <w:rPr>
          <w:rFonts w:ascii="Arial" w:hAnsi="Arial" w:cs="Arial"/>
          <w:bCs/>
          <w:sz w:val="18"/>
          <w:szCs w:val="18"/>
          <w:lang w:val="pt-BR"/>
        </w:rPr>
      </w:pPr>
      <w:r w:rsidRPr="002C4F93">
        <w:rPr>
          <w:rFonts w:ascii="Arial" w:hAnsi="Arial" w:cs="Arial"/>
          <w:bCs/>
          <w:sz w:val="18"/>
          <w:szCs w:val="18"/>
          <w:lang w:val="pt-BR"/>
        </w:rPr>
        <w:t>Superintendente de Licitações e Registro de Preço/SEPLAG</w:t>
      </w:r>
    </w:p>
    <w:bookmarkEnd w:id="133"/>
    <w:p w:rsidR="00143CDD" w:rsidRPr="00F90709" w:rsidRDefault="00143CDD" w:rsidP="00F90709"/>
    <w:sectPr w:rsidR="00143CDD" w:rsidRPr="00F90709" w:rsidSect="00CB4229">
      <w:headerReference w:type="default" r:id="rId26"/>
      <w:footerReference w:type="even" r:id="rId27"/>
      <w:footerReference w:type="default" r:id="rId28"/>
      <w:footnotePr>
        <w:pos w:val="beneathText"/>
      </w:footnotePr>
      <w:pgSz w:w="11905" w:h="16837"/>
      <w:pgMar w:top="1560" w:right="1134" w:bottom="1135" w:left="1134" w:header="28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467" w:rsidRDefault="00852467">
      <w:r>
        <w:separator/>
      </w:r>
    </w:p>
  </w:endnote>
  <w:endnote w:type="continuationSeparator" w:id="1">
    <w:p w:rsidR="00852467" w:rsidRDefault="008524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ttawa">
    <w:altName w:val="Courier New"/>
    <w:panose1 w:val="00000000000000000000"/>
    <w:charset w:val="00"/>
    <w:family w:val="swiss"/>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467" w:rsidRDefault="001A2AC5">
    <w:pPr>
      <w:pStyle w:val="Rodap"/>
      <w:framePr w:wrap="around" w:vAnchor="text" w:hAnchor="margin" w:xAlign="right" w:y="1"/>
      <w:rPr>
        <w:rStyle w:val="Nmerodepgina"/>
      </w:rPr>
    </w:pPr>
    <w:r>
      <w:rPr>
        <w:rStyle w:val="Nmerodepgina"/>
      </w:rPr>
      <w:fldChar w:fldCharType="begin"/>
    </w:r>
    <w:r w:rsidR="00852467">
      <w:rPr>
        <w:rStyle w:val="Nmerodepgina"/>
      </w:rPr>
      <w:instrText xml:space="preserve">PAGE  </w:instrText>
    </w:r>
    <w:r>
      <w:rPr>
        <w:rStyle w:val="Nmerodepgina"/>
      </w:rPr>
      <w:fldChar w:fldCharType="end"/>
    </w:r>
  </w:p>
  <w:p w:rsidR="00852467" w:rsidRDefault="00852467">
    <w:pPr>
      <w:pStyle w:val="Rodap"/>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467" w:rsidRPr="00C2211E" w:rsidRDefault="00852467" w:rsidP="00946F5B">
    <w:pPr>
      <w:pStyle w:val="Rodap"/>
      <w:rPr>
        <w:rFonts w:ascii="Arial" w:hAnsi="Arial" w:cs="Arial"/>
        <w:sz w:val="16"/>
        <w:szCs w:val="16"/>
        <w:lang w:val="pt-BR"/>
      </w:rPr>
    </w:pPr>
    <w:r w:rsidRPr="00C2211E">
      <w:rPr>
        <w:rFonts w:ascii="Arial" w:hAnsi="Arial" w:cs="Arial"/>
        <w:sz w:val="16"/>
        <w:szCs w:val="16"/>
        <w:lang w:val="pt-BR"/>
      </w:rPr>
      <w:t>________________________________________________________________________________________________________</w:t>
    </w:r>
  </w:p>
  <w:p w:rsidR="00852467" w:rsidRPr="00C2211E" w:rsidRDefault="00852467" w:rsidP="00A07A14">
    <w:pPr>
      <w:pStyle w:val="Rodap"/>
      <w:rPr>
        <w:rFonts w:ascii="Arial" w:hAnsi="Arial" w:cs="Arial"/>
        <w:sz w:val="16"/>
        <w:szCs w:val="16"/>
        <w:lang w:val="pt-BR"/>
      </w:rPr>
    </w:pPr>
    <w:r w:rsidRPr="00C2211E">
      <w:rPr>
        <w:rFonts w:ascii="Arial" w:hAnsi="Arial" w:cs="Arial"/>
        <w:sz w:val="16"/>
        <w:szCs w:val="16"/>
        <w:lang w:val="pt-BR"/>
      </w:rPr>
      <w:t>Rua C, Bloco III • Centro Político Administrativo • CEP: 78049-005 • Cuiabá • Mato Grosso</w:t>
    </w:r>
  </w:p>
  <w:p w:rsidR="00852467" w:rsidRPr="00C2211E" w:rsidRDefault="00852467" w:rsidP="00A07A14">
    <w:pPr>
      <w:pStyle w:val="Rodap"/>
      <w:rPr>
        <w:rFonts w:ascii="Arial" w:hAnsi="Arial" w:cs="Arial"/>
        <w:sz w:val="16"/>
        <w:szCs w:val="16"/>
        <w:lang w:val="pt-BR"/>
      </w:rPr>
    </w:pPr>
    <w:r w:rsidRPr="00C2211E">
      <w:rPr>
        <w:rFonts w:ascii="Arial" w:hAnsi="Arial" w:cs="Arial"/>
        <w:sz w:val="16"/>
        <w:szCs w:val="16"/>
        <w:lang w:val="pt-BR"/>
      </w:rPr>
      <w:t xml:space="preserve">Portal de Aquisições: </w:t>
    </w:r>
    <w:hyperlink r:id="rId1" w:history="1">
      <w:r w:rsidRPr="00340EFC">
        <w:rPr>
          <w:rStyle w:val="Hyperlink"/>
          <w:rFonts w:ascii="Arial" w:hAnsi="Arial" w:cs="Arial"/>
          <w:sz w:val="16"/>
          <w:szCs w:val="16"/>
          <w:lang w:val="pt-BR"/>
        </w:rPr>
        <w:t>http://aquisicoes.seplag.mt.gov.br/</w:t>
      </w:r>
    </w:hyperlink>
  </w:p>
  <w:p w:rsidR="00852467" w:rsidRPr="007261A2" w:rsidRDefault="00852467" w:rsidP="00C7268E">
    <w:pPr>
      <w:pStyle w:val="Rodap"/>
      <w:jc w:val="right"/>
      <w:rPr>
        <w:sz w:val="16"/>
        <w:szCs w:val="16"/>
        <w:lang w:val="pt-BR"/>
      </w:rPr>
    </w:pPr>
    <w:r w:rsidRPr="00FF1677">
      <w:rPr>
        <w:rFonts w:ascii="Arial" w:hAnsi="Arial" w:cs="Arial"/>
        <w:sz w:val="16"/>
        <w:szCs w:val="16"/>
        <w:lang w:val="pt-BR"/>
      </w:rPr>
      <w:t>Edital 021/2022/</w:t>
    </w:r>
    <w:r w:rsidRPr="00FF1677">
      <w:rPr>
        <w:rFonts w:ascii="Arial" w:hAnsi="Arial" w:cs="Arial"/>
        <w:bCs/>
        <w:sz w:val="16"/>
        <w:szCs w:val="16"/>
        <w:lang w:val="pt-BR"/>
      </w:rPr>
      <w:t>SEPLAG</w:t>
    </w:r>
    <w:r w:rsidRPr="00FF1677">
      <w:rPr>
        <w:rFonts w:ascii="Arial" w:hAnsi="Arial" w:cs="Arial"/>
        <w:sz w:val="16"/>
        <w:szCs w:val="16"/>
        <w:lang w:val="pt-BR"/>
      </w:rPr>
      <w:t>– Processo</w:t>
    </w:r>
    <w:r w:rsidRPr="007261A2">
      <w:rPr>
        <w:rFonts w:ascii="Arial" w:hAnsi="Arial" w:cs="Arial"/>
        <w:sz w:val="16"/>
        <w:szCs w:val="16"/>
        <w:lang w:val="pt-BR"/>
      </w:rPr>
      <w:t xml:space="preserve">: </w:t>
    </w:r>
    <w:r w:rsidRPr="007261A2">
      <w:rPr>
        <w:rFonts w:ascii="Arial" w:eastAsia="Calibri" w:hAnsi="Arial" w:cs="Arial"/>
        <w:bCs/>
        <w:sz w:val="18"/>
        <w:szCs w:val="18"/>
        <w:lang w:val="pt-BR" w:eastAsia="en-US"/>
      </w:rPr>
      <w:t xml:space="preserve">232258/2020 (SEPLAG-PRO-2022/07761) </w:t>
    </w:r>
    <w:r w:rsidRPr="007261A2">
      <w:rPr>
        <w:rFonts w:ascii="Arial" w:hAnsi="Arial" w:cs="Arial"/>
        <w:sz w:val="16"/>
        <w:szCs w:val="16"/>
        <w:lang w:val="pt-BR"/>
      </w:rPr>
      <w:t xml:space="preserve">- Página </w:t>
    </w:r>
    <w:r w:rsidR="001A2AC5" w:rsidRPr="007261A2">
      <w:rPr>
        <w:rFonts w:ascii="Arial" w:hAnsi="Arial" w:cs="Arial"/>
        <w:b/>
        <w:sz w:val="16"/>
        <w:szCs w:val="16"/>
      </w:rPr>
      <w:fldChar w:fldCharType="begin"/>
    </w:r>
    <w:r w:rsidRPr="007261A2">
      <w:rPr>
        <w:rFonts w:ascii="Arial" w:hAnsi="Arial" w:cs="Arial"/>
        <w:b/>
        <w:sz w:val="16"/>
        <w:szCs w:val="16"/>
        <w:lang w:val="pt-BR"/>
      </w:rPr>
      <w:instrText>PAGE</w:instrText>
    </w:r>
    <w:r w:rsidR="001A2AC5" w:rsidRPr="007261A2">
      <w:rPr>
        <w:rFonts w:ascii="Arial" w:hAnsi="Arial" w:cs="Arial"/>
        <w:b/>
        <w:sz w:val="16"/>
        <w:szCs w:val="16"/>
      </w:rPr>
      <w:fldChar w:fldCharType="separate"/>
    </w:r>
    <w:r w:rsidR="00EB2506">
      <w:rPr>
        <w:rFonts w:ascii="Arial" w:hAnsi="Arial" w:cs="Arial"/>
        <w:b/>
        <w:noProof/>
        <w:sz w:val="16"/>
        <w:szCs w:val="16"/>
        <w:lang w:val="pt-BR"/>
      </w:rPr>
      <w:t>4</w:t>
    </w:r>
    <w:r w:rsidR="001A2AC5" w:rsidRPr="007261A2">
      <w:rPr>
        <w:rFonts w:ascii="Arial" w:hAnsi="Arial" w:cs="Arial"/>
        <w:b/>
        <w:sz w:val="16"/>
        <w:szCs w:val="16"/>
      </w:rPr>
      <w:fldChar w:fldCharType="end"/>
    </w:r>
    <w:r w:rsidRPr="007261A2">
      <w:rPr>
        <w:rFonts w:ascii="Arial" w:hAnsi="Arial" w:cs="Arial"/>
        <w:sz w:val="16"/>
        <w:szCs w:val="16"/>
        <w:lang w:val="pt-BR"/>
      </w:rPr>
      <w:t xml:space="preserve"> de </w:t>
    </w:r>
    <w:r w:rsidR="001A2AC5" w:rsidRPr="007261A2">
      <w:rPr>
        <w:rFonts w:ascii="Arial" w:hAnsi="Arial" w:cs="Arial"/>
        <w:b/>
        <w:sz w:val="16"/>
        <w:szCs w:val="16"/>
      </w:rPr>
      <w:fldChar w:fldCharType="begin"/>
    </w:r>
    <w:r w:rsidRPr="007261A2">
      <w:rPr>
        <w:rFonts w:ascii="Arial" w:hAnsi="Arial" w:cs="Arial"/>
        <w:b/>
        <w:sz w:val="16"/>
        <w:szCs w:val="16"/>
        <w:lang w:val="pt-BR"/>
      </w:rPr>
      <w:instrText>NUMPAGES</w:instrText>
    </w:r>
    <w:r w:rsidR="001A2AC5" w:rsidRPr="007261A2">
      <w:rPr>
        <w:rFonts w:ascii="Arial" w:hAnsi="Arial" w:cs="Arial"/>
        <w:b/>
        <w:sz w:val="16"/>
        <w:szCs w:val="16"/>
      </w:rPr>
      <w:fldChar w:fldCharType="separate"/>
    </w:r>
    <w:r w:rsidR="00EB2506">
      <w:rPr>
        <w:rFonts w:ascii="Arial" w:hAnsi="Arial" w:cs="Arial"/>
        <w:b/>
        <w:noProof/>
        <w:sz w:val="16"/>
        <w:szCs w:val="16"/>
        <w:lang w:val="pt-BR"/>
      </w:rPr>
      <w:t>106</w:t>
    </w:r>
    <w:r w:rsidR="001A2AC5" w:rsidRPr="007261A2">
      <w:rPr>
        <w:rFonts w:ascii="Arial" w:hAnsi="Arial" w:cs="Arial"/>
        <w:b/>
        <w:sz w:val="16"/>
        <w:szCs w:val="16"/>
      </w:rPr>
      <w:fldChar w:fldCharType="end"/>
    </w:r>
  </w:p>
  <w:p w:rsidR="00852467" w:rsidRPr="00C2211E" w:rsidRDefault="00852467">
    <w:pPr>
      <w:pStyle w:val="Rodap"/>
      <w:jc w:val="center"/>
      <w:rPr>
        <w:sz w:val="16"/>
        <w:szCs w:val="16"/>
        <w:lang w:val="pt-B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467" w:rsidRDefault="00852467">
      <w:r>
        <w:separator/>
      </w:r>
    </w:p>
  </w:footnote>
  <w:footnote w:type="continuationSeparator" w:id="1">
    <w:p w:rsidR="00852467" w:rsidRDefault="00852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467" w:rsidRPr="00A87393" w:rsidRDefault="00852467" w:rsidP="00A07A14">
    <w:pPr>
      <w:pStyle w:val="Cabealho"/>
      <w:jc w:val="center"/>
    </w:pPr>
  </w:p>
  <w:p w:rsidR="00852467" w:rsidRPr="00F6251A" w:rsidRDefault="00852467" w:rsidP="00781840">
    <w:pPr>
      <w:pStyle w:val="Cabealho"/>
      <w:tabs>
        <w:tab w:val="clear" w:pos="4419"/>
        <w:tab w:val="clear" w:pos="8838"/>
      </w:tabs>
      <w:rPr>
        <w:rFonts w:ascii="Arial" w:hAnsi="Arial" w:cs="Arial"/>
        <w:sz w:val="18"/>
        <w:szCs w:val="18"/>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3222"/>
    <w:multiLevelType w:val="hybridMultilevel"/>
    <w:tmpl w:val="ED08FFD2"/>
    <w:lvl w:ilvl="0" w:tplc="5E6CB838">
      <w:start w:val="1"/>
      <w:numFmt w:val="upperRoman"/>
      <w:lvlText w:val="%1)"/>
      <w:lvlJc w:val="left"/>
      <w:pPr>
        <w:ind w:left="3758" w:hanging="360"/>
      </w:pPr>
      <w:rPr>
        <w:rFonts w:hint="default"/>
        <w:b/>
      </w:rPr>
    </w:lvl>
    <w:lvl w:ilvl="1" w:tplc="04160019" w:tentative="1">
      <w:start w:val="1"/>
      <w:numFmt w:val="lowerLetter"/>
      <w:lvlText w:val="%2."/>
      <w:lvlJc w:val="left"/>
      <w:pPr>
        <w:ind w:left="4478" w:hanging="360"/>
      </w:pPr>
    </w:lvl>
    <w:lvl w:ilvl="2" w:tplc="0416001B" w:tentative="1">
      <w:start w:val="1"/>
      <w:numFmt w:val="lowerRoman"/>
      <w:lvlText w:val="%3."/>
      <w:lvlJc w:val="right"/>
      <w:pPr>
        <w:ind w:left="5198" w:hanging="180"/>
      </w:pPr>
    </w:lvl>
    <w:lvl w:ilvl="3" w:tplc="0416000F" w:tentative="1">
      <w:start w:val="1"/>
      <w:numFmt w:val="decimal"/>
      <w:lvlText w:val="%4."/>
      <w:lvlJc w:val="left"/>
      <w:pPr>
        <w:ind w:left="5918" w:hanging="360"/>
      </w:pPr>
    </w:lvl>
    <w:lvl w:ilvl="4" w:tplc="04160019" w:tentative="1">
      <w:start w:val="1"/>
      <w:numFmt w:val="lowerLetter"/>
      <w:lvlText w:val="%5."/>
      <w:lvlJc w:val="left"/>
      <w:pPr>
        <w:ind w:left="6638" w:hanging="360"/>
      </w:pPr>
    </w:lvl>
    <w:lvl w:ilvl="5" w:tplc="0416001B" w:tentative="1">
      <w:start w:val="1"/>
      <w:numFmt w:val="lowerRoman"/>
      <w:lvlText w:val="%6."/>
      <w:lvlJc w:val="right"/>
      <w:pPr>
        <w:ind w:left="7358" w:hanging="180"/>
      </w:pPr>
    </w:lvl>
    <w:lvl w:ilvl="6" w:tplc="0416000F" w:tentative="1">
      <w:start w:val="1"/>
      <w:numFmt w:val="decimal"/>
      <w:lvlText w:val="%7."/>
      <w:lvlJc w:val="left"/>
      <w:pPr>
        <w:ind w:left="8078" w:hanging="360"/>
      </w:pPr>
    </w:lvl>
    <w:lvl w:ilvl="7" w:tplc="04160019" w:tentative="1">
      <w:start w:val="1"/>
      <w:numFmt w:val="lowerLetter"/>
      <w:lvlText w:val="%8."/>
      <w:lvlJc w:val="left"/>
      <w:pPr>
        <w:ind w:left="8798" w:hanging="360"/>
      </w:pPr>
    </w:lvl>
    <w:lvl w:ilvl="8" w:tplc="0416001B" w:tentative="1">
      <w:start w:val="1"/>
      <w:numFmt w:val="lowerRoman"/>
      <w:lvlText w:val="%9."/>
      <w:lvlJc w:val="right"/>
      <w:pPr>
        <w:ind w:left="9518" w:hanging="180"/>
      </w:pPr>
    </w:lvl>
  </w:abstractNum>
  <w:abstractNum w:abstractNumId="1">
    <w:nsid w:val="00B123CA"/>
    <w:multiLevelType w:val="hybridMultilevel"/>
    <w:tmpl w:val="035AE430"/>
    <w:lvl w:ilvl="0" w:tplc="5E6CB838">
      <w:start w:val="1"/>
      <w:numFmt w:val="upperRoman"/>
      <w:lvlText w:val="%1)"/>
      <w:lvlJc w:val="left"/>
      <w:pPr>
        <w:ind w:left="720" w:hanging="360"/>
      </w:pPr>
      <w:rPr>
        <w:rFonts w:hint="default"/>
        <w:b/>
      </w:rPr>
    </w:lvl>
    <w:lvl w:ilvl="1" w:tplc="04160019" w:tentative="1">
      <w:start w:val="1"/>
      <w:numFmt w:val="lowerLetter"/>
      <w:lvlText w:val="%2."/>
      <w:lvlJc w:val="left"/>
      <w:pPr>
        <w:ind w:left="1440" w:hanging="360"/>
      </w:pPr>
    </w:lvl>
    <w:lvl w:ilvl="2" w:tplc="9C1E9C46">
      <w:start w:val="1"/>
      <w:numFmt w:val="lowerLetter"/>
      <w:lvlText w:val="%3)"/>
      <w:lvlJc w:val="left"/>
      <w:pPr>
        <w:ind w:left="2160" w:hanging="180"/>
      </w:pPr>
      <w:rPr>
        <w:rFonts w:hint="default"/>
        <w:b/>
        <w:color w:val="auto"/>
      </w:rPr>
    </w:lvl>
    <w:lvl w:ilvl="3" w:tplc="840AE89E">
      <w:start w:val="1"/>
      <w:numFmt w:val="lowerLetter"/>
      <w:lvlText w:val="%4.1"/>
      <w:lvlJc w:val="left"/>
      <w:pPr>
        <w:ind w:left="2880" w:hanging="360"/>
      </w:pPr>
      <w:rPr>
        <w:rFonts w:hint="default"/>
        <w:b/>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1A532BE"/>
    <w:multiLevelType w:val="multilevel"/>
    <w:tmpl w:val="278A38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auto"/>
        <w:sz w:val="18"/>
        <w:szCs w:val="18"/>
      </w:rPr>
    </w:lvl>
    <w:lvl w:ilvl="2">
      <w:start w:val="1"/>
      <w:numFmt w:val="decimal"/>
      <w:lvlText w:val="%1.%2.%3."/>
      <w:lvlJc w:val="left"/>
      <w:pPr>
        <w:ind w:left="1355" w:hanging="504"/>
      </w:pPr>
      <w:rPr>
        <w:rFonts w:hint="default"/>
        <w:b/>
        <w:color w:val="auto"/>
        <w:sz w:val="18"/>
        <w:szCs w:val="18"/>
      </w:rPr>
    </w:lvl>
    <w:lvl w:ilvl="3">
      <w:start w:val="1"/>
      <w:numFmt w:val="decimal"/>
      <w:lvlText w:val="%1.%2.%3.%4."/>
      <w:lvlJc w:val="left"/>
      <w:pPr>
        <w:ind w:left="1728" w:hanging="648"/>
      </w:pPr>
      <w:rPr>
        <w:rFonts w:hint="default"/>
        <w:b/>
        <w:sz w:val="18"/>
        <w:szCs w:val="18"/>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2A761B9"/>
    <w:multiLevelType w:val="multilevel"/>
    <w:tmpl w:val="F4CE0D56"/>
    <w:lvl w:ilvl="0">
      <w:start w:val="1"/>
      <w:numFmt w:val="decimal"/>
      <w:lvlText w:val="%1"/>
      <w:lvlJc w:val="left"/>
      <w:pPr>
        <w:ind w:left="373" w:hanging="360"/>
      </w:pPr>
      <w:rPr>
        <w:rFonts w:hint="default"/>
        <w:b/>
        <w:i w:val="0"/>
        <w:sz w:val="18"/>
      </w:rPr>
    </w:lvl>
    <w:lvl w:ilvl="1">
      <w:start w:val="2"/>
      <w:numFmt w:val="decimal"/>
      <w:lvlText w:val="%1.%2."/>
      <w:lvlJc w:val="left"/>
      <w:pPr>
        <w:ind w:left="373" w:hanging="360"/>
      </w:pPr>
      <w:rPr>
        <w:rFonts w:hint="default"/>
        <w:b/>
        <w:color w:val="auto"/>
      </w:rPr>
    </w:lvl>
    <w:lvl w:ilvl="2">
      <w:start w:val="1"/>
      <w:numFmt w:val="decimal"/>
      <w:lvlText w:val="%1.%2.%3."/>
      <w:lvlJc w:val="left"/>
      <w:pPr>
        <w:ind w:left="733" w:hanging="720"/>
      </w:pPr>
      <w:rPr>
        <w:rFonts w:hint="default"/>
        <w:b/>
      </w:rPr>
    </w:lvl>
    <w:lvl w:ilvl="3">
      <w:start w:val="1"/>
      <w:numFmt w:val="decimal"/>
      <w:lvlText w:val="%1.%2.%3.%4."/>
      <w:lvlJc w:val="left"/>
      <w:pPr>
        <w:ind w:left="733" w:hanging="720"/>
      </w:pPr>
      <w:rPr>
        <w:rFonts w:hint="default"/>
      </w:rPr>
    </w:lvl>
    <w:lvl w:ilvl="4">
      <w:start w:val="1"/>
      <w:numFmt w:val="decimal"/>
      <w:lvlText w:val="%1.%2.%3.%4.%5."/>
      <w:lvlJc w:val="left"/>
      <w:pPr>
        <w:ind w:left="1093" w:hanging="1080"/>
      </w:pPr>
      <w:rPr>
        <w:rFonts w:hint="default"/>
      </w:rPr>
    </w:lvl>
    <w:lvl w:ilvl="5">
      <w:start w:val="1"/>
      <w:numFmt w:val="decimal"/>
      <w:lvlText w:val="%1.%2.%3.%4.%5.%6."/>
      <w:lvlJc w:val="left"/>
      <w:pPr>
        <w:ind w:left="1093" w:hanging="1080"/>
      </w:pPr>
      <w:rPr>
        <w:rFonts w:hint="default"/>
      </w:rPr>
    </w:lvl>
    <w:lvl w:ilvl="6">
      <w:start w:val="1"/>
      <w:numFmt w:val="decimal"/>
      <w:lvlText w:val="%1.%2.%3.%4.%5.%6.%7."/>
      <w:lvlJc w:val="left"/>
      <w:pPr>
        <w:ind w:left="1453" w:hanging="1440"/>
      </w:pPr>
      <w:rPr>
        <w:rFonts w:hint="default"/>
      </w:rPr>
    </w:lvl>
    <w:lvl w:ilvl="7">
      <w:start w:val="1"/>
      <w:numFmt w:val="decimal"/>
      <w:lvlText w:val="%1.%2.%3.%4.%5.%6.%7.%8."/>
      <w:lvlJc w:val="left"/>
      <w:pPr>
        <w:ind w:left="1453" w:hanging="1440"/>
      </w:pPr>
      <w:rPr>
        <w:rFonts w:hint="default"/>
      </w:rPr>
    </w:lvl>
    <w:lvl w:ilvl="8">
      <w:start w:val="1"/>
      <w:numFmt w:val="decimal"/>
      <w:lvlText w:val="%1.%2.%3.%4.%5.%6.%7.%8.%9."/>
      <w:lvlJc w:val="left"/>
      <w:pPr>
        <w:ind w:left="1813" w:hanging="1800"/>
      </w:pPr>
      <w:rPr>
        <w:rFonts w:hint="default"/>
      </w:rPr>
    </w:lvl>
  </w:abstractNum>
  <w:abstractNum w:abstractNumId="4">
    <w:nsid w:val="0C140992"/>
    <w:multiLevelType w:val="hybridMultilevel"/>
    <w:tmpl w:val="9708ABEE"/>
    <w:lvl w:ilvl="0" w:tplc="5E6CB838">
      <w:start w:val="1"/>
      <w:numFmt w:val="upperRoman"/>
      <w:lvlText w:val="%1)"/>
      <w:lvlJc w:val="left"/>
      <w:pPr>
        <w:ind w:left="1287" w:hanging="360"/>
      </w:pPr>
      <w:rPr>
        <w:rFonts w:hint="default"/>
        <w:b/>
      </w:rPr>
    </w:lvl>
    <w:lvl w:ilvl="1" w:tplc="04160019" w:tentative="1">
      <w:start w:val="1"/>
      <w:numFmt w:val="lowerLetter"/>
      <w:lvlText w:val="%2."/>
      <w:lvlJc w:val="left"/>
      <w:pPr>
        <w:ind w:left="2007" w:hanging="360"/>
      </w:pPr>
    </w:lvl>
    <w:lvl w:ilvl="2" w:tplc="5E6CB838">
      <w:start w:val="1"/>
      <w:numFmt w:val="upperRoman"/>
      <w:lvlText w:val="%3)"/>
      <w:lvlJc w:val="left"/>
      <w:pPr>
        <w:ind w:left="2727" w:hanging="180"/>
      </w:pPr>
      <w:rPr>
        <w:rFonts w:hint="default"/>
        <w:b/>
      </w:r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
    <w:nsid w:val="0F4A3BC3"/>
    <w:multiLevelType w:val="hybridMultilevel"/>
    <w:tmpl w:val="07B63FE6"/>
    <w:lvl w:ilvl="0" w:tplc="2E76D42C">
      <w:start w:val="1"/>
      <w:numFmt w:val="upperRoman"/>
      <w:lvlText w:val="%1)"/>
      <w:lvlJc w:val="left"/>
      <w:pPr>
        <w:ind w:left="1287" w:hanging="360"/>
      </w:pPr>
      <w:rPr>
        <w:rFonts w:hint="default"/>
        <w:b/>
      </w:rPr>
    </w:lvl>
    <w:lvl w:ilvl="1" w:tplc="CBBA1A20">
      <w:start w:val="1"/>
      <w:numFmt w:val="lowerLetter"/>
      <w:lvlText w:val="%2)"/>
      <w:lvlJc w:val="left"/>
      <w:pPr>
        <w:ind w:left="2007" w:hanging="360"/>
      </w:pPr>
      <w:rPr>
        <w:rFonts w:hint="default"/>
        <w:b/>
      </w:rPr>
    </w:lvl>
    <w:lvl w:ilvl="2" w:tplc="D8BC4F08">
      <w:start w:val="8"/>
      <w:numFmt w:val="lowerLetter"/>
      <w:lvlText w:val="%3)"/>
      <w:lvlJc w:val="left"/>
      <w:pPr>
        <w:ind w:left="2907" w:hanging="360"/>
      </w:pPr>
      <w:rPr>
        <w:rFonts w:hint="default"/>
      </w:r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nsid w:val="10245538"/>
    <w:multiLevelType w:val="hybridMultilevel"/>
    <w:tmpl w:val="952675C4"/>
    <w:lvl w:ilvl="0" w:tplc="107E0F78">
      <w:start w:val="1"/>
      <w:numFmt w:val="decimal"/>
      <w:lvlText w:val="%1."/>
      <w:lvlJc w:val="left"/>
      <w:pPr>
        <w:ind w:left="6031" w:hanging="360"/>
      </w:pPr>
      <w:rPr>
        <w:rFonts w:hint="default"/>
        <w:b/>
      </w:rPr>
    </w:lvl>
    <w:lvl w:ilvl="1" w:tplc="67440D18">
      <w:start w:val="1"/>
      <w:numFmt w:val="lowerLetter"/>
      <w:lvlText w:val="%2)"/>
      <w:lvlJc w:val="left"/>
      <w:pPr>
        <w:ind w:left="6751" w:hanging="360"/>
      </w:pPr>
      <w:rPr>
        <w:rFonts w:hint="default"/>
        <w:b/>
      </w:rPr>
    </w:lvl>
    <w:lvl w:ilvl="2" w:tplc="0416001B">
      <w:start w:val="1"/>
      <w:numFmt w:val="lowerRoman"/>
      <w:lvlText w:val="%3."/>
      <w:lvlJc w:val="right"/>
      <w:pPr>
        <w:ind w:left="7471" w:hanging="180"/>
      </w:pPr>
    </w:lvl>
    <w:lvl w:ilvl="3" w:tplc="0416000F" w:tentative="1">
      <w:start w:val="1"/>
      <w:numFmt w:val="decimal"/>
      <w:lvlText w:val="%4."/>
      <w:lvlJc w:val="left"/>
      <w:pPr>
        <w:ind w:left="8191" w:hanging="360"/>
      </w:pPr>
    </w:lvl>
    <w:lvl w:ilvl="4" w:tplc="04160019" w:tentative="1">
      <w:start w:val="1"/>
      <w:numFmt w:val="lowerLetter"/>
      <w:lvlText w:val="%5."/>
      <w:lvlJc w:val="left"/>
      <w:pPr>
        <w:ind w:left="8911" w:hanging="360"/>
      </w:pPr>
    </w:lvl>
    <w:lvl w:ilvl="5" w:tplc="0416001B" w:tentative="1">
      <w:start w:val="1"/>
      <w:numFmt w:val="lowerRoman"/>
      <w:lvlText w:val="%6."/>
      <w:lvlJc w:val="right"/>
      <w:pPr>
        <w:ind w:left="9631" w:hanging="180"/>
      </w:pPr>
    </w:lvl>
    <w:lvl w:ilvl="6" w:tplc="0416000F" w:tentative="1">
      <w:start w:val="1"/>
      <w:numFmt w:val="decimal"/>
      <w:lvlText w:val="%7."/>
      <w:lvlJc w:val="left"/>
      <w:pPr>
        <w:ind w:left="10351" w:hanging="360"/>
      </w:pPr>
    </w:lvl>
    <w:lvl w:ilvl="7" w:tplc="04160019" w:tentative="1">
      <w:start w:val="1"/>
      <w:numFmt w:val="lowerLetter"/>
      <w:lvlText w:val="%8."/>
      <w:lvlJc w:val="left"/>
      <w:pPr>
        <w:ind w:left="11071" w:hanging="360"/>
      </w:pPr>
    </w:lvl>
    <w:lvl w:ilvl="8" w:tplc="0416001B" w:tentative="1">
      <w:start w:val="1"/>
      <w:numFmt w:val="lowerRoman"/>
      <w:lvlText w:val="%9."/>
      <w:lvlJc w:val="right"/>
      <w:pPr>
        <w:ind w:left="11791" w:hanging="180"/>
      </w:pPr>
    </w:lvl>
  </w:abstractNum>
  <w:abstractNum w:abstractNumId="7">
    <w:nsid w:val="10AB21AE"/>
    <w:multiLevelType w:val="multilevel"/>
    <w:tmpl w:val="91AA9CB8"/>
    <w:lvl w:ilvl="0">
      <w:start w:val="1"/>
      <w:numFmt w:val="lowerLetter"/>
      <w:lvlText w:val="%1)"/>
      <w:lvlJc w:val="left"/>
      <w:pPr>
        <w:ind w:left="360" w:hanging="360"/>
      </w:pPr>
      <w:rPr>
        <w:b/>
      </w:rPr>
    </w:lvl>
    <w:lvl w:ilvl="1">
      <w:start w:val="1"/>
      <w:numFmt w:val="decimal"/>
      <w:lvlText w:val="%1.%2."/>
      <w:lvlJc w:val="left"/>
      <w:pPr>
        <w:ind w:left="1709"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0C46D10"/>
    <w:multiLevelType w:val="multilevel"/>
    <w:tmpl w:val="979CB42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b/>
        <w:sz w:val="18"/>
        <w:szCs w:val="18"/>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11AC1BE3"/>
    <w:multiLevelType w:val="multilevel"/>
    <w:tmpl w:val="99A24908"/>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b/>
        <w:color w:val="auto"/>
        <w:sz w:val="18"/>
        <w:szCs w:val="18"/>
      </w:rPr>
    </w:lvl>
    <w:lvl w:ilvl="2">
      <w:start w:val="1"/>
      <w:numFmt w:val="decimal"/>
      <w:lvlText w:val="%1.%2.%3."/>
      <w:lvlJc w:val="left"/>
      <w:pPr>
        <w:ind w:left="1224" w:hanging="504"/>
      </w:pPr>
      <w:rPr>
        <w:rFonts w:hint="default"/>
        <w:b/>
        <w:color w:val="auto"/>
        <w:sz w:val="18"/>
        <w:szCs w:val="18"/>
      </w:rPr>
    </w:lvl>
    <w:lvl w:ilvl="3">
      <w:start w:val="1"/>
      <w:numFmt w:val="decimal"/>
      <w:lvlText w:val="%1.%2.%3.%4."/>
      <w:lvlJc w:val="left"/>
      <w:pPr>
        <w:ind w:left="1728" w:hanging="648"/>
      </w:pPr>
      <w:rPr>
        <w:rFonts w:hint="default"/>
        <w:b/>
        <w:color w:val="auto"/>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4EC59BD"/>
    <w:multiLevelType w:val="hybridMultilevel"/>
    <w:tmpl w:val="2714B1A6"/>
    <w:lvl w:ilvl="0" w:tplc="D14CD7B8">
      <w:start w:val="1"/>
      <w:numFmt w:val="lowerLetter"/>
      <w:lvlText w:val="%1)"/>
      <w:lvlJc w:val="left"/>
      <w:pPr>
        <w:ind w:left="720" w:hanging="360"/>
      </w:pPr>
      <w:rPr>
        <w:rFonts w:hint="default"/>
        <w:b/>
      </w:rPr>
    </w:lvl>
    <w:lvl w:ilvl="1" w:tplc="D14CD7B8">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59067DF"/>
    <w:multiLevelType w:val="hybridMultilevel"/>
    <w:tmpl w:val="EAD0EFA4"/>
    <w:lvl w:ilvl="0" w:tplc="5E6CB838">
      <w:start w:val="1"/>
      <w:numFmt w:val="upperRoman"/>
      <w:lvlText w:val="%1)"/>
      <w:lvlJc w:val="left"/>
      <w:pPr>
        <w:ind w:left="1287" w:hanging="360"/>
      </w:pPr>
      <w:rPr>
        <w:rFonts w:hint="default"/>
        <w:b/>
      </w:rPr>
    </w:lvl>
    <w:lvl w:ilvl="1" w:tplc="F4E818CA">
      <w:start w:val="1"/>
      <w:numFmt w:val="lowerLetter"/>
      <w:lvlText w:val="%2)"/>
      <w:lvlJc w:val="left"/>
      <w:pPr>
        <w:ind w:left="2007" w:hanging="360"/>
      </w:pPr>
      <w:rPr>
        <w:rFonts w:hint="default"/>
        <w:b/>
      </w:r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2">
    <w:nsid w:val="175E38E6"/>
    <w:multiLevelType w:val="multilevel"/>
    <w:tmpl w:val="9708B634"/>
    <w:lvl w:ilvl="0">
      <w:start w:val="1"/>
      <w:numFmt w:val="decimal"/>
      <w:lvlText w:val="%1."/>
      <w:lvlJc w:val="left"/>
      <w:pPr>
        <w:ind w:left="360" w:hanging="360"/>
      </w:pPr>
    </w:lvl>
    <w:lvl w:ilvl="1">
      <w:start w:val="1"/>
      <w:numFmt w:val="decimal"/>
      <w:lvlText w:val="%1.%2."/>
      <w:lvlJc w:val="left"/>
      <w:pPr>
        <w:ind w:left="1709" w:hanging="432"/>
      </w:pPr>
      <w:rPr>
        <w:b/>
        <w:color w:val="auto"/>
        <w:sz w:val="18"/>
        <w:szCs w:val="18"/>
      </w:rPr>
    </w:lvl>
    <w:lvl w:ilvl="2">
      <w:start w:val="1"/>
      <w:numFmt w:val="decimal"/>
      <w:lvlText w:val="%1.%2.%3."/>
      <w:lvlJc w:val="left"/>
      <w:pPr>
        <w:ind w:left="6033"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9114773"/>
    <w:multiLevelType w:val="hybridMultilevel"/>
    <w:tmpl w:val="942CE820"/>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9C9C84E4">
      <w:start w:val="1"/>
      <w:numFmt w:val="upperRoman"/>
      <w:lvlText w:val="%3)"/>
      <w:lvlJc w:val="left"/>
      <w:pPr>
        <w:ind w:left="2727" w:hanging="180"/>
      </w:pPr>
      <w:rPr>
        <w:rFonts w:hint="default"/>
        <w:b/>
        <w:color w:val="auto"/>
      </w:r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4">
    <w:nsid w:val="19620AA7"/>
    <w:multiLevelType w:val="multilevel"/>
    <w:tmpl w:val="0296B33A"/>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9D71363"/>
    <w:multiLevelType w:val="multilevel"/>
    <w:tmpl w:val="40707750"/>
    <w:lvl w:ilvl="0">
      <w:start w:val="9"/>
      <w:numFmt w:val="decimal"/>
      <w:lvlText w:val="%1."/>
      <w:lvlJc w:val="left"/>
      <w:pPr>
        <w:ind w:left="450" w:hanging="450"/>
      </w:pPr>
      <w:rPr>
        <w:rFonts w:hint="default"/>
      </w:rPr>
    </w:lvl>
    <w:lvl w:ilvl="1">
      <w:start w:val="1"/>
      <w:numFmt w:val="decimal"/>
      <w:lvlText w:val="10.%2."/>
      <w:lvlJc w:val="left"/>
      <w:pPr>
        <w:ind w:left="1377" w:hanging="450"/>
      </w:pPr>
      <w:rPr>
        <w:rFonts w:hint="default"/>
        <w:b/>
        <w:color w:val="auto"/>
        <w:sz w:val="18"/>
        <w:szCs w:val="18"/>
      </w:rPr>
    </w:lvl>
    <w:lvl w:ilvl="2">
      <w:start w:val="1"/>
      <w:numFmt w:val="decimal"/>
      <w:lvlText w:val="10.%2.%3."/>
      <w:lvlJc w:val="left"/>
      <w:pPr>
        <w:ind w:left="2574" w:hanging="720"/>
      </w:pPr>
      <w:rPr>
        <w:rFonts w:hint="default"/>
        <w:b/>
      </w:rPr>
    </w:lvl>
    <w:lvl w:ilvl="3">
      <w:start w:val="1"/>
      <w:numFmt w:val="none"/>
      <w:lvlText w:val="10.12.1.1."/>
      <w:lvlJc w:val="left"/>
      <w:pPr>
        <w:ind w:left="3501" w:hanging="720"/>
      </w:pPr>
      <w:rPr>
        <w:rFonts w:hint="default"/>
        <w:b/>
        <w:color w:val="auto"/>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6">
    <w:nsid w:val="1ABA1441"/>
    <w:multiLevelType w:val="multilevel"/>
    <w:tmpl w:val="078A91BA"/>
    <w:lvl w:ilvl="0">
      <w:start w:val="1"/>
      <w:numFmt w:val="decimal"/>
      <w:lvlText w:val="%1"/>
      <w:lvlJc w:val="left"/>
      <w:pPr>
        <w:ind w:left="373" w:hanging="360"/>
      </w:pPr>
      <w:rPr>
        <w:rFonts w:hint="default"/>
        <w:b/>
        <w:i w:val="0"/>
        <w:sz w:val="18"/>
      </w:rPr>
    </w:lvl>
    <w:lvl w:ilvl="1">
      <w:start w:val="1"/>
      <w:numFmt w:val="decimal"/>
      <w:lvlText w:val="%1.%2."/>
      <w:lvlJc w:val="left"/>
      <w:pPr>
        <w:ind w:left="373" w:hanging="360"/>
      </w:pPr>
      <w:rPr>
        <w:b/>
        <w:color w:val="auto"/>
      </w:rPr>
    </w:lvl>
    <w:lvl w:ilvl="2">
      <w:start w:val="1"/>
      <w:numFmt w:val="decimal"/>
      <w:lvlText w:val="%1.%2.%3."/>
      <w:lvlJc w:val="left"/>
      <w:pPr>
        <w:ind w:left="733" w:hanging="720"/>
      </w:pPr>
      <w:rPr>
        <w:b/>
      </w:rPr>
    </w:lvl>
    <w:lvl w:ilvl="3">
      <w:start w:val="1"/>
      <w:numFmt w:val="decimal"/>
      <w:lvlText w:val="%1.%2.%3.%4."/>
      <w:lvlJc w:val="left"/>
      <w:pPr>
        <w:ind w:left="733" w:hanging="720"/>
      </w:pPr>
      <w:rPr>
        <w:b/>
      </w:rPr>
    </w:lvl>
    <w:lvl w:ilvl="4">
      <w:start w:val="1"/>
      <w:numFmt w:val="decimal"/>
      <w:lvlText w:val="%1.%2.%3.%4.%5."/>
      <w:lvlJc w:val="left"/>
      <w:pPr>
        <w:ind w:left="1093" w:hanging="1080"/>
      </w:pPr>
      <w:rPr>
        <w:b/>
      </w:rPr>
    </w:lvl>
    <w:lvl w:ilvl="5">
      <w:start w:val="1"/>
      <w:numFmt w:val="decimal"/>
      <w:lvlText w:val="%1.%2.%3.%4.%5.%6."/>
      <w:lvlJc w:val="left"/>
      <w:pPr>
        <w:ind w:left="1093" w:hanging="1080"/>
      </w:pPr>
    </w:lvl>
    <w:lvl w:ilvl="6">
      <w:start w:val="1"/>
      <w:numFmt w:val="decimal"/>
      <w:lvlText w:val="%1.%2.%3.%4.%5.%6.%7."/>
      <w:lvlJc w:val="left"/>
      <w:pPr>
        <w:ind w:left="1453" w:hanging="1440"/>
      </w:pPr>
    </w:lvl>
    <w:lvl w:ilvl="7">
      <w:start w:val="1"/>
      <w:numFmt w:val="decimal"/>
      <w:lvlText w:val="%1.%2.%3.%4.%5.%6.%7.%8."/>
      <w:lvlJc w:val="left"/>
      <w:pPr>
        <w:ind w:left="1453" w:hanging="1440"/>
      </w:pPr>
    </w:lvl>
    <w:lvl w:ilvl="8">
      <w:start w:val="1"/>
      <w:numFmt w:val="decimal"/>
      <w:lvlText w:val="%1.%2.%3.%4.%5.%6.%7.%8.%9."/>
      <w:lvlJc w:val="left"/>
      <w:pPr>
        <w:ind w:left="1813" w:hanging="1800"/>
      </w:pPr>
    </w:lvl>
  </w:abstractNum>
  <w:abstractNum w:abstractNumId="17">
    <w:nsid w:val="1B0D6B2D"/>
    <w:multiLevelType w:val="multilevel"/>
    <w:tmpl w:val="501A46E4"/>
    <w:lvl w:ilvl="0">
      <w:start w:val="10"/>
      <w:numFmt w:val="decimal"/>
      <w:lvlText w:val="%1."/>
      <w:lvlJc w:val="left"/>
      <w:pPr>
        <w:ind w:left="705" w:hanging="705"/>
      </w:pPr>
      <w:rPr>
        <w:rFonts w:hint="default"/>
      </w:rPr>
    </w:lvl>
    <w:lvl w:ilvl="1">
      <w:start w:val="5"/>
      <w:numFmt w:val="decimal"/>
      <w:lvlText w:val="%1.%2."/>
      <w:lvlJc w:val="left"/>
      <w:pPr>
        <w:ind w:left="1083" w:hanging="705"/>
      </w:pPr>
      <w:rPr>
        <w:rFonts w:hint="default"/>
        <w:b/>
      </w:rPr>
    </w:lvl>
    <w:lvl w:ilvl="2">
      <w:start w:val="1"/>
      <w:numFmt w:val="decimal"/>
      <w:lvlText w:val="%1.%2.%3."/>
      <w:lvlJc w:val="left"/>
      <w:pPr>
        <w:ind w:left="1476" w:hanging="720"/>
      </w:pPr>
      <w:rPr>
        <w:rFonts w:hint="default"/>
        <w:b/>
        <w:color w:val="auto"/>
      </w:rPr>
    </w:lvl>
    <w:lvl w:ilvl="3">
      <w:start w:val="1"/>
      <w:numFmt w:val="decimal"/>
      <w:lvlText w:val="%1.%2.%3.%4."/>
      <w:lvlJc w:val="left"/>
      <w:pPr>
        <w:ind w:left="1854" w:hanging="720"/>
      </w:pPr>
      <w:rPr>
        <w:rFonts w:hint="default"/>
        <w:b/>
      </w:rPr>
    </w:lvl>
    <w:lvl w:ilvl="4">
      <w:start w:val="1"/>
      <w:numFmt w:val="decimal"/>
      <w:lvlText w:val="%1.%2.%3.%4.%5."/>
      <w:lvlJc w:val="left"/>
      <w:pPr>
        <w:ind w:left="2592" w:hanging="1080"/>
      </w:pPr>
      <w:rPr>
        <w:rFonts w:hint="default"/>
        <w:b/>
      </w:rPr>
    </w:lvl>
    <w:lvl w:ilvl="5">
      <w:start w:val="1"/>
      <w:numFmt w:val="decimal"/>
      <w:lvlText w:val="%1.%2.%3.%4.%5.%6."/>
      <w:lvlJc w:val="left"/>
      <w:pPr>
        <w:ind w:left="2970" w:hanging="1080"/>
      </w:pPr>
      <w:rPr>
        <w:rFonts w:hint="default"/>
      </w:rPr>
    </w:lvl>
    <w:lvl w:ilvl="6">
      <w:start w:val="1"/>
      <w:numFmt w:val="decimal"/>
      <w:lvlText w:val="%1.%2.%3.%4.%5.%6.%7."/>
      <w:lvlJc w:val="left"/>
      <w:pPr>
        <w:ind w:left="3348" w:hanging="108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464" w:hanging="1440"/>
      </w:pPr>
      <w:rPr>
        <w:rFonts w:hint="default"/>
      </w:rPr>
    </w:lvl>
  </w:abstractNum>
  <w:abstractNum w:abstractNumId="18">
    <w:nsid w:val="1C10378A"/>
    <w:multiLevelType w:val="multilevel"/>
    <w:tmpl w:val="9F72866E"/>
    <w:lvl w:ilvl="0">
      <w:start w:val="12"/>
      <w:numFmt w:val="decimal"/>
      <w:lvlText w:val="%1."/>
      <w:lvlJc w:val="left"/>
      <w:pPr>
        <w:ind w:left="705" w:hanging="705"/>
      </w:pPr>
      <w:rPr>
        <w:rFonts w:hint="default"/>
      </w:rPr>
    </w:lvl>
    <w:lvl w:ilvl="1">
      <w:start w:val="1"/>
      <w:numFmt w:val="decimal"/>
      <w:lvlText w:val="%1.%2."/>
      <w:lvlJc w:val="left"/>
      <w:pPr>
        <w:ind w:left="1272" w:hanging="705"/>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nsid w:val="1D377818"/>
    <w:multiLevelType w:val="hybridMultilevel"/>
    <w:tmpl w:val="2CFAB886"/>
    <w:lvl w:ilvl="0" w:tplc="D14CD7B8">
      <w:start w:val="1"/>
      <w:numFmt w:val="lowerLetter"/>
      <w:lvlText w:val="%1)"/>
      <w:lvlJc w:val="left"/>
      <w:pPr>
        <w:ind w:left="720" w:hanging="360"/>
      </w:pPr>
      <w:rPr>
        <w:rFonts w:hint="default"/>
        <w:b/>
      </w:rPr>
    </w:lvl>
    <w:lvl w:ilvl="1" w:tplc="7D9C3040">
      <w:start w:val="1"/>
      <w:numFmt w:val="lowerLetter"/>
      <w:lvlText w:val="%2)"/>
      <w:lvlJc w:val="left"/>
      <w:pPr>
        <w:ind w:left="1440" w:hanging="360"/>
      </w:pPr>
      <w:rPr>
        <w:rFonts w:hint="default"/>
        <w:b/>
        <w:color w:val="auto"/>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1E990E48"/>
    <w:multiLevelType w:val="multilevel"/>
    <w:tmpl w:val="A93254DA"/>
    <w:lvl w:ilvl="0">
      <w:start w:val="9"/>
      <w:numFmt w:val="decimal"/>
      <w:lvlText w:val="%1."/>
      <w:lvlJc w:val="left"/>
      <w:pPr>
        <w:ind w:left="705" w:hanging="705"/>
      </w:pPr>
      <w:rPr>
        <w:rFonts w:hint="default"/>
      </w:rPr>
    </w:lvl>
    <w:lvl w:ilvl="1">
      <w:start w:val="22"/>
      <w:numFmt w:val="decimal"/>
      <w:lvlText w:val="%1.%2."/>
      <w:lvlJc w:val="left"/>
      <w:pPr>
        <w:ind w:left="1366" w:hanging="705"/>
      </w:pPr>
      <w:rPr>
        <w:rFonts w:hint="default"/>
        <w:b/>
      </w:rPr>
    </w:lvl>
    <w:lvl w:ilvl="2">
      <w:start w:val="2"/>
      <w:numFmt w:val="decimal"/>
      <w:lvlText w:val="%1.%2.%3."/>
      <w:lvlJc w:val="left"/>
      <w:pPr>
        <w:ind w:left="2042" w:hanging="720"/>
      </w:pPr>
      <w:rPr>
        <w:rFonts w:hint="default"/>
        <w:b/>
      </w:rPr>
    </w:lvl>
    <w:lvl w:ilvl="3">
      <w:start w:val="1"/>
      <w:numFmt w:val="decimal"/>
      <w:lvlText w:val="%1.%2.%3.%4."/>
      <w:lvlJc w:val="left"/>
      <w:pPr>
        <w:ind w:left="2703" w:hanging="720"/>
      </w:pPr>
      <w:rPr>
        <w:rFonts w:hint="default"/>
        <w:b/>
      </w:rPr>
    </w:lvl>
    <w:lvl w:ilvl="4">
      <w:start w:val="1"/>
      <w:numFmt w:val="decimal"/>
      <w:lvlText w:val="%1.%2.%3.%4.%5."/>
      <w:lvlJc w:val="left"/>
      <w:pPr>
        <w:ind w:left="3724" w:hanging="1080"/>
      </w:pPr>
      <w:rPr>
        <w:rFonts w:hint="default"/>
        <w:b/>
      </w:rPr>
    </w:lvl>
    <w:lvl w:ilvl="5">
      <w:start w:val="1"/>
      <w:numFmt w:val="decimal"/>
      <w:lvlText w:val="%1.%2.%3.%4.%5.%6."/>
      <w:lvlJc w:val="left"/>
      <w:pPr>
        <w:ind w:left="4385" w:hanging="1080"/>
      </w:pPr>
      <w:rPr>
        <w:rFonts w:hint="default"/>
      </w:rPr>
    </w:lvl>
    <w:lvl w:ilvl="6">
      <w:start w:val="1"/>
      <w:numFmt w:val="decimal"/>
      <w:lvlText w:val="%1.%2.%3.%4.%5.%6.%7."/>
      <w:lvlJc w:val="left"/>
      <w:pPr>
        <w:ind w:left="5046" w:hanging="1080"/>
      </w:pPr>
      <w:rPr>
        <w:rFonts w:hint="default"/>
      </w:rPr>
    </w:lvl>
    <w:lvl w:ilvl="7">
      <w:start w:val="1"/>
      <w:numFmt w:val="decimal"/>
      <w:lvlText w:val="%1.%2.%3.%4.%5.%6.%7.%8."/>
      <w:lvlJc w:val="left"/>
      <w:pPr>
        <w:ind w:left="6067" w:hanging="1440"/>
      </w:pPr>
      <w:rPr>
        <w:rFonts w:hint="default"/>
      </w:rPr>
    </w:lvl>
    <w:lvl w:ilvl="8">
      <w:start w:val="1"/>
      <w:numFmt w:val="decimal"/>
      <w:lvlText w:val="%1.%2.%3.%4.%5.%6.%7.%8.%9."/>
      <w:lvlJc w:val="left"/>
      <w:pPr>
        <w:ind w:left="6728" w:hanging="1440"/>
      </w:pPr>
      <w:rPr>
        <w:rFonts w:hint="default"/>
      </w:rPr>
    </w:lvl>
  </w:abstractNum>
  <w:abstractNum w:abstractNumId="21">
    <w:nsid w:val="20516FF4"/>
    <w:multiLevelType w:val="multilevel"/>
    <w:tmpl w:val="51604616"/>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color w:val="auto"/>
        <w:sz w:val="18"/>
        <w:szCs w:val="18"/>
      </w:rPr>
    </w:lvl>
    <w:lvl w:ilvl="2">
      <w:start w:val="1"/>
      <w:numFmt w:val="decimal"/>
      <w:lvlText w:val="%1.%2.%3."/>
      <w:lvlJc w:val="left"/>
      <w:pPr>
        <w:ind w:left="1355"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2A549D3"/>
    <w:multiLevelType w:val="hybridMultilevel"/>
    <w:tmpl w:val="E0BAE08A"/>
    <w:lvl w:ilvl="0" w:tplc="2E76D42C">
      <w:start w:val="1"/>
      <w:numFmt w:val="upperRoman"/>
      <w:lvlText w:val="%1)"/>
      <w:lvlJc w:val="left"/>
      <w:pPr>
        <w:ind w:left="1287" w:hanging="360"/>
      </w:pPr>
      <w:rPr>
        <w:rFonts w:hint="default"/>
        <w:b/>
      </w:rPr>
    </w:lvl>
    <w:lvl w:ilvl="1" w:tplc="04160019" w:tentative="1">
      <w:start w:val="1"/>
      <w:numFmt w:val="lowerLetter"/>
      <w:lvlText w:val="%2."/>
      <w:lvlJc w:val="left"/>
      <w:pPr>
        <w:ind w:left="2007" w:hanging="360"/>
      </w:pPr>
    </w:lvl>
    <w:lvl w:ilvl="2" w:tplc="9D02F380">
      <w:start w:val="1"/>
      <w:numFmt w:val="upperRoman"/>
      <w:lvlText w:val="%3)"/>
      <w:lvlJc w:val="left"/>
      <w:pPr>
        <w:ind w:left="2727" w:hanging="180"/>
      </w:pPr>
      <w:rPr>
        <w:rFonts w:hint="default"/>
        <w:b/>
        <w:color w:val="auto"/>
        <w:sz w:val="18"/>
        <w:szCs w:val="18"/>
      </w:r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3">
    <w:nsid w:val="2301202B"/>
    <w:multiLevelType w:val="multilevel"/>
    <w:tmpl w:val="1060771E"/>
    <w:lvl w:ilvl="0">
      <w:start w:val="1"/>
      <w:numFmt w:val="lowerLetter"/>
      <w:lvlText w:val="%1)"/>
      <w:lvlJc w:val="left"/>
      <w:pPr>
        <w:ind w:left="360" w:hanging="360"/>
      </w:pPr>
      <w:rPr>
        <w:b/>
      </w:rPr>
    </w:lvl>
    <w:lvl w:ilvl="1">
      <w:start w:val="1"/>
      <w:numFmt w:val="decimal"/>
      <w:lvlText w:val="%1.%2."/>
      <w:lvlJc w:val="left"/>
      <w:pPr>
        <w:ind w:left="1709"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38B43E6"/>
    <w:multiLevelType w:val="hybridMultilevel"/>
    <w:tmpl w:val="327AC7C4"/>
    <w:lvl w:ilvl="0" w:tplc="D14CD7B8">
      <w:start w:val="1"/>
      <w:numFmt w:val="lowerLetter"/>
      <w:lvlText w:val="%1)"/>
      <w:lvlJc w:val="left"/>
      <w:pPr>
        <w:ind w:left="720" w:hanging="360"/>
      </w:pPr>
      <w:rPr>
        <w:rFonts w:hint="default"/>
        <w:b/>
      </w:rPr>
    </w:lvl>
    <w:lvl w:ilvl="1" w:tplc="50BEF9D4">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25FD1A0B"/>
    <w:multiLevelType w:val="hybridMultilevel"/>
    <w:tmpl w:val="91B20378"/>
    <w:lvl w:ilvl="0" w:tplc="64FA2634">
      <w:start w:val="1"/>
      <w:numFmt w:val="lowerLetter"/>
      <w:lvlText w:val="%1)"/>
      <w:lvlJc w:val="left"/>
      <w:pPr>
        <w:ind w:left="1440" w:hanging="360"/>
      </w:pPr>
      <w:rPr>
        <w:rFonts w:hint="default"/>
        <w:b/>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6">
    <w:nsid w:val="26414E28"/>
    <w:multiLevelType w:val="multilevel"/>
    <w:tmpl w:val="E89066B6"/>
    <w:lvl w:ilvl="0">
      <w:start w:val="1"/>
      <w:numFmt w:val="decimal"/>
      <w:lvlText w:val="%1"/>
      <w:lvlJc w:val="left"/>
      <w:pPr>
        <w:ind w:left="432" w:hanging="432"/>
      </w:pPr>
    </w:lvl>
    <w:lvl w:ilvl="1">
      <w:start w:val="1"/>
      <w:numFmt w:val="lowerLetter"/>
      <w:lvlText w:val="%2)"/>
      <w:lvlJc w:val="left"/>
      <w:pPr>
        <w:ind w:left="576" w:hanging="576"/>
      </w:pPr>
      <w:rPr>
        <w:b/>
      </w:rPr>
    </w:lvl>
    <w:lvl w:ilvl="2">
      <w:start w:val="1"/>
      <w:numFmt w:val="lowerLetter"/>
      <w:lvlText w:val="%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26BA778F"/>
    <w:multiLevelType w:val="multilevel"/>
    <w:tmpl w:val="309E88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8.13.1."/>
      <w:lvlJc w:val="left"/>
      <w:pPr>
        <w:ind w:left="1355" w:hanging="788"/>
      </w:pPr>
      <w:rPr>
        <w:rFonts w:hint="default"/>
        <w:b/>
        <w:color w:val="000000"/>
      </w:rPr>
    </w:lvl>
    <w:lvl w:ilvl="3">
      <w:start w:val="1"/>
      <w:numFmt w:val="decimal"/>
      <w:lvlText w:val="%1.%2.%3.%4."/>
      <w:lvlJc w:val="left"/>
      <w:pPr>
        <w:ind w:left="1728" w:hanging="648"/>
      </w:pPr>
      <w:rPr>
        <w:rFonts w:hint="default"/>
        <w:color w:val="00000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26D9141C"/>
    <w:multiLevelType w:val="hybridMultilevel"/>
    <w:tmpl w:val="49B04C20"/>
    <w:lvl w:ilvl="0" w:tplc="CBBA1A20">
      <w:start w:val="1"/>
      <w:numFmt w:val="lowerLetter"/>
      <w:lvlText w:val="%1)"/>
      <w:lvlJc w:val="left"/>
      <w:pPr>
        <w:ind w:left="2138" w:hanging="360"/>
      </w:pPr>
      <w:rPr>
        <w:rFonts w:hint="default"/>
        <w:b/>
      </w:rPr>
    </w:lvl>
    <w:lvl w:ilvl="1" w:tplc="CBBA1A20">
      <w:start w:val="1"/>
      <w:numFmt w:val="lowerLetter"/>
      <w:lvlText w:val="%2)"/>
      <w:lvlJc w:val="left"/>
      <w:pPr>
        <w:ind w:left="2858" w:hanging="360"/>
      </w:pPr>
      <w:rPr>
        <w:rFonts w:hint="default"/>
        <w:b/>
      </w:r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9">
    <w:nsid w:val="27A517C2"/>
    <w:multiLevelType w:val="multilevel"/>
    <w:tmpl w:val="DE446BF2"/>
    <w:lvl w:ilvl="0">
      <w:start w:val="1"/>
      <w:numFmt w:val="decimal"/>
      <w:lvlText w:val="%1."/>
      <w:lvlJc w:val="left"/>
      <w:pPr>
        <w:ind w:left="360" w:hanging="360"/>
      </w:pPr>
    </w:lvl>
    <w:lvl w:ilvl="1">
      <w:start w:val="1"/>
      <w:numFmt w:val="decimal"/>
      <w:lvlText w:val="%1.%2."/>
      <w:lvlJc w:val="left"/>
      <w:pPr>
        <w:ind w:left="716" w:hanging="432"/>
      </w:pPr>
      <w:rPr>
        <w:b/>
        <w:color w:val="auto"/>
        <w:sz w:val="18"/>
        <w:szCs w:val="18"/>
      </w:rPr>
    </w:lvl>
    <w:lvl w:ilvl="2">
      <w:start w:val="1"/>
      <w:numFmt w:val="decimal"/>
      <w:lvlText w:val="%1.%2.%3."/>
      <w:lvlJc w:val="left"/>
      <w:pPr>
        <w:ind w:left="1355"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2A8746EF"/>
    <w:multiLevelType w:val="multilevel"/>
    <w:tmpl w:val="C776A1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color w:val="auto"/>
      </w:rPr>
    </w:lvl>
    <w:lvl w:ilvl="3">
      <w:start w:val="1"/>
      <w:numFmt w:val="decimal"/>
      <w:lvlText w:val="%1.%2.%3.%4."/>
      <w:lvlJc w:val="left"/>
      <w:pPr>
        <w:ind w:left="1728" w:hanging="648"/>
      </w:pPr>
      <w:rPr>
        <w:rFonts w:ascii="Arial" w:hAnsi="Arial" w:cs="Arial" w:hint="default"/>
        <w:b/>
        <w:sz w:val="18"/>
        <w:szCs w:val="18"/>
      </w:rPr>
    </w:lvl>
    <w:lvl w:ilvl="4">
      <w:start w:val="1"/>
      <w:numFmt w:val="decimal"/>
      <w:lvlText w:val="%1.%2.%3.%4.%5."/>
      <w:lvlJc w:val="left"/>
      <w:pPr>
        <w:ind w:left="2232" w:hanging="792"/>
      </w:pPr>
      <w:rPr>
        <w:rFonts w:ascii="Arial" w:hAnsi="Arial" w:cs="Arial" w:hint="default"/>
        <w:b/>
        <w:color w:val="7030A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2B6D223D"/>
    <w:multiLevelType w:val="hybridMultilevel"/>
    <w:tmpl w:val="F0CE9354"/>
    <w:lvl w:ilvl="0" w:tplc="9C64178A">
      <w:start w:val="1"/>
      <w:numFmt w:val="lowerLetter"/>
      <w:lvlText w:val="%1)"/>
      <w:lvlJc w:val="left"/>
      <w:pPr>
        <w:ind w:left="1440" w:hanging="360"/>
      </w:pPr>
      <w:rPr>
        <w:rFonts w:ascii="Arial" w:hAnsi="Arial" w:cs="Arial"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2">
    <w:nsid w:val="32163392"/>
    <w:multiLevelType w:val="hybridMultilevel"/>
    <w:tmpl w:val="91CA9E6C"/>
    <w:lvl w:ilvl="0" w:tplc="23BE82CC">
      <w:start w:val="1"/>
      <w:numFmt w:val="lowerLetter"/>
      <w:lvlText w:val="%1)"/>
      <w:lvlJc w:val="left"/>
      <w:pPr>
        <w:ind w:left="144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32466529"/>
    <w:multiLevelType w:val="hybridMultilevel"/>
    <w:tmpl w:val="1C0EC1C0"/>
    <w:lvl w:ilvl="0" w:tplc="1174DBDA">
      <w:start w:val="1"/>
      <w:numFmt w:val="lowerLetter"/>
      <w:lvlText w:val="%1)"/>
      <w:lvlJc w:val="left"/>
      <w:pPr>
        <w:ind w:left="2007"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332A7E22"/>
    <w:multiLevelType w:val="multilevel"/>
    <w:tmpl w:val="DDC450AE"/>
    <w:lvl w:ilvl="0">
      <w:start w:val="1"/>
      <w:numFmt w:val="decimal"/>
      <w:lvlText w:val="%1."/>
      <w:lvlJc w:val="left"/>
      <w:pPr>
        <w:ind w:left="360" w:hanging="360"/>
      </w:pPr>
    </w:lvl>
    <w:lvl w:ilvl="1">
      <w:start w:val="1"/>
      <w:numFmt w:val="decimal"/>
      <w:lvlText w:val="%1.%2."/>
      <w:lvlJc w:val="left"/>
      <w:pPr>
        <w:ind w:left="716" w:hanging="432"/>
      </w:pPr>
      <w:rPr>
        <w:b/>
        <w:color w:val="auto"/>
        <w:sz w:val="18"/>
        <w:szCs w:val="18"/>
      </w:rPr>
    </w:lvl>
    <w:lvl w:ilvl="2">
      <w:start w:val="1"/>
      <w:numFmt w:val="decimal"/>
      <w:lvlText w:val="%1.%2.%3."/>
      <w:lvlJc w:val="left"/>
      <w:pPr>
        <w:ind w:left="1355" w:hanging="504"/>
      </w:pPr>
      <w:rPr>
        <w:rFonts w:ascii="Arial" w:hAnsi="Arial" w:cs="Arial" w:hint="default"/>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336E3DC7"/>
    <w:multiLevelType w:val="multilevel"/>
    <w:tmpl w:val="459E541A"/>
    <w:lvl w:ilvl="0">
      <w:start w:val="3"/>
      <w:numFmt w:val="decimal"/>
      <w:lvlText w:val="%1."/>
      <w:lvlJc w:val="left"/>
      <w:pPr>
        <w:ind w:left="360" w:hanging="360"/>
      </w:pPr>
      <w:rPr>
        <w:rFonts w:hint="default"/>
        <w:b w:val="0"/>
        <w:color w:val="000000"/>
      </w:rPr>
    </w:lvl>
    <w:lvl w:ilvl="1">
      <w:start w:val="1"/>
      <w:numFmt w:val="decimal"/>
      <w:lvlText w:val="%1.%2."/>
      <w:lvlJc w:val="left"/>
      <w:pPr>
        <w:ind w:left="720" w:hanging="360"/>
      </w:pPr>
      <w:rPr>
        <w:rFonts w:hint="default"/>
        <w:b/>
        <w:color w:val="000000"/>
      </w:rPr>
    </w:lvl>
    <w:lvl w:ilvl="2">
      <w:start w:val="1"/>
      <w:numFmt w:val="decimal"/>
      <w:lvlText w:val="%1.%2.%3."/>
      <w:lvlJc w:val="left"/>
      <w:pPr>
        <w:ind w:left="1440" w:hanging="720"/>
      </w:pPr>
      <w:rPr>
        <w:rFonts w:hint="default"/>
        <w:b/>
        <w:color w:val="000000"/>
      </w:rPr>
    </w:lvl>
    <w:lvl w:ilvl="3">
      <w:start w:val="1"/>
      <w:numFmt w:val="decimal"/>
      <w:lvlText w:val="%1.%2.%3.%4."/>
      <w:lvlJc w:val="left"/>
      <w:pPr>
        <w:ind w:left="1800" w:hanging="720"/>
      </w:pPr>
      <w:rPr>
        <w:rFonts w:hint="default"/>
        <w:b/>
        <w:color w:val="000000"/>
      </w:rPr>
    </w:lvl>
    <w:lvl w:ilvl="4">
      <w:start w:val="1"/>
      <w:numFmt w:val="decimal"/>
      <w:lvlText w:val="%1.%2.%3.%4.%5."/>
      <w:lvlJc w:val="left"/>
      <w:pPr>
        <w:ind w:left="2520" w:hanging="1080"/>
      </w:pPr>
      <w:rPr>
        <w:rFonts w:hint="default"/>
        <w:b/>
        <w:color w:val="000000"/>
      </w:rPr>
    </w:lvl>
    <w:lvl w:ilvl="5">
      <w:start w:val="1"/>
      <w:numFmt w:val="decimal"/>
      <w:lvlText w:val="%1.%2.%3.%4.%5.%6."/>
      <w:lvlJc w:val="left"/>
      <w:pPr>
        <w:ind w:left="2880" w:hanging="1080"/>
      </w:pPr>
      <w:rPr>
        <w:rFonts w:hint="default"/>
        <w:b w:val="0"/>
        <w:color w:val="000000"/>
      </w:rPr>
    </w:lvl>
    <w:lvl w:ilvl="6">
      <w:start w:val="1"/>
      <w:numFmt w:val="decimal"/>
      <w:lvlText w:val="%1.%2.%3.%4.%5.%6.%7."/>
      <w:lvlJc w:val="left"/>
      <w:pPr>
        <w:ind w:left="3240" w:hanging="1080"/>
      </w:pPr>
      <w:rPr>
        <w:rFonts w:hint="default"/>
        <w:b w:val="0"/>
        <w:color w:val="000000"/>
      </w:rPr>
    </w:lvl>
    <w:lvl w:ilvl="7">
      <w:start w:val="1"/>
      <w:numFmt w:val="decimal"/>
      <w:lvlText w:val="%1.%2.%3.%4.%5.%6.%7.%8."/>
      <w:lvlJc w:val="left"/>
      <w:pPr>
        <w:ind w:left="3960" w:hanging="1440"/>
      </w:pPr>
      <w:rPr>
        <w:rFonts w:hint="default"/>
        <w:b w:val="0"/>
        <w:color w:val="000000"/>
      </w:rPr>
    </w:lvl>
    <w:lvl w:ilvl="8">
      <w:start w:val="1"/>
      <w:numFmt w:val="decimal"/>
      <w:lvlText w:val="%1.%2.%3.%4.%5.%6.%7.%8.%9."/>
      <w:lvlJc w:val="left"/>
      <w:pPr>
        <w:ind w:left="4320" w:hanging="1440"/>
      </w:pPr>
      <w:rPr>
        <w:rFonts w:hint="default"/>
        <w:b w:val="0"/>
        <w:color w:val="000000"/>
      </w:rPr>
    </w:lvl>
  </w:abstractNum>
  <w:abstractNum w:abstractNumId="36">
    <w:nsid w:val="339801B9"/>
    <w:multiLevelType w:val="hybridMultilevel"/>
    <w:tmpl w:val="58DA39E6"/>
    <w:lvl w:ilvl="0" w:tplc="A77CE032">
      <w:start w:val="1"/>
      <w:numFmt w:val="lowerLetter"/>
      <w:lvlText w:val="%1)"/>
      <w:lvlJc w:val="left"/>
      <w:pPr>
        <w:ind w:left="2727" w:hanging="180"/>
      </w:pPr>
      <w:rPr>
        <w:b/>
        <w:sz w:val="18"/>
        <w:szCs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35746026"/>
    <w:multiLevelType w:val="multilevel"/>
    <w:tmpl w:val="2B781E44"/>
    <w:lvl w:ilvl="0">
      <w:start w:val="5"/>
      <w:numFmt w:val="decimal"/>
      <w:lvlText w:val="%1."/>
      <w:lvlJc w:val="left"/>
      <w:pPr>
        <w:ind w:left="450" w:hanging="450"/>
      </w:pPr>
      <w:rPr>
        <w:rFonts w:hint="default"/>
      </w:rPr>
    </w:lvl>
    <w:lvl w:ilvl="1">
      <w:start w:val="1"/>
      <w:numFmt w:val="decimal"/>
      <w:lvlText w:val="%1.%2."/>
      <w:lvlJc w:val="left"/>
      <w:pPr>
        <w:ind w:left="875" w:hanging="45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b/>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8">
    <w:nsid w:val="37A4486F"/>
    <w:multiLevelType w:val="hybridMultilevel"/>
    <w:tmpl w:val="607E5E44"/>
    <w:lvl w:ilvl="0" w:tplc="0FD82872">
      <w:start w:val="1"/>
      <w:numFmt w:val="lowerLetter"/>
      <w:lvlText w:val="%1)"/>
      <w:lvlJc w:val="left"/>
      <w:pPr>
        <w:ind w:left="2007"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389577B9"/>
    <w:multiLevelType w:val="hybridMultilevel"/>
    <w:tmpl w:val="A1C0C304"/>
    <w:lvl w:ilvl="0" w:tplc="CBBA1A20">
      <w:start w:val="1"/>
      <w:numFmt w:val="lowerLetter"/>
      <w:lvlText w:val="%1)"/>
      <w:lvlJc w:val="left"/>
      <w:pPr>
        <w:ind w:left="1287" w:hanging="360"/>
      </w:pPr>
      <w:rPr>
        <w:rFonts w:hint="default"/>
        <w:b/>
      </w:rPr>
    </w:lvl>
    <w:lvl w:ilvl="1" w:tplc="CBBA1A20">
      <w:start w:val="1"/>
      <w:numFmt w:val="lowerLetter"/>
      <w:lvlText w:val="%2)"/>
      <w:lvlJc w:val="left"/>
      <w:pPr>
        <w:ind w:left="2007" w:hanging="360"/>
      </w:pPr>
      <w:rPr>
        <w:rFonts w:hint="default"/>
        <w:b/>
      </w:r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0">
    <w:nsid w:val="41470E11"/>
    <w:multiLevelType w:val="multilevel"/>
    <w:tmpl w:val="28860B8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639" w:hanging="504"/>
      </w:pPr>
      <w:rPr>
        <w:b/>
        <w:color w:val="000000"/>
        <w:sz w:val="18"/>
        <w:szCs w:val="18"/>
      </w:rPr>
    </w:lvl>
    <w:lvl w:ilvl="3">
      <w:start w:val="1"/>
      <w:numFmt w:val="decimal"/>
      <w:lvlText w:val="%1.%2.%3.%4."/>
      <w:lvlJc w:val="left"/>
      <w:pPr>
        <w:ind w:left="1728" w:hanging="648"/>
      </w:pPr>
      <w:rPr>
        <w:b/>
        <w:color w:val="auto"/>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419814FD"/>
    <w:multiLevelType w:val="multilevel"/>
    <w:tmpl w:val="CE5EAC68"/>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upperLetter"/>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2">
    <w:nsid w:val="42FE3EE3"/>
    <w:multiLevelType w:val="multilevel"/>
    <w:tmpl w:val="5112A6E8"/>
    <w:lvl w:ilvl="0">
      <w:start w:val="1"/>
      <w:numFmt w:val="decimal"/>
      <w:lvlText w:val="%1."/>
      <w:lvlJc w:val="left"/>
      <w:pPr>
        <w:ind w:left="375" w:hanging="375"/>
      </w:pPr>
      <w:rPr>
        <w:rFonts w:hint="default"/>
        <w:b/>
        <w:bCs/>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3">
    <w:nsid w:val="433E6C66"/>
    <w:multiLevelType w:val="hybridMultilevel"/>
    <w:tmpl w:val="E5D6E5D0"/>
    <w:lvl w:ilvl="0" w:tplc="659EFF6C">
      <w:start w:val="1"/>
      <w:numFmt w:val="lowerLetter"/>
      <w:lvlText w:val="%1)"/>
      <w:lvlJc w:val="left"/>
      <w:pPr>
        <w:ind w:left="720" w:hanging="360"/>
      </w:pPr>
      <w:rPr>
        <w:rFonts w:hint="default"/>
        <w:b/>
      </w:rPr>
    </w:lvl>
    <w:lvl w:ilvl="1" w:tplc="D14CD7B8">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43C23B84"/>
    <w:multiLevelType w:val="multilevel"/>
    <w:tmpl w:val="91AA9CB8"/>
    <w:lvl w:ilvl="0">
      <w:start w:val="1"/>
      <w:numFmt w:val="lowerLetter"/>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43E7370D"/>
    <w:multiLevelType w:val="multilevel"/>
    <w:tmpl w:val="1060771E"/>
    <w:lvl w:ilvl="0">
      <w:start w:val="1"/>
      <w:numFmt w:val="lowerLetter"/>
      <w:lvlText w:val="%1)"/>
      <w:lvlJc w:val="left"/>
      <w:pPr>
        <w:ind w:left="360" w:hanging="360"/>
      </w:pPr>
      <w:rPr>
        <w:b/>
      </w:rPr>
    </w:lvl>
    <w:lvl w:ilvl="1">
      <w:start w:val="1"/>
      <w:numFmt w:val="decimal"/>
      <w:lvlText w:val="%1.%2."/>
      <w:lvlJc w:val="left"/>
      <w:pPr>
        <w:ind w:left="1709"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456E5D79"/>
    <w:multiLevelType w:val="multilevel"/>
    <w:tmpl w:val="6E08C0CA"/>
    <w:lvl w:ilvl="0">
      <w:start w:val="17"/>
      <w:numFmt w:val="decimal"/>
      <w:lvlText w:val="%1."/>
      <w:lvlJc w:val="left"/>
      <w:pPr>
        <w:ind w:left="405" w:hanging="405"/>
      </w:pPr>
      <w:rPr>
        <w:rFonts w:hint="default"/>
      </w:rPr>
    </w:lvl>
    <w:lvl w:ilvl="1">
      <w:start w:val="1"/>
      <w:numFmt w:val="decimal"/>
      <w:lvlText w:val="%1.%2."/>
      <w:lvlJc w:val="left"/>
      <w:pPr>
        <w:ind w:left="405" w:hanging="405"/>
      </w:pPr>
      <w:rPr>
        <w:rFonts w:hint="default"/>
        <w:b/>
        <w:bCs w:val="0"/>
      </w:rPr>
    </w:lvl>
    <w:lvl w:ilvl="2">
      <w:start w:val="1"/>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464C0213"/>
    <w:multiLevelType w:val="hybridMultilevel"/>
    <w:tmpl w:val="1BC23348"/>
    <w:lvl w:ilvl="0" w:tplc="D830506A">
      <w:start w:val="1"/>
      <w:numFmt w:val="upperRoman"/>
      <w:lvlText w:val="%1)"/>
      <w:lvlJc w:val="left"/>
      <w:pPr>
        <w:ind w:left="1287" w:hanging="360"/>
      </w:pPr>
      <w:rPr>
        <w:rFonts w:hint="default"/>
        <w:b/>
      </w:rPr>
    </w:lvl>
    <w:lvl w:ilvl="1" w:tplc="D792A92E">
      <w:start w:val="1"/>
      <w:numFmt w:val="lowerLetter"/>
      <w:lvlText w:val="%2)"/>
      <w:lvlJc w:val="left"/>
      <w:pPr>
        <w:ind w:left="2007" w:hanging="360"/>
      </w:pPr>
      <w:rPr>
        <w:rFonts w:hint="default"/>
        <w:b/>
      </w:r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8">
    <w:nsid w:val="46BA06AC"/>
    <w:multiLevelType w:val="multilevel"/>
    <w:tmpl w:val="A0263AE2"/>
    <w:lvl w:ilvl="0">
      <w:start w:val="1"/>
      <w:numFmt w:val="decimal"/>
      <w:lvlText w:val="%1."/>
      <w:lvlJc w:val="left"/>
      <w:pPr>
        <w:ind w:left="360" w:hanging="360"/>
      </w:pPr>
      <w:rPr>
        <w:b/>
      </w:rPr>
    </w:lvl>
    <w:lvl w:ilvl="1">
      <w:start w:val="1"/>
      <w:numFmt w:val="decimal"/>
      <w:lvlText w:val="%1.%2."/>
      <w:lvlJc w:val="left"/>
      <w:pPr>
        <w:ind w:left="574" w:hanging="432"/>
      </w:pPr>
      <w:rPr>
        <w:b/>
        <w:color w:val="auto"/>
      </w:rPr>
    </w:lvl>
    <w:lvl w:ilvl="2">
      <w:start w:val="1"/>
      <w:numFmt w:val="decimal"/>
      <w:lvlText w:val="%1.%2.%3."/>
      <w:lvlJc w:val="left"/>
      <w:pPr>
        <w:ind w:left="1639" w:hanging="504"/>
      </w:pPr>
      <w:rPr>
        <w:b/>
        <w:color w:val="auto"/>
      </w:rPr>
    </w:lvl>
    <w:lvl w:ilvl="3">
      <w:start w:val="1"/>
      <w:numFmt w:val="decimal"/>
      <w:lvlText w:val="%1.%2.%3.%4."/>
      <w:lvlJc w:val="left"/>
      <w:pPr>
        <w:ind w:left="2917"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4784667F"/>
    <w:multiLevelType w:val="hybridMultilevel"/>
    <w:tmpl w:val="055CFF7E"/>
    <w:lvl w:ilvl="0" w:tplc="2E76D42C">
      <w:start w:val="1"/>
      <w:numFmt w:val="upperRoman"/>
      <w:lvlText w:val="%1)"/>
      <w:lvlJc w:val="left"/>
      <w:pPr>
        <w:ind w:left="1789" w:hanging="360"/>
      </w:pPr>
      <w:rPr>
        <w:rFonts w:hint="default"/>
        <w:b/>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50">
    <w:nsid w:val="48D37F77"/>
    <w:multiLevelType w:val="multilevel"/>
    <w:tmpl w:val="1302976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nsid w:val="499C37C8"/>
    <w:multiLevelType w:val="multilevel"/>
    <w:tmpl w:val="FBA222E8"/>
    <w:lvl w:ilvl="0">
      <w:start w:val="12"/>
      <w:numFmt w:val="decimal"/>
      <w:pStyle w:val="Ttulo9"/>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2">
    <w:nsid w:val="4B2C2263"/>
    <w:multiLevelType w:val="multilevel"/>
    <w:tmpl w:val="FDFAE4D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bCs/>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3">
    <w:nsid w:val="4C977BFF"/>
    <w:multiLevelType w:val="multilevel"/>
    <w:tmpl w:val="0D40A50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639" w:hanging="504"/>
      </w:pPr>
      <w:rPr>
        <w:b/>
        <w:color w:val="000000"/>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4D3B1A71"/>
    <w:multiLevelType w:val="multilevel"/>
    <w:tmpl w:val="8C68DE2C"/>
    <w:lvl w:ilvl="0">
      <w:start w:val="1"/>
      <w:numFmt w:val="lowerLetter"/>
      <w:lvlText w:val="%1)"/>
      <w:lvlJc w:val="left"/>
      <w:pPr>
        <w:ind w:left="360" w:hanging="360"/>
      </w:pPr>
      <w:rPr>
        <w:b/>
      </w:rPr>
    </w:lvl>
    <w:lvl w:ilvl="1">
      <w:start w:val="1"/>
      <w:numFmt w:val="decimal"/>
      <w:lvlText w:val="%1.%2."/>
      <w:lvlJc w:val="left"/>
      <w:pPr>
        <w:ind w:left="1709"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4D9A406D"/>
    <w:multiLevelType w:val="multilevel"/>
    <w:tmpl w:val="86363BF6"/>
    <w:lvl w:ilvl="0">
      <w:start w:val="1"/>
      <w:numFmt w:val="decimal"/>
      <w:lvlText w:val="%1."/>
      <w:lvlJc w:val="left"/>
      <w:pPr>
        <w:ind w:left="360" w:hanging="360"/>
      </w:pPr>
    </w:lvl>
    <w:lvl w:ilvl="1">
      <w:start w:val="1"/>
      <w:numFmt w:val="decimal"/>
      <w:lvlText w:val="%1.%2."/>
      <w:lvlJc w:val="left"/>
      <w:pPr>
        <w:ind w:left="716" w:hanging="432"/>
      </w:pPr>
      <w:rPr>
        <w:b/>
        <w:color w:val="auto"/>
        <w:sz w:val="18"/>
        <w:szCs w:val="18"/>
      </w:rPr>
    </w:lvl>
    <w:lvl w:ilvl="2">
      <w:start w:val="1"/>
      <w:numFmt w:val="decimal"/>
      <w:lvlText w:val="%1.%2.%3."/>
      <w:lvlJc w:val="left"/>
      <w:pPr>
        <w:ind w:left="1355"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50F629C6"/>
    <w:multiLevelType w:val="multilevel"/>
    <w:tmpl w:val="DCFC6690"/>
    <w:lvl w:ilvl="0">
      <w:start w:val="1"/>
      <w:numFmt w:val="lowerLetter"/>
      <w:lvlText w:val="%1)"/>
      <w:lvlJc w:val="left"/>
      <w:pPr>
        <w:ind w:left="360" w:hanging="360"/>
      </w:pPr>
      <w:rPr>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51310008"/>
    <w:multiLevelType w:val="hybridMultilevel"/>
    <w:tmpl w:val="7696FA3E"/>
    <w:lvl w:ilvl="0" w:tplc="659EFF6C">
      <w:start w:val="1"/>
      <w:numFmt w:val="lowerLetter"/>
      <w:lvlText w:val="%1)"/>
      <w:lvlJc w:val="left"/>
      <w:pPr>
        <w:ind w:left="720" w:hanging="360"/>
      </w:pPr>
      <w:rPr>
        <w:rFonts w:hint="default"/>
        <w:b/>
      </w:rPr>
    </w:lvl>
    <w:lvl w:ilvl="1" w:tplc="659EFF6C">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nsid w:val="527636F6"/>
    <w:multiLevelType w:val="hybridMultilevel"/>
    <w:tmpl w:val="055CFF7E"/>
    <w:lvl w:ilvl="0" w:tplc="2E76D42C">
      <w:start w:val="1"/>
      <w:numFmt w:val="upperRoman"/>
      <w:lvlText w:val="%1)"/>
      <w:lvlJc w:val="left"/>
      <w:pPr>
        <w:ind w:left="1789" w:hanging="360"/>
      </w:pPr>
      <w:rPr>
        <w:rFonts w:hint="default"/>
        <w:b/>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59">
    <w:nsid w:val="540F1B54"/>
    <w:multiLevelType w:val="hybridMultilevel"/>
    <w:tmpl w:val="729AFEFE"/>
    <w:lvl w:ilvl="0" w:tplc="14181978">
      <w:start w:val="5"/>
      <w:numFmt w:val="lowerLetter"/>
      <w:lvlText w:val="%1.1"/>
      <w:lvlJc w:val="left"/>
      <w:pPr>
        <w:ind w:left="288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nsid w:val="55450D0C"/>
    <w:multiLevelType w:val="multilevel"/>
    <w:tmpl w:val="197C1B9E"/>
    <w:lvl w:ilvl="0">
      <w:start w:val="12"/>
      <w:numFmt w:val="decimal"/>
      <w:lvlText w:val="%1."/>
      <w:lvlJc w:val="left"/>
      <w:pPr>
        <w:ind w:left="705" w:hanging="705"/>
      </w:pPr>
      <w:rPr>
        <w:rFonts w:hint="default"/>
      </w:rPr>
    </w:lvl>
    <w:lvl w:ilvl="1">
      <w:start w:val="1"/>
      <w:numFmt w:val="decimal"/>
      <w:lvlText w:val="%1.%2."/>
      <w:lvlJc w:val="left"/>
      <w:pPr>
        <w:ind w:left="1366" w:hanging="705"/>
      </w:pPr>
      <w:rPr>
        <w:rFonts w:hint="default"/>
      </w:rPr>
    </w:lvl>
    <w:lvl w:ilvl="2">
      <w:start w:val="3"/>
      <w:numFmt w:val="decimal"/>
      <w:lvlText w:val="%1.%2.%3."/>
      <w:lvlJc w:val="left"/>
      <w:pPr>
        <w:ind w:left="2042" w:hanging="720"/>
      </w:pPr>
      <w:rPr>
        <w:rFonts w:hint="default"/>
      </w:rPr>
    </w:lvl>
    <w:lvl w:ilvl="3">
      <w:start w:val="1"/>
      <w:numFmt w:val="decimal"/>
      <w:lvlText w:val="%1.%2.%3.%4."/>
      <w:lvlJc w:val="left"/>
      <w:pPr>
        <w:ind w:left="2703" w:hanging="720"/>
      </w:pPr>
      <w:rPr>
        <w:rFonts w:hint="default"/>
        <w:b/>
      </w:rPr>
    </w:lvl>
    <w:lvl w:ilvl="4">
      <w:start w:val="1"/>
      <w:numFmt w:val="decimal"/>
      <w:lvlText w:val="%1.%2.%3.%4.%5."/>
      <w:lvlJc w:val="left"/>
      <w:pPr>
        <w:ind w:left="3724" w:hanging="1080"/>
      </w:pPr>
      <w:rPr>
        <w:rFonts w:hint="default"/>
      </w:rPr>
    </w:lvl>
    <w:lvl w:ilvl="5">
      <w:start w:val="1"/>
      <w:numFmt w:val="decimal"/>
      <w:lvlText w:val="%1.%2.%3.%4.%5.%6."/>
      <w:lvlJc w:val="left"/>
      <w:pPr>
        <w:ind w:left="4385" w:hanging="1080"/>
      </w:pPr>
      <w:rPr>
        <w:rFonts w:hint="default"/>
      </w:rPr>
    </w:lvl>
    <w:lvl w:ilvl="6">
      <w:start w:val="1"/>
      <w:numFmt w:val="decimal"/>
      <w:lvlText w:val="%1.%2.%3.%4.%5.%6.%7."/>
      <w:lvlJc w:val="left"/>
      <w:pPr>
        <w:ind w:left="5046" w:hanging="1080"/>
      </w:pPr>
      <w:rPr>
        <w:rFonts w:hint="default"/>
      </w:rPr>
    </w:lvl>
    <w:lvl w:ilvl="7">
      <w:start w:val="1"/>
      <w:numFmt w:val="decimal"/>
      <w:lvlText w:val="%1.%2.%3.%4.%5.%6.%7.%8."/>
      <w:lvlJc w:val="left"/>
      <w:pPr>
        <w:ind w:left="6067" w:hanging="1440"/>
      </w:pPr>
      <w:rPr>
        <w:rFonts w:hint="default"/>
      </w:rPr>
    </w:lvl>
    <w:lvl w:ilvl="8">
      <w:start w:val="1"/>
      <w:numFmt w:val="decimal"/>
      <w:lvlText w:val="%1.%2.%3.%4.%5.%6.%7.%8.%9."/>
      <w:lvlJc w:val="left"/>
      <w:pPr>
        <w:ind w:left="6728" w:hanging="1440"/>
      </w:pPr>
      <w:rPr>
        <w:rFonts w:hint="default"/>
      </w:rPr>
    </w:lvl>
  </w:abstractNum>
  <w:abstractNum w:abstractNumId="61">
    <w:nsid w:val="560D772B"/>
    <w:multiLevelType w:val="multilevel"/>
    <w:tmpl w:val="BB2E7B54"/>
    <w:lvl w:ilvl="0">
      <w:start w:val="9"/>
      <w:numFmt w:val="decimal"/>
      <w:lvlText w:val="%1."/>
      <w:lvlJc w:val="left"/>
      <w:pPr>
        <w:ind w:left="450" w:hanging="450"/>
      </w:pPr>
      <w:rPr>
        <w:rFonts w:hint="default"/>
      </w:rPr>
    </w:lvl>
    <w:lvl w:ilvl="1">
      <w:start w:val="1"/>
      <w:numFmt w:val="decimal"/>
      <w:lvlText w:val="%1.%2."/>
      <w:lvlJc w:val="left"/>
      <w:pPr>
        <w:ind w:left="1093" w:hanging="450"/>
      </w:pPr>
      <w:rPr>
        <w:rFonts w:hint="default"/>
        <w:b/>
        <w:color w:val="auto"/>
      </w:rPr>
    </w:lvl>
    <w:lvl w:ilvl="2">
      <w:start w:val="1"/>
      <w:numFmt w:val="decimal"/>
      <w:lvlText w:val="%1.%2.%3."/>
      <w:lvlJc w:val="left"/>
      <w:pPr>
        <w:ind w:left="2006" w:hanging="720"/>
      </w:pPr>
      <w:rPr>
        <w:rFonts w:hint="default"/>
        <w:b/>
      </w:rPr>
    </w:lvl>
    <w:lvl w:ilvl="3">
      <w:start w:val="1"/>
      <w:numFmt w:val="decimal"/>
      <w:lvlText w:val="%1.%2.%3.%4."/>
      <w:lvlJc w:val="left"/>
      <w:pPr>
        <w:ind w:left="2649" w:hanging="720"/>
      </w:pPr>
      <w:rPr>
        <w:rFonts w:hint="default"/>
        <w:b/>
      </w:rPr>
    </w:lvl>
    <w:lvl w:ilvl="4">
      <w:start w:val="1"/>
      <w:numFmt w:val="decimal"/>
      <w:lvlText w:val="%1.%2.%3.%4.%5."/>
      <w:lvlJc w:val="left"/>
      <w:pPr>
        <w:ind w:left="3652" w:hanging="1080"/>
      </w:pPr>
      <w:rPr>
        <w:rFonts w:hint="default"/>
        <w:b/>
      </w:rPr>
    </w:lvl>
    <w:lvl w:ilvl="5">
      <w:start w:val="1"/>
      <w:numFmt w:val="decimal"/>
      <w:lvlText w:val="%1.%2.%3.%4.%5.%6."/>
      <w:lvlJc w:val="left"/>
      <w:pPr>
        <w:ind w:left="4295" w:hanging="1080"/>
      </w:pPr>
      <w:rPr>
        <w:rFonts w:hint="default"/>
      </w:rPr>
    </w:lvl>
    <w:lvl w:ilvl="6">
      <w:start w:val="1"/>
      <w:numFmt w:val="decimal"/>
      <w:lvlText w:val="%1.%2.%3.%4.%5.%6.%7."/>
      <w:lvlJc w:val="left"/>
      <w:pPr>
        <w:ind w:left="4938" w:hanging="108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584" w:hanging="1440"/>
      </w:pPr>
      <w:rPr>
        <w:rFonts w:hint="default"/>
      </w:rPr>
    </w:lvl>
  </w:abstractNum>
  <w:abstractNum w:abstractNumId="62">
    <w:nsid w:val="569D0552"/>
    <w:multiLevelType w:val="hybridMultilevel"/>
    <w:tmpl w:val="F8E6177C"/>
    <w:lvl w:ilvl="0" w:tplc="D14CD7B8">
      <w:start w:val="1"/>
      <w:numFmt w:val="lowerLetter"/>
      <w:lvlText w:val="%1)"/>
      <w:lvlJc w:val="left"/>
      <w:pPr>
        <w:ind w:left="1287" w:hanging="360"/>
      </w:pPr>
      <w:rPr>
        <w:rFonts w:hint="default"/>
        <w:b/>
      </w:rPr>
    </w:lvl>
    <w:lvl w:ilvl="1" w:tplc="3892B22A">
      <w:start w:val="1"/>
      <w:numFmt w:val="lowerLetter"/>
      <w:lvlText w:val="%2)"/>
      <w:lvlJc w:val="left"/>
      <w:pPr>
        <w:ind w:left="2007" w:hanging="360"/>
      </w:pPr>
      <w:rPr>
        <w:rFonts w:hint="default"/>
        <w:b/>
        <w:sz w:val="18"/>
        <w:szCs w:val="18"/>
      </w:rPr>
    </w:lvl>
    <w:lvl w:ilvl="2" w:tplc="C0E47764">
      <w:start w:val="1"/>
      <w:numFmt w:val="upperRoman"/>
      <w:lvlText w:val="%3)"/>
      <w:lvlJc w:val="left"/>
      <w:pPr>
        <w:ind w:left="3267" w:hanging="720"/>
      </w:pPr>
      <w:rPr>
        <w:rFonts w:hint="default"/>
        <w:b/>
      </w:r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3">
    <w:nsid w:val="5B3E140A"/>
    <w:multiLevelType w:val="multilevel"/>
    <w:tmpl w:val="0B147956"/>
    <w:lvl w:ilvl="0">
      <w:start w:val="1"/>
      <w:numFmt w:val="decimal"/>
      <w:lvlText w:val="%1."/>
      <w:lvlJc w:val="left"/>
      <w:pPr>
        <w:ind w:left="360" w:hanging="360"/>
      </w:pPr>
    </w:lvl>
    <w:lvl w:ilvl="1">
      <w:start w:val="1"/>
      <w:numFmt w:val="decimal"/>
      <w:lvlText w:val="%1.%2."/>
      <w:lvlJc w:val="left"/>
      <w:pPr>
        <w:ind w:left="792" w:hanging="432"/>
      </w:pPr>
      <w:rPr>
        <w:b/>
        <w:color w:val="auto"/>
        <w:sz w:val="18"/>
        <w:szCs w:val="18"/>
      </w:rPr>
    </w:lvl>
    <w:lvl w:ilvl="2">
      <w:start w:val="1"/>
      <w:numFmt w:val="decimal"/>
      <w:lvlText w:val="%1.%2.%3."/>
      <w:lvlJc w:val="left"/>
      <w:pPr>
        <w:ind w:left="1355"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5C144648"/>
    <w:multiLevelType w:val="multilevel"/>
    <w:tmpl w:val="B8F6522C"/>
    <w:lvl w:ilvl="0">
      <w:start w:val="1"/>
      <w:numFmt w:val="decimal"/>
      <w:lvlText w:val="%1"/>
      <w:lvlJc w:val="left"/>
      <w:pPr>
        <w:ind w:left="360" w:hanging="360"/>
      </w:pPr>
      <w:rPr>
        <w:rFonts w:hint="default"/>
      </w:rPr>
    </w:lvl>
    <w:lvl w:ilvl="1">
      <w:start w:val="1"/>
      <w:numFmt w:val="decimal"/>
      <w:lvlText w:val="%1.%2."/>
      <w:lvlJc w:val="left"/>
      <w:pPr>
        <w:ind w:left="4472" w:hanging="360"/>
      </w:pPr>
      <w:rPr>
        <w:rFonts w:hint="default"/>
        <w:b/>
        <w:color w:val="auto"/>
        <w:sz w:val="18"/>
        <w:szCs w:val="18"/>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nsid w:val="5CD401E4"/>
    <w:multiLevelType w:val="hybridMultilevel"/>
    <w:tmpl w:val="621A012C"/>
    <w:lvl w:ilvl="0" w:tplc="2E76D42C">
      <w:start w:val="1"/>
      <w:numFmt w:val="upperRoman"/>
      <w:lvlText w:val="%1)"/>
      <w:lvlJc w:val="left"/>
      <w:pPr>
        <w:ind w:left="2291" w:hanging="360"/>
      </w:pPr>
      <w:rPr>
        <w:rFonts w:hint="default"/>
        <w:b/>
      </w:rPr>
    </w:lvl>
    <w:lvl w:ilvl="1" w:tplc="04160019" w:tentative="1">
      <w:start w:val="1"/>
      <w:numFmt w:val="lowerLetter"/>
      <w:lvlText w:val="%2."/>
      <w:lvlJc w:val="left"/>
      <w:pPr>
        <w:ind w:left="3011" w:hanging="360"/>
      </w:pPr>
    </w:lvl>
    <w:lvl w:ilvl="2" w:tplc="0416001B" w:tentative="1">
      <w:start w:val="1"/>
      <w:numFmt w:val="lowerRoman"/>
      <w:lvlText w:val="%3."/>
      <w:lvlJc w:val="right"/>
      <w:pPr>
        <w:ind w:left="3731" w:hanging="180"/>
      </w:pPr>
    </w:lvl>
    <w:lvl w:ilvl="3" w:tplc="0416000F" w:tentative="1">
      <w:start w:val="1"/>
      <w:numFmt w:val="decimal"/>
      <w:lvlText w:val="%4."/>
      <w:lvlJc w:val="left"/>
      <w:pPr>
        <w:ind w:left="4451" w:hanging="360"/>
      </w:pPr>
    </w:lvl>
    <w:lvl w:ilvl="4" w:tplc="04160019" w:tentative="1">
      <w:start w:val="1"/>
      <w:numFmt w:val="lowerLetter"/>
      <w:lvlText w:val="%5."/>
      <w:lvlJc w:val="left"/>
      <w:pPr>
        <w:ind w:left="5171" w:hanging="360"/>
      </w:pPr>
    </w:lvl>
    <w:lvl w:ilvl="5" w:tplc="0416001B" w:tentative="1">
      <w:start w:val="1"/>
      <w:numFmt w:val="lowerRoman"/>
      <w:lvlText w:val="%6."/>
      <w:lvlJc w:val="right"/>
      <w:pPr>
        <w:ind w:left="5891" w:hanging="180"/>
      </w:pPr>
    </w:lvl>
    <w:lvl w:ilvl="6" w:tplc="0416000F" w:tentative="1">
      <w:start w:val="1"/>
      <w:numFmt w:val="decimal"/>
      <w:lvlText w:val="%7."/>
      <w:lvlJc w:val="left"/>
      <w:pPr>
        <w:ind w:left="6611" w:hanging="360"/>
      </w:pPr>
    </w:lvl>
    <w:lvl w:ilvl="7" w:tplc="04160019" w:tentative="1">
      <w:start w:val="1"/>
      <w:numFmt w:val="lowerLetter"/>
      <w:lvlText w:val="%8."/>
      <w:lvlJc w:val="left"/>
      <w:pPr>
        <w:ind w:left="7331" w:hanging="360"/>
      </w:pPr>
    </w:lvl>
    <w:lvl w:ilvl="8" w:tplc="0416001B" w:tentative="1">
      <w:start w:val="1"/>
      <w:numFmt w:val="lowerRoman"/>
      <w:lvlText w:val="%9."/>
      <w:lvlJc w:val="right"/>
      <w:pPr>
        <w:ind w:left="8051" w:hanging="180"/>
      </w:pPr>
    </w:lvl>
  </w:abstractNum>
  <w:abstractNum w:abstractNumId="66">
    <w:nsid w:val="5D816889"/>
    <w:multiLevelType w:val="hybridMultilevel"/>
    <w:tmpl w:val="1C0EC1C0"/>
    <w:lvl w:ilvl="0" w:tplc="1174DBDA">
      <w:start w:val="1"/>
      <w:numFmt w:val="lowerLetter"/>
      <w:lvlText w:val="%1)"/>
      <w:lvlJc w:val="left"/>
      <w:pPr>
        <w:ind w:left="2007"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nsid w:val="5EF3491E"/>
    <w:multiLevelType w:val="multilevel"/>
    <w:tmpl w:val="BEF66EEE"/>
    <w:lvl w:ilvl="0">
      <w:start w:val="1"/>
      <w:numFmt w:val="decimal"/>
      <w:lvlText w:val="%1."/>
      <w:lvlJc w:val="left"/>
      <w:pPr>
        <w:ind w:left="360" w:hanging="360"/>
      </w:pPr>
    </w:lvl>
    <w:lvl w:ilvl="1">
      <w:start w:val="1"/>
      <w:numFmt w:val="decimal"/>
      <w:lvlText w:val="%1.%2."/>
      <w:lvlJc w:val="left"/>
      <w:pPr>
        <w:ind w:left="716" w:hanging="432"/>
      </w:pPr>
      <w:rPr>
        <w:b w:val="0"/>
        <w:color w:val="auto"/>
        <w:sz w:val="18"/>
        <w:szCs w:val="18"/>
      </w:rPr>
    </w:lvl>
    <w:lvl w:ilvl="2">
      <w:start w:val="1"/>
      <w:numFmt w:val="decimal"/>
      <w:lvlText w:val="%1.%2.%3."/>
      <w:lvlJc w:val="left"/>
      <w:pPr>
        <w:ind w:left="1355"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5FDC4371"/>
    <w:multiLevelType w:val="hybridMultilevel"/>
    <w:tmpl w:val="1E26177A"/>
    <w:lvl w:ilvl="0" w:tplc="5E6CB838">
      <w:start w:val="1"/>
      <w:numFmt w:val="upperRoman"/>
      <w:lvlText w:val="%1)"/>
      <w:lvlJc w:val="left"/>
      <w:pPr>
        <w:ind w:left="2138" w:hanging="360"/>
      </w:pPr>
      <w:rPr>
        <w:rFonts w:hint="default"/>
        <w:b/>
      </w:rPr>
    </w:lvl>
    <w:lvl w:ilvl="1" w:tplc="04160019" w:tentative="1">
      <w:start w:val="1"/>
      <w:numFmt w:val="lowerLetter"/>
      <w:lvlText w:val="%2."/>
      <w:lvlJc w:val="left"/>
      <w:pPr>
        <w:ind w:left="2858" w:hanging="360"/>
      </w:pPr>
    </w:lvl>
    <w:lvl w:ilvl="2" w:tplc="5E6CB838">
      <w:start w:val="1"/>
      <w:numFmt w:val="upperRoman"/>
      <w:lvlText w:val="%3)"/>
      <w:lvlJc w:val="left"/>
      <w:pPr>
        <w:ind w:left="3578" w:hanging="180"/>
      </w:pPr>
      <w:rPr>
        <w:rFonts w:hint="default"/>
        <w:b/>
      </w:r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69">
    <w:nsid w:val="60A44499"/>
    <w:multiLevelType w:val="hybridMultilevel"/>
    <w:tmpl w:val="5FD4AFE4"/>
    <w:lvl w:ilvl="0" w:tplc="57082822">
      <w:start w:val="1"/>
      <w:numFmt w:val="lowerLetter"/>
      <w:lvlText w:val="%1)"/>
      <w:lvlJc w:val="left"/>
      <w:pPr>
        <w:ind w:left="720" w:hanging="360"/>
      </w:pPr>
      <w:rPr>
        <w:rFonts w:hint="default"/>
        <w:b/>
        <w:color w:val="auto"/>
      </w:rPr>
    </w:lvl>
    <w:lvl w:ilvl="1" w:tplc="39C8382A">
      <w:start w:val="1"/>
      <w:numFmt w:val="lowerLetter"/>
      <w:lvlText w:val="%2)"/>
      <w:lvlJc w:val="left"/>
      <w:pPr>
        <w:ind w:left="1440" w:hanging="360"/>
      </w:pPr>
      <w:rPr>
        <w:rFonts w:hint="default"/>
        <w:b/>
        <w:color w:val="auto"/>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nsid w:val="616F24D3"/>
    <w:multiLevelType w:val="hybridMultilevel"/>
    <w:tmpl w:val="FBB87088"/>
    <w:lvl w:ilvl="0" w:tplc="5E6CB838">
      <w:start w:val="1"/>
      <w:numFmt w:val="upperRoman"/>
      <w:lvlText w:val="%1)"/>
      <w:lvlJc w:val="left"/>
      <w:pPr>
        <w:ind w:left="3758" w:hanging="360"/>
      </w:pPr>
      <w:rPr>
        <w:rFonts w:hint="default"/>
        <w:b/>
      </w:rPr>
    </w:lvl>
    <w:lvl w:ilvl="1" w:tplc="04160019" w:tentative="1">
      <w:start w:val="1"/>
      <w:numFmt w:val="lowerLetter"/>
      <w:lvlText w:val="%2."/>
      <w:lvlJc w:val="left"/>
      <w:pPr>
        <w:ind w:left="4478" w:hanging="360"/>
      </w:pPr>
    </w:lvl>
    <w:lvl w:ilvl="2" w:tplc="5E6CB838">
      <w:start w:val="1"/>
      <w:numFmt w:val="upperRoman"/>
      <w:lvlText w:val="%3)"/>
      <w:lvlJc w:val="left"/>
      <w:pPr>
        <w:ind w:left="5198" w:hanging="180"/>
      </w:pPr>
      <w:rPr>
        <w:rFonts w:hint="default"/>
        <w:b/>
      </w:rPr>
    </w:lvl>
    <w:lvl w:ilvl="3" w:tplc="0416000F" w:tentative="1">
      <w:start w:val="1"/>
      <w:numFmt w:val="decimal"/>
      <w:lvlText w:val="%4."/>
      <w:lvlJc w:val="left"/>
      <w:pPr>
        <w:ind w:left="5918" w:hanging="360"/>
      </w:pPr>
    </w:lvl>
    <w:lvl w:ilvl="4" w:tplc="04160019" w:tentative="1">
      <w:start w:val="1"/>
      <w:numFmt w:val="lowerLetter"/>
      <w:lvlText w:val="%5."/>
      <w:lvlJc w:val="left"/>
      <w:pPr>
        <w:ind w:left="6638" w:hanging="360"/>
      </w:pPr>
    </w:lvl>
    <w:lvl w:ilvl="5" w:tplc="0416001B" w:tentative="1">
      <w:start w:val="1"/>
      <w:numFmt w:val="lowerRoman"/>
      <w:lvlText w:val="%6."/>
      <w:lvlJc w:val="right"/>
      <w:pPr>
        <w:ind w:left="7358" w:hanging="180"/>
      </w:pPr>
    </w:lvl>
    <w:lvl w:ilvl="6" w:tplc="0416000F" w:tentative="1">
      <w:start w:val="1"/>
      <w:numFmt w:val="decimal"/>
      <w:lvlText w:val="%7."/>
      <w:lvlJc w:val="left"/>
      <w:pPr>
        <w:ind w:left="8078" w:hanging="360"/>
      </w:pPr>
    </w:lvl>
    <w:lvl w:ilvl="7" w:tplc="04160019" w:tentative="1">
      <w:start w:val="1"/>
      <w:numFmt w:val="lowerLetter"/>
      <w:lvlText w:val="%8."/>
      <w:lvlJc w:val="left"/>
      <w:pPr>
        <w:ind w:left="8798" w:hanging="360"/>
      </w:pPr>
    </w:lvl>
    <w:lvl w:ilvl="8" w:tplc="0416001B" w:tentative="1">
      <w:start w:val="1"/>
      <w:numFmt w:val="lowerRoman"/>
      <w:lvlText w:val="%9."/>
      <w:lvlJc w:val="right"/>
      <w:pPr>
        <w:ind w:left="9518" w:hanging="180"/>
      </w:pPr>
    </w:lvl>
  </w:abstractNum>
  <w:abstractNum w:abstractNumId="71">
    <w:nsid w:val="629F4A48"/>
    <w:multiLevelType w:val="multilevel"/>
    <w:tmpl w:val="93909FF8"/>
    <w:lvl w:ilvl="0">
      <w:start w:val="1"/>
      <w:numFmt w:val="decimal"/>
      <w:lvlText w:val="%1."/>
      <w:lvlJc w:val="left"/>
      <w:pPr>
        <w:ind w:left="360" w:hanging="360"/>
      </w:p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66005DF8"/>
    <w:multiLevelType w:val="hybridMultilevel"/>
    <w:tmpl w:val="03DC6A76"/>
    <w:lvl w:ilvl="0" w:tplc="5E6CB838">
      <w:start w:val="1"/>
      <w:numFmt w:val="upperRoman"/>
      <w:lvlText w:val="%1)"/>
      <w:lvlJc w:val="left"/>
      <w:pPr>
        <w:ind w:left="2138" w:hanging="360"/>
      </w:pPr>
      <w:rPr>
        <w:rFonts w:hint="default"/>
        <w:b/>
      </w:rPr>
    </w:lvl>
    <w:lvl w:ilvl="1" w:tplc="04160019" w:tentative="1">
      <w:start w:val="1"/>
      <w:numFmt w:val="lowerLetter"/>
      <w:lvlText w:val="%2."/>
      <w:lvlJc w:val="left"/>
      <w:pPr>
        <w:ind w:left="2858" w:hanging="360"/>
      </w:pPr>
    </w:lvl>
    <w:lvl w:ilvl="2" w:tplc="5E6CB838">
      <w:start w:val="1"/>
      <w:numFmt w:val="upperRoman"/>
      <w:lvlText w:val="%3)"/>
      <w:lvlJc w:val="left"/>
      <w:pPr>
        <w:ind w:left="3578" w:hanging="180"/>
      </w:pPr>
      <w:rPr>
        <w:rFonts w:hint="default"/>
        <w:b/>
      </w:r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73">
    <w:nsid w:val="68431A2C"/>
    <w:multiLevelType w:val="multilevel"/>
    <w:tmpl w:val="1B38BC72"/>
    <w:lvl w:ilvl="0">
      <w:start w:val="9"/>
      <w:numFmt w:val="decimal"/>
      <w:lvlText w:val="%1."/>
      <w:lvlJc w:val="left"/>
      <w:pPr>
        <w:ind w:left="705" w:hanging="705"/>
      </w:pPr>
      <w:rPr>
        <w:rFonts w:hint="default"/>
      </w:rPr>
    </w:lvl>
    <w:lvl w:ilvl="1">
      <w:start w:val="19"/>
      <w:numFmt w:val="decimal"/>
      <w:lvlText w:val="%1.%2."/>
      <w:lvlJc w:val="left"/>
      <w:pPr>
        <w:ind w:left="1366" w:hanging="705"/>
      </w:pPr>
      <w:rPr>
        <w:rFonts w:hint="default"/>
        <w:b/>
      </w:rPr>
    </w:lvl>
    <w:lvl w:ilvl="2">
      <w:start w:val="2"/>
      <w:numFmt w:val="decimal"/>
      <w:lvlText w:val="%1.%2.%3."/>
      <w:lvlJc w:val="left"/>
      <w:pPr>
        <w:ind w:left="2042" w:hanging="720"/>
      </w:pPr>
      <w:rPr>
        <w:rFonts w:hint="default"/>
        <w:b/>
      </w:rPr>
    </w:lvl>
    <w:lvl w:ilvl="3">
      <w:start w:val="1"/>
      <w:numFmt w:val="decimal"/>
      <w:lvlText w:val="%1.%2.%3.%4."/>
      <w:lvlJc w:val="left"/>
      <w:pPr>
        <w:ind w:left="2703" w:hanging="720"/>
      </w:pPr>
      <w:rPr>
        <w:rFonts w:hint="default"/>
        <w:b/>
      </w:rPr>
    </w:lvl>
    <w:lvl w:ilvl="4">
      <w:start w:val="1"/>
      <w:numFmt w:val="decimal"/>
      <w:lvlText w:val="%1.%2.%3.%4.%5."/>
      <w:lvlJc w:val="left"/>
      <w:pPr>
        <w:ind w:left="3724" w:hanging="1080"/>
      </w:pPr>
      <w:rPr>
        <w:rFonts w:hint="default"/>
        <w:b/>
      </w:rPr>
    </w:lvl>
    <w:lvl w:ilvl="5">
      <w:start w:val="1"/>
      <w:numFmt w:val="decimal"/>
      <w:lvlText w:val="%1.%2.%3.%4.%5.%6."/>
      <w:lvlJc w:val="left"/>
      <w:pPr>
        <w:ind w:left="4385" w:hanging="1080"/>
      </w:pPr>
      <w:rPr>
        <w:rFonts w:hint="default"/>
      </w:rPr>
    </w:lvl>
    <w:lvl w:ilvl="6">
      <w:start w:val="1"/>
      <w:numFmt w:val="decimal"/>
      <w:lvlText w:val="%1.%2.%3.%4.%5.%6.%7."/>
      <w:lvlJc w:val="left"/>
      <w:pPr>
        <w:ind w:left="5046" w:hanging="1080"/>
      </w:pPr>
      <w:rPr>
        <w:rFonts w:hint="default"/>
      </w:rPr>
    </w:lvl>
    <w:lvl w:ilvl="7">
      <w:start w:val="1"/>
      <w:numFmt w:val="decimal"/>
      <w:lvlText w:val="%1.%2.%3.%4.%5.%6.%7.%8."/>
      <w:lvlJc w:val="left"/>
      <w:pPr>
        <w:ind w:left="6067" w:hanging="1440"/>
      </w:pPr>
      <w:rPr>
        <w:rFonts w:hint="default"/>
      </w:rPr>
    </w:lvl>
    <w:lvl w:ilvl="8">
      <w:start w:val="1"/>
      <w:numFmt w:val="decimal"/>
      <w:lvlText w:val="%1.%2.%3.%4.%5.%6.%7.%8.%9."/>
      <w:lvlJc w:val="left"/>
      <w:pPr>
        <w:ind w:left="6728" w:hanging="1440"/>
      </w:pPr>
      <w:rPr>
        <w:rFonts w:hint="default"/>
      </w:rPr>
    </w:lvl>
  </w:abstractNum>
  <w:abstractNum w:abstractNumId="74">
    <w:nsid w:val="6B10137D"/>
    <w:multiLevelType w:val="hybridMultilevel"/>
    <w:tmpl w:val="86EA5BD8"/>
    <w:lvl w:ilvl="0" w:tplc="2E76D42C">
      <w:start w:val="1"/>
      <w:numFmt w:val="upperRoman"/>
      <w:lvlText w:val="%1)"/>
      <w:lvlJc w:val="left"/>
      <w:pPr>
        <w:ind w:left="1287" w:hanging="360"/>
      </w:pPr>
      <w:rPr>
        <w:rFonts w:hint="default"/>
        <w:b/>
      </w:rPr>
    </w:lvl>
    <w:lvl w:ilvl="1" w:tplc="04160019" w:tentative="1">
      <w:start w:val="1"/>
      <w:numFmt w:val="lowerLetter"/>
      <w:lvlText w:val="%2."/>
      <w:lvlJc w:val="left"/>
      <w:pPr>
        <w:ind w:left="2007" w:hanging="360"/>
      </w:pPr>
    </w:lvl>
    <w:lvl w:ilvl="2" w:tplc="2E76D42C">
      <w:start w:val="1"/>
      <w:numFmt w:val="upperRoman"/>
      <w:lvlText w:val="%3)"/>
      <w:lvlJc w:val="left"/>
      <w:pPr>
        <w:ind w:left="2727" w:hanging="180"/>
      </w:pPr>
      <w:rPr>
        <w:rFonts w:hint="default"/>
        <w:b/>
      </w:r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5">
    <w:nsid w:val="6DBE73AD"/>
    <w:multiLevelType w:val="multilevel"/>
    <w:tmpl w:val="91CA685A"/>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color w:val="auto"/>
        <w:sz w:val="18"/>
        <w:szCs w:val="18"/>
      </w:rPr>
    </w:lvl>
    <w:lvl w:ilvl="2">
      <w:start w:val="1"/>
      <w:numFmt w:val="decimal"/>
      <w:lvlText w:val="%1.%2.%3."/>
      <w:lvlJc w:val="left"/>
      <w:pPr>
        <w:ind w:left="1355"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70B64E2C"/>
    <w:multiLevelType w:val="hybridMultilevel"/>
    <w:tmpl w:val="25BE516E"/>
    <w:lvl w:ilvl="0" w:tplc="07360070">
      <w:start w:val="1"/>
      <w:numFmt w:val="lowerLetter"/>
      <w:lvlText w:val="%1)"/>
      <w:lvlJc w:val="left"/>
      <w:pPr>
        <w:ind w:left="144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nsid w:val="71773179"/>
    <w:multiLevelType w:val="multilevel"/>
    <w:tmpl w:val="4BCA0496"/>
    <w:lvl w:ilvl="0">
      <w:start w:val="1"/>
      <w:numFmt w:val="decimal"/>
      <w:lvlText w:val="%1."/>
      <w:lvlJc w:val="left"/>
      <w:pPr>
        <w:ind w:left="360" w:hanging="360"/>
      </w:pPr>
    </w:lvl>
    <w:lvl w:ilvl="1">
      <w:start w:val="1"/>
      <w:numFmt w:val="decimal"/>
      <w:lvlText w:val="%1.%2."/>
      <w:lvlJc w:val="left"/>
      <w:pPr>
        <w:ind w:left="792" w:hanging="432"/>
      </w:pPr>
      <w:rPr>
        <w:b/>
        <w:color w:val="000000"/>
        <w:sz w:val="18"/>
        <w:szCs w:val="18"/>
      </w:rPr>
    </w:lvl>
    <w:lvl w:ilvl="2">
      <w:start w:val="1"/>
      <w:numFmt w:val="decimal"/>
      <w:lvlText w:val="%1.%2.%3."/>
      <w:lvlJc w:val="left"/>
      <w:pPr>
        <w:ind w:left="1224" w:hanging="504"/>
      </w:pPr>
      <w:rPr>
        <w:rFonts w:ascii="Arial" w:hAnsi="Arial" w:cs="Arial" w:hint="default"/>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nsid w:val="74996729"/>
    <w:multiLevelType w:val="multilevel"/>
    <w:tmpl w:val="211482FE"/>
    <w:lvl w:ilvl="0">
      <w:start w:val="1"/>
      <w:numFmt w:val="decimal"/>
      <w:lvlText w:val="%1."/>
      <w:lvlJc w:val="left"/>
      <w:pPr>
        <w:ind w:left="360" w:hanging="360"/>
      </w:pPr>
    </w:lvl>
    <w:lvl w:ilvl="1">
      <w:start w:val="1"/>
      <w:numFmt w:val="decimal"/>
      <w:lvlText w:val="%1.%2."/>
      <w:lvlJc w:val="left"/>
      <w:pPr>
        <w:ind w:left="716" w:hanging="432"/>
      </w:pPr>
      <w:rPr>
        <w:b/>
        <w:color w:val="auto"/>
        <w:sz w:val="18"/>
        <w:szCs w:val="18"/>
      </w:rPr>
    </w:lvl>
    <w:lvl w:ilvl="2">
      <w:start w:val="1"/>
      <w:numFmt w:val="decimal"/>
      <w:lvlText w:val="%1.%2.%3."/>
      <w:lvlJc w:val="left"/>
      <w:pPr>
        <w:ind w:left="1355"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nsid w:val="76573922"/>
    <w:multiLevelType w:val="multilevel"/>
    <w:tmpl w:val="91AA9CB8"/>
    <w:lvl w:ilvl="0">
      <w:start w:val="1"/>
      <w:numFmt w:val="lowerLetter"/>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767A6B72"/>
    <w:multiLevelType w:val="hybridMultilevel"/>
    <w:tmpl w:val="91BA2918"/>
    <w:lvl w:ilvl="0" w:tplc="CBBA1A20">
      <w:start w:val="1"/>
      <w:numFmt w:val="lowerLetter"/>
      <w:lvlText w:val="%1)"/>
      <w:lvlJc w:val="left"/>
      <w:pPr>
        <w:ind w:left="2138" w:hanging="360"/>
      </w:pPr>
      <w:rPr>
        <w:rFonts w:hint="default"/>
        <w:b/>
      </w:rPr>
    </w:lvl>
    <w:lvl w:ilvl="1" w:tplc="CBBA1A20">
      <w:start w:val="1"/>
      <w:numFmt w:val="lowerLetter"/>
      <w:lvlText w:val="%2)"/>
      <w:lvlJc w:val="left"/>
      <w:pPr>
        <w:ind w:left="2858" w:hanging="360"/>
      </w:pPr>
      <w:rPr>
        <w:rFonts w:hint="default"/>
        <w:b/>
      </w:r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81">
    <w:nsid w:val="76C35E78"/>
    <w:multiLevelType w:val="multilevel"/>
    <w:tmpl w:val="FDBCB36A"/>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none"/>
      <w:lvlText w:val="8.14.2.1."/>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nsid w:val="7918544C"/>
    <w:multiLevelType w:val="multilevel"/>
    <w:tmpl w:val="CE4E3CF0"/>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b/>
        <w:color w:val="auto"/>
      </w:rPr>
    </w:lvl>
    <w:lvl w:ilvl="2">
      <w:start w:val="1"/>
      <w:numFmt w:val="decimal"/>
      <w:lvlText w:val="%1.%2.%3."/>
      <w:lvlJc w:val="left"/>
      <w:pPr>
        <w:ind w:left="1854" w:hanging="720"/>
      </w:pPr>
      <w:rPr>
        <w:rFonts w:hint="default"/>
        <w:b/>
        <w:color w:val="auto"/>
      </w:rPr>
    </w:lvl>
    <w:lvl w:ilvl="3">
      <w:start w:val="1"/>
      <w:numFmt w:val="upperLetter"/>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3">
    <w:nsid w:val="7929714F"/>
    <w:multiLevelType w:val="multilevel"/>
    <w:tmpl w:val="91AA9CB8"/>
    <w:lvl w:ilvl="0">
      <w:start w:val="1"/>
      <w:numFmt w:val="lowerLetter"/>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nsid w:val="7A765D80"/>
    <w:multiLevelType w:val="multilevel"/>
    <w:tmpl w:val="C736E556"/>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none"/>
      <w:lvlText w:val="8.13.2.1."/>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nsid w:val="7C192DE0"/>
    <w:multiLevelType w:val="multilevel"/>
    <w:tmpl w:val="91920AC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639" w:hanging="504"/>
      </w:pPr>
      <w:rPr>
        <w:b/>
        <w:color w:val="000000"/>
        <w:sz w:val="18"/>
        <w:szCs w:val="18"/>
      </w:rPr>
    </w:lvl>
    <w:lvl w:ilvl="3">
      <w:start w:val="1"/>
      <w:numFmt w:val="decimal"/>
      <w:lvlText w:val="%1.%2.%3.%4."/>
      <w:lvlJc w:val="left"/>
      <w:pPr>
        <w:ind w:left="1728" w:hanging="648"/>
      </w:pPr>
      <w:rPr>
        <w:b/>
        <w:sz w:val="18"/>
        <w:szCs w:val="18"/>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7C313D02"/>
    <w:multiLevelType w:val="multilevel"/>
    <w:tmpl w:val="BF9EA32A"/>
    <w:lvl w:ilvl="0">
      <w:start w:val="1"/>
      <w:numFmt w:val="decimal"/>
      <w:lvlText w:val="%1"/>
      <w:lvlJc w:val="left"/>
      <w:pPr>
        <w:ind w:left="373" w:hanging="360"/>
      </w:pPr>
      <w:rPr>
        <w:rFonts w:hint="default"/>
        <w:b/>
        <w:i w:val="0"/>
        <w:sz w:val="18"/>
      </w:rPr>
    </w:lvl>
    <w:lvl w:ilvl="1">
      <w:start w:val="1"/>
      <w:numFmt w:val="decimal"/>
      <w:lvlText w:val="%1.%2."/>
      <w:lvlJc w:val="left"/>
      <w:pPr>
        <w:ind w:left="373" w:hanging="360"/>
      </w:pPr>
      <w:rPr>
        <w:b/>
        <w:color w:val="auto"/>
      </w:rPr>
    </w:lvl>
    <w:lvl w:ilvl="2">
      <w:start w:val="1"/>
      <w:numFmt w:val="decimal"/>
      <w:lvlText w:val="%1.%2.%3."/>
      <w:lvlJc w:val="left"/>
      <w:pPr>
        <w:ind w:left="733" w:hanging="720"/>
      </w:pPr>
    </w:lvl>
    <w:lvl w:ilvl="3">
      <w:start w:val="1"/>
      <w:numFmt w:val="decimal"/>
      <w:lvlText w:val="%1.%2.%3.%4."/>
      <w:lvlJc w:val="left"/>
      <w:pPr>
        <w:ind w:left="733" w:hanging="720"/>
      </w:pPr>
    </w:lvl>
    <w:lvl w:ilvl="4">
      <w:start w:val="1"/>
      <w:numFmt w:val="decimal"/>
      <w:lvlText w:val="%1.%2.%3.%4.%5."/>
      <w:lvlJc w:val="left"/>
      <w:pPr>
        <w:ind w:left="1093" w:hanging="1080"/>
      </w:pPr>
    </w:lvl>
    <w:lvl w:ilvl="5">
      <w:start w:val="1"/>
      <w:numFmt w:val="decimal"/>
      <w:lvlText w:val="%1.%2.%3.%4.%5.%6."/>
      <w:lvlJc w:val="left"/>
      <w:pPr>
        <w:ind w:left="1093" w:hanging="1080"/>
      </w:pPr>
    </w:lvl>
    <w:lvl w:ilvl="6">
      <w:start w:val="1"/>
      <w:numFmt w:val="decimal"/>
      <w:lvlText w:val="%1.%2.%3.%4.%5.%6.%7."/>
      <w:lvlJc w:val="left"/>
      <w:pPr>
        <w:ind w:left="1453" w:hanging="1440"/>
      </w:pPr>
    </w:lvl>
    <w:lvl w:ilvl="7">
      <w:start w:val="1"/>
      <w:numFmt w:val="decimal"/>
      <w:lvlText w:val="%1.%2.%3.%4.%5.%6.%7.%8."/>
      <w:lvlJc w:val="left"/>
      <w:pPr>
        <w:ind w:left="1453" w:hanging="1440"/>
      </w:pPr>
    </w:lvl>
    <w:lvl w:ilvl="8">
      <w:start w:val="1"/>
      <w:numFmt w:val="decimal"/>
      <w:lvlText w:val="%1.%2.%3.%4.%5.%6.%7.%8.%9."/>
      <w:lvlJc w:val="left"/>
      <w:pPr>
        <w:ind w:left="1813" w:hanging="1800"/>
      </w:pPr>
    </w:lvl>
  </w:abstractNum>
  <w:abstractNum w:abstractNumId="87">
    <w:nsid w:val="7C3F4E23"/>
    <w:multiLevelType w:val="multilevel"/>
    <w:tmpl w:val="91CA685A"/>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color w:val="auto"/>
        <w:sz w:val="18"/>
        <w:szCs w:val="18"/>
      </w:rPr>
    </w:lvl>
    <w:lvl w:ilvl="2">
      <w:start w:val="1"/>
      <w:numFmt w:val="decimal"/>
      <w:lvlText w:val="%1.%2.%3."/>
      <w:lvlJc w:val="left"/>
      <w:pPr>
        <w:ind w:left="1355"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nsid w:val="7C686F5E"/>
    <w:multiLevelType w:val="multilevel"/>
    <w:tmpl w:val="68E6D0BE"/>
    <w:lvl w:ilvl="0">
      <w:start w:val="1"/>
      <w:numFmt w:val="decimal"/>
      <w:lvlText w:val="%1."/>
      <w:lvlJc w:val="left"/>
      <w:pPr>
        <w:ind w:left="360" w:hanging="360"/>
      </w:pPr>
    </w:lvl>
    <w:lvl w:ilvl="1">
      <w:start w:val="1"/>
      <w:numFmt w:val="decimal"/>
      <w:lvlText w:val="%1.%2."/>
      <w:lvlJc w:val="left"/>
      <w:pPr>
        <w:ind w:left="792" w:hanging="432"/>
      </w:pPr>
      <w:rPr>
        <w:b/>
        <w:color w:val="auto"/>
        <w:sz w:val="18"/>
        <w:szCs w:val="18"/>
      </w:rPr>
    </w:lvl>
    <w:lvl w:ilvl="2">
      <w:start w:val="1"/>
      <w:numFmt w:val="decimal"/>
      <w:lvlText w:val="%1.%2.%3."/>
      <w:lvlJc w:val="left"/>
      <w:pPr>
        <w:ind w:left="1224" w:hanging="504"/>
      </w:pPr>
      <w:rPr>
        <w:b/>
        <w:color w:val="auto"/>
      </w:rPr>
    </w:lvl>
    <w:lvl w:ilvl="3">
      <w:start w:val="1"/>
      <w:numFmt w:val="decimal"/>
      <w:lvlText w:val="%1.%2.%3.%4."/>
      <w:lvlJc w:val="left"/>
      <w:pPr>
        <w:ind w:left="1728" w:hanging="648"/>
      </w:pPr>
      <w:rPr>
        <w:b/>
      </w:rPr>
    </w:lvl>
    <w:lvl w:ilvl="4">
      <w:start w:val="1"/>
      <w:numFmt w:val="decimal"/>
      <w:lvlText w:val="%1.%2.%3.%4.%5."/>
      <w:lvlJc w:val="left"/>
      <w:pPr>
        <w:ind w:left="3344"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nsid w:val="7C94090E"/>
    <w:multiLevelType w:val="multilevel"/>
    <w:tmpl w:val="91AA9CB8"/>
    <w:lvl w:ilvl="0">
      <w:start w:val="1"/>
      <w:numFmt w:val="lowerLetter"/>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nsid w:val="7CC2020C"/>
    <w:multiLevelType w:val="hybridMultilevel"/>
    <w:tmpl w:val="6BC84486"/>
    <w:lvl w:ilvl="0" w:tplc="2E76D42C">
      <w:start w:val="1"/>
      <w:numFmt w:val="upperRoman"/>
      <w:lvlText w:val="%1)"/>
      <w:lvlJc w:val="left"/>
      <w:pPr>
        <w:ind w:left="1287" w:hanging="360"/>
      </w:pPr>
      <w:rPr>
        <w:rFonts w:hint="default"/>
        <w:b/>
      </w:rPr>
    </w:lvl>
    <w:lvl w:ilvl="1" w:tplc="04160019" w:tentative="1">
      <w:start w:val="1"/>
      <w:numFmt w:val="lowerLetter"/>
      <w:lvlText w:val="%2."/>
      <w:lvlJc w:val="left"/>
      <w:pPr>
        <w:ind w:left="2007" w:hanging="360"/>
      </w:pPr>
    </w:lvl>
    <w:lvl w:ilvl="2" w:tplc="2E76D42C">
      <w:start w:val="1"/>
      <w:numFmt w:val="upperRoman"/>
      <w:lvlText w:val="%3)"/>
      <w:lvlJc w:val="left"/>
      <w:pPr>
        <w:ind w:left="2727" w:hanging="180"/>
      </w:pPr>
      <w:rPr>
        <w:rFonts w:hint="default"/>
        <w:b/>
      </w:r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91">
    <w:nsid w:val="7D2A0329"/>
    <w:multiLevelType w:val="multilevel"/>
    <w:tmpl w:val="91AA9CB8"/>
    <w:lvl w:ilvl="0">
      <w:start w:val="1"/>
      <w:numFmt w:val="lowerLetter"/>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nsid w:val="7EF72191"/>
    <w:multiLevelType w:val="hybridMultilevel"/>
    <w:tmpl w:val="BD82CC2E"/>
    <w:lvl w:ilvl="0" w:tplc="DB2A83E2">
      <w:start w:val="6"/>
      <w:numFmt w:val="lowerLetter"/>
      <w:lvlText w:val="%1)"/>
      <w:lvlJc w:val="left"/>
      <w:pPr>
        <w:ind w:left="2007" w:hanging="360"/>
      </w:pPr>
      <w:rPr>
        <w:rFonts w:hint="default"/>
        <w:b/>
        <w:sz w:val="18"/>
        <w:szCs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1"/>
  </w:num>
  <w:num w:numId="2">
    <w:abstractNumId w:val="85"/>
  </w:num>
  <w:num w:numId="3">
    <w:abstractNumId w:val="77"/>
  </w:num>
  <w:num w:numId="4">
    <w:abstractNumId w:val="89"/>
  </w:num>
  <w:num w:numId="5">
    <w:abstractNumId w:val="6"/>
  </w:num>
  <w:num w:numId="6">
    <w:abstractNumId w:val="87"/>
  </w:num>
  <w:num w:numId="7">
    <w:abstractNumId w:val="67"/>
  </w:num>
  <w:num w:numId="8">
    <w:abstractNumId w:val="86"/>
  </w:num>
  <w:num w:numId="9">
    <w:abstractNumId w:val="27"/>
  </w:num>
  <w:num w:numId="10">
    <w:abstractNumId w:val="84"/>
  </w:num>
  <w:num w:numId="11">
    <w:abstractNumId w:val="66"/>
  </w:num>
  <w:num w:numId="12">
    <w:abstractNumId w:val="55"/>
  </w:num>
  <w:num w:numId="13">
    <w:abstractNumId w:val="49"/>
  </w:num>
  <w:num w:numId="14">
    <w:abstractNumId w:val="63"/>
  </w:num>
  <w:num w:numId="15">
    <w:abstractNumId w:val="14"/>
  </w:num>
  <w:num w:numId="16">
    <w:abstractNumId w:val="16"/>
  </w:num>
  <w:num w:numId="17">
    <w:abstractNumId w:val="40"/>
  </w:num>
  <w:num w:numId="18">
    <w:abstractNumId w:val="33"/>
  </w:num>
  <w:num w:numId="19">
    <w:abstractNumId w:val="58"/>
  </w:num>
  <w:num w:numId="20">
    <w:abstractNumId w:val="81"/>
  </w:num>
  <w:num w:numId="21">
    <w:abstractNumId w:val="82"/>
  </w:num>
  <w:num w:numId="22">
    <w:abstractNumId w:val="3"/>
  </w:num>
  <w:num w:numId="23">
    <w:abstractNumId w:val="35"/>
  </w:num>
  <w:num w:numId="24">
    <w:abstractNumId w:val="73"/>
  </w:num>
  <w:num w:numId="25">
    <w:abstractNumId w:val="18"/>
  </w:num>
  <w:num w:numId="26">
    <w:abstractNumId w:val="60"/>
  </w:num>
  <w:num w:numId="27">
    <w:abstractNumId w:val="50"/>
  </w:num>
  <w:num w:numId="28">
    <w:abstractNumId w:val="20"/>
  </w:num>
  <w:num w:numId="29">
    <w:abstractNumId w:val="71"/>
  </w:num>
  <w:num w:numId="30">
    <w:abstractNumId w:val="42"/>
  </w:num>
  <w:num w:numId="31">
    <w:abstractNumId w:val="47"/>
  </w:num>
  <w:num w:numId="32">
    <w:abstractNumId w:val="12"/>
  </w:num>
  <w:num w:numId="33">
    <w:abstractNumId w:val="5"/>
  </w:num>
  <w:num w:numId="34">
    <w:abstractNumId w:val="37"/>
  </w:num>
  <w:num w:numId="35">
    <w:abstractNumId w:val="54"/>
  </w:num>
  <w:num w:numId="36">
    <w:abstractNumId w:val="7"/>
  </w:num>
  <w:num w:numId="37">
    <w:abstractNumId w:val="24"/>
  </w:num>
  <w:num w:numId="38">
    <w:abstractNumId w:val="75"/>
  </w:num>
  <w:num w:numId="39">
    <w:abstractNumId w:val="36"/>
  </w:num>
  <w:num w:numId="40">
    <w:abstractNumId w:val="79"/>
  </w:num>
  <w:num w:numId="41">
    <w:abstractNumId w:val="62"/>
  </w:num>
  <w:num w:numId="42">
    <w:abstractNumId w:val="83"/>
  </w:num>
  <w:num w:numId="43">
    <w:abstractNumId w:val="91"/>
  </w:num>
  <w:num w:numId="44">
    <w:abstractNumId w:val="8"/>
  </w:num>
  <w:num w:numId="45">
    <w:abstractNumId w:val="52"/>
  </w:num>
  <w:num w:numId="46">
    <w:abstractNumId w:val="30"/>
  </w:num>
  <w:num w:numId="47">
    <w:abstractNumId w:val="41"/>
  </w:num>
  <w:num w:numId="48">
    <w:abstractNumId w:val="15"/>
  </w:num>
  <w:num w:numId="49">
    <w:abstractNumId w:val="17"/>
  </w:num>
  <w:num w:numId="50">
    <w:abstractNumId w:val="68"/>
  </w:num>
  <w:num w:numId="51">
    <w:abstractNumId w:val="48"/>
  </w:num>
  <w:num w:numId="52">
    <w:abstractNumId w:val="9"/>
  </w:num>
  <w:num w:numId="53">
    <w:abstractNumId w:val="69"/>
  </w:num>
  <w:num w:numId="54">
    <w:abstractNumId w:val="4"/>
  </w:num>
  <w:num w:numId="55">
    <w:abstractNumId w:val="46"/>
  </w:num>
  <w:num w:numId="56">
    <w:abstractNumId w:val="29"/>
  </w:num>
  <w:num w:numId="57">
    <w:abstractNumId w:val="56"/>
  </w:num>
  <w:num w:numId="58">
    <w:abstractNumId w:val="23"/>
  </w:num>
  <w:num w:numId="59">
    <w:abstractNumId w:val="19"/>
  </w:num>
  <w:num w:numId="60">
    <w:abstractNumId w:val="32"/>
  </w:num>
  <w:num w:numId="61">
    <w:abstractNumId w:val="26"/>
  </w:num>
  <w:num w:numId="62">
    <w:abstractNumId w:val="44"/>
  </w:num>
  <w:num w:numId="63">
    <w:abstractNumId w:val="76"/>
  </w:num>
  <w:num w:numId="64">
    <w:abstractNumId w:val="45"/>
  </w:num>
  <w:num w:numId="65">
    <w:abstractNumId w:val="70"/>
  </w:num>
  <w:num w:numId="66">
    <w:abstractNumId w:val="43"/>
  </w:num>
  <w:num w:numId="67">
    <w:abstractNumId w:val="25"/>
  </w:num>
  <w:num w:numId="68">
    <w:abstractNumId w:val="10"/>
  </w:num>
  <w:num w:numId="69">
    <w:abstractNumId w:val="31"/>
  </w:num>
  <w:num w:numId="70">
    <w:abstractNumId w:val="1"/>
  </w:num>
  <w:num w:numId="71">
    <w:abstractNumId w:val="57"/>
  </w:num>
  <w:num w:numId="72">
    <w:abstractNumId w:val="65"/>
  </w:num>
  <w:num w:numId="73">
    <w:abstractNumId w:val="2"/>
  </w:num>
  <w:num w:numId="74">
    <w:abstractNumId w:val="72"/>
  </w:num>
  <w:num w:numId="75">
    <w:abstractNumId w:val="0"/>
  </w:num>
  <w:num w:numId="76">
    <w:abstractNumId w:val="38"/>
  </w:num>
  <w:num w:numId="77">
    <w:abstractNumId w:val="11"/>
  </w:num>
  <w:num w:numId="78">
    <w:abstractNumId w:val="21"/>
  </w:num>
  <w:num w:numId="79">
    <w:abstractNumId w:val="78"/>
  </w:num>
  <w:num w:numId="80">
    <w:abstractNumId w:val="13"/>
  </w:num>
  <w:num w:numId="81">
    <w:abstractNumId w:val="80"/>
  </w:num>
  <w:num w:numId="82">
    <w:abstractNumId w:val="28"/>
  </w:num>
  <w:num w:numId="83">
    <w:abstractNumId w:val="74"/>
  </w:num>
  <w:num w:numId="84">
    <w:abstractNumId w:val="39"/>
  </w:num>
  <w:num w:numId="85">
    <w:abstractNumId w:val="22"/>
  </w:num>
  <w:num w:numId="86">
    <w:abstractNumId w:val="90"/>
  </w:num>
  <w:num w:numId="87">
    <w:abstractNumId w:val="88"/>
  </w:num>
  <w:num w:numId="88">
    <w:abstractNumId w:val="59"/>
  </w:num>
  <w:num w:numId="89">
    <w:abstractNumId w:val="53"/>
  </w:num>
  <w:num w:numId="90">
    <w:abstractNumId w:val="64"/>
  </w:num>
  <w:num w:numId="91">
    <w:abstractNumId w:val="34"/>
  </w:num>
  <w:num w:numId="92">
    <w:abstractNumId w:val="61"/>
  </w:num>
  <w:num w:numId="93">
    <w:abstractNumId w:val="92"/>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pt-BR" w:vendorID="64" w:dllVersion="6" w:nlCheck="1" w:checkStyle="0"/>
  <w:activeWritingStyle w:appName="MSWord" w:lang="en-US" w:vendorID="64" w:dllVersion="6" w:nlCheck="1" w:checkStyle="0"/>
  <w:activeWritingStyle w:appName="MSWord" w:lang="pt-BR"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n-US" w:vendorID="64" w:dllVersion="0" w:nlCheck="1" w:checkStyle="0"/>
  <w:activeWritingStyle w:appName="MSWord" w:lang="pt-BR" w:vendorID="64" w:dllVersion="131078" w:nlCheck="1" w:checkStyle="0"/>
  <w:activeWritingStyle w:appName="MSWord" w:lang="en-US" w:vendorID="64" w:dllVersion="131078" w:nlCheck="1" w:checkStyle="1"/>
  <w:proofState w:spelling="clean" w:grammar="clean"/>
  <w:stylePaneFormatFilter w:val="3F01"/>
  <w:defaultTabStop w:val="709"/>
  <w:hyphenationZone w:val="425"/>
  <w:characterSpacingControl w:val="doNotCompress"/>
  <w:hdrShapeDefaults>
    <o:shapedefaults v:ext="edit" spidmax="2050"/>
  </w:hdrShapeDefaults>
  <w:footnotePr>
    <w:pos w:val="beneathText"/>
    <w:footnote w:id="0"/>
    <w:footnote w:id="1"/>
  </w:footnotePr>
  <w:endnotePr>
    <w:endnote w:id="0"/>
    <w:endnote w:id="1"/>
  </w:endnotePr>
  <w:compat/>
  <w:rsids>
    <w:rsidRoot w:val="00B50E77"/>
    <w:rsid w:val="00000F50"/>
    <w:rsid w:val="0000119A"/>
    <w:rsid w:val="000014AD"/>
    <w:rsid w:val="000015D8"/>
    <w:rsid w:val="00001EA5"/>
    <w:rsid w:val="00002183"/>
    <w:rsid w:val="00002189"/>
    <w:rsid w:val="0000363A"/>
    <w:rsid w:val="0000391D"/>
    <w:rsid w:val="00004D32"/>
    <w:rsid w:val="00004DED"/>
    <w:rsid w:val="00005C23"/>
    <w:rsid w:val="00005DC9"/>
    <w:rsid w:val="000063B3"/>
    <w:rsid w:val="00006596"/>
    <w:rsid w:val="000069B5"/>
    <w:rsid w:val="00007A5A"/>
    <w:rsid w:val="00010554"/>
    <w:rsid w:val="00010727"/>
    <w:rsid w:val="000113A3"/>
    <w:rsid w:val="000114FC"/>
    <w:rsid w:val="00011765"/>
    <w:rsid w:val="00011C2F"/>
    <w:rsid w:val="00013202"/>
    <w:rsid w:val="00013722"/>
    <w:rsid w:val="00013E37"/>
    <w:rsid w:val="00014587"/>
    <w:rsid w:val="00014A12"/>
    <w:rsid w:val="00015689"/>
    <w:rsid w:val="000159D8"/>
    <w:rsid w:val="0001602E"/>
    <w:rsid w:val="000171F1"/>
    <w:rsid w:val="00017226"/>
    <w:rsid w:val="000172C5"/>
    <w:rsid w:val="0001762D"/>
    <w:rsid w:val="000176CD"/>
    <w:rsid w:val="000200AE"/>
    <w:rsid w:val="00020226"/>
    <w:rsid w:val="000203FB"/>
    <w:rsid w:val="00020D1F"/>
    <w:rsid w:val="000210C0"/>
    <w:rsid w:val="0002131D"/>
    <w:rsid w:val="0002137D"/>
    <w:rsid w:val="0002140C"/>
    <w:rsid w:val="00021744"/>
    <w:rsid w:val="0002266A"/>
    <w:rsid w:val="00022752"/>
    <w:rsid w:val="000229BD"/>
    <w:rsid w:val="00023599"/>
    <w:rsid w:val="000243FF"/>
    <w:rsid w:val="00024AD1"/>
    <w:rsid w:val="000257C0"/>
    <w:rsid w:val="00026C03"/>
    <w:rsid w:val="00027130"/>
    <w:rsid w:val="0002730F"/>
    <w:rsid w:val="00027752"/>
    <w:rsid w:val="00027DCB"/>
    <w:rsid w:val="000303FE"/>
    <w:rsid w:val="00030CAF"/>
    <w:rsid w:val="00030DA4"/>
    <w:rsid w:val="00031340"/>
    <w:rsid w:val="00031876"/>
    <w:rsid w:val="000324EC"/>
    <w:rsid w:val="0003269A"/>
    <w:rsid w:val="00032A83"/>
    <w:rsid w:val="00032BC6"/>
    <w:rsid w:val="00033455"/>
    <w:rsid w:val="000336F1"/>
    <w:rsid w:val="000340D3"/>
    <w:rsid w:val="00034D5E"/>
    <w:rsid w:val="00035876"/>
    <w:rsid w:val="00035F02"/>
    <w:rsid w:val="000363AE"/>
    <w:rsid w:val="000376D2"/>
    <w:rsid w:val="00037BE5"/>
    <w:rsid w:val="000401E0"/>
    <w:rsid w:val="00040966"/>
    <w:rsid w:val="00041B2E"/>
    <w:rsid w:val="00041D51"/>
    <w:rsid w:val="0004272C"/>
    <w:rsid w:val="0004349C"/>
    <w:rsid w:val="0004364A"/>
    <w:rsid w:val="0004381F"/>
    <w:rsid w:val="00043C2B"/>
    <w:rsid w:val="0004534F"/>
    <w:rsid w:val="0004591A"/>
    <w:rsid w:val="00045D6B"/>
    <w:rsid w:val="00046236"/>
    <w:rsid w:val="0004665E"/>
    <w:rsid w:val="000476BD"/>
    <w:rsid w:val="000505D9"/>
    <w:rsid w:val="00051031"/>
    <w:rsid w:val="00052841"/>
    <w:rsid w:val="00052A6A"/>
    <w:rsid w:val="000537DA"/>
    <w:rsid w:val="00053840"/>
    <w:rsid w:val="00053B03"/>
    <w:rsid w:val="00053DEB"/>
    <w:rsid w:val="00053F8E"/>
    <w:rsid w:val="00054382"/>
    <w:rsid w:val="000552CD"/>
    <w:rsid w:val="00055995"/>
    <w:rsid w:val="0005775E"/>
    <w:rsid w:val="00057B87"/>
    <w:rsid w:val="0006107B"/>
    <w:rsid w:val="0006154D"/>
    <w:rsid w:val="00061F3E"/>
    <w:rsid w:val="000639FF"/>
    <w:rsid w:val="00063B50"/>
    <w:rsid w:val="00065957"/>
    <w:rsid w:val="00065DE3"/>
    <w:rsid w:val="0006604C"/>
    <w:rsid w:val="00066AC9"/>
    <w:rsid w:val="00067908"/>
    <w:rsid w:val="00067AEE"/>
    <w:rsid w:val="00067B9E"/>
    <w:rsid w:val="00067D4E"/>
    <w:rsid w:val="00067DBF"/>
    <w:rsid w:val="000700A0"/>
    <w:rsid w:val="0007020A"/>
    <w:rsid w:val="000717E9"/>
    <w:rsid w:val="00071892"/>
    <w:rsid w:val="00073124"/>
    <w:rsid w:val="0007372B"/>
    <w:rsid w:val="000740AC"/>
    <w:rsid w:val="00075D7C"/>
    <w:rsid w:val="00076E64"/>
    <w:rsid w:val="00076FC2"/>
    <w:rsid w:val="0007719B"/>
    <w:rsid w:val="00077240"/>
    <w:rsid w:val="000778F7"/>
    <w:rsid w:val="00077C73"/>
    <w:rsid w:val="000805BE"/>
    <w:rsid w:val="00080D19"/>
    <w:rsid w:val="00081750"/>
    <w:rsid w:val="00081CE4"/>
    <w:rsid w:val="000827CD"/>
    <w:rsid w:val="00082895"/>
    <w:rsid w:val="000828E4"/>
    <w:rsid w:val="00083664"/>
    <w:rsid w:val="00083FD9"/>
    <w:rsid w:val="00084708"/>
    <w:rsid w:val="00084DFA"/>
    <w:rsid w:val="0008566E"/>
    <w:rsid w:val="00085D86"/>
    <w:rsid w:val="00085D9F"/>
    <w:rsid w:val="00085DF2"/>
    <w:rsid w:val="00085F95"/>
    <w:rsid w:val="000860D6"/>
    <w:rsid w:val="000865C5"/>
    <w:rsid w:val="000876BD"/>
    <w:rsid w:val="00087C31"/>
    <w:rsid w:val="00090044"/>
    <w:rsid w:val="00090AA6"/>
    <w:rsid w:val="00090C8F"/>
    <w:rsid w:val="000912CE"/>
    <w:rsid w:val="000919F3"/>
    <w:rsid w:val="000920A1"/>
    <w:rsid w:val="00092784"/>
    <w:rsid w:val="00092BD2"/>
    <w:rsid w:val="0009303B"/>
    <w:rsid w:val="0009344B"/>
    <w:rsid w:val="00093796"/>
    <w:rsid w:val="00094199"/>
    <w:rsid w:val="000941BA"/>
    <w:rsid w:val="0009444C"/>
    <w:rsid w:val="000950C8"/>
    <w:rsid w:val="000955DB"/>
    <w:rsid w:val="00095673"/>
    <w:rsid w:val="00095F64"/>
    <w:rsid w:val="00096A40"/>
    <w:rsid w:val="00096B45"/>
    <w:rsid w:val="00096D9D"/>
    <w:rsid w:val="00097862"/>
    <w:rsid w:val="00097CE7"/>
    <w:rsid w:val="000A03C8"/>
    <w:rsid w:val="000A10E8"/>
    <w:rsid w:val="000A1927"/>
    <w:rsid w:val="000A1E65"/>
    <w:rsid w:val="000A1EB7"/>
    <w:rsid w:val="000A1EEC"/>
    <w:rsid w:val="000A1F39"/>
    <w:rsid w:val="000A2380"/>
    <w:rsid w:val="000A27C5"/>
    <w:rsid w:val="000A2C3B"/>
    <w:rsid w:val="000A35DB"/>
    <w:rsid w:val="000A395B"/>
    <w:rsid w:val="000A4008"/>
    <w:rsid w:val="000A402C"/>
    <w:rsid w:val="000A57F8"/>
    <w:rsid w:val="000A59DC"/>
    <w:rsid w:val="000A60F9"/>
    <w:rsid w:val="000A6314"/>
    <w:rsid w:val="000A6423"/>
    <w:rsid w:val="000A6E48"/>
    <w:rsid w:val="000B0EFE"/>
    <w:rsid w:val="000B1820"/>
    <w:rsid w:val="000B1977"/>
    <w:rsid w:val="000B1F62"/>
    <w:rsid w:val="000B2134"/>
    <w:rsid w:val="000B2678"/>
    <w:rsid w:val="000B35A8"/>
    <w:rsid w:val="000B3AA7"/>
    <w:rsid w:val="000B3FED"/>
    <w:rsid w:val="000B405C"/>
    <w:rsid w:val="000B446A"/>
    <w:rsid w:val="000B4920"/>
    <w:rsid w:val="000B4A2F"/>
    <w:rsid w:val="000B560C"/>
    <w:rsid w:val="000B5C8A"/>
    <w:rsid w:val="000B6298"/>
    <w:rsid w:val="000B6D11"/>
    <w:rsid w:val="000B7890"/>
    <w:rsid w:val="000C0DFB"/>
    <w:rsid w:val="000C0E63"/>
    <w:rsid w:val="000C11C5"/>
    <w:rsid w:val="000C2352"/>
    <w:rsid w:val="000C2B50"/>
    <w:rsid w:val="000C3C21"/>
    <w:rsid w:val="000C3CDD"/>
    <w:rsid w:val="000C51B7"/>
    <w:rsid w:val="000C5276"/>
    <w:rsid w:val="000C5A9A"/>
    <w:rsid w:val="000C5EFE"/>
    <w:rsid w:val="000C6C4D"/>
    <w:rsid w:val="000C78B3"/>
    <w:rsid w:val="000C7CE2"/>
    <w:rsid w:val="000C7D64"/>
    <w:rsid w:val="000C7F17"/>
    <w:rsid w:val="000D043E"/>
    <w:rsid w:val="000D10E8"/>
    <w:rsid w:val="000D238A"/>
    <w:rsid w:val="000D269C"/>
    <w:rsid w:val="000D2E07"/>
    <w:rsid w:val="000D3EAB"/>
    <w:rsid w:val="000D4486"/>
    <w:rsid w:val="000D44D2"/>
    <w:rsid w:val="000D4991"/>
    <w:rsid w:val="000D4CD2"/>
    <w:rsid w:val="000D52A9"/>
    <w:rsid w:val="000D53CE"/>
    <w:rsid w:val="000D59E9"/>
    <w:rsid w:val="000D5AF2"/>
    <w:rsid w:val="000D6441"/>
    <w:rsid w:val="000D6586"/>
    <w:rsid w:val="000D702A"/>
    <w:rsid w:val="000D763C"/>
    <w:rsid w:val="000D7832"/>
    <w:rsid w:val="000E0003"/>
    <w:rsid w:val="000E0157"/>
    <w:rsid w:val="000E07BF"/>
    <w:rsid w:val="000E0FEB"/>
    <w:rsid w:val="000E2D44"/>
    <w:rsid w:val="000E2FED"/>
    <w:rsid w:val="000E3731"/>
    <w:rsid w:val="000E491D"/>
    <w:rsid w:val="000E5460"/>
    <w:rsid w:val="000E5A93"/>
    <w:rsid w:val="000E65D1"/>
    <w:rsid w:val="000E76AA"/>
    <w:rsid w:val="000E778B"/>
    <w:rsid w:val="000E77E3"/>
    <w:rsid w:val="000E7BEC"/>
    <w:rsid w:val="000E7C2C"/>
    <w:rsid w:val="000F08B2"/>
    <w:rsid w:val="000F11CC"/>
    <w:rsid w:val="000F12A6"/>
    <w:rsid w:val="000F1596"/>
    <w:rsid w:val="000F2E18"/>
    <w:rsid w:val="000F3649"/>
    <w:rsid w:val="000F3798"/>
    <w:rsid w:val="000F37D6"/>
    <w:rsid w:val="000F382D"/>
    <w:rsid w:val="000F3A79"/>
    <w:rsid w:val="000F4311"/>
    <w:rsid w:val="000F4C31"/>
    <w:rsid w:val="000F4F63"/>
    <w:rsid w:val="000F6697"/>
    <w:rsid w:val="000F6742"/>
    <w:rsid w:val="00100A59"/>
    <w:rsid w:val="001012DF"/>
    <w:rsid w:val="00102F1C"/>
    <w:rsid w:val="001033C1"/>
    <w:rsid w:val="00103555"/>
    <w:rsid w:val="001036C0"/>
    <w:rsid w:val="00103C3B"/>
    <w:rsid w:val="00103DA6"/>
    <w:rsid w:val="00104C0D"/>
    <w:rsid w:val="00106040"/>
    <w:rsid w:val="00106547"/>
    <w:rsid w:val="00106777"/>
    <w:rsid w:val="00106B8F"/>
    <w:rsid w:val="00106F74"/>
    <w:rsid w:val="00107846"/>
    <w:rsid w:val="001100F7"/>
    <w:rsid w:val="00111248"/>
    <w:rsid w:val="00111F8A"/>
    <w:rsid w:val="00112139"/>
    <w:rsid w:val="00112188"/>
    <w:rsid w:val="0011284C"/>
    <w:rsid w:val="00112B10"/>
    <w:rsid w:val="001130E8"/>
    <w:rsid w:val="00113A29"/>
    <w:rsid w:val="00113AF2"/>
    <w:rsid w:val="00113CB5"/>
    <w:rsid w:val="001140BB"/>
    <w:rsid w:val="00114396"/>
    <w:rsid w:val="00114A05"/>
    <w:rsid w:val="0011527C"/>
    <w:rsid w:val="001158DA"/>
    <w:rsid w:val="00115BCB"/>
    <w:rsid w:val="0011680C"/>
    <w:rsid w:val="00116874"/>
    <w:rsid w:val="001209E1"/>
    <w:rsid w:val="00121616"/>
    <w:rsid w:val="00122D97"/>
    <w:rsid w:val="00122E1F"/>
    <w:rsid w:val="00124648"/>
    <w:rsid w:val="001248B1"/>
    <w:rsid w:val="00124B40"/>
    <w:rsid w:val="00124CAD"/>
    <w:rsid w:val="001266E6"/>
    <w:rsid w:val="001273A8"/>
    <w:rsid w:val="00127A05"/>
    <w:rsid w:val="00127D68"/>
    <w:rsid w:val="0013050D"/>
    <w:rsid w:val="00130B84"/>
    <w:rsid w:val="00130B92"/>
    <w:rsid w:val="00130F40"/>
    <w:rsid w:val="001318A7"/>
    <w:rsid w:val="00132699"/>
    <w:rsid w:val="00133A0E"/>
    <w:rsid w:val="0013446B"/>
    <w:rsid w:val="00134B9D"/>
    <w:rsid w:val="00135123"/>
    <w:rsid w:val="00135150"/>
    <w:rsid w:val="0013760F"/>
    <w:rsid w:val="00137A55"/>
    <w:rsid w:val="00137E99"/>
    <w:rsid w:val="00140CB3"/>
    <w:rsid w:val="001416FE"/>
    <w:rsid w:val="001422AB"/>
    <w:rsid w:val="0014250C"/>
    <w:rsid w:val="0014278E"/>
    <w:rsid w:val="001427FF"/>
    <w:rsid w:val="00142D92"/>
    <w:rsid w:val="00143389"/>
    <w:rsid w:val="00143732"/>
    <w:rsid w:val="00143CDD"/>
    <w:rsid w:val="0014414F"/>
    <w:rsid w:val="001447AA"/>
    <w:rsid w:val="001447C7"/>
    <w:rsid w:val="001452A0"/>
    <w:rsid w:val="0014548A"/>
    <w:rsid w:val="0014610F"/>
    <w:rsid w:val="00146576"/>
    <w:rsid w:val="00146CD4"/>
    <w:rsid w:val="0014710A"/>
    <w:rsid w:val="0014791D"/>
    <w:rsid w:val="00147B6C"/>
    <w:rsid w:val="00147FA1"/>
    <w:rsid w:val="001505E2"/>
    <w:rsid w:val="001509DF"/>
    <w:rsid w:val="001519BF"/>
    <w:rsid w:val="001523C3"/>
    <w:rsid w:val="001524C6"/>
    <w:rsid w:val="001526D3"/>
    <w:rsid w:val="0015492C"/>
    <w:rsid w:val="0015514A"/>
    <w:rsid w:val="001552F6"/>
    <w:rsid w:val="00156468"/>
    <w:rsid w:val="00156A39"/>
    <w:rsid w:val="00157053"/>
    <w:rsid w:val="00157ED5"/>
    <w:rsid w:val="001616D8"/>
    <w:rsid w:val="0016174D"/>
    <w:rsid w:val="001618A9"/>
    <w:rsid w:val="00161EF8"/>
    <w:rsid w:val="00161F48"/>
    <w:rsid w:val="0016207D"/>
    <w:rsid w:val="00162CB1"/>
    <w:rsid w:val="001630B1"/>
    <w:rsid w:val="001634AC"/>
    <w:rsid w:val="0016371D"/>
    <w:rsid w:val="00163F03"/>
    <w:rsid w:val="00164921"/>
    <w:rsid w:val="00164A86"/>
    <w:rsid w:val="00164CE4"/>
    <w:rsid w:val="00164D22"/>
    <w:rsid w:val="00164DC8"/>
    <w:rsid w:val="00165093"/>
    <w:rsid w:val="00165554"/>
    <w:rsid w:val="0016559C"/>
    <w:rsid w:val="001661F8"/>
    <w:rsid w:val="00167358"/>
    <w:rsid w:val="0016763E"/>
    <w:rsid w:val="00170930"/>
    <w:rsid w:val="00170943"/>
    <w:rsid w:val="00170B93"/>
    <w:rsid w:val="00171274"/>
    <w:rsid w:val="001712FD"/>
    <w:rsid w:val="001713D3"/>
    <w:rsid w:val="001716AB"/>
    <w:rsid w:val="001717F0"/>
    <w:rsid w:val="001720AF"/>
    <w:rsid w:val="00172957"/>
    <w:rsid w:val="00172F0D"/>
    <w:rsid w:val="00173726"/>
    <w:rsid w:val="0017398C"/>
    <w:rsid w:val="00173AEE"/>
    <w:rsid w:val="00173C79"/>
    <w:rsid w:val="00173CB4"/>
    <w:rsid w:val="00174619"/>
    <w:rsid w:val="00174F00"/>
    <w:rsid w:val="001755E9"/>
    <w:rsid w:val="001766C1"/>
    <w:rsid w:val="0017699D"/>
    <w:rsid w:val="00176C77"/>
    <w:rsid w:val="00176E39"/>
    <w:rsid w:val="0017732B"/>
    <w:rsid w:val="00177FEF"/>
    <w:rsid w:val="001812AA"/>
    <w:rsid w:val="00181A98"/>
    <w:rsid w:val="0018233F"/>
    <w:rsid w:val="001823EC"/>
    <w:rsid w:val="00182823"/>
    <w:rsid w:val="00183111"/>
    <w:rsid w:val="001843F8"/>
    <w:rsid w:val="00184A74"/>
    <w:rsid w:val="00184B1B"/>
    <w:rsid w:val="00184BD9"/>
    <w:rsid w:val="00184DE9"/>
    <w:rsid w:val="001858E6"/>
    <w:rsid w:val="001878ED"/>
    <w:rsid w:val="00190774"/>
    <w:rsid w:val="00191939"/>
    <w:rsid w:val="0019216E"/>
    <w:rsid w:val="001925AA"/>
    <w:rsid w:val="00192BEA"/>
    <w:rsid w:val="00192F2A"/>
    <w:rsid w:val="00194760"/>
    <w:rsid w:val="001949E4"/>
    <w:rsid w:val="00194B43"/>
    <w:rsid w:val="00195401"/>
    <w:rsid w:val="001960D5"/>
    <w:rsid w:val="001966F4"/>
    <w:rsid w:val="00196A42"/>
    <w:rsid w:val="00196E1A"/>
    <w:rsid w:val="00196F09"/>
    <w:rsid w:val="00197D65"/>
    <w:rsid w:val="00197D87"/>
    <w:rsid w:val="001A05B8"/>
    <w:rsid w:val="001A0A9F"/>
    <w:rsid w:val="001A1D3A"/>
    <w:rsid w:val="001A217D"/>
    <w:rsid w:val="001A2298"/>
    <w:rsid w:val="001A23BD"/>
    <w:rsid w:val="001A23FD"/>
    <w:rsid w:val="001A293A"/>
    <w:rsid w:val="001A2AC5"/>
    <w:rsid w:val="001A2CC7"/>
    <w:rsid w:val="001A330C"/>
    <w:rsid w:val="001A414B"/>
    <w:rsid w:val="001A48DE"/>
    <w:rsid w:val="001A4D17"/>
    <w:rsid w:val="001A63C3"/>
    <w:rsid w:val="001A6C8F"/>
    <w:rsid w:val="001A73BB"/>
    <w:rsid w:val="001A77B3"/>
    <w:rsid w:val="001A794C"/>
    <w:rsid w:val="001A79F8"/>
    <w:rsid w:val="001B0583"/>
    <w:rsid w:val="001B0FDE"/>
    <w:rsid w:val="001B138E"/>
    <w:rsid w:val="001B1985"/>
    <w:rsid w:val="001B1DA0"/>
    <w:rsid w:val="001B2707"/>
    <w:rsid w:val="001B2A95"/>
    <w:rsid w:val="001B364E"/>
    <w:rsid w:val="001B3BB0"/>
    <w:rsid w:val="001B4597"/>
    <w:rsid w:val="001B5283"/>
    <w:rsid w:val="001B52BF"/>
    <w:rsid w:val="001B5A7A"/>
    <w:rsid w:val="001B631C"/>
    <w:rsid w:val="001B6707"/>
    <w:rsid w:val="001B7E02"/>
    <w:rsid w:val="001B7E3D"/>
    <w:rsid w:val="001B7F8B"/>
    <w:rsid w:val="001C00F3"/>
    <w:rsid w:val="001C03FA"/>
    <w:rsid w:val="001C0471"/>
    <w:rsid w:val="001C064B"/>
    <w:rsid w:val="001C0CD7"/>
    <w:rsid w:val="001C1543"/>
    <w:rsid w:val="001C2040"/>
    <w:rsid w:val="001C2847"/>
    <w:rsid w:val="001C2A97"/>
    <w:rsid w:val="001C535C"/>
    <w:rsid w:val="001C53F2"/>
    <w:rsid w:val="001C5F38"/>
    <w:rsid w:val="001C61AC"/>
    <w:rsid w:val="001C6B29"/>
    <w:rsid w:val="001C75E0"/>
    <w:rsid w:val="001C7611"/>
    <w:rsid w:val="001C7C64"/>
    <w:rsid w:val="001D022D"/>
    <w:rsid w:val="001D0597"/>
    <w:rsid w:val="001D085C"/>
    <w:rsid w:val="001D164A"/>
    <w:rsid w:val="001D187C"/>
    <w:rsid w:val="001D1A24"/>
    <w:rsid w:val="001D1F24"/>
    <w:rsid w:val="001D2783"/>
    <w:rsid w:val="001D2C90"/>
    <w:rsid w:val="001D327F"/>
    <w:rsid w:val="001D3853"/>
    <w:rsid w:val="001D38EA"/>
    <w:rsid w:val="001D3EF7"/>
    <w:rsid w:val="001D4057"/>
    <w:rsid w:val="001D40A0"/>
    <w:rsid w:val="001D40DA"/>
    <w:rsid w:val="001D452C"/>
    <w:rsid w:val="001D4D27"/>
    <w:rsid w:val="001D5404"/>
    <w:rsid w:val="001D54C2"/>
    <w:rsid w:val="001D5DD5"/>
    <w:rsid w:val="001D646C"/>
    <w:rsid w:val="001D6784"/>
    <w:rsid w:val="001D697D"/>
    <w:rsid w:val="001D6B5D"/>
    <w:rsid w:val="001D7457"/>
    <w:rsid w:val="001E09E0"/>
    <w:rsid w:val="001E0F7F"/>
    <w:rsid w:val="001E2BB5"/>
    <w:rsid w:val="001E352B"/>
    <w:rsid w:val="001E46B8"/>
    <w:rsid w:val="001E55F0"/>
    <w:rsid w:val="001E60A5"/>
    <w:rsid w:val="001E6E3B"/>
    <w:rsid w:val="001E75DC"/>
    <w:rsid w:val="001E7759"/>
    <w:rsid w:val="001E7A7B"/>
    <w:rsid w:val="001E7B35"/>
    <w:rsid w:val="001E7D3B"/>
    <w:rsid w:val="001E7D44"/>
    <w:rsid w:val="001E7D87"/>
    <w:rsid w:val="001E7FCF"/>
    <w:rsid w:val="001F0924"/>
    <w:rsid w:val="001F0E16"/>
    <w:rsid w:val="001F0F37"/>
    <w:rsid w:val="001F1CBB"/>
    <w:rsid w:val="001F25D2"/>
    <w:rsid w:val="001F2943"/>
    <w:rsid w:val="001F39B8"/>
    <w:rsid w:val="001F419D"/>
    <w:rsid w:val="001F4513"/>
    <w:rsid w:val="001F498E"/>
    <w:rsid w:val="001F53E7"/>
    <w:rsid w:val="001F596C"/>
    <w:rsid w:val="001F5B26"/>
    <w:rsid w:val="001F6CC3"/>
    <w:rsid w:val="001F6CEF"/>
    <w:rsid w:val="001F72C9"/>
    <w:rsid w:val="001F7394"/>
    <w:rsid w:val="001F73CD"/>
    <w:rsid w:val="001F76D4"/>
    <w:rsid w:val="001F7B4B"/>
    <w:rsid w:val="001F7C18"/>
    <w:rsid w:val="00200063"/>
    <w:rsid w:val="00200D3A"/>
    <w:rsid w:val="0020108F"/>
    <w:rsid w:val="0020146A"/>
    <w:rsid w:val="00201C8B"/>
    <w:rsid w:val="002023D1"/>
    <w:rsid w:val="0020287B"/>
    <w:rsid w:val="00202ABE"/>
    <w:rsid w:val="002030A1"/>
    <w:rsid w:val="00203DB2"/>
    <w:rsid w:val="00203E25"/>
    <w:rsid w:val="002041BD"/>
    <w:rsid w:val="002046B6"/>
    <w:rsid w:val="002047D7"/>
    <w:rsid w:val="00204EFA"/>
    <w:rsid w:val="002054C5"/>
    <w:rsid w:val="00205BBC"/>
    <w:rsid w:val="00206881"/>
    <w:rsid w:val="00206C69"/>
    <w:rsid w:val="00207A98"/>
    <w:rsid w:val="00207B39"/>
    <w:rsid w:val="0021011C"/>
    <w:rsid w:val="002102C2"/>
    <w:rsid w:val="002110D8"/>
    <w:rsid w:val="002114D4"/>
    <w:rsid w:val="00213929"/>
    <w:rsid w:val="00214197"/>
    <w:rsid w:val="00215503"/>
    <w:rsid w:val="0021557E"/>
    <w:rsid w:val="00215867"/>
    <w:rsid w:val="00215CA4"/>
    <w:rsid w:val="0021642D"/>
    <w:rsid w:val="00216933"/>
    <w:rsid w:val="00216A16"/>
    <w:rsid w:val="00216C4F"/>
    <w:rsid w:val="00217377"/>
    <w:rsid w:val="0021752A"/>
    <w:rsid w:val="002176BC"/>
    <w:rsid w:val="002176FF"/>
    <w:rsid w:val="002179AA"/>
    <w:rsid w:val="002203ED"/>
    <w:rsid w:val="00220858"/>
    <w:rsid w:val="00220A65"/>
    <w:rsid w:val="002210C3"/>
    <w:rsid w:val="00222022"/>
    <w:rsid w:val="0022254C"/>
    <w:rsid w:val="002233BF"/>
    <w:rsid w:val="00223A10"/>
    <w:rsid w:val="002243F1"/>
    <w:rsid w:val="00224964"/>
    <w:rsid w:val="00224F09"/>
    <w:rsid w:val="00225C84"/>
    <w:rsid w:val="002267C5"/>
    <w:rsid w:val="00226FED"/>
    <w:rsid w:val="002270FC"/>
    <w:rsid w:val="00227401"/>
    <w:rsid w:val="002310F9"/>
    <w:rsid w:val="00231583"/>
    <w:rsid w:val="00231DE7"/>
    <w:rsid w:val="00232924"/>
    <w:rsid w:val="002342F6"/>
    <w:rsid w:val="002346AA"/>
    <w:rsid w:val="00234BC3"/>
    <w:rsid w:val="002351E7"/>
    <w:rsid w:val="00235557"/>
    <w:rsid w:val="00235900"/>
    <w:rsid w:val="00235EA6"/>
    <w:rsid w:val="00236407"/>
    <w:rsid w:val="00236795"/>
    <w:rsid w:val="00236925"/>
    <w:rsid w:val="00236C98"/>
    <w:rsid w:val="002372D6"/>
    <w:rsid w:val="00237562"/>
    <w:rsid w:val="002400E8"/>
    <w:rsid w:val="00240A7D"/>
    <w:rsid w:val="002419DC"/>
    <w:rsid w:val="00241B9E"/>
    <w:rsid w:val="00241CA2"/>
    <w:rsid w:val="00241D0B"/>
    <w:rsid w:val="002420E7"/>
    <w:rsid w:val="00242E00"/>
    <w:rsid w:val="002441AF"/>
    <w:rsid w:val="00244290"/>
    <w:rsid w:val="00244F3B"/>
    <w:rsid w:val="002450A6"/>
    <w:rsid w:val="00245802"/>
    <w:rsid w:val="00245908"/>
    <w:rsid w:val="00245FFB"/>
    <w:rsid w:val="0024645D"/>
    <w:rsid w:val="00246527"/>
    <w:rsid w:val="00246776"/>
    <w:rsid w:val="00246A40"/>
    <w:rsid w:val="00246BD0"/>
    <w:rsid w:val="002472E7"/>
    <w:rsid w:val="002479E0"/>
    <w:rsid w:val="00247E82"/>
    <w:rsid w:val="00247EE1"/>
    <w:rsid w:val="0025014F"/>
    <w:rsid w:val="00250612"/>
    <w:rsid w:val="0025065B"/>
    <w:rsid w:val="00250F10"/>
    <w:rsid w:val="002512C9"/>
    <w:rsid w:val="00251D21"/>
    <w:rsid w:val="00252A41"/>
    <w:rsid w:val="00252E1D"/>
    <w:rsid w:val="002537A1"/>
    <w:rsid w:val="00253B34"/>
    <w:rsid w:val="00254289"/>
    <w:rsid w:val="00254937"/>
    <w:rsid w:val="00254DBE"/>
    <w:rsid w:val="0025503D"/>
    <w:rsid w:val="00255DCF"/>
    <w:rsid w:val="0025604E"/>
    <w:rsid w:val="00256344"/>
    <w:rsid w:val="00256B6F"/>
    <w:rsid w:val="00257298"/>
    <w:rsid w:val="0026009F"/>
    <w:rsid w:val="002606A4"/>
    <w:rsid w:val="0026178B"/>
    <w:rsid w:val="00262460"/>
    <w:rsid w:val="0026258A"/>
    <w:rsid w:val="00264F31"/>
    <w:rsid w:val="00266514"/>
    <w:rsid w:val="00266DE1"/>
    <w:rsid w:val="00267842"/>
    <w:rsid w:val="0027061E"/>
    <w:rsid w:val="00271E27"/>
    <w:rsid w:val="00272000"/>
    <w:rsid w:val="002722BF"/>
    <w:rsid w:val="00272AE5"/>
    <w:rsid w:val="00272C49"/>
    <w:rsid w:val="00274163"/>
    <w:rsid w:val="002741E5"/>
    <w:rsid w:val="00275686"/>
    <w:rsid w:val="00276195"/>
    <w:rsid w:val="00276723"/>
    <w:rsid w:val="0027691F"/>
    <w:rsid w:val="00276C85"/>
    <w:rsid w:val="00277901"/>
    <w:rsid w:val="0028094D"/>
    <w:rsid w:val="0028110E"/>
    <w:rsid w:val="00281432"/>
    <w:rsid w:val="002815A3"/>
    <w:rsid w:val="0028248D"/>
    <w:rsid w:val="00282E78"/>
    <w:rsid w:val="00282F0E"/>
    <w:rsid w:val="00283091"/>
    <w:rsid w:val="00283459"/>
    <w:rsid w:val="00283A8B"/>
    <w:rsid w:val="00283EEA"/>
    <w:rsid w:val="0028500C"/>
    <w:rsid w:val="0028552E"/>
    <w:rsid w:val="002858E1"/>
    <w:rsid w:val="002859EE"/>
    <w:rsid w:val="00285C04"/>
    <w:rsid w:val="00286185"/>
    <w:rsid w:val="00286360"/>
    <w:rsid w:val="00286B94"/>
    <w:rsid w:val="00286E5E"/>
    <w:rsid w:val="00286F82"/>
    <w:rsid w:val="00287431"/>
    <w:rsid w:val="00287C8D"/>
    <w:rsid w:val="00290143"/>
    <w:rsid w:val="00290A33"/>
    <w:rsid w:val="00290BB2"/>
    <w:rsid w:val="00290EBC"/>
    <w:rsid w:val="00290EC7"/>
    <w:rsid w:val="00291AC7"/>
    <w:rsid w:val="00292471"/>
    <w:rsid w:val="002929F4"/>
    <w:rsid w:val="00293099"/>
    <w:rsid w:val="002939E5"/>
    <w:rsid w:val="002944C7"/>
    <w:rsid w:val="0029567B"/>
    <w:rsid w:val="00295D2C"/>
    <w:rsid w:val="00296176"/>
    <w:rsid w:val="002962FA"/>
    <w:rsid w:val="002967E2"/>
    <w:rsid w:val="00297551"/>
    <w:rsid w:val="00297582"/>
    <w:rsid w:val="00297ABC"/>
    <w:rsid w:val="00297E4C"/>
    <w:rsid w:val="002A03C7"/>
    <w:rsid w:val="002A09C8"/>
    <w:rsid w:val="002A0F7C"/>
    <w:rsid w:val="002A1901"/>
    <w:rsid w:val="002A204C"/>
    <w:rsid w:val="002A2F84"/>
    <w:rsid w:val="002A396B"/>
    <w:rsid w:val="002A3973"/>
    <w:rsid w:val="002A39E0"/>
    <w:rsid w:val="002A4210"/>
    <w:rsid w:val="002A44F9"/>
    <w:rsid w:val="002A4D4A"/>
    <w:rsid w:val="002A52CD"/>
    <w:rsid w:val="002A5363"/>
    <w:rsid w:val="002A5DE8"/>
    <w:rsid w:val="002A68A8"/>
    <w:rsid w:val="002A6B44"/>
    <w:rsid w:val="002A7C74"/>
    <w:rsid w:val="002A7D7C"/>
    <w:rsid w:val="002B15CA"/>
    <w:rsid w:val="002B2675"/>
    <w:rsid w:val="002B3A9A"/>
    <w:rsid w:val="002B50D6"/>
    <w:rsid w:val="002B53C3"/>
    <w:rsid w:val="002B5AA7"/>
    <w:rsid w:val="002B6387"/>
    <w:rsid w:val="002B66B8"/>
    <w:rsid w:val="002B7985"/>
    <w:rsid w:val="002B7FCC"/>
    <w:rsid w:val="002C04B4"/>
    <w:rsid w:val="002C0645"/>
    <w:rsid w:val="002C0B7F"/>
    <w:rsid w:val="002C1244"/>
    <w:rsid w:val="002C2134"/>
    <w:rsid w:val="002C230E"/>
    <w:rsid w:val="002C2350"/>
    <w:rsid w:val="002C2A8E"/>
    <w:rsid w:val="002C2E54"/>
    <w:rsid w:val="002C3D82"/>
    <w:rsid w:val="002C406E"/>
    <w:rsid w:val="002C41AF"/>
    <w:rsid w:val="002C47C2"/>
    <w:rsid w:val="002C486B"/>
    <w:rsid w:val="002C4E12"/>
    <w:rsid w:val="002C58D9"/>
    <w:rsid w:val="002C6132"/>
    <w:rsid w:val="002C6970"/>
    <w:rsid w:val="002C6C53"/>
    <w:rsid w:val="002C6FE4"/>
    <w:rsid w:val="002C7917"/>
    <w:rsid w:val="002D1B00"/>
    <w:rsid w:val="002D1D54"/>
    <w:rsid w:val="002D2766"/>
    <w:rsid w:val="002D281C"/>
    <w:rsid w:val="002D29E3"/>
    <w:rsid w:val="002D33CF"/>
    <w:rsid w:val="002D37A9"/>
    <w:rsid w:val="002D3803"/>
    <w:rsid w:val="002D3CEF"/>
    <w:rsid w:val="002D402A"/>
    <w:rsid w:val="002D4B8A"/>
    <w:rsid w:val="002D4D3F"/>
    <w:rsid w:val="002D4E2E"/>
    <w:rsid w:val="002D58EC"/>
    <w:rsid w:val="002D5D59"/>
    <w:rsid w:val="002D5F81"/>
    <w:rsid w:val="002D65DB"/>
    <w:rsid w:val="002D767A"/>
    <w:rsid w:val="002D78D2"/>
    <w:rsid w:val="002E1024"/>
    <w:rsid w:val="002E13D0"/>
    <w:rsid w:val="002E13D9"/>
    <w:rsid w:val="002E15F1"/>
    <w:rsid w:val="002E162F"/>
    <w:rsid w:val="002E1884"/>
    <w:rsid w:val="002E20F3"/>
    <w:rsid w:val="002E2168"/>
    <w:rsid w:val="002E26A5"/>
    <w:rsid w:val="002E34A5"/>
    <w:rsid w:val="002E36AE"/>
    <w:rsid w:val="002E3C1A"/>
    <w:rsid w:val="002E4637"/>
    <w:rsid w:val="002E50B3"/>
    <w:rsid w:val="002E51B1"/>
    <w:rsid w:val="002E5956"/>
    <w:rsid w:val="002E6406"/>
    <w:rsid w:val="002E65B5"/>
    <w:rsid w:val="002E6BE9"/>
    <w:rsid w:val="002E72BA"/>
    <w:rsid w:val="002E78C0"/>
    <w:rsid w:val="002E7977"/>
    <w:rsid w:val="002E7AAF"/>
    <w:rsid w:val="002F0003"/>
    <w:rsid w:val="002F25A1"/>
    <w:rsid w:val="002F2B67"/>
    <w:rsid w:val="002F38FB"/>
    <w:rsid w:val="002F4143"/>
    <w:rsid w:val="002F4665"/>
    <w:rsid w:val="002F486A"/>
    <w:rsid w:val="002F4B34"/>
    <w:rsid w:val="002F5004"/>
    <w:rsid w:val="002F5034"/>
    <w:rsid w:val="002F5B0A"/>
    <w:rsid w:val="002F5CA8"/>
    <w:rsid w:val="002F6122"/>
    <w:rsid w:val="002F6827"/>
    <w:rsid w:val="002F6A6C"/>
    <w:rsid w:val="002F7FEB"/>
    <w:rsid w:val="00300B2D"/>
    <w:rsid w:val="003016C9"/>
    <w:rsid w:val="00303DDE"/>
    <w:rsid w:val="003041C6"/>
    <w:rsid w:val="003044B8"/>
    <w:rsid w:val="00304B6A"/>
    <w:rsid w:val="00304D3C"/>
    <w:rsid w:val="00305082"/>
    <w:rsid w:val="00305DCC"/>
    <w:rsid w:val="00307210"/>
    <w:rsid w:val="00307540"/>
    <w:rsid w:val="0030775F"/>
    <w:rsid w:val="003077E7"/>
    <w:rsid w:val="003079A1"/>
    <w:rsid w:val="00307C80"/>
    <w:rsid w:val="00307CEC"/>
    <w:rsid w:val="00310E49"/>
    <w:rsid w:val="00310F4D"/>
    <w:rsid w:val="0031123E"/>
    <w:rsid w:val="003113A7"/>
    <w:rsid w:val="003121E5"/>
    <w:rsid w:val="00312845"/>
    <w:rsid w:val="00312874"/>
    <w:rsid w:val="0031343F"/>
    <w:rsid w:val="00313EBB"/>
    <w:rsid w:val="0031481D"/>
    <w:rsid w:val="00314A85"/>
    <w:rsid w:val="00314D39"/>
    <w:rsid w:val="0031538E"/>
    <w:rsid w:val="003154C1"/>
    <w:rsid w:val="003168A3"/>
    <w:rsid w:val="00317790"/>
    <w:rsid w:val="00320269"/>
    <w:rsid w:val="003210C1"/>
    <w:rsid w:val="0032145B"/>
    <w:rsid w:val="0032154F"/>
    <w:rsid w:val="00321A0C"/>
    <w:rsid w:val="00321B95"/>
    <w:rsid w:val="00321BBD"/>
    <w:rsid w:val="003225D5"/>
    <w:rsid w:val="003228D4"/>
    <w:rsid w:val="00322C21"/>
    <w:rsid w:val="0032309B"/>
    <w:rsid w:val="00323435"/>
    <w:rsid w:val="003235DA"/>
    <w:rsid w:val="003247A3"/>
    <w:rsid w:val="00324A3F"/>
    <w:rsid w:val="003253BF"/>
    <w:rsid w:val="00325ED1"/>
    <w:rsid w:val="00326AFC"/>
    <w:rsid w:val="003272FF"/>
    <w:rsid w:val="00327466"/>
    <w:rsid w:val="0032780B"/>
    <w:rsid w:val="0033024E"/>
    <w:rsid w:val="003304CD"/>
    <w:rsid w:val="003305DD"/>
    <w:rsid w:val="00331473"/>
    <w:rsid w:val="00331DF3"/>
    <w:rsid w:val="00331E68"/>
    <w:rsid w:val="00331FFD"/>
    <w:rsid w:val="003321B6"/>
    <w:rsid w:val="0033243A"/>
    <w:rsid w:val="00332D2F"/>
    <w:rsid w:val="00332FF9"/>
    <w:rsid w:val="003334DF"/>
    <w:rsid w:val="00334343"/>
    <w:rsid w:val="00334A2A"/>
    <w:rsid w:val="00334BA8"/>
    <w:rsid w:val="0033563B"/>
    <w:rsid w:val="00335F59"/>
    <w:rsid w:val="00336073"/>
    <w:rsid w:val="003361B6"/>
    <w:rsid w:val="00336266"/>
    <w:rsid w:val="00336645"/>
    <w:rsid w:val="00337373"/>
    <w:rsid w:val="00337797"/>
    <w:rsid w:val="003377AE"/>
    <w:rsid w:val="00337F4E"/>
    <w:rsid w:val="003403DF"/>
    <w:rsid w:val="003405AB"/>
    <w:rsid w:val="00340D48"/>
    <w:rsid w:val="00340EEA"/>
    <w:rsid w:val="0034123F"/>
    <w:rsid w:val="003416AE"/>
    <w:rsid w:val="00342399"/>
    <w:rsid w:val="003432C5"/>
    <w:rsid w:val="0034490E"/>
    <w:rsid w:val="00346CE9"/>
    <w:rsid w:val="00346F24"/>
    <w:rsid w:val="003506C0"/>
    <w:rsid w:val="00350C60"/>
    <w:rsid w:val="00351B40"/>
    <w:rsid w:val="00352276"/>
    <w:rsid w:val="0035305D"/>
    <w:rsid w:val="00354CFC"/>
    <w:rsid w:val="00354FAB"/>
    <w:rsid w:val="003550BA"/>
    <w:rsid w:val="003552CD"/>
    <w:rsid w:val="00355F94"/>
    <w:rsid w:val="00356287"/>
    <w:rsid w:val="0035635E"/>
    <w:rsid w:val="00357FB6"/>
    <w:rsid w:val="00361012"/>
    <w:rsid w:val="0036105E"/>
    <w:rsid w:val="00361F80"/>
    <w:rsid w:val="003620B8"/>
    <w:rsid w:val="003623F9"/>
    <w:rsid w:val="00362967"/>
    <w:rsid w:val="00362F8A"/>
    <w:rsid w:val="0036454E"/>
    <w:rsid w:val="0036474A"/>
    <w:rsid w:val="0036499E"/>
    <w:rsid w:val="003649EF"/>
    <w:rsid w:val="00364F60"/>
    <w:rsid w:val="0036520C"/>
    <w:rsid w:val="003652A9"/>
    <w:rsid w:val="00365581"/>
    <w:rsid w:val="00365DCB"/>
    <w:rsid w:val="00365E2D"/>
    <w:rsid w:val="00367373"/>
    <w:rsid w:val="0036738E"/>
    <w:rsid w:val="00367D70"/>
    <w:rsid w:val="00367F23"/>
    <w:rsid w:val="003710DF"/>
    <w:rsid w:val="00371234"/>
    <w:rsid w:val="0037129E"/>
    <w:rsid w:val="003712F5"/>
    <w:rsid w:val="0037142B"/>
    <w:rsid w:val="0037150D"/>
    <w:rsid w:val="003715C1"/>
    <w:rsid w:val="003719AE"/>
    <w:rsid w:val="00371D64"/>
    <w:rsid w:val="00372A49"/>
    <w:rsid w:val="00373727"/>
    <w:rsid w:val="0037429F"/>
    <w:rsid w:val="00374385"/>
    <w:rsid w:val="00375368"/>
    <w:rsid w:val="003758AE"/>
    <w:rsid w:val="0037599A"/>
    <w:rsid w:val="00375CB9"/>
    <w:rsid w:val="00375ED3"/>
    <w:rsid w:val="003769AB"/>
    <w:rsid w:val="00377349"/>
    <w:rsid w:val="003776F6"/>
    <w:rsid w:val="00377F47"/>
    <w:rsid w:val="00380092"/>
    <w:rsid w:val="003805F0"/>
    <w:rsid w:val="003812FC"/>
    <w:rsid w:val="00382CEE"/>
    <w:rsid w:val="003837FC"/>
    <w:rsid w:val="003842AC"/>
    <w:rsid w:val="00384A22"/>
    <w:rsid w:val="00384A4F"/>
    <w:rsid w:val="00384B8D"/>
    <w:rsid w:val="00385150"/>
    <w:rsid w:val="00385605"/>
    <w:rsid w:val="003859C1"/>
    <w:rsid w:val="00385D6D"/>
    <w:rsid w:val="00385FEC"/>
    <w:rsid w:val="00386A04"/>
    <w:rsid w:val="00386F1C"/>
    <w:rsid w:val="0038769C"/>
    <w:rsid w:val="00387B59"/>
    <w:rsid w:val="0039003D"/>
    <w:rsid w:val="00390503"/>
    <w:rsid w:val="003905A0"/>
    <w:rsid w:val="00391CA5"/>
    <w:rsid w:val="003921AE"/>
    <w:rsid w:val="00392706"/>
    <w:rsid w:val="0039351A"/>
    <w:rsid w:val="00393630"/>
    <w:rsid w:val="003940F8"/>
    <w:rsid w:val="00394A9D"/>
    <w:rsid w:val="0039531F"/>
    <w:rsid w:val="00395696"/>
    <w:rsid w:val="00395ED8"/>
    <w:rsid w:val="00396874"/>
    <w:rsid w:val="003968E0"/>
    <w:rsid w:val="0039693A"/>
    <w:rsid w:val="00396F6F"/>
    <w:rsid w:val="003972FF"/>
    <w:rsid w:val="003A1228"/>
    <w:rsid w:val="003A19F9"/>
    <w:rsid w:val="003A1AD0"/>
    <w:rsid w:val="003A2C6D"/>
    <w:rsid w:val="003A2F75"/>
    <w:rsid w:val="003A3083"/>
    <w:rsid w:val="003A3CEF"/>
    <w:rsid w:val="003A4AB4"/>
    <w:rsid w:val="003A4B3F"/>
    <w:rsid w:val="003A5DBA"/>
    <w:rsid w:val="003A63DF"/>
    <w:rsid w:val="003A6A69"/>
    <w:rsid w:val="003A7012"/>
    <w:rsid w:val="003A70A0"/>
    <w:rsid w:val="003B0F88"/>
    <w:rsid w:val="003B1378"/>
    <w:rsid w:val="003B17DA"/>
    <w:rsid w:val="003B1EF1"/>
    <w:rsid w:val="003B20C5"/>
    <w:rsid w:val="003B2853"/>
    <w:rsid w:val="003B2EF1"/>
    <w:rsid w:val="003B3E4D"/>
    <w:rsid w:val="003B499D"/>
    <w:rsid w:val="003B5247"/>
    <w:rsid w:val="003B56FC"/>
    <w:rsid w:val="003B63F4"/>
    <w:rsid w:val="003B733B"/>
    <w:rsid w:val="003B7A76"/>
    <w:rsid w:val="003B7C89"/>
    <w:rsid w:val="003C0E3C"/>
    <w:rsid w:val="003C10EA"/>
    <w:rsid w:val="003C1638"/>
    <w:rsid w:val="003C2042"/>
    <w:rsid w:val="003C273E"/>
    <w:rsid w:val="003C3004"/>
    <w:rsid w:val="003C3113"/>
    <w:rsid w:val="003C33F6"/>
    <w:rsid w:val="003C3BED"/>
    <w:rsid w:val="003C3F47"/>
    <w:rsid w:val="003C40EB"/>
    <w:rsid w:val="003C4889"/>
    <w:rsid w:val="003C52BE"/>
    <w:rsid w:val="003C5CFA"/>
    <w:rsid w:val="003C65C4"/>
    <w:rsid w:val="003C65E5"/>
    <w:rsid w:val="003C6C77"/>
    <w:rsid w:val="003C79D4"/>
    <w:rsid w:val="003D0366"/>
    <w:rsid w:val="003D077B"/>
    <w:rsid w:val="003D0ACE"/>
    <w:rsid w:val="003D1A33"/>
    <w:rsid w:val="003D2004"/>
    <w:rsid w:val="003D20FE"/>
    <w:rsid w:val="003D3386"/>
    <w:rsid w:val="003D398E"/>
    <w:rsid w:val="003D4CBE"/>
    <w:rsid w:val="003D4E5F"/>
    <w:rsid w:val="003D5541"/>
    <w:rsid w:val="003D5859"/>
    <w:rsid w:val="003D605B"/>
    <w:rsid w:val="003D66B2"/>
    <w:rsid w:val="003D6733"/>
    <w:rsid w:val="003D7599"/>
    <w:rsid w:val="003D788D"/>
    <w:rsid w:val="003D7CB7"/>
    <w:rsid w:val="003E02F3"/>
    <w:rsid w:val="003E0A05"/>
    <w:rsid w:val="003E103B"/>
    <w:rsid w:val="003E11FB"/>
    <w:rsid w:val="003E19A7"/>
    <w:rsid w:val="003E2287"/>
    <w:rsid w:val="003E2887"/>
    <w:rsid w:val="003E2B02"/>
    <w:rsid w:val="003E3119"/>
    <w:rsid w:val="003E3AAB"/>
    <w:rsid w:val="003E42FE"/>
    <w:rsid w:val="003E4577"/>
    <w:rsid w:val="003E58AF"/>
    <w:rsid w:val="003E5CB2"/>
    <w:rsid w:val="003E69B1"/>
    <w:rsid w:val="003E6C85"/>
    <w:rsid w:val="003E70C6"/>
    <w:rsid w:val="003E737A"/>
    <w:rsid w:val="003F1160"/>
    <w:rsid w:val="003F1562"/>
    <w:rsid w:val="003F17D1"/>
    <w:rsid w:val="003F1CE8"/>
    <w:rsid w:val="003F2822"/>
    <w:rsid w:val="003F2A4E"/>
    <w:rsid w:val="003F2FCF"/>
    <w:rsid w:val="003F36A4"/>
    <w:rsid w:val="003F4051"/>
    <w:rsid w:val="003F45D3"/>
    <w:rsid w:val="003F4E8D"/>
    <w:rsid w:val="003F4FE8"/>
    <w:rsid w:val="003F6209"/>
    <w:rsid w:val="003F64C1"/>
    <w:rsid w:val="003F6906"/>
    <w:rsid w:val="003F77EB"/>
    <w:rsid w:val="003F7CFC"/>
    <w:rsid w:val="00400945"/>
    <w:rsid w:val="00401360"/>
    <w:rsid w:val="0040236A"/>
    <w:rsid w:val="00403361"/>
    <w:rsid w:val="00404CA5"/>
    <w:rsid w:val="004051B0"/>
    <w:rsid w:val="00405658"/>
    <w:rsid w:val="0040582F"/>
    <w:rsid w:val="00405DF4"/>
    <w:rsid w:val="00406863"/>
    <w:rsid w:val="004077C4"/>
    <w:rsid w:val="00410DA5"/>
    <w:rsid w:val="00410FCE"/>
    <w:rsid w:val="004111AD"/>
    <w:rsid w:val="004113E8"/>
    <w:rsid w:val="00412137"/>
    <w:rsid w:val="004121FD"/>
    <w:rsid w:val="0041330E"/>
    <w:rsid w:val="00414C4B"/>
    <w:rsid w:val="00414F4C"/>
    <w:rsid w:val="004152DA"/>
    <w:rsid w:val="004154CB"/>
    <w:rsid w:val="004155C9"/>
    <w:rsid w:val="00415CC6"/>
    <w:rsid w:val="00415D05"/>
    <w:rsid w:val="00415E48"/>
    <w:rsid w:val="00416CF8"/>
    <w:rsid w:val="004176B3"/>
    <w:rsid w:val="00417C62"/>
    <w:rsid w:val="00420245"/>
    <w:rsid w:val="00421211"/>
    <w:rsid w:val="004217CB"/>
    <w:rsid w:val="00421AD7"/>
    <w:rsid w:val="00421EC0"/>
    <w:rsid w:val="0042269A"/>
    <w:rsid w:val="00422BE3"/>
    <w:rsid w:val="00422D6F"/>
    <w:rsid w:val="0042327F"/>
    <w:rsid w:val="00423335"/>
    <w:rsid w:val="00423388"/>
    <w:rsid w:val="00423675"/>
    <w:rsid w:val="00423DF8"/>
    <w:rsid w:val="00424219"/>
    <w:rsid w:val="00424245"/>
    <w:rsid w:val="004247FB"/>
    <w:rsid w:val="00425134"/>
    <w:rsid w:val="00425481"/>
    <w:rsid w:val="00427C0C"/>
    <w:rsid w:val="00427DDF"/>
    <w:rsid w:val="00430629"/>
    <w:rsid w:val="00430D09"/>
    <w:rsid w:val="00431108"/>
    <w:rsid w:val="00431A17"/>
    <w:rsid w:val="00432796"/>
    <w:rsid w:val="004328A9"/>
    <w:rsid w:val="0043291E"/>
    <w:rsid w:val="0043333F"/>
    <w:rsid w:val="004336C4"/>
    <w:rsid w:val="00433C88"/>
    <w:rsid w:val="00434368"/>
    <w:rsid w:val="004343B4"/>
    <w:rsid w:val="00434DAF"/>
    <w:rsid w:val="00435458"/>
    <w:rsid w:val="004366F4"/>
    <w:rsid w:val="00437531"/>
    <w:rsid w:val="004376EB"/>
    <w:rsid w:val="00437832"/>
    <w:rsid w:val="00440140"/>
    <w:rsid w:val="00440702"/>
    <w:rsid w:val="004415A2"/>
    <w:rsid w:val="0044160A"/>
    <w:rsid w:val="00441E1D"/>
    <w:rsid w:val="0044271E"/>
    <w:rsid w:val="00442811"/>
    <w:rsid w:val="00442D25"/>
    <w:rsid w:val="00443048"/>
    <w:rsid w:val="00444E3E"/>
    <w:rsid w:val="00445225"/>
    <w:rsid w:val="00445777"/>
    <w:rsid w:val="00445937"/>
    <w:rsid w:val="004459D7"/>
    <w:rsid w:val="00445B68"/>
    <w:rsid w:val="0044675C"/>
    <w:rsid w:val="00446B8C"/>
    <w:rsid w:val="00446BB7"/>
    <w:rsid w:val="00446CE5"/>
    <w:rsid w:val="00447BC5"/>
    <w:rsid w:val="004510A8"/>
    <w:rsid w:val="0045125B"/>
    <w:rsid w:val="00451C2E"/>
    <w:rsid w:val="00452B45"/>
    <w:rsid w:val="0045308B"/>
    <w:rsid w:val="004532A2"/>
    <w:rsid w:val="00453ADB"/>
    <w:rsid w:val="00453BA0"/>
    <w:rsid w:val="004542B9"/>
    <w:rsid w:val="00455568"/>
    <w:rsid w:val="0045597B"/>
    <w:rsid w:val="0045620C"/>
    <w:rsid w:val="004564C3"/>
    <w:rsid w:val="004564D8"/>
    <w:rsid w:val="004564E1"/>
    <w:rsid w:val="0045678E"/>
    <w:rsid w:val="004570F8"/>
    <w:rsid w:val="00457A12"/>
    <w:rsid w:val="00457A95"/>
    <w:rsid w:val="00457C41"/>
    <w:rsid w:val="004609F8"/>
    <w:rsid w:val="00460ED5"/>
    <w:rsid w:val="00460F67"/>
    <w:rsid w:val="00461082"/>
    <w:rsid w:val="004611DD"/>
    <w:rsid w:val="00461991"/>
    <w:rsid w:val="004630BF"/>
    <w:rsid w:val="004633D4"/>
    <w:rsid w:val="00463FD8"/>
    <w:rsid w:val="004645DE"/>
    <w:rsid w:val="00465EA8"/>
    <w:rsid w:val="00466BB3"/>
    <w:rsid w:val="004672AD"/>
    <w:rsid w:val="00467B7F"/>
    <w:rsid w:val="00467CCF"/>
    <w:rsid w:val="00467EFB"/>
    <w:rsid w:val="0047025D"/>
    <w:rsid w:val="00470B5A"/>
    <w:rsid w:val="00471248"/>
    <w:rsid w:val="00471572"/>
    <w:rsid w:val="00472C19"/>
    <w:rsid w:val="0047322E"/>
    <w:rsid w:val="00473289"/>
    <w:rsid w:val="00473799"/>
    <w:rsid w:val="004737D3"/>
    <w:rsid w:val="0047476C"/>
    <w:rsid w:val="00475899"/>
    <w:rsid w:val="0047688F"/>
    <w:rsid w:val="0047693A"/>
    <w:rsid w:val="00476F15"/>
    <w:rsid w:val="00477495"/>
    <w:rsid w:val="004777AD"/>
    <w:rsid w:val="004778FE"/>
    <w:rsid w:val="00480602"/>
    <w:rsid w:val="00480775"/>
    <w:rsid w:val="004808C4"/>
    <w:rsid w:val="00480D39"/>
    <w:rsid w:val="00480D89"/>
    <w:rsid w:val="00481225"/>
    <w:rsid w:val="004812DA"/>
    <w:rsid w:val="004824AB"/>
    <w:rsid w:val="004824FD"/>
    <w:rsid w:val="004825A4"/>
    <w:rsid w:val="00482916"/>
    <w:rsid w:val="0048297C"/>
    <w:rsid w:val="00482E33"/>
    <w:rsid w:val="004831A7"/>
    <w:rsid w:val="00484835"/>
    <w:rsid w:val="00485285"/>
    <w:rsid w:val="0048546B"/>
    <w:rsid w:val="00485A55"/>
    <w:rsid w:val="00486382"/>
    <w:rsid w:val="00486DD6"/>
    <w:rsid w:val="00487A21"/>
    <w:rsid w:val="0049075A"/>
    <w:rsid w:val="00490C88"/>
    <w:rsid w:val="00490E77"/>
    <w:rsid w:val="00491063"/>
    <w:rsid w:val="00491125"/>
    <w:rsid w:val="00491345"/>
    <w:rsid w:val="00491A58"/>
    <w:rsid w:val="004932B6"/>
    <w:rsid w:val="00493816"/>
    <w:rsid w:val="00493CFF"/>
    <w:rsid w:val="00494586"/>
    <w:rsid w:val="00494BDE"/>
    <w:rsid w:val="00494C68"/>
    <w:rsid w:val="004954E3"/>
    <w:rsid w:val="00495651"/>
    <w:rsid w:val="004956FE"/>
    <w:rsid w:val="0049733D"/>
    <w:rsid w:val="00497854"/>
    <w:rsid w:val="004A0987"/>
    <w:rsid w:val="004A0DFD"/>
    <w:rsid w:val="004A18B8"/>
    <w:rsid w:val="004A1C23"/>
    <w:rsid w:val="004A1DE0"/>
    <w:rsid w:val="004A24CE"/>
    <w:rsid w:val="004A27E0"/>
    <w:rsid w:val="004A29CF"/>
    <w:rsid w:val="004A2C24"/>
    <w:rsid w:val="004A2E1C"/>
    <w:rsid w:val="004A32B4"/>
    <w:rsid w:val="004A373F"/>
    <w:rsid w:val="004A3E07"/>
    <w:rsid w:val="004A42AB"/>
    <w:rsid w:val="004A4685"/>
    <w:rsid w:val="004A4FD4"/>
    <w:rsid w:val="004A5E21"/>
    <w:rsid w:val="004A6565"/>
    <w:rsid w:val="004A7255"/>
    <w:rsid w:val="004A770E"/>
    <w:rsid w:val="004A7B25"/>
    <w:rsid w:val="004B1464"/>
    <w:rsid w:val="004B17C5"/>
    <w:rsid w:val="004B1C00"/>
    <w:rsid w:val="004B1EAE"/>
    <w:rsid w:val="004B200E"/>
    <w:rsid w:val="004B2193"/>
    <w:rsid w:val="004B2AE0"/>
    <w:rsid w:val="004B2D2E"/>
    <w:rsid w:val="004B5D88"/>
    <w:rsid w:val="004B603C"/>
    <w:rsid w:val="004B6607"/>
    <w:rsid w:val="004B669A"/>
    <w:rsid w:val="004B6B2D"/>
    <w:rsid w:val="004B6BCC"/>
    <w:rsid w:val="004B7343"/>
    <w:rsid w:val="004B7B09"/>
    <w:rsid w:val="004C0045"/>
    <w:rsid w:val="004C007C"/>
    <w:rsid w:val="004C0425"/>
    <w:rsid w:val="004C08EC"/>
    <w:rsid w:val="004C12A8"/>
    <w:rsid w:val="004C12B5"/>
    <w:rsid w:val="004C1812"/>
    <w:rsid w:val="004C1F7E"/>
    <w:rsid w:val="004C22C5"/>
    <w:rsid w:val="004C3892"/>
    <w:rsid w:val="004C3A3A"/>
    <w:rsid w:val="004C4E84"/>
    <w:rsid w:val="004C5018"/>
    <w:rsid w:val="004C53B0"/>
    <w:rsid w:val="004C5541"/>
    <w:rsid w:val="004C73E0"/>
    <w:rsid w:val="004C792B"/>
    <w:rsid w:val="004C7931"/>
    <w:rsid w:val="004C7B90"/>
    <w:rsid w:val="004D0FC2"/>
    <w:rsid w:val="004D1191"/>
    <w:rsid w:val="004D14BE"/>
    <w:rsid w:val="004D16A5"/>
    <w:rsid w:val="004D1BE7"/>
    <w:rsid w:val="004D250B"/>
    <w:rsid w:val="004D2DA7"/>
    <w:rsid w:val="004D2DAB"/>
    <w:rsid w:val="004D353E"/>
    <w:rsid w:val="004D41FC"/>
    <w:rsid w:val="004D4406"/>
    <w:rsid w:val="004D4D92"/>
    <w:rsid w:val="004D55DC"/>
    <w:rsid w:val="004D573B"/>
    <w:rsid w:val="004D59CB"/>
    <w:rsid w:val="004D6B46"/>
    <w:rsid w:val="004D6B65"/>
    <w:rsid w:val="004D70C7"/>
    <w:rsid w:val="004D74A8"/>
    <w:rsid w:val="004E150D"/>
    <w:rsid w:val="004E1744"/>
    <w:rsid w:val="004E1D0E"/>
    <w:rsid w:val="004E2166"/>
    <w:rsid w:val="004E2DDC"/>
    <w:rsid w:val="004E2EF0"/>
    <w:rsid w:val="004E31A3"/>
    <w:rsid w:val="004E3B0E"/>
    <w:rsid w:val="004E4AAB"/>
    <w:rsid w:val="004E4BDA"/>
    <w:rsid w:val="004E4CAA"/>
    <w:rsid w:val="004E51EE"/>
    <w:rsid w:val="004E6CC9"/>
    <w:rsid w:val="004E6EB2"/>
    <w:rsid w:val="004E742E"/>
    <w:rsid w:val="004F002C"/>
    <w:rsid w:val="004F024C"/>
    <w:rsid w:val="004F08DE"/>
    <w:rsid w:val="004F0BA0"/>
    <w:rsid w:val="004F114B"/>
    <w:rsid w:val="004F117D"/>
    <w:rsid w:val="004F1351"/>
    <w:rsid w:val="004F1740"/>
    <w:rsid w:val="004F251C"/>
    <w:rsid w:val="004F2547"/>
    <w:rsid w:val="004F2627"/>
    <w:rsid w:val="004F2839"/>
    <w:rsid w:val="004F3226"/>
    <w:rsid w:val="004F33E9"/>
    <w:rsid w:val="004F4402"/>
    <w:rsid w:val="004F5324"/>
    <w:rsid w:val="004F5928"/>
    <w:rsid w:val="004F5BC9"/>
    <w:rsid w:val="004F5D78"/>
    <w:rsid w:val="004F6231"/>
    <w:rsid w:val="004F6327"/>
    <w:rsid w:val="004F64BD"/>
    <w:rsid w:val="004F6CDF"/>
    <w:rsid w:val="004F6DEC"/>
    <w:rsid w:val="004F6E84"/>
    <w:rsid w:val="004F7537"/>
    <w:rsid w:val="004F799F"/>
    <w:rsid w:val="005008D2"/>
    <w:rsid w:val="005009E2"/>
    <w:rsid w:val="00500E27"/>
    <w:rsid w:val="005019C8"/>
    <w:rsid w:val="00501D5E"/>
    <w:rsid w:val="00502CCB"/>
    <w:rsid w:val="00502DA0"/>
    <w:rsid w:val="00502DD5"/>
    <w:rsid w:val="00503134"/>
    <w:rsid w:val="00503B50"/>
    <w:rsid w:val="0050441B"/>
    <w:rsid w:val="005044D2"/>
    <w:rsid w:val="00504AAD"/>
    <w:rsid w:val="00504E91"/>
    <w:rsid w:val="00505678"/>
    <w:rsid w:val="00505FAD"/>
    <w:rsid w:val="00506C59"/>
    <w:rsid w:val="00506D4B"/>
    <w:rsid w:val="005071A9"/>
    <w:rsid w:val="00510789"/>
    <w:rsid w:val="00510D0D"/>
    <w:rsid w:val="00510F38"/>
    <w:rsid w:val="005118C5"/>
    <w:rsid w:val="00511DE9"/>
    <w:rsid w:val="0051224D"/>
    <w:rsid w:val="0051235F"/>
    <w:rsid w:val="00512717"/>
    <w:rsid w:val="005129A1"/>
    <w:rsid w:val="00513010"/>
    <w:rsid w:val="005152B3"/>
    <w:rsid w:val="0051531C"/>
    <w:rsid w:val="00515BC5"/>
    <w:rsid w:val="00515D1D"/>
    <w:rsid w:val="00516443"/>
    <w:rsid w:val="00516A9F"/>
    <w:rsid w:val="00516CA4"/>
    <w:rsid w:val="00517273"/>
    <w:rsid w:val="00520AC6"/>
    <w:rsid w:val="00521981"/>
    <w:rsid w:val="00521BE5"/>
    <w:rsid w:val="00521F19"/>
    <w:rsid w:val="0052357C"/>
    <w:rsid w:val="00524406"/>
    <w:rsid w:val="0052542B"/>
    <w:rsid w:val="00526963"/>
    <w:rsid w:val="00527273"/>
    <w:rsid w:val="0052742D"/>
    <w:rsid w:val="00530206"/>
    <w:rsid w:val="0053044A"/>
    <w:rsid w:val="00532884"/>
    <w:rsid w:val="00534B17"/>
    <w:rsid w:val="00534B99"/>
    <w:rsid w:val="0053626F"/>
    <w:rsid w:val="005365B4"/>
    <w:rsid w:val="00536978"/>
    <w:rsid w:val="00536F63"/>
    <w:rsid w:val="00537189"/>
    <w:rsid w:val="00537518"/>
    <w:rsid w:val="0053762D"/>
    <w:rsid w:val="005376B4"/>
    <w:rsid w:val="005405DA"/>
    <w:rsid w:val="00541075"/>
    <w:rsid w:val="00542171"/>
    <w:rsid w:val="005427B2"/>
    <w:rsid w:val="00542FC8"/>
    <w:rsid w:val="00543325"/>
    <w:rsid w:val="00543561"/>
    <w:rsid w:val="00543686"/>
    <w:rsid w:val="00543703"/>
    <w:rsid w:val="00543BEE"/>
    <w:rsid w:val="00544A80"/>
    <w:rsid w:val="0054544A"/>
    <w:rsid w:val="00545455"/>
    <w:rsid w:val="0054592C"/>
    <w:rsid w:val="005463D0"/>
    <w:rsid w:val="005471B5"/>
    <w:rsid w:val="005477D1"/>
    <w:rsid w:val="00547BBF"/>
    <w:rsid w:val="00547FDD"/>
    <w:rsid w:val="005502D4"/>
    <w:rsid w:val="005509AB"/>
    <w:rsid w:val="00550C08"/>
    <w:rsid w:val="00550D50"/>
    <w:rsid w:val="00550E5A"/>
    <w:rsid w:val="00551051"/>
    <w:rsid w:val="0055188C"/>
    <w:rsid w:val="00552A2E"/>
    <w:rsid w:val="00552E43"/>
    <w:rsid w:val="00553C81"/>
    <w:rsid w:val="00553FA8"/>
    <w:rsid w:val="005540C8"/>
    <w:rsid w:val="0055462C"/>
    <w:rsid w:val="00554F8A"/>
    <w:rsid w:val="00555306"/>
    <w:rsid w:val="00557BE5"/>
    <w:rsid w:val="0056072A"/>
    <w:rsid w:val="00560A3D"/>
    <w:rsid w:val="00560BFE"/>
    <w:rsid w:val="005619CC"/>
    <w:rsid w:val="005621C2"/>
    <w:rsid w:val="0056234E"/>
    <w:rsid w:val="0056235E"/>
    <w:rsid w:val="0056248A"/>
    <w:rsid w:val="00562839"/>
    <w:rsid w:val="0056424E"/>
    <w:rsid w:val="00564BC4"/>
    <w:rsid w:val="00564FF8"/>
    <w:rsid w:val="00565D3B"/>
    <w:rsid w:val="00566A12"/>
    <w:rsid w:val="00566BE5"/>
    <w:rsid w:val="00566F3D"/>
    <w:rsid w:val="0056732B"/>
    <w:rsid w:val="005675F8"/>
    <w:rsid w:val="00567DF5"/>
    <w:rsid w:val="005706B5"/>
    <w:rsid w:val="00570F07"/>
    <w:rsid w:val="0057240B"/>
    <w:rsid w:val="00572C20"/>
    <w:rsid w:val="00573F66"/>
    <w:rsid w:val="00574811"/>
    <w:rsid w:val="00574F23"/>
    <w:rsid w:val="00575C64"/>
    <w:rsid w:val="00575E35"/>
    <w:rsid w:val="005766C1"/>
    <w:rsid w:val="00577ADD"/>
    <w:rsid w:val="005801AC"/>
    <w:rsid w:val="0058023D"/>
    <w:rsid w:val="00580451"/>
    <w:rsid w:val="0058059A"/>
    <w:rsid w:val="00581D48"/>
    <w:rsid w:val="005821E5"/>
    <w:rsid w:val="00582D01"/>
    <w:rsid w:val="005839FB"/>
    <w:rsid w:val="00583A8A"/>
    <w:rsid w:val="00583E71"/>
    <w:rsid w:val="0058433D"/>
    <w:rsid w:val="005847EC"/>
    <w:rsid w:val="005849F6"/>
    <w:rsid w:val="00584E85"/>
    <w:rsid w:val="005852F7"/>
    <w:rsid w:val="005853DE"/>
    <w:rsid w:val="00586255"/>
    <w:rsid w:val="00586616"/>
    <w:rsid w:val="005866B0"/>
    <w:rsid w:val="00586BD9"/>
    <w:rsid w:val="00586C02"/>
    <w:rsid w:val="00587CF8"/>
    <w:rsid w:val="00590872"/>
    <w:rsid w:val="00590D4E"/>
    <w:rsid w:val="0059128F"/>
    <w:rsid w:val="00591942"/>
    <w:rsid w:val="00591B5F"/>
    <w:rsid w:val="0059226D"/>
    <w:rsid w:val="00592561"/>
    <w:rsid w:val="00592566"/>
    <w:rsid w:val="0059271F"/>
    <w:rsid w:val="005939E6"/>
    <w:rsid w:val="00593B18"/>
    <w:rsid w:val="00593E42"/>
    <w:rsid w:val="00593FBC"/>
    <w:rsid w:val="0059540A"/>
    <w:rsid w:val="00595982"/>
    <w:rsid w:val="00596468"/>
    <w:rsid w:val="00596B4B"/>
    <w:rsid w:val="005A2C44"/>
    <w:rsid w:val="005A350B"/>
    <w:rsid w:val="005A4F0C"/>
    <w:rsid w:val="005A5A0D"/>
    <w:rsid w:val="005A5A2A"/>
    <w:rsid w:val="005A5C81"/>
    <w:rsid w:val="005A6676"/>
    <w:rsid w:val="005A6AD8"/>
    <w:rsid w:val="005A7009"/>
    <w:rsid w:val="005A7318"/>
    <w:rsid w:val="005A74DF"/>
    <w:rsid w:val="005A7C24"/>
    <w:rsid w:val="005B0F1D"/>
    <w:rsid w:val="005B11C6"/>
    <w:rsid w:val="005B13D8"/>
    <w:rsid w:val="005B13DC"/>
    <w:rsid w:val="005B1BF8"/>
    <w:rsid w:val="005B1D10"/>
    <w:rsid w:val="005B28EB"/>
    <w:rsid w:val="005B2BF7"/>
    <w:rsid w:val="005B2C31"/>
    <w:rsid w:val="005B33B9"/>
    <w:rsid w:val="005B3547"/>
    <w:rsid w:val="005B3BC7"/>
    <w:rsid w:val="005B3BEE"/>
    <w:rsid w:val="005B3E9D"/>
    <w:rsid w:val="005B4844"/>
    <w:rsid w:val="005B4D85"/>
    <w:rsid w:val="005B525A"/>
    <w:rsid w:val="005B558C"/>
    <w:rsid w:val="005B5963"/>
    <w:rsid w:val="005B5B28"/>
    <w:rsid w:val="005B6355"/>
    <w:rsid w:val="005B6426"/>
    <w:rsid w:val="005B693E"/>
    <w:rsid w:val="005B69CE"/>
    <w:rsid w:val="005B7943"/>
    <w:rsid w:val="005B7F76"/>
    <w:rsid w:val="005C0490"/>
    <w:rsid w:val="005C051F"/>
    <w:rsid w:val="005C0978"/>
    <w:rsid w:val="005C0D0C"/>
    <w:rsid w:val="005C1724"/>
    <w:rsid w:val="005C218E"/>
    <w:rsid w:val="005C272D"/>
    <w:rsid w:val="005C2740"/>
    <w:rsid w:val="005C2D54"/>
    <w:rsid w:val="005C2EE7"/>
    <w:rsid w:val="005C317F"/>
    <w:rsid w:val="005C343D"/>
    <w:rsid w:val="005C36A7"/>
    <w:rsid w:val="005C3B13"/>
    <w:rsid w:val="005C42F5"/>
    <w:rsid w:val="005C445A"/>
    <w:rsid w:val="005C4BBB"/>
    <w:rsid w:val="005C5009"/>
    <w:rsid w:val="005C51A2"/>
    <w:rsid w:val="005C58D4"/>
    <w:rsid w:val="005C5D0B"/>
    <w:rsid w:val="005C5ED5"/>
    <w:rsid w:val="005C5FB7"/>
    <w:rsid w:val="005C761F"/>
    <w:rsid w:val="005C796C"/>
    <w:rsid w:val="005C7A02"/>
    <w:rsid w:val="005C7AF5"/>
    <w:rsid w:val="005D1361"/>
    <w:rsid w:val="005D15DB"/>
    <w:rsid w:val="005D1712"/>
    <w:rsid w:val="005D1769"/>
    <w:rsid w:val="005D1985"/>
    <w:rsid w:val="005D222F"/>
    <w:rsid w:val="005D2742"/>
    <w:rsid w:val="005D3271"/>
    <w:rsid w:val="005D3626"/>
    <w:rsid w:val="005D3F91"/>
    <w:rsid w:val="005D40E1"/>
    <w:rsid w:val="005D4993"/>
    <w:rsid w:val="005D532F"/>
    <w:rsid w:val="005D5995"/>
    <w:rsid w:val="005D5AFA"/>
    <w:rsid w:val="005D5C88"/>
    <w:rsid w:val="005D624E"/>
    <w:rsid w:val="005D6DE6"/>
    <w:rsid w:val="005D723D"/>
    <w:rsid w:val="005D7CF4"/>
    <w:rsid w:val="005D7DB2"/>
    <w:rsid w:val="005D7F28"/>
    <w:rsid w:val="005E054B"/>
    <w:rsid w:val="005E0F48"/>
    <w:rsid w:val="005E12C6"/>
    <w:rsid w:val="005E1B39"/>
    <w:rsid w:val="005E20CB"/>
    <w:rsid w:val="005E2879"/>
    <w:rsid w:val="005E2FA9"/>
    <w:rsid w:val="005E38FB"/>
    <w:rsid w:val="005E44D8"/>
    <w:rsid w:val="005E4BFE"/>
    <w:rsid w:val="005E534B"/>
    <w:rsid w:val="005E553D"/>
    <w:rsid w:val="005E5932"/>
    <w:rsid w:val="005E5B02"/>
    <w:rsid w:val="005E5B7C"/>
    <w:rsid w:val="005E5BA4"/>
    <w:rsid w:val="005E5C75"/>
    <w:rsid w:val="005E6173"/>
    <w:rsid w:val="005E6272"/>
    <w:rsid w:val="005E6348"/>
    <w:rsid w:val="005E6600"/>
    <w:rsid w:val="005E6AF5"/>
    <w:rsid w:val="005E73C0"/>
    <w:rsid w:val="005E78F8"/>
    <w:rsid w:val="005E7BCB"/>
    <w:rsid w:val="005F0498"/>
    <w:rsid w:val="005F0BDA"/>
    <w:rsid w:val="005F0C40"/>
    <w:rsid w:val="005F13E0"/>
    <w:rsid w:val="005F1D1A"/>
    <w:rsid w:val="005F1F45"/>
    <w:rsid w:val="005F37AC"/>
    <w:rsid w:val="005F3B53"/>
    <w:rsid w:val="005F3EAE"/>
    <w:rsid w:val="005F40C5"/>
    <w:rsid w:val="005F450E"/>
    <w:rsid w:val="005F488B"/>
    <w:rsid w:val="005F4FBC"/>
    <w:rsid w:val="005F5A77"/>
    <w:rsid w:val="005F5A98"/>
    <w:rsid w:val="005F5C3A"/>
    <w:rsid w:val="005F604C"/>
    <w:rsid w:val="005F6C67"/>
    <w:rsid w:val="005F7D25"/>
    <w:rsid w:val="00601176"/>
    <w:rsid w:val="00601ABD"/>
    <w:rsid w:val="00602710"/>
    <w:rsid w:val="00603C26"/>
    <w:rsid w:val="00605203"/>
    <w:rsid w:val="0060549F"/>
    <w:rsid w:val="00605780"/>
    <w:rsid w:val="00605CB3"/>
    <w:rsid w:val="00606B5B"/>
    <w:rsid w:val="00606BBE"/>
    <w:rsid w:val="00606BCB"/>
    <w:rsid w:val="00606DC5"/>
    <w:rsid w:val="00607789"/>
    <w:rsid w:val="006077B7"/>
    <w:rsid w:val="0060793C"/>
    <w:rsid w:val="00610294"/>
    <w:rsid w:val="006102B0"/>
    <w:rsid w:val="006105B8"/>
    <w:rsid w:val="00610D89"/>
    <w:rsid w:val="00610F46"/>
    <w:rsid w:val="006117E1"/>
    <w:rsid w:val="00611A15"/>
    <w:rsid w:val="00611B14"/>
    <w:rsid w:val="00611DCB"/>
    <w:rsid w:val="00612306"/>
    <w:rsid w:val="00612FA3"/>
    <w:rsid w:val="00613834"/>
    <w:rsid w:val="006139FC"/>
    <w:rsid w:val="00613D7F"/>
    <w:rsid w:val="00614410"/>
    <w:rsid w:val="00614566"/>
    <w:rsid w:val="00614ED4"/>
    <w:rsid w:val="0061516B"/>
    <w:rsid w:val="0061555B"/>
    <w:rsid w:val="006160F5"/>
    <w:rsid w:val="00616B3E"/>
    <w:rsid w:val="00617F61"/>
    <w:rsid w:val="0062056C"/>
    <w:rsid w:val="0062107E"/>
    <w:rsid w:val="006225AE"/>
    <w:rsid w:val="006226F6"/>
    <w:rsid w:val="006227C3"/>
    <w:rsid w:val="0062305B"/>
    <w:rsid w:val="00623413"/>
    <w:rsid w:val="0062356F"/>
    <w:rsid w:val="00623893"/>
    <w:rsid w:val="006239C9"/>
    <w:rsid w:val="00623A8B"/>
    <w:rsid w:val="00624073"/>
    <w:rsid w:val="006241C8"/>
    <w:rsid w:val="0062480D"/>
    <w:rsid w:val="006248B7"/>
    <w:rsid w:val="00624E75"/>
    <w:rsid w:val="00624F3E"/>
    <w:rsid w:val="00624F89"/>
    <w:rsid w:val="0062576B"/>
    <w:rsid w:val="0062761F"/>
    <w:rsid w:val="0062775D"/>
    <w:rsid w:val="00627E0F"/>
    <w:rsid w:val="0063077D"/>
    <w:rsid w:val="00630A88"/>
    <w:rsid w:val="00630FC5"/>
    <w:rsid w:val="00630FD2"/>
    <w:rsid w:val="00631044"/>
    <w:rsid w:val="006314B9"/>
    <w:rsid w:val="00631629"/>
    <w:rsid w:val="00632320"/>
    <w:rsid w:val="00632405"/>
    <w:rsid w:val="0063263B"/>
    <w:rsid w:val="00632854"/>
    <w:rsid w:val="00632D85"/>
    <w:rsid w:val="0063306D"/>
    <w:rsid w:val="00633A4E"/>
    <w:rsid w:val="00634192"/>
    <w:rsid w:val="00634590"/>
    <w:rsid w:val="00634681"/>
    <w:rsid w:val="00634FF4"/>
    <w:rsid w:val="00635088"/>
    <w:rsid w:val="006368E5"/>
    <w:rsid w:val="00637A69"/>
    <w:rsid w:val="006409D2"/>
    <w:rsid w:val="00641554"/>
    <w:rsid w:val="00641E0E"/>
    <w:rsid w:val="00642B96"/>
    <w:rsid w:val="00642CB8"/>
    <w:rsid w:val="006432EA"/>
    <w:rsid w:val="00644907"/>
    <w:rsid w:val="00644BBD"/>
    <w:rsid w:val="0064507B"/>
    <w:rsid w:val="006454D5"/>
    <w:rsid w:val="00645BAD"/>
    <w:rsid w:val="00646224"/>
    <w:rsid w:val="006470F7"/>
    <w:rsid w:val="00650B3E"/>
    <w:rsid w:val="00650BCD"/>
    <w:rsid w:val="00650EED"/>
    <w:rsid w:val="00651707"/>
    <w:rsid w:val="00652599"/>
    <w:rsid w:val="00652898"/>
    <w:rsid w:val="00652B03"/>
    <w:rsid w:val="00652C27"/>
    <w:rsid w:val="00653A6A"/>
    <w:rsid w:val="006542E2"/>
    <w:rsid w:val="00654E2F"/>
    <w:rsid w:val="006552AF"/>
    <w:rsid w:val="00655596"/>
    <w:rsid w:val="0065612C"/>
    <w:rsid w:val="0065654E"/>
    <w:rsid w:val="00656D40"/>
    <w:rsid w:val="006574F4"/>
    <w:rsid w:val="00660247"/>
    <w:rsid w:val="00661FB8"/>
    <w:rsid w:val="00661FBE"/>
    <w:rsid w:val="00662000"/>
    <w:rsid w:val="006629C5"/>
    <w:rsid w:val="00662F04"/>
    <w:rsid w:val="00663018"/>
    <w:rsid w:val="00663245"/>
    <w:rsid w:val="00663F7C"/>
    <w:rsid w:val="006640BB"/>
    <w:rsid w:val="00664102"/>
    <w:rsid w:val="0066455B"/>
    <w:rsid w:val="00664578"/>
    <w:rsid w:val="00666DBD"/>
    <w:rsid w:val="00667160"/>
    <w:rsid w:val="006676B7"/>
    <w:rsid w:val="00667FF2"/>
    <w:rsid w:val="00670222"/>
    <w:rsid w:val="006708C5"/>
    <w:rsid w:val="00670B72"/>
    <w:rsid w:val="0067100A"/>
    <w:rsid w:val="006716C3"/>
    <w:rsid w:val="00672864"/>
    <w:rsid w:val="00672ACA"/>
    <w:rsid w:val="00672D85"/>
    <w:rsid w:val="0067381D"/>
    <w:rsid w:val="006743BE"/>
    <w:rsid w:val="0067461A"/>
    <w:rsid w:val="00674B28"/>
    <w:rsid w:val="00676539"/>
    <w:rsid w:val="00676CA0"/>
    <w:rsid w:val="00676CA3"/>
    <w:rsid w:val="00676E04"/>
    <w:rsid w:val="00677519"/>
    <w:rsid w:val="006808CF"/>
    <w:rsid w:val="00680E4D"/>
    <w:rsid w:val="0068118B"/>
    <w:rsid w:val="006816F0"/>
    <w:rsid w:val="00681F38"/>
    <w:rsid w:val="006823A2"/>
    <w:rsid w:val="00683626"/>
    <w:rsid w:val="006839E8"/>
    <w:rsid w:val="00683F67"/>
    <w:rsid w:val="006847F1"/>
    <w:rsid w:val="00684CC4"/>
    <w:rsid w:val="00684D2B"/>
    <w:rsid w:val="00684FC7"/>
    <w:rsid w:val="006857C7"/>
    <w:rsid w:val="00685943"/>
    <w:rsid w:val="00686F89"/>
    <w:rsid w:val="00687499"/>
    <w:rsid w:val="006877B1"/>
    <w:rsid w:val="00687EA9"/>
    <w:rsid w:val="0069045D"/>
    <w:rsid w:val="00690837"/>
    <w:rsid w:val="00690B6D"/>
    <w:rsid w:val="00691430"/>
    <w:rsid w:val="00691EA7"/>
    <w:rsid w:val="006924E7"/>
    <w:rsid w:val="00693F1D"/>
    <w:rsid w:val="00694BBA"/>
    <w:rsid w:val="00695195"/>
    <w:rsid w:val="006953A6"/>
    <w:rsid w:val="006959F3"/>
    <w:rsid w:val="00695ED2"/>
    <w:rsid w:val="006964B6"/>
    <w:rsid w:val="00696760"/>
    <w:rsid w:val="00696DF9"/>
    <w:rsid w:val="00697193"/>
    <w:rsid w:val="00697705"/>
    <w:rsid w:val="00697D1F"/>
    <w:rsid w:val="006A032A"/>
    <w:rsid w:val="006A1AA2"/>
    <w:rsid w:val="006A2D9E"/>
    <w:rsid w:val="006A3929"/>
    <w:rsid w:val="006A4F85"/>
    <w:rsid w:val="006A50A1"/>
    <w:rsid w:val="006B0482"/>
    <w:rsid w:val="006B06CC"/>
    <w:rsid w:val="006B1263"/>
    <w:rsid w:val="006B199D"/>
    <w:rsid w:val="006B227A"/>
    <w:rsid w:val="006B38A8"/>
    <w:rsid w:val="006B412C"/>
    <w:rsid w:val="006B43B7"/>
    <w:rsid w:val="006B44AE"/>
    <w:rsid w:val="006B49A1"/>
    <w:rsid w:val="006B4C8D"/>
    <w:rsid w:val="006B4D80"/>
    <w:rsid w:val="006B5391"/>
    <w:rsid w:val="006B59EA"/>
    <w:rsid w:val="006B62C0"/>
    <w:rsid w:val="006B75A7"/>
    <w:rsid w:val="006C072E"/>
    <w:rsid w:val="006C09BB"/>
    <w:rsid w:val="006C0A61"/>
    <w:rsid w:val="006C1B6D"/>
    <w:rsid w:val="006C2940"/>
    <w:rsid w:val="006C2A19"/>
    <w:rsid w:val="006C2E6F"/>
    <w:rsid w:val="006C33F9"/>
    <w:rsid w:val="006C3AEC"/>
    <w:rsid w:val="006C4E76"/>
    <w:rsid w:val="006C541D"/>
    <w:rsid w:val="006C56A9"/>
    <w:rsid w:val="006C5F18"/>
    <w:rsid w:val="006C7D75"/>
    <w:rsid w:val="006D01C0"/>
    <w:rsid w:val="006D1DE8"/>
    <w:rsid w:val="006D2349"/>
    <w:rsid w:val="006D281C"/>
    <w:rsid w:val="006D2D73"/>
    <w:rsid w:val="006D3DAC"/>
    <w:rsid w:val="006D414A"/>
    <w:rsid w:val="006D4CBE"/>
    <w:rsid w:val="006D4CE2"/>
    <w:rsid w:val="006D604D"/>
    <w:rsid w:val="006D6D86"/>
    <w:rsid w:val="006D745F"/>
    <w:rsid w:val="006E02C6"/>
    <w:rsid w:val="006E06A3"/>
    <w:rsid w:val="006E0A2A"/>
    <w:rsid w:val="006E2D9A"/>
    <w:rsid w:val="006E3752"/>
    <w:rsid w:val="006E3BA4"/>
    <w:rsid w:val="006E3DE8"/>
    <w:rsid w:val="006E46ED"/>
    <w:rsid w:val="006E5351"/>
    <w:rsid w:val="006E58A9"/>
    <w:rsid w:val="006E603D"/>
    <w:rsid w:val="006E62D3"/>
    <w:rsid w:val="006E65D8"/>
    <w:rsid w:val="006E69A5"/>
    <w:rsid w:val="006E7063"/>
    <w:rsid w:val="006E7142"/>
    <w:rsid w:val="006E72A5"/>
    <w:rsid w:val="006E7788"/>
    <w:rsid w:val="006E7814"/>
    <w:rsid w:val="006F0745"/>
    <w:rsid w:val="006F0F54"/>
    <w:rsid w:val="006F284F"/>
    <w:rsid w:val="006F2D8F"/>
    <w:rsid w:val="006F3E1A"/>
    <w:rsid w:val="006F5373"/>
    <w:rsid w:val="006F5689"/>
    <w:rsid w:val="00700BF9"/>
    <w:rsid w:val="00701201"/>
    <w:rsid w:val="00701B59"/>
    <w:rsid w:val="007020FD"/>
    <w:rsid w:val="00702EE9"/>
    <w:rsid w:val="00703110"/>
    <w:rsid w:val="00703491"/>
    <w:rsid w:val="00703615"/>
    <w:rsid w:val="00703CFA"/>
    <w:rsid w:val="007040FE"/>
    <w:rsid w:val="00704434"/>
    <w:rsid w:val="00704FB7"/>
    <w:rsid w:val="00705405"/>
    <w:rsid w:val="0070699E"/>
    <w:rsid w:val="00707061"/>
    <w:rsid w:val="00707291"/>
    <w:rsid w:val="007074E7"/>
    <w:rsid w:val="00707E9A"/>
    <w:rsid w:val="00710293"/>
    <w:rsid w:val="00710755"/>
    <w:rsid w:val="007108A9"/>
    <w:rsid w:val="00710C44"/>
    <w:rsid w:val="007110EE"/>
    <w:rsid w:val="007114D5"/>
    <w:rsid w:val="00712270"/>
    <w:rsid w:val="007125D2"/>
    <w:rsid w:val="0071283C"/>
    <w:rsid w:val="0071290F"/>
    <w:rsid w:val="00712A80"/>
    <w:rsid w:val="00712E1D"/>
    <w:rsid w:val="007130C5"/>
    <w:rsid w:val="00713282"/>
    <w:rsid w:val="00713A20"/>
    <w:rsid w:val="00714103"/>
    <w:rsid w:val="00714CE0"/>
    <w:rsid w:val="00714E51"/>
    <w:rsid w:val="00715199"/>
    <w:rsid w:val="0071531D"/>
    <w:rsid w:val="0071592D"/>
    <w:rsid w:val="00715D46"/>
    <w:rsid w:val="00716412"/>
    <w:rsid w:val="00716465"/>
    <w:rsid w:val="00716A82"/>
    <w:rsid w:val="0071702B"/>
    <w:rsid w:val="00717030"/>
    <w:rsid w:val="007174D7"/>
    <w:rsid w:val="00717551"/>
    <w:rsid w:val="007175C9"/>
    <w:rsid w:val="007204A7"/>
    <w:rsid w:val="00720FDE"/>
    <w:rsid w:val="0072254B"/>
    <w:rsid w:val="007229A9"/>
    <w:rsid w:val="0072420A"/>
    <w:rsid w:val="00724B6D"/>
    <w:rsid w:val="00724BEC"/>
    <w:rsid w:val="007253A6"/>
    <w:rsid w:val="007256BB"/>
    <w:rsid w:val="0072575E"/>
    <w:rsid w:val="007261A2"/>
    <w:rsid w:val="00726406"/>
    <w:rsid w:val="00726EB8"/>
    <w:rsid w:val="00730038"/>
    <w:rsid w:val="00730119"/>
    <w:rsid w:val="0073057E"/>
    <w:rsid w:val="00730E61"/>
    <w:rsid w:val="0073109C"/>
    <w:rsid w:val="00731422"/>
    <w:rsid w:val="00732016"/>
    <w:rsid w:val="0073356D"/>
    <w:rsid w:val="007338F3"/>
    <w:rsid w:val="00733A76"/>
    <w:rsid w:val="00733CA4"/>
    <w:rsid w:val="00734237"/>
    <w:rsid w:val="00734251"/>
    <w:rsid w:val="00734B2D"/>
    <w:rsid w:val="0073629F"/>
    <w:rsid w:val="00736348"/>
    <w:rsid w:val="0073639E"/>
    <w:rsid w:val="007364D5"/>
    <w:rsid w:val="0073663E"/>
    <w:rsid w:val="0073679F"/>
    <w:rsid w:val="00736802"/>
    <w:rsid w:val="00736867"/>
    <w:rsid w:val="0073724A"/>
    <w:rsid w:val="00737326"/>
    <w:rsid w:val="00737DD1"/>
    <w:rsid w:val="0074008A"/>
    <w:rsid w:val="0074080D"/>
    <w:rsid w:val="007408B2"/>
    <w:rsid w:val="00741034"/>
    <w:rsid w:val="0074142C"/>
    <w:rsid w:val="00741889"/>
    <w:rsid w:val="00741B7F"/>
    <w:rsid w:val="00741F87"/>
    <w:rsid w:val="00742114"/>
    <w:rsid w:val="007423EF"/>
    <w:rsid w:val="00743524"/>
    <w:rsid w:val="0074357D"/>
    <w:rsid w:val="00744196"/>
    <w:rsid w:val="0074442F"/>
    <w:rsid w:val="0074455F"/>
    <w:rsid w:val="007445E4"/>
    <w:rsid w:val="00744BBE"/>
    <w:rsid w:val="007451E1"/>
    <w:rsid w:val="0074579D"/>
    <w:rsid w:val="00745CF0"/>
    <w:rsid w:val="007469FF"/>
    <w:rsid w:val="00746C21"/>
    <w:rsid w:val="00747115"/>
    <w:rsid w:val="00747243"/>
    <w:rsid w:val="00747A38"/>
    <w:rsid w:val="00750D98"/>
    <w:rsid w:val="00751D50"/>
    <w:rsid w:val="00752BB8"/>
    <w:rsid w:val="00752D80"/>
    <w:rsid w:val="00752E75"/>
    <w:rsid w:val="00753C9E"/>
    <w:rsid w:val="00753E6E"/>
    <w:rsid w:val="007543B2"/>
    <w:rsid w:val="00754513"/>
    <w:rsid w:val="00754961"/>
    <w:rsid w:val="007550B6"/>
    <w:rsid w:val="007551B0"/>
    <w:rsid w:val="007556B6"/>
    <w:rsid w:val="00756370"/>
    <w:rsid w:val="00756BD9"/>
    <w:rsid w:val="00757049"/>
    <w:rsid w:val="00757C9D"/>
    <w:rsid w:val="00760849"/>
    <w:rsid w:val="00760DA2"/>
    <w:rsid w:val="007613DF"/>
    <w:rsid w:val="007615C4"/>
    <w:rsid w:val="0076183B"/>
    <w:rsid w:val="00762559"/>
    <w:rsid w:val="00763135"/>
    <w:rsid w:val="00764665"/>
    <w:rsid w:val="00764928"/>
    <w:rsid w:val="0076502A"/>
    <w:rsid w:val="00765201"/>
    <w:rsid w:val="0076544E"/>
    <w:rsid w:val="00765E56"/>
    <w:rsid w:val="007665DC"/>
    <w:rsid w:val="00767547"/>
    <w:rsid w:val="007675B0"/>
    <w:rsid w:val="00767967"/>
    <w:rsid w:val="00770C02"/>
    <w:rsid w:val="00771553"/>
    <w:rsid w:val="00771660"/>
    <w:rsid w:val="00771941"/>
    <w:rsid w:val="00771C51"/>
    <w:rsid w:val="00771EC5"/>
    <w:rsid w:val="00771F59"/>
    <w:rsid w:val="00771F65"/>
    <w:rsid w:val="0077301F"/>
    <w:rsid w:val="00773A26"/>
    <w:rsid w:val="0077464B"/>
    <w:rsid w:val="00774AE3"/>
    <w:rsid w:val="0077575F"/>
    <w:rsid w:val="00775941"/>
    <w:rsid w:val="007760C4"/>
    <w:rsid w:val="00776650"/>
    <w:rsid w:val="00776829"/>
    <w:rsid w:val="00776B96"/>
    <w:rsid w:val="007772D4"/>
    <w:rsid w:val="0078017B"/>
    <w:rsid w:val="00780422"/>
    <w:rsid w:val="00780526"/>
    <w:rsid w:val="00780AE1"/>
    <w:rsid w:val="00780F45"/>
    <w:rsid w:val="00781840"/>
    <w:rsid w:val="00781D1D"/>
    <w:rsid w:val="007828D0"/>
    <w:rsid w:val="007836D1"/>
    <w:rsid w:val="007838B9"/>
    <w:rsid w:val="00784266"/>
    <w:rsid w:val="0078429A"/>
    <w:rsid w:val="00784A5A"/>
    <w:rsid w:val="0078505A"/>
    <w:rsid w:val="0078623B"/>
    <w:rsid w:val="00787037"/>
    <w:rsid w:val="00787305"/>
    <w:rsid w:val="00787535"/>
    <w:rsid w:val="007901AC"/>
    <w:rsid w:val="007908A9"/>
    <w:rsid w:val="007912E9"/>
    <w:rsid w:val="00792CC4"/>
    <w:rsid w:val="0079365F"/>
    <w:rsid w:val="00793954"/>
    <w:rsid w:val="0079414F"/>
    <w:rsid w:val="00794262"/>
    <w:rsid w:val="00794390"/>
    <w:rsid w:val="00794E3F"/>
    <w:rsid w:val="00794EFD"/>
    <w:rsid w:val="0079628F"/>
    <w:rsid w:val="0079646B"/>
    <w:rsid w:val="00796C75"/>
    <w:rsid w:val="00796DBF"/>
    <w:rsid w:val="007A00A6"/>
    <w:rsid w:val="007A0981"/>
    <w:rsid w:val="007A0F57"/>
    <w:rsid w:val="007A1228"/>
    <w:rsid w:val="007A139A"/>
    <w:rsid w:val="007A31B4"/>
    <w:rsid w:val="007A4C31"/>
    <w:rsid w:val="007A5235"/>
    <w:rsid w:val="007A53CD"/>
    <w:rsid w:val="007A55BA"/>
    <w:rsid w:val="007A5DB9"/>
    <w:rsid w:val="007A5E3A"/>
    <w:rsid w:val="007A6155"/>
    <w:rsid w:val="007A651B"/>
    <w:rsid w:val="007A6749"/>
    <w:rsid w:val="007A68E6"/>
    <w:rsid w:val="007A69EC"/>
    <w:rsid w:val="007A6B54"/>
    <w:rsid w:val="007A7983"/>
    <w:rsid w:val="007B1C43"/>
    <w:rsid w:val="007B1CDE"/>
    <w:rsid w:val="007B2846"/>
    <w:rsid w:val="007B2B3E"/>
    <w:rsid w:val="007B367F"/>
    <w:rsid w:val="007B379B"/>
    <w:rsid w:val="007B38DC"/>
    <w:rsid w:val="007B39C6"/>
    <w:rsid w:val="007B551E"/>
    <w:rsid w:val="007B572E"/>
    <w:rsid w:val="007B5789"/>
    <w:rsid w:val="007B63EC"/>
    <w:rsid w:val="007B6411"/>
    <w:rsid w:val="007B712E"/>
    <w:rsid w:val="007B7A2D"/>
    <w:rsid w:val="007B7B88"/>
    <w:rsid w:val="007B7E5E"/>
    <w:rsid w:val="007C0B70"/>
    <w:rsid w:val="007C0CAF"/>
    <w:rsid w:val="007C2018"/>
    <w:rsid w:val="007C229F"/>
    <w:rsid w:val="007C25CE"/>
    <w:rsid w:val="007C26B0"/>
    <w:rsid w:val="007C283E"/>
    <w:rsid w:val="007C3071"/>
    <w:rsid w:val="007C3480"/>
    <w:rsid w:val="007C35E2"/>
    <w:rsid w:val="007C3756"/>
    <w:rsid w:val="007C3EDA"/>
    <w:rsid w:val="007C4C8A"/>
    <w:rsid w:val="007C51ED"/>
    <w:rsid w:val="007C70F0"/>
    <w:rsid w:val="007C7AF6"/>
    <w:rsid w:val="007C7C7C"/>
    <w:rsid w:val="007D0234"/>
    <w:rsid w:val="007D02BA"/>
    <w:rsid w:val="007D0B0D"/>
    <w:rsid w:val="007D2260"/>
    <w:rsid w:val="007D296B"/>
    <w:rsid w:val="007D3601"/>
    <w:rsid w:val="007D36D9"/>
    <w:rsid w:val="007D3B28"/>
    <w:rsid w:val="007D46BD"/>
    <w:rsid w:val="007D494F"/>
    <w:rsid w:val="007D4FD2"/>
    <w:rsid w:val="007D53C6"/>
    <w:rsid w:val="007D6838"/>
    <w:rsid w:val="007D6B2E"/>
    <w:rsid w:val="007D6B76"/>
    <w:rsid w:val="007D6C21"/>
    <w:rsid w:val="007E00E5"/>
    <w:rsid w:val="007E01A1"/>
    <w:rsid w:val="007E052D"/>
    <w:rsid w:val="007E0DB3"/>
    <w:rsid w:val="007E0E39"/>
    <w:rsid w:val="007E1521"/>
    <w:rsid w:val="007E1A11"/>
    <w:rsid w:val="007E1DD3"/>
    <w:rsid w:val="007E23F0"/>
    <w:rsid w:val="007E392A"/>
    <w:rsid w:val="007E468C"/>
    <w:rsid w:val="007E4DB1"/>
    <w:rsid w:val="007E4ECC"/>
    <w:rsid w:val="007E500C"/>
    <w:rsid w:val="007E521E"/>
    <w:rsid w:val="007E56C2"/>
    <w:rsid w:val="007E623A"/>
    <w:rsid w:val="007E6956"/>
    <w:rsid w:val="007E6E2F"/>
    <w:rsid w:val="007E759F"/>
    <w:rsid w:val="007E7D80"/>
    <w:rsid w:val="007F0261"/>
    <w:rsid w:val="007F0866"/>
    <w:rsid w:val="007F093C"/>
    <w:rsid w:val="007F0A73"/>
    <w:rsid w:val="007F0A8B"/>
    <w:rsid w:val="007F115A"/>
    <w:rsid w:val="007F1271"/>
    <w:rsid w:val="007F1C29"/>
    <w:rsid w:val="007F1D75"/>
    <w:rsid w:val="007F21E5"/>
    <w:rsid w:val="007F2296"/>
    <w:rsid w:val="007F26CD"/>
    <w:rsid w:val="007F3862"/>
    <w:rsid w:val="007F3AFA"/>
    <w:rsid w:val="007F3CB4"/>
    <w:rsid w:val="007F3DF5"/>
    <w:rsid w:val="007F3E4E"/>
    <w:rsid w:val="007F3F9B"/>
    <w:rsid w:val="007F3FF1"/>
    <w:rsid w:val="007F4968"/>
    <w:rsid w:val="007F6330"/>
    <w:rsid w:val="007F7A38"/>
    <w:rsid w:val="007F7D50"/>
    <w:rsid w:val="007F7F05"/>
    <w:rsid w:val="0080055F"/>
    <w:rsid w:val="00800906"/>
    <w:rsid w:val="00801701"/>
    <w:rsid w:val="0080200E"/>
    <w:rsid w:val="00802751"/>
    <w:rsid w:val="00803A34"/>
    <w:rsid w:val="00804B56"/>
    <w:rsid w:val="00804C0F"/>
    <w:rsid w:val="00804F58"/>
    <w:rsid w:val="00805933"/>
    <w:rsid w:val="008059E2"/>
    <w:rsid w:val="00805FFF"/>
    <w:rsid w:val="00807F5A"/>
    <w:rsid w:val="008100BE"/>
    <w:rsid w:val="008106F3"/>
    <w:rsid w:val="00810B58"/>
    <w:rsid w:val="00810F5E"/>
    <w:rsid w:val="00811389"/>
    <w:rsid w:val="00811690"/>
    <w:rsid w:val="00812A1B"/>
    <w:rsid w:val="00812FBF"/>
    <w:rsid w:val="0081352B"/>
    <w:rsid w:val="008137A5"/>
    <w:rsid w:val="00813912"/>
    <w:rsid w:val="00814749"/>
    <w:rsid w:val="00814751"/>
    <w:rsid w:val="00814AB1"/>
    <w:rsid w:val="0081504B"/>
    <w:rsid w:val="00815CB8"/>
    <w:rsid w:val="00815EB1"/>
    <w:rsid w:val="00816431"/>
    <w:rsid w:val="00816652"/>
    <w:rsid w:val="00816C80"/>
    <w:rsid w:val="00817B93"/>
    <w:rsid w:val="00820197"/>
    <w:rsid w:val="00820FEB"/>
    <w:rsid w:val="00821A8D"/>
    <w:rsid w:val="00821F1A"/>
    <w:rsid w:val="0082241F"/>
    <w:rsid w:val="00822664"/>
    <w:rsid w:val="0082269D"/>
    <w:rsid w:val="00822FF4"/>
    <w:rsid w:val="00823A81"/>
    <w:rsid w:val="00824A12"/>
    <w:rsid w:val="00824B05"/>
    <w:rsid w:val="0082585E"/>
    <w:rsid w:val="00826515"/>
    <w:rsid w:val="00826784"/>
    <w:rsid w:val="008268CB"/>
    <w:rsid w:val="00826DA7"/>
    <w:rsid w:val="00826DEB"/>
    <w:rsid w:val="00827237"/>
    <w:rsid w:val="008273E4"/>
    <w:rsid w:val="008278BE"/>
    <w:rsid w:val="00827B13"/>
    <w:rsid w:val="00830478"/>
    <w:rsid w:val="008313C4"/>
    <w:rsid w:val="008317F5"/>
    <w:rsid w:val="00831A5F"/>
    <w:rsid w:val="0083246E"/>
    <w:rsid w:val="00832B5E"/>
    <w:rsid w:val="00832D73"/>
    <w:rsid w:val="00833150"/>
    <w:rsid w:val="00833160"/>
    <w:rsid w:val="00833230"/>
    <w:rsid w:val="00833384"/>
    <w:rsid w:val="00833C26"/>
    <w:rsid w:val="00834B13"/>
    <w:rsid w:val="008358EA"/>
    <w:rsid w:val="008360F2"/>
    <w:rsid w:val="00836CF4"/>
    <w:rsid w:val="00836E3D"/>
    <w:rsid w:val="00837118"/>
    <w:rsid w:val="00837757"/>
    <w:rsid w:val="008412DE"/>
    <w:rsid w:val="00841597"/>
    <w:rsid w:val="0084198E"/>
    <w:rsid w:val="0084296C"/>
    <w:rsid w:val="00843B23"/>
    <w:rsid w:val="00844007"/>
    <w:rsid w:val="008443AD"/>
    <w:rsid w:val="00844D3E"/>
    <w:rsid w:val="008453C2"/>
    <w:rsid w:val="00845D3F"/>
    <w:rsid w:val="00846994"/>
    <w:rsid w:val="00846C12"/>
    <w:rsid w:val="00847095"/>
    <w:rsid w:val="0084742D"/>
    <w:rsid w:val="0084752B"/>
    <w:rsid w:val="00847EB1"/>
    <w:rsid w:val="00847FFA"/>
    <w:rsid w:val="0085102F"/>
    <w:rsid w:val="00851AAF"/>
    <w:rsid w:val="00851FB0"/>
    <w:rsid w:val="00852467"/>
    <w:rsid w:val="008524E1"/>
    <w:rsid w:val="00852D60"/>
    <w:rsid w:val="0085420B"/>
    <w:rsid w:val="00854494"/>
    <w:rsid w:val="0085467D"/>
    <w:rsid w:val="008546E1"/>
    <w:rsid w:val="0085475D"/>
    <w:rsid w:val="00855AAE"/>
    <w:rsid w:val="008570ED"/>
    <w:rsid w:val="00857347"/>
    <w:rsid w:val="00860A9A"/>
    <w:rsid w:val="00860D18"/>
    <w:rsid w:val="008618CB"/>
    <w:rsid w:val="008629B6"/>
    <w:rsid w:val="00862B2E"/>
    <w:rsid w:val="00864054"/>
    <w:rsid w:val="0086448E"/>
    <w:rsid w:val="008644B6"/>
    <w:rsid w:val="008648A8"/>
    <w:rsid w:val="00865357"/>
    <w:rsid w:val="008659FA"/>
    <w:rsid w:val="00865EBB"/>
    <w:rsid w:val="00866547"/>
    <w:rsid w:val="008666C7"/>
    <w:rsid w:val="00866D70"/>
    <w:rsid w:val="0086715C"/>
    <w:rsid w:val="008672C9"/>
    <w:rsid w:val="008672F6"/>
    <w:rsid w:val="00867D45"/>
    <w:rsid w:val="008701D9"/>
    <w:rsid w:val="00870A76"/>
    <w:rsid w:val="00871DBC"/>
    <w:rsid w:val="00871F9F"/>
    <w:rsid w:val="008722A3"/>
    <w:rsid w:val="00872636"/>
    <w:rsid w:val="00872CA5"/>
    <w:rsid w:val="0087347C"/>
    <w:rsid w:val="00873499"/>
    <w:rsid w:val="008737AA"/>
    <w:rsid w:val="00873BDE"/>
    <w:rsid w:val="00874689"/>
    <w:rsid w:val="008756DF"/>
    <w:rsid w:val="00875902"/>
    <w:rsid w:val="00875C17"/>
    <w:rsid w:val="00875E6D"/>
    <w:rsid w:val="008760D6"/>
    <w:rsid w:val="008768C6"/>
    <w:rsid w:val="00876B55"/>
    <w:rsid w:val="0087782A"/>
    <w:rsid w:val="00877EFC"/>
    <w:rsid w:val="00877F11"/>
    <w:rsid w:val="00880C34"/>
    <w:rsid w:val="0088221E"/>
    <w:rsid w:val="00884305"/>
    <w:rsid w:val="00884FDF"/>
    <w:rsid w:val="00885469"/>
    <w:rsid w:val="0088570B"/>
    <w:rsid w:val="00885EE3"/>
    <w:rsid w:val="00886102"/>
    <w:rsid w:val="00886242"/>
    <w:rsid w:val="00886283"/>
    <w:rsid w:val="008874EF"/>
    <w:rsid w:val="00887C65"/>
    <w:rsid w:val="0089009F"/>
    <w:rsid w:val="00890FC3"/>
    <w:rsid w:val="008911AA"/>
    <w:rsid w:val="008920D3"/>
    <w:rsid w:val="00892589"/>
    <w:rsid w:val="00892A5D"/>
    <w:rsid w:val="00893F99"/>
    <w:rsid w:val="0089520A"/>
    <w:rsid w:val="00895EEC"/>
    <w:rsid w:val="00896428"/>
    <w:rsid w:val="00896C49"/>
    <w:rsid w:val="00896DC3"/>
    <w:rsid w:val="008A017C"/>
    <w:rsid w:val="008A0D66"/>
    <w:rsid w:val="008A0E64"/>
    <w:rsid w:val="008A14D1"/>
    <w:rsid w:val="008A1F7E"/>
    <w:rsid w:val="008A2461"/>
    <w:rsid w:val="008A2779"/>
    <w:rsid w:val="008A311E"/>
    <w:rsid w:val="008A3271"/>
    <w:rsid w:val="008A3355"/>
    <w:rsid w:val="008A35C5"/>
    <w:rsid w:val="008A35F2"/>
    <w:rsid w:val="008A41EC"/>
    <w:rsid w:val="008A43D0"/>
    <w:rsid w:val="008A4B55"/>
    <w:rsid w:val="008A52CD"/>
    <w:rsid w:val="008A5986"/>
    <w:rsid w:val="008A672A"/>
    <w:rsid w:val="008A6855"/>
    <w:rsid w:val="008A6C0D"/>
    <w:rsid w:val="008A6DDA"/>
    <w:rsid w:val="008A6E3D"/>
    <w:rsid w:val="008A6F9E"/>
    <w:rsid w:val="008A7AE0"/>
    <w:rsid w:val="008A7E6A"/>
    <w:rsid w:val="008A7F2A"/>
    <w:rsid w:val="008B07F4"/>
    <w:rsid w:val="008B1AFB"/>
    <w:rsid w:val="008B2522"/>
    <w:rsid w:val="008B298B"/>
    <w:rsid w:val="008B3722"/>
    <w:rsid w:val="008B3A58"/>
    <w:rsid w:val="008B3F0F"/>
    <w:rsid w:val="008B4866"/>
    <w:rsid w:val="008B4E76"/>
    <w:rsid w:val="008B52BF"/>
    <w:rsid w:val="008B5CFC"/>
    <w:rsid w:val="008B60AB"/>
    <w:rsid w:val="008B65BD"/>
    <w:rsid w:val="008B6F0C"/>
    <w:rsid w:val="008B707C"/>
    <w:rsid w:val="008B7C4E"/>
    <w:rsid w:val="008C05F8"/>
    <w:rsid w:val="008C08FB"/>
    <w:rsid w:val="008C10AB"/>
    <w:rsid w:val="008C1413"/>
    <w:rsid w:val="008C2ECF"/>
    <w:rsid w:val="008C322F"/>
    <w:rsid w:val="008C3792"/>
    <w:rsid w:val="008C477B"/>
    <w:rsid w:val="008C4806"/>
    <w:rsid w:val="008C4FF7"/>
    <w:rsid w:val="008C5589"/>
    <w:rsid w:val="008C66F1"/>
    <w:rsid w:val="008C6B4F"/>
    <w:rsid w:val="008C6D5A"/>
    <w:rsid w:val="008C7C51"/>
    <w:rsid w:val="008D0BDF"/>
    <w:rsid w:val="008D2D1A"/>
    <w:rsid w:val="008D46A4"/>
    <w:rsid w:val="008D51BB"/>
    <w:rsid w:val="008D56A9"/>
    <w:rsid w:val="008D5859"/>
    <w:rsid w:val="008D5CDE"/>
    <w:rsid w:val="008D6300"/>
    <w:rsid w:val="008D6E38"/>
    <w:rsid w:val="008E03E8"/>
    <w:rsid w:val="008E1984"/>
    <w:rsid w:val="008E1A4E"/>
    <w:rsid w:val="008E1E2D"/>
    <w:rsid w:val="008E25F6"/>
    <w:rsid w:val="008E28BD"/>
    <w:rsid w:val="008E29CC"/>
    <w:rsid w:val="008E2E75"/>
    <w:rsid w:val="008E3504"/>
    <w:rsid w:val="008E437C"/>
    <w:rsid w:val="008E5507"/>
    <w:rsid w:val="008E5C0F"/>
    <w:rsid w:val="008E6C2C"/>
    <w:rsid w:val="008E77DE"/>
    <w:rsid w:val="008E7E1D"/>
    <w:rsid w:val="008E7E61"/>
    <w:rsid w:val="008E7FB1"/>
    <w:rsid w:val="008F052A"/>
    <w:rsid w:val="008F0549"/>
    <w:rsid w:val="008F0D0E"/>
    <w:rsid w:val="008F100E"/>
    <w:rsid w:val="008F1226"/>
    <w:rsid w:val="008F264B"/>
    <w:rsid w:val="008F3320"/>
    <w:rsid w:val="008F3C09"/>
    <w:rsid w:val="008F3FA2"/>
    <w:rsid w:val="008F403F"/>
    <w:rsid w:val="008F41F0"/>
    <w:rsid w:val="008F44F6"/>
    <w:rsid w:val="008F4EB3"/>
    <w:rsid w:val="008F52FD"/>
    <w:rsid w:val="008F5E61"/>
    <w:rsid w:val="008F6A7D"/>
    <w:rsid w:val="008F6C95"/>
    <w:rsid w:val="008F6F08"/>
    <w:rsid w:val="008F7165"/>
    <w:rsid w:val="008F7648"/>
    <w:rsid w:val="008F7709"/>
    <w:rsid w:val="008F7771"/>
    <w:rsid w:val="008F7B29"/>
    <w:rsid w:val="008F7EA0"/>
    <w:rsid w:val="0090102F"/>
    <w:rsid w:val="009014DB"/>
    <w:rsid w:val="009016F9"/>
    <w:rsid w:val="00901858"/>
    <w:rsid w:val="009019CB"/>
    <w:rsid w:val="00901BF3"/>
    <w:rsid w:val="0090285D"/>
    <w:rsid w:val="00902D5D"/>
    <w:rsid w:val="00902D71"/>
    <w:rsid w:val="0090318A"/>
    <w:rsid w:val="0090330D"/>
    <w:rsid w:val="00903728"/>
    <w:rsid w:val="009038C5"/>
    <w:rsid w:val="00903A9A"/>
    <w:rsid w:val="00903C87"/>
    <w:rsid w:val="00904094"/>
    <w:rsid w:val="009043BE"/>
    <w:rsid w:val="0090507C"/>
    <w:rsid w:val="009053A4"/>
    <w:rsid w:val="00905791"/>
    <w:rsid w:val="009069A5"/>
    <w:rsid w:val="00906F01"/>
    <w:rsid w:val="009073C1"/>
    <w:rsid w:val="009105FA"/>
    <w:rsid w:val="0091093D"/>
    <w:rsid w:val="00911640"/>
    <w:rsid w:val="0091197B"/>
    <w:rsid w:val="0091262B"/>
    <w:rsid w:val="00912B59"/>
    <w:rsid w:val="00912C6F"/>
    <w:rsid w:val="009135D3"/>
    <w:rsid w:val="0091381C"/>
    <w:rsid w:val="00913B16"/>
    <w:rsid w:val="00913D70"/>
    <w:rsid w:val="009142FE"/>
    <w:rsid w:val="00914FC3"/>
    <w:rsid w:val="00915048"/>
    <w:rsid w:val="0091516A"/>
    <w:rsid w:val="009152CD"/>
    <w:rsid w:val="009158BD"/>
    <w:rsid w:val="00915A27"/>
    <w:rsid w:val="00916129"/>
    <w:rsid w:val="0091623E"/>
    <w:rsid w:val="00917026"/>
    <w:rsid w:val="00917333"/>
    <w:rsid w:val="00917C89"/>
    <w:rsid w:val="00917CA8"/>
    <w:rsid w:val="00917EB4"/>
    <w:rsid w:val="00920BC9"/>
    <w:rsid w:val="00921CA6"/>
    <w:rsid w:val="009220FF"/>
    <w:rsid w:val="00922998"/>
    <w:rsid w:val="00922EF3"/>
    <w:rsid w:val="00923705"/>
    <w:rsid w:val="00925581"/>
    <w:rsid w:val="009256A9"/>
    <w:rsid w:val="009257D2"/>
    <w:rsid w:val="00925DA0"/>
    <w:rsid w:val="00926494"/>
    <w:rsid w:val="0092650F"/>
    <w:rsid w:val="0092663D"/>
    <w:rsid w:val="0092676D"/>
    <w:rsid w:val="009274AB"/>
    <w:rsid w:val="009274F6"/>
    <w:rsid w:val="009301DA"/>
    <w:rsid w:val="009305C2"/>
    <w:rsid w:val="00931745"/>
    <w:rsid w:val="00931940"/>
    <w:rsid w:val="0093201C"/>
    <w:rsid w:val="00932234"/>
    <w:rsid w:val="00932D09"/>
    <w:rsid w:val="009339E8"/>
    <w:rsid w:val="00933EF2"/>
    <w:rsid w:val="00934037"/>
    <w:rsid w:val="009340F4"/>
    <w:rsid w:val="00935484"/>
    <w:rsid w:val="009359F6"/>
    <w:rsid w:val="00935A16"/>
    <w:rsid w:val="009368FD"/>
    <w:rsid w:val="00936B0B"/>
    <w:rsid w:val="009372D4"/>
    <w:rsid w:val="0093756D"/>
    <w:rsid w:val="0093784B"/>
    <w:rsid w:val="00937880"/>
    <w:rsid w:val="00937F17"/>
    <w:rsid w:val="00940AF2"/>
    <w:rsid w:val="009410AF"/>
    <w:rsid w:val="00941568"/>
    <w:rsid w:val="00941A55"/>
    <w:rsid w:val="009423DC"/>
    <w:rsid w:val="009424C1"/>
    <w:rsid w:val="009429AE"/>
    <w:rsid w:val="00942B25"/>
    <w:rsid w:val="00942BB2"/>
    <w:rsid w:val="00942E48"/>
    <w:rsid w:val="00943CE9"/>
    <w:rsid w:val="00944233"/>
    <w:rsid w:val="00944B69"/>
    <w:rsid w:val="00945422"/>
    <w:rsid w:val="00945700"/>
    <w:rsid w:val="00945C34"/>
    <w:rsid w:val="00946F5B"/>
    <w:rsid w:val="009475CE"/>
    <w:rsid w:val="0095086A"/>
    <w:rsid w:val="00950E3C"/>
    <w:rsid w:val="00951125"/>
    <w:rsid w:val="009511DC"/>
    <w:rsid w:val="0095230C"/>
    <w:rsid w:val="0095290D"/>
    <w:rsid w:val="0095318B"/>
    <w:rsid w:val="009531A5"/>
    <w:rsid w:val="00953F4A"/>
    <w:rsid w:val="00954ADE"/>
    <w:rsid w:val="009554BC"/>
    <w:rsid w:val="009556E5"/>
    <w:rsid w:val="00955ACA"/>
    <w:rsid w:val="00955B5F"/>
    <w:rsid w:val="00955BAC"/>
    <w:rsid w:val="00955D0A"/>
    <w:rsid w:val="00956086"/>
    <w:rsid w:val="009562CF"/>
    <w:rsid w:val="00956593"/>
    <w:rsid w:val="009572EE"/>
    <w:rsid w:val="00957EE5"/>
    <w:rsid w:val="009606C1"/>
    <w:rsid w:val="00960C74"/>
    <w:rsid w:val="00961349"/>
    <w:rsid w:val="00962280"/>
    <w:rsid w:val="00962C45"/>
    <w:rsid w:val="009639CF"/>
    <w:rsid w:val="00963F84"/>
    <w:rsid w:val="00964BAD"/>
    <w:rsid w:val="00964D60"/>
    <w:rsid w:val="009657E3"/>
    <w:rsid w:val="00965C40"/>
    <w:rsid w:val="0096699F"/>
    <w:rsid w:val="00966C1C"/>
    <w:rsid w:val="00966F56"/>
    <w:rsid w:val="00967914"/>
    <w:rsid w:val="0097040A"/>
    <w:rsid w:val="009705E6"/>
    <w:rsid w:val="00970A54"/>
    <w:rsid w:val="00970AB4"/>
    <w:rsid w:val="00971349"/>
    <w:rsid w:val="009718D4"/>
    <w:rsid w:val="00971E8C"/>
    <w:rsid w:val="0097227B"/>
    <w:rsid w:val="00972CF7"/>
    <w:rsid w:val="00972DC6"/>
    <w:rsid w:val="0097308D"/>
    <w:rsid w:val="00973329"/>
    <w:rsid w:val="00973ECB"/>
    <w:rsid w:val="00974A95"/>
    <w:rsid w:val="00974D45"/>
    <w:rsid w:val="0097623D"/>
    <w:rsid w:val="009773DD"/>
    <w:rsid w:val="0097743B"/>
    <w:rsid w:val="00977C8B"/>
    <w:rsid w:val="00980926"/>
    <w:rsid w:val="00980F05"/>
    <w:rsid w:val="00981525"/>
    <w:rsid w:val="00982125"/>
    <w:rsid w:val="0098299A"/>
    <w:rsid w:val="00982E91"/>
    <w:rsid w:val="00983627"/>
    <w:rsid w:val="00983686"/>
    <w:rsid w:val="009837D4"/>
    <w:rsid w:val="00983CCE"/>
    <w:rsid w:val="00984358"/>
    <w:rsid w:val="009847C7"/>
    <w:rsid w:val="009850AC"/>
    <w:rsid w:val="00985422"/>
    <w:rsid w:val="00985553"/>
    <w:rsid w:val="0098558F"/>
    <w:rsid w:val="009855EC"/>
    <w:rsid w:val="00985B35"/>
    <w:rsid w:val="00985C7F"/>
    <w:rsid w:val="00986398"/>
    <w:rsid w:val="009903A9"/>
    <w:rsid w:val="00990421"/>
    <w:rsid w:val="0099049D"/>
    <w:rsid w:val="0099082D"/>
    <w:rsid w:val="00990EA7"/>
    <w:rsid w:val="009912C4"/>
    <w:rsid w:val="0099179E"/>
    <w:rsid w:val="00991C0B"/>
    <w:rsid w:val="00991D3A"/>
    <w:rsid w:val="00991EEC"/>
    <w:rsid w:val="00991FF8"/>
    <w:rsid w:val="00992046"/>
    <w:rsid w:val="009921C1"/>
    <w:rsid w:val="0099302B"/>
    <w:rsid w:val="0099374D"/>
    <w:rsid w:val="00995398"/>
    <w:rsid w:val="009959EE"/>
    <w:rsid w:val="00995C85"/>
    <w:rsid w:val="00995E91"/>
    <w:rsid w:val="00996369"/>
    <w:rsid w:val="0099673E"/>
    <w:rsid w:val="00996F57"/>
    <w:rsid w:val="00997C10"/>
    <w:rsid w:val="00997CAA"/>
    <w:rsid w:val="009A0582"/>
    <w:rsid w:val="009A0B79"/>
    <w:rsid w:val="009A0B8C"/>
    <w:rsid w:val="009A0BC7"/>
    <w:rsid w:val="009A0E27"/>
    <w:rsid w:val="009A244A"/>
    <w:rsid w:val="009A2510"/>
    <w:rsid w:val="009A2798"/>
    <w:rsid w:val="009A3335"/>
    <w:rsid w:val="009A3537"/>
    <w:rsid w:val="009A36FE"/>
    <w:rsid w:val="009A4270"/>
    <w:rsid w:val="009A445E"/>
    <w:rsid w:val="009A4488"/>
    <w:rsid w:val="009A4A1D"/>
    <w:rsid w:val="009A4D3C"/>
    <w:rsid w:val="009A6776"/>
    <w:rsid w:val="009A6EEE"/>
    <w:rsid w:val="009B1182"/>
    <w:rsid w:val="009B1554"/>
    <w:rsid w:val="009B1868"/>
    <w:rsid w:val="009B1986"/>
    <w:rsid w:val="009B22B2"/>
    <w:rsid w:val="009B252E"/>
    <w:rsid w:val="009B293A"/>
    <w:rsid w:val="009B2BDA"/>
    <w:rsid w:val="009B2F3A"/>
    <w:rsid w:val="009B3FB8"/>
    <w:rsid w:val="009B424E"/>
    <w:rsid w:val="009B4A4B"/>
    <w:rsid w:val="009B5702"/>
    <w:rsid w:val="009B5D8C"/>
    <w:rsid w:val="009B6A3C"/>
    <w:rsid w:val="009B6EA0"/>
    <w:rsid w:val="009B7075"/>
    <w:rsid w:val="009B70B9"/>
    <w:rsid w:val="009B72B0"/>
    <w:rsid w:val="009C05F2"/>
    <w:rsid w:val="009C0C93"/>
    <w:rsid w:val="009C1928"/>
    <w:rsid w:val="009C1D1A"/>
    <w:rsid w:val="009C29DC"/>
    <w:rsid w:val="009C2A36"/>
    <w:rsid w:val="009C2B29"/>
    <w:rsid w:val="009C2C4B"/>
    <w:rsid w:val="009C535F"/>
    <w:rsid w:val="009C5783"/>
    <w:rsid w:val="009C59E7"/>
    <w:rsid w:val="009C6F00"/>
    <w:rsid w:val="009C72C8"/>
    <w:rsid w:val="009C7C23"/>
    <w:rsid w:val="009D0DA4"/>
    <w:rsid w:val="009D0E61"/>
    <w:rsid w:val="009D13D0"/>
    <w:rsid w:val="009D160B"/>
    <w:rsid w:val="009D1AB0"/>
    <w:rsid w:val="009D2554"/>
    <w:rsid w:val="009D3488"/>
    <w:rsid w:val="009D36E8"/>
    <w:rsid w:val="009D4405"/>
    <w:rsid w:val="009D4949"/>
    <w:rsid w:val="009D55BB"/>
    <w:rsid w:val="009D5826"/>
    <w:rsid w:val="009D6391"/>
    <w:rsid w:val="009D65FD"/>
    <w:rsid w:val="009D6AED"/>
    <w:rsid w:val="009D7887"/>
    <w:rsid w:val="009D7E6F"/>
    <w:rsid w:val="009E015E"/>
    <w:rsid w:val="009E05F0"/>
    <w:rsid w:val="009E0953"/>
    <w:rsid w:val="009E1069"/>
    <w:rsid w:val="009E193A"/>
    <w:rsid w:val="009E25E8"/>
    <w:rsid w:val="009E2760"/>
    <w:rsid w:val="009E2898"/>
    <w:rsid w:val="009E2C4F"/>
    <w:rsid w:val="009E2E82"/>
    <w:rsid w:val="009E3256"/>
    <w:rsid w:val="009E3425"/>
    <w:rsid w:val="009E3973"/>
    <w:rsid w:val="009E3E60"/>
    <w:rsid w:val="009E4535"/>
    <w:rsid w:val="009E497B"/>
    <w:rsid w:val="009E4DD7"/>
    <w:rsid w:val="009E5F3A"/>
    <w:rsid w:val="009E649B"/>
    <w:rsid w:val="009E65E7"/>
    <w:rsid w:val="009E662A"/>
    <w:rsid w:val="009E6CC5"/>
    <w:rsid w:val="009E6EB5"/>
    <w:rsid w:val="009E7C91"/>
    <w:rsid w:val="009F03BF"/>
    <w:rsid w:val="009F048E"/>
    <w:rsid w:val="009F054B"/>
    <w:rsid w:val="009F1BEF"/>
    <w:rsid w:val="009F324E"/>
    <w:rsid w:val="009F3951"/>
    <w:rsid w:val="009F3CC3"/>
    <w:rsid w:val="009F4318"/>
    <w:rsid w:val="009F5166"/>
    <w:rsid w:val="009F539A"/>
    <w:rsid w:val="009F5847"/>
    <w:rsid w:val="009F59D0"/>
    <w:rsid w:val="009F6296"/>
    <w:rsid w:val="009F6678"/>
    <w:rsid w:val="009F679B"/>
    <w:rsid w:val="009F6A13"/>
    <w:rsid w:val="009F6A83"/>
    <w:rsid w:val="009F6AA7"/>
    <w:rsid w:val="009F6DE1"/>
    <w:rsid w:val="009F73D9"/>
    <w:rsid w:val="009F79EA"/>
    <w:rsid w:val="009F7CC4"/>
    <w:rsid w:val="009F7F66"/>
    <w:rsid w:val="00A00674"/>
    <w:rsid w:val="00A006CA"/>
    <w:rsid w:val="00A006F0"/>
    <w:rsid w:val="00A00733"/>
    <w:rsid w:val="00A00CAD"/>
    <w:rsid w:val="00A00ECE"/>
    <w:rsid w:val="00A01120"/>
    <w:rsid w:val="00A02126"/>
    <w:rsid w:val="00A02D6B"/>
    <w:rsid w:val="00A02F6A"/>
    <w:rsid w:val="00A03B41"/>
    <w:rsid w:val="00A04658"/>
    <w:rsid w:val="00A04FFF"/>
    <w:rsid w:val="00A05028"/>
    <w:rsid w:val="00A06081"/>
    <w:rsid w:val="00A0683F"/>
    <w:rsid w:val="00A06A18"/>
    <w:rsid w:val="00A07A14"/>
    <w:rsid w:val="00A102F5"/>
    <w:rsid w:val="00A10C6B"/>
    <w:rsid w:val="00A10EF8"/>
    <w:rsid w:val="00A110FB"/>
    <w:rsid w:val="00A113DF"/>
    <w:rsid w:val="00A11536"/>
    <w:rsid w:val="00A13585"/>
    <w:rsid w:val="00A137AE"/>
    <w:rsid w:val="00A13965"/>
    <w:rsid w:val="00A1496C"/>
    <w:rsid w:val="00A149AE"/>
    <w:rsid w:val="00A14AE3"/>
    <w:rsid w:val="00A14DCA"/>
    <w:rsid w:val="00A15D9B"/>
    <w:rsid w:val="00A15FBB"/>
    <w:rsid w:val="00A16119"/>
    <w:rsid w:val="00A161C5"/>
    <w:rsid w:val="00A16822"/>
    <w:rsid w:val="00A16B4A"/>
    <w:rsid w:val="00A170FA"/>
    <w:rsid w:val="00A179EE"/>
    <w:rsid w:val="00A17C8C"/>
    <w:rsid w:val="00A20203"/>
    <w:rsid w:val="00A20F47"/>
    <w:rsid w:val="00A210B3"/>
    <w:rsid w:val="00A21661"/>
    <w:rsid w:val="00A227F1"/>
    <w:rsid w:val="00A22E3B"/>
    <w:rsid w:val="00A230F8"/>
    <w:rsid w:val="00A23101"/>
    <w:rsid w:val="00A2315F"/>
    <w:rsid w:val="00A231D7"/>
    <w:rsid w:val="00A24390"/>
    <w:rsid w:val="00A24839"/>
    <w:rsid w:val="00A24AEB"/>
    <w:rsid w:val="00A25EC4"/>
    <w:rsid w:val="00A25EEC"/>
    <w:rsid w:val="00A260B6"/>
    <w:rsid w:val="00A266C1"/>
    <w:rsid w:val="00A26998"/>
    <w:rsid w:val="00A2728B"/>
    <w:rsid w:val="00A2763E"/>
    <w:rsid w:val="00A27F0D"/>
    <w:rsid w:val="00A305FB"/>
    <w:rsid w:val="00A30DCF"/>
    <w:rsid w:val="00A31811"/>
    <w:rsid w:val="00A31E74"/>
    <w:rsid w:val="00A324E1"/>
    <w:rsid w:val="00A32C3F"/>
    <w:rsid w:val="00A33812"/>
    <w:rsid w:val="00A33AA5"/>
    <w:rsid w:val="00A34F77"/>
    <w:rsid w:val="00A3551F"/>
    <w:rsid w:val="00A3569C"/>
    <w:rsid w:val="00A35AB1"/>
    <w:rsid w:val="00A3623C"/>
    <w:rsid w:val="00A3627E"/>
    <w:rsid w:val="00A370B7"/>
    <w:rsid w:val="00A37250"/>
    <w:rsid w:val="00A37FF6"/>
    <w:rsid w:val="00A40558"/>
    <w:rsid w:val="00A4077F"/>
    <w:rsid w:val="00A427E5"/>
    <w:rsid w:val="00A4338C"/>
    <w:rsid w:val="00A43A8A"/>
    <w:rsid w:val="00A444E1"/>
    <w:rsid w:val="00A445BA"/>
    <w:rsid w:val="00A44A56"/>
    <w:rsid w:val="00A44BF3"/>
    <w:rsid w:val="00A44F31"/>
    <w:rsid w:val="00A45E77"/>
    <w:rsid w:val="00A46388"/>
    <w:rsid w:val="00A46ED0"/>
    <w:rsid w:val="00A4738E"/>
    <w:rsid w:val="00A477D0"/>
    <w:rsid w:val="00A500A5"/>
    <w:rsid w:val="00A5015E"/>
    <w:rsid w:val="00A5027F"/>
    <w:rsid w:val="00A50392"/>
    <w:rsid w:val="00A503A9"/>
    <w:rsid w:val="00A50CF0"/>
    <w:rsid w:val="00A51007"/>
    <w:rsid w:val="00A51087"/>
    <w:rsid w:val="00A53411"/>
    <w:rsid w:val="00A53E7D"/>
    <w:rsid w:val="00A53EB4"/>
    <w:rsid w:val="00A541AB"/>
    <w:rsid w:val="00A55351"/>
    <w:rsid w:val="00A55629"/>
    <w:rsid w:val="00A559A6"/>
    <w:rsid w:val="00A56B2F"/>
    <w:rsid w:val="00A56BD1"/>
    <w:rsid w:val="00A56DA0"/>
    <w:rsid w:val="00A57070"/>
    <w:rsid w:val="00A570E4"/>
    <w:rsid w:val="00A57525"/>
    <w:rsid w:val="00A575CF"/>
    <w:rsid w:val="00A57827"/>
    <w:rsid w:val="00A57F6F"/>
    <w:rsid w:val="00A57F99"/>
    <w:rsid w:val="00A601B0"/>
    <w:rsid w:val="00A601EC"/>
    <w:rsid w:val="00A60421"/>
    <w:rsid w:val="00A60E5A"/>
    <w:rsid w:val="00A617C6"/>
    <w:rsid w:val="00A61D19"/>
    <w:rsid w:val="00A61FC3"/>
    <w:rsid w:val="00A636DC"/>
    <w:rsid w:val="00A63885"/>
    <w:rsid w:val="00A63A7B"/>
    <w:rsid w:val="00A63B2B"/>
    <w:rsid w:val="00A648A5"/>
    <w:rsid w:val="00A64A35"/>
    <w:rsid w:val="00A64FA1"/>
    <w:rsid w:val="00A6592E"/>
    <w:rsid w:val="00A6600F"/>
    <w:rsid w:val="00A66039"/>
    <w:rsid w:val="00A666AA"/>
    <w:rsid w:val="00A66F00"/>
    <w:rsid w:val="00A70E2E"/>
    <w:rsid w:val="00A70F86"/>
    <w:rsid w:val="00A711EE"/>
    <w:rsid w:val="00A71369"/>
    <w:rsid w:val="00A716F5"/>
    <w:rsid w:val="00A7172F"/>
    <w:rsid w:val="00A718F6"/>
    <w:rsid w:val="00A71AB4"/>
    <w:rsid w:val="00A71FD0"/>
    <w:rsid w:val="00A723A2"/>
    <w:rsid w:val="00A725BB"/>
    <w:rsid w:val="00A726E5"/>
    <w:rsid w:val="00A72949"/>
    <w:rsid w:val="00A73148"/>
    <w:rsid w:val="00A73AD6"/>
    <w:rsid w:val="00A73CE4"/>
    <w:rsid w:val="00A763C7"/>
    <w:rsid w:val="00A76DA3"/>
    <w:rsid w:val="00A77D8F"/>
    <w:rsid w:val="00A77F25"/>
    <w:rsid w:val="00A77FA6"/>
    <w:rsid w:val="00A8055F"/>
    <w:rsid w:val="00A80B76"/>
    <w:rsid w:val="00A80B8E"/>
    <w:rsid w:val="00A80CC6"/>
    <w:rsid w:val="00A80D82"/>
    <w:rsid w:val="00A80F62"/>
    <w:rsid w:val="00A818CF"/>
    <w:rsid w:val="00A81A72"/>
    <w:rsid w:val="00A81C99"/>
    <w:rsid w:val="00A81D9B"/>
    <w:rsid w:val="00A81F55"/>
    <w:rsid w:val="00A82280"/>
    <w:rsid w:val="00A82962"/>
    <w:rsid w:val="00A82AD7"/>
    <w:rsid w:val="00A83357"/>
    <w:rsid w:val="00A855FB"/>
    <w:rsid w:val="00A85633"/>
    <w:rsid w:val="00A85839"/>
    <w:rsid w:val="00A85946"/>
    <w:rsid w:val="00A85DBC"/>
    <w:rsid w:val="00A85EC3"/>
    <w:rsid w:val="00A85EF2"/>
    <w:rsid w:val="00A86438"/>
    <w:rsid w:val="00A86481"/>
    <w:rsid w:val="00A86F37"/>
    <w:rsid w:val="00A87A0C"/>
    <w:rsid w:val="00A87B4A"/>
    <w:rsid w:val="00A9025C"/>
    <w:rsid w:val="00A90568"/>
    <w:rsid w:val="00A90DF5"/>
    <w:rsid w:val="00A90F95"/>
    <w:rsid w:val="00A911F4"/>
    <w:rsid w:val="00A91776"/>
    <w:rsid w:val="00A92F3B"/>
    <w:rsid w:val="00A93D6D"/>
    <w:rsid w:val="00A94193"/>
    <w:rsid w:val="00A94200"/>
    <w:rsid w:val="00A94BE5"/>
    <w:rsid w:val="00A94E02"/>
    <w:rsid w:val="00A94E71"/>
    <w:rsid w:val="00A94F13"/>
    <w:rsid w:val="00A956EF"/>
    <w:rsid w:val="00A95CEA"/>
    <w:rsid w:val="00A95EAC"/>
    <w:rsid w:val="00A95F8E"/>
    <w:rsid w:val="00A96491"/>
    <w:rsid w:val="00A96E26"/>
    <w:rsid w:val="00A972C9"/>
    <w:rsid w:val="00A97369"/>
    <w:rsid w:val="00A97522"/>
    <w:rsid w:val="00A975E9"/>
    <w:rsid w:val="00A97D84"/>
    <w:rsid w:val="00AA098C"/>
    <w:rsid w:val="00AA10DC"/>
    <w:rsid w:val="00AA2312"/>
    <w:rsid w:val="00AA2539"/>
    <w:rsid w:val="00AA26AF"/>
    <w:rsid w:val="00AA3062"/>
    <w:rsid w:val="00AA57DF"/>
    <w:rsid w:val="00AA6F76"/>
    <w:rsid w:val="00AA7137"/>
    <w:rsid w:val="00AA76B0"/>
    <w:rsid w:val="00AA784B"/>
    <w:rsid w:val="00AA78C4"/>
    <w:rsid w:val="00AA7C9D"/>
    <w:rsid w:val="00AB0114"/>
    <w:rsid w:val="00AB018E"/>
    <w:rsid w:val="00AB08EA"/>
    <w:rsid w:val="00AB1052"/>
    <w:rsid w:val="00AB112F"/>
    <w:rsid w:val="00AB117F"/>
    <w:rsid w:val="00AB1460"/>
    <w:rsid w:val="00AB1B7C"/>
    <w:rsid w:val="00AB3C5A"/>
    <w:rsid w:val="00AB41E9"/>
    <w:rsid w:val="00AB448A"/>
    <w:rsid w:val="00AB5E4A"/>
    <w:rsid w:val="00AB605D"/>
    <w:rsid w:val="00AC09FE"/>
    <w:rsid w:val="00AC1195"/>
    <w:rsid w:val="00AC17DD"/>
    <w:rsid w:val="00AC1E3D"/>
    <w:rsid w:val="00AC2426"/>
    <w:rsid w:val="00AC3143"/>
    <w:rsid w:val="00AC429B"/>
    <w:rsid w:val="00AC49B0"/>
    <w:rsid w:val="00AC49CD"/>
    <w:rsid w:val="00AC4C53"/>
    <w:rsid w:val="00AC5734"/>
    <w:rsid w:val="00AC5D3F"/>
    <w:rsid w:val="00AC5FF3"/>
    <w:rsid w:val="00AC6675"/>
    <w:rsid w:val="00AC6A3C"/>
    <w:rsid w:val="00AC6D5B"/>
    <w:rsid w:val="00AC7197"/>
    <w:rsid w:val="00AC76A5"/>
    <w:rsid w:val="00AC76C1"/>
    <w:rsid w:val="00AC7726"/>
    <w:rsid w:val="00AC7C4A"/>
    <w:rsid w:val="00AD00A3"/>
    <w:rsid w:val="00AD1297"/>
    <w:rsid w:val="00AD131B"/>
    <w:rsid w:val="00AD1F7C"/>
    <w:rsid w:val="00AD1FAF"/>
    <w:rsid w:val="00AD2107"/>
    <w:rsid w:val="00AD252F"/>
    <w:rsid w:val="00AD2C03"/>
    <w:rsid w:val="00AD3959"/>
    <w:rsid w:val="00AD3DCD"/>
    <w:rsid w:val="00AD46A2"/>
    <w:rsid w:val="00AD5E64"/>
    <w:rsid w:val="00AD659F"/>
    <w:rsid w:val="00AD793E"/>
    <w:rsid w:val="00AE04C0"/>
    <w:rsid w:val="00AE0972"/>
    <w:rsid w:val="00AE0C87"/>
    <w:rsid w:val="00AE1453"/>
    <w:rsid w:val="00AE1AAA"/>
    <w:rsid w:val="00AE1B17"/>
    <w:rsid w:val="00AE1B64"/>
    <w:rsid w:val="00AE1BEE"/>
    <w:rsid w:val="00AE21CE"/>
    <w:rsid w:val="00AE2959"/>
    <w:rsid w:val="00AE30C6"/>
    <w:rsid w:val="00AE321F"/>
    <w:rsid w:val="00AE33B5"/>
    <w:rsid w:val="00AE35FE"/>
    <w:rsid w:val="00AE385F"/>
    <w:rsid w:val="00AE45EF"/>
    <w:rsid w:val="00AE4709"/>
    <w:rsid w:val="00AE4B53"/>
    <w:rsid w:val="00AE54DF"/>
    <w:rsid w:val="00AE5D66"/>
    <w:rsid w:val="00AE601B"/>
    <w:rsid w:val="00AE6B66"/>
    <w:rsid w:val="00AE6D39"/>
    <w:rsid w:val="00AE7065"/>
    <w:rsid w:val="00AE71CD"/>
    <w:rsid w:val="00AE7606"/>
    <w:rsid w:val="00AE7EBC"/>
    <w:rsid w:val="00AF009F"/>
    <w:rsid w:val="00AF032C"/>
    <w:rsid w:val="00AF19CC"/>
    <w:rsid w:val="00AF28D6"/>
    <w:rsid w:val="00AF2FE8"/>
    <w:rsid w:val="00AF361F"/>
    <w:rsid w:val="00AF3760"/>
    <w:rsid w:val="00AF3C19"/>
    <w:rsid w:val="00AF3DD8"/>
    <w:rsid w:val="00AF5629"/>
    <w:rsid w:val="00AF5A9F"/>
    <w:rsid w:val="00AF5DCC"/>
    <w:rsid w:val="00AF5EEE"/>
    <w:rsid w:val="00AF6555"/>
    <w:rsid w:val="00AF6B48"/>
    <w:rsid w:val="00AF73F0"/>
    <w:rsid w:val="00AF75BA"/>
    <w:rsid w:val="00B00716"/>
    <w:rsid w:val="00B01542"/>
    <w:rsid w:val="00B026E3"/>
    <w:rsid w:val="00B02ADF"/>
    <w:rsid w:val="00B038FB"/>
    <w:rsid w:val="00B03B5A"/>
    <w:rsid w:val="00B0437B"/>
    <w:rsid w:val="00B04567"/>
    <w:rsid w:val="00B051B5"/>
    <w:rsid w:val="00B05748"/>
    <w:rsid w:val="00B059F6"/>
    <w:rsid w:val="00B05A02"/>
    <w:rsid w:val="00B06AB0"/>
    <w:rsid w:val="00B07483"/>
    <w:rsid w:val="00B07F82"/>
    <w:rsid w:val="00B10326"/>
    <w:rsid w:val="00B106CB"/>
    <w:rsid w:val="00B1105C"/>
    <w:rsid w:val="00B11946"/>
    <w:rsid w:val="00B12727"/>
    <w:rsid w:val="00B12A45"/>
    <w:rsid w:val="00B12EE9"/>
    <w:rsid w:val="00B12F37"/>
    <w:rsid w:val="00B135C3"/>
    <w:rsid w:val="00B13AE0"/>
    <w:rsid w:val="00B140B3"/>
    <w:rsid w:val="00B153AD"/>
    <w:rsid w:val="00B15629"/>
    <w:rsid w:val="00B166FF"/>
    <w:rsid w:val="00B167C9"/>
    <w:rsid w:val="00B17C10"/>
    <w:rsid w:val="00B20091"/>
    <w:rsid w:val="00B205EB"/>
    <w:rsid w:val="00B20629"/>
    <w:rsid w:val="00B21753"/>
    <w:rsid w:val="00B222CB"/>
    <w:rsid w:val="00B234BC"/>
    <w:rsid w:val="00B24114"/>
    <w:rsid w:val="00B25E28"/>
    <w:rsid w:val="00B2608B"/>
    <w:rsid w:val="00B2617B"/>
    <w:rsid w:val="00B26758"/>
    <w:rsid w:val="00B2790E"/>
    <w:rsid w:val="00B27913"/>
    <w:rsid w:val="00B3040C"/>
    <w:rsid w:val="00B30F84"/>
    <w:rsid w:val="00B31089"/>
    <w:rsid w:val="00B3159C"/>
    <w:rsid w:val="00B32E2A"/>
    <w:rsid w:val="00B339BD"/>
    <w:rsid w:val="00B33EC7"/>
    <w:rsid w:val="00B34447"/>
    <w:rsid w:val="00B34710"/>
    <w:rsid w:val="00B34A47"/>
    <w:rsid w:val="00B351AA"/>
    <w:rsid w:val="00B35515"/>
    <w:rsid w:val="00B3587F"/>
    <w:rsid w:val="00B35C0C"/>
    <w:rsid w:val="00B35F0F"/>
    <w:rsid w:val="00B3615C"/>
    <w:rsid w:val="00B3631F"/>
    <w:rsid w:val="00B368DD"/>
    <w:rsid w:val="00B379D8"/>
    <w:rsid w:val="00B4019C"/>
    <w:rsid w:val="00B40288"/>
    <w:rsid w:val="00B406A2"/>
    <w:rsid w:val="00B40D31"/>
    <w:rsid w:val="00B40D44"/>
    <w:rsid w:val="00B415CF"/>
    <w:rsid w:val="00B4162F"/>
    <w:rsid w:val="00B421D7"/>
    <w:rsid w:val="00B4290A"/>
    <w:rsid w:val="00B4311C"/>
    <w:rsid w:val="00B43614"/>
    <w:rsid w:val="00B43B93"/>
    <w:rsid w:val="00B44135"/>
    <w:rsid w:val="00B4435A"/>
    <w:rsid w:val="00B45FDF"/>
    <w:rsid w:val="00B46B55"/>
    <w:rsid w:val="00B46D42"/>
    <w:rsid w:val="00B471DD"/>
    <w:rsid w:val="00B47681"/>
    <w:rsid w:val="00B47724"/>
    <w:rsid w:val="00B47E60"/>
    <w:rsid w:val="00B500D1"/>
    <w:rsid w:val="00B502DD"/>
    <w:rsid w:val="00B50792"/>
    <w:rsid w:val="00B507E2"/>
    <w:rsid w:val="00B50E77"/>
    <w:rsid w:val="00B51755"/>
    <w:rsid w:val="00B51B97"/>
    <w:rsid w:val="00B5380A"/>
    <w:rsid w:val="00B53A3B"/>
    <w:rsid w:val="00B543DE"/>
    <w:rsid w:val="00B5455E"/>
    <w:rsid w:val="00B54CE4"/>
    <w:rsid w:val="00B559F1"/>
    <w:rsid w:val="00B55F4A"/>
    <w:rsid w:val="00B5617F"/>
    <w:rsid w:val="00B56F32"/>
    <w:rsid w:val="00B57199"/>
    <w:rsid w:val="00B573F2"/>
    <w:rsid w:val="00B5750E"/>
    <w:rsid w:val="00B60A88"/>
    <w:rsid w:val="00B6234D"/>
    <w:rsid w:val="00B62D39"/>
    <w:rsid w:val="00B631D6"/>
    <w:rsid w:val="00B639CF"/>
    <w:rsid w:val="00B63C33"/>
    <w:rsid w:val="00B63C88"/>
    <w:rsid w:val="00B6483F"/>
    <w:rsid w:val="00B64ABF"/>
    <w:rsid w:val="00B65513"/>
    <w:rsid w:val="00B65518"/>
    <w:rsid w:val="00B65D13"/>
    <w:rsid w:val="00B66192"/>
    <w:rsid w:val="00B66DDE"/>
    <w:rsid w:val="00B67976"/>
    <w:rsid w:val="00B705D3"/>
    <w:rsid w:val="00B719DB"/>
    <w:rsid w:val="00B71E8B"/>
    <w:rsid w:val="00B7235C"/>
    <w:rsid w:val="00B7246F"/>
    <w:rsid w:val="00B72BA2"/>
    <w:rsid w:val="00B730BB"/>
    <w:rsid w:val="00B7323F"/>
    <w:rsid w:val="00B734F0"/>
    <w:rsid w:val="00B739A5"/>
    <w:rsid w:val="00B73DCD"/>
    <w:rsid w:val="00B74848"/>
    <w:rsid w:val="00B74A0E"/>
    <w:rsid w:val="00B7502F"/>
    <w:rsid w:val="00B75981"/>
    <w:rsid w:val="00B75B6D"/>
    <w:rsid w:val="00B761DF"/>
    <w:rsid w:val="00B76963"/>
    <w:rsid w:val="00B769B4"/>
    <w:rsid w:val="00B7791D"/>
    <w:rsid w:val="00B77D24"/>
    <w:rsid w:val="00B8000D"/>
    <w:rsid w:val="00B8106F"/>
    <w:rsid w:val="00B8117B"/>
    <w:rsid w:val="00B8160E"/>
    <w:rsid w:val="00B81793"/>
    <w:rsid w:val="00B81C34"/>
    <w:rsid w:val="00B82635"/>
    <w:rsid w:val="00B82AEE"/>
    <w:rsid w:val="00B832D7"/>
    <w:rsid w:val="00B83B2E"/>
    <w:rsid w:val="00B84142"/>
    <w:rsid w:val="00B84922"/>
    <w:rsid w:val="00B84966"/>
    <w:rsid w:val="00B84B0E"/>
    <w:rsid w:val="00B84E14"/>
    <w:rsid w:val="00B84F8C"/>
    <w:rsid w:val="00B85472"/>
    <w:rsid w:val="00B856AE"/>
    <w:rsid w:val="00B85849"/>
    <w:rsid w:val="00B85B84"/>
    <w:rsid w:val="00B86363"/>
    <w:rsid w:val="00B865C7"/>
    <w:rsid w:val="00B8769F"/>
    <w:rsid w:val="00B878B3"/>
    <w:rsid w:val="00B9026E"/>
    <w:rsid w:val="00B90307"/>
    <w:rsid w:val="00B9042C"/>
    <w:rsid w:val="00B91497"/>
    <w:rsid w:val="00B915E4"/>
    <w:rsid w:val="00B92C03"/>
    <w:rsid w:val="00B92E3A"/>
    <w:rsid w:val="00B93008"/>
    <w:rsid w:val="00B93D9E"/>
    <w:rsid w:val="00B93F6A"/>
    <w:rsid w:val="00B9437F"/>
    <w:rsid w:val="00B943C1"/>
    <w:rsid w:val="00B94BC5"/>
    <w:rsid w:val="00B9539E"/>
    <w:rsid w:val="00B9592E"/>
    <w:rsid w:val="00B95EF7"/>
    <w:rsid w:val="00B96A0D"/>
    <w:rsid w:val="00B96D0C"/>
    <w:rsid w:val="00B97563"/>
    <w:rsid w:val="00B97A47"/>
    <w:rsid w:val="00B97ACE"/>
    <w:rsid w:val="00BA0781"/>
    <w:rsid w:val="00BA0872"/>
    <w:rsid w:val="00BA0A3F"/>
    <w:rsid w:val="00BA0CE9"/>
    <w:rsid w:val="00BA1147"/>
    <w:rsid w:val="00BA1471"/>
    <w:rsid w:val="00BA1C95"/>
    <w:rsid w:val="00BA22C8"/>
    <w:rsid w:val="00BA2BB4"/>
    <w:rsid w:val="00BA2DF3"/>
    <w:rsid w:val="00BA3F18"/>
    <w:rsid w:val="00BA4050"/>
    <w:rsid w:val="00BA41B8"/>
    <w:rsid w:val="00BA4F55"/>
    <w:rsid w:val="00BA53A0"/>
    <w:rsid w:val="00BA635A"/>
    <w:rsid w:val="00BA6981"/>
    <w:rsid w:val="00BA6B61"/>
    <w:rsid w:val="00BA7752"/>
    <w:rsid w:val="00BA7B52"/>
    <w:rsid w:val="00BA7E3C"/>
    <w:rsid w:val="00BB04F3"/>
    <w:rsid w:val="00BB0624"/>
    <w:rsid w:val="00BB0973"/>
    <w:rsid w:val="00BB0D60"/>
    <w:rsid w:val="00BB0FC5"/>
    <w:rsid w:val="00BB10F2"/>
    <w:rsid w:val="00BB1205"/>
    <w:rsid w:val="00BB185F"/>
    <w:rsid w:val="00BB2724"/>
    <w:rsid w:val="00BB2992"/>
    <w:rsid w:val="00BB32FD"/>
    <w:rsid w:val="00BB376C"/>
    <w:rsid w:val="00BB3A45"/>
    <w:rsid w:val="00BB3C2D"/>
    <w:rsid w:val="00BB3F57"/>
    <w:rsid w:val="00BB4041"/>
    <w:rsid w:val="00BB49DB"/>
    <w:rsid w:val="00BB4F1B"/>
    <w:rsid w:val="00BB5494"/>
    <w:rsid w:val="00BB631C"/>
    <w:rsid w:val="00BB7B94"/>
    <w:rsid w:val="00BC023C"/>
    <w:rsid w:val="00BC0FF4"/>
    <w:rsid w:val="00BC11AA"/>
    <w:rsid w:val="00BC129F"/>
    <w:rsid w:val="00BC1851"/>
    <w:rsid w:val="00BC1A61"/>
    <w:rsid w:val="00BC1AF8"/>
    <w:rsid w:val="00BC244C"/>
    <w:rsid w:val="00BC39B4"/>
    <w:rsid w:val="00BC49AC"/>
    <w:rsid w:val="00BC4B1A"/>
    <w:rsid w:val="00BC5468"/>
    <w:rsid w:val="00BC5534"/>
    <w:rsid w:val="00BC564B"/>
    <w:rsid w:val="00BC5C35"/>
    <w:rsid w:val="00BC5C80"/>
    <w:rsid w:val="00BC5D5A"/>
    <w:rsid w:val="00BC6A8A"/>
    <w:rsid w:val="00BC75B3"/>
    <w:rsid w:val="00BC7E1D"/>
    <w:rsid w:val="00BD0F64"/>
    <w:rsid w:val="00BD3381"/>
    <w:rsid w:val="00BD4060"/>
    <w:rsid w:val="00BD4945"/>
    <w:rsid w:val="00BD49B9"/>
    <w:rsid w:val="00BD4D5D"/>
    <w:rsid w:val="00BD5188"/>
    <w:rsid w:val="00BD562C"/>
    <w:rsid w:val="00BD5993"/>
    <w:rsid w:val="00BD6FCC"/>
    <w:rsid w:val="00BD7F89"/>
    <w:rsid w:val="00BE0B08"/>
    <w:rsid w:val="00BE0B71"/>
    <w:rsid w:val="00BE11A2"/>
    <w:rsid w:val="00BE1342"/>
    <w:rsid w:val="00BE1A70"/>
    <w:rsid w:val="00BE2FF6"/>
    <w:rsid w:val="00BE3150"/>
    <w:rsid w:val="00BE335D"/>
    <w:rsid w:val="00BE3478"/>
    <w:rsid w:val="00BE47C7"/>
    <w:rsid w:val="00BE494B"/>
    <w:rsid w:val="00BE4CF9"/>
    <w:rsid w:val="00BE5201"/>
    <w:rsid w:val="00BE52B8"/>
    <w:rsid w:val="00BE530F"/>
    <w:rsid w:val="00BE5C8D"/>
    <w:rsid w:val="00BE5E41"/>
    <w:rsid w:val="00BE636C"/>
    <w:rsid w:val="00BE63B9"/>
    <w:rsid w:val="00BE69FA"/>
    <w:rsid w:val="00BE7454"/>
    <w:rsid w:val="00BE7984"/>
    <w:rsid w:val="00BF0368"/>
    <w:rsid w:val="00BF04F5"/>
    <w:rsid w:val="00BF0B85"/>
    <w:rsid w:val="00BF2219"/>
    <w:rsid w:val="00BF231B"/>
    <w:rsid w:val="00BF2DA8"/>
    <w:rsid w:val="00BF2F50"/>
    <w:rsid w:val="00BF375E"/>
    <w:rsid w:val="00BF3AEE"/>
    <w:rsid w:val="00BF408A"/>
    <w:rsid w:val="00BF4528"/>
    <w:rsid w:val="00BF497B"/>
    <w:rsid w:val="00BF4F70"/>
    <w:rsid w:val="00BF615B"/>
    <w:rsid w:val="00BF6565"/>
    <w:rsid w:val="00BF65CE"/>
    <w:rsid w:val="00BF6890"/>
    <w:rsid w:val="00BF6A0F"/>
    <w:rsid w:val="00BF760D"/>
    <w:rsid w:val="00BF7907"/>
    <w:rsid w:val="00BF7A90"/>
    <w:rsid w:val="00BF7F18"/>
    <w:rsid w:val="00C00686"/>
    <w:rsid w:val="00C02231"/>
    <w:rsid w:val="00C02B56"/>
    <w:rsid w:val="00C037ED"/>
    <w:rsid w:val="00C04015"/>
    <w:rsid w:val="00C04514"/>
    <w:rsid w:val="00C0470F"/>
    <w:rsid w:val="00C04C56"/>
    <w:rsid w:val="00C05EB0"/>
    <w:rsid w:val="00C06511"/>
    <w:rsid w:val="00C06980"/>
    <w:rsid w:val="00C06B2D"/>
    <w:rsid w:val="00C06CEE"/>
    <w:rsid w:val="00C0771A"/>
    <w:rsid w:val="00C0781B"/>
    <w:rsid w:val="00C10FE7"/>
    <w:rsid w:val="00C116B4"/>
    <w:rsid w:val="00C11A09"/>
    <w:rsid w:val="00C11BCF"/>
    <w:rsid w:val="00C11C81"/>
    <w:rsid w:val="00C11D5D"/>
    <w:rsid w:val="00C1208D"/>
    <w:rsid w:val="00C12213"/>
    <w:rsid w:val="00C1284D"/>
    <w:rsid w:val="00C13252"/>
    <w:rsid w:val="00C13EF9"/>
    <w:rsid w:val="00C1444A"/>
    <w:rsid w:val="00C145C1"/>
    <w:rsid w:val="00C14CCE"/>
    <w:rsid w:val="00C151C8"/>
    <w:rsid w:val="00C15498"/>
    <w:rsid w:val="00C16C18"/>
    <w:rsid w:val="00C16DDE"/>
    <w:rsid w:val="00C17742"/>
    <w:rsid w:val="00C208F9"/>
    <w:rsid w:val="00C21759"/>
    <w:rsid w:val="00C21C14"/>
    <w:rsid w:val="00C2211E"/>
    <w:rsid w:val="00C2213B"/>
    <w:rsid w:val="00C22876"/>
    <w:rsid w:val="00C23091"/>
    <w:rsid w:val="00C234CA"/>
    <w:rsid w:val="00C240D2"/>
    <w:rsid w:val="00C244F0"/>
    <w:rsid w:val="00C24514"/>
    <w:rsid w:val="00C249D1"/>
    <w:rsid w:val="00C24A17"/>
    <w:rsid w:val="00C25418"/>
    <w:rsid w:val="00C25FC5"/>
    <w:rsid w:val="00C26EE4"/>
    <w:rsid w:val="00C27185"/>
    <w:rsid w:val="00C273F2"/>
    <w:rsid w:val="00C30520"/>
    <w:rsid w:val="00C30C66"/>
    <w:rsid w:val="00C30F35"/>
    <w:rsid w:val="00C31095"/>
    <w:rsid w:val="00C310E3"/>
    <w:rsid w:val="00C32497"/>
    <w:rsid w:val="00C32532"/>
    <w:rsid w:val="00C3284C"/>
    <w:rsid w:val="00C32A83"/>
    <w:rsid w:val="00C32B05"/>
    <w:rsid w:val="00C33B39"/>
    <w:rsid w:val="00C363CD"/>
    <w:rsid w:val="00C37206"/>
    <w:rsid w:val="00C37823"/>
    <w:rsid w:val="00C37D0B"/>
    <w:rsid w:val="00C4006E"/>
    <w:rsid w:val="00C400EE"/>
    <w:rsid w:val="00C40986"/>
    <w:rsid w:val="00C40C15"/>
    <w:rsid w:val="00C4105A"/>
    <w:rsid w:val="00C41064"/>
    <w:rsid w:val="00C41429"/>
    <w:rsid w:val="00C41711"/>
    <w:rsid w:val="00C41E51"/>
    <w:rsid w:val="00C42015"/>
    <w:rsid w:val="00C4209B"/>
    <w:rsid w:val="00C421EB"/>
    <w:rsid w:val="00C42495"/>
    <w:rsid w:val="00C429F4"/>
    <w:rsid w:val="00C446B7"/>
    <w:rsid w:val="00C44AAE"/>
    <w:rsid w:val="00C44D9E"/>
    <w:rsid w:val="00C45436"/>
    <w:rsid w:val="00C4592F"/>
    <w:rsid w:val="00C4593A"/>
    <w:rsid w:val="00C46812"/>
    <w:rsid w:val="00C470F3"/>
    <w:rsid w:val="00C4792D"/>
    <w:rsid w:val="00C479E7"/>
    <w:rsid w:val="00C47C4B"/>
    <w:rsid w:val="00C47F7E"/>
    <w:rsid w:val="00C50A01"/>
    <w:rsid w:val="00C50B13"/>
    <w:rsid w:val="00C50FDD"/>
    <w:rsid w:val="00C512FA"/>
    <w:rsid w:val="00C51AB5"/>
    <w:rsid w:val="00C52809"/>
    <w:rsid w:val="00C53250"/>
    <w:rsid w:val="00C541DF"/>
    <w:rsid w:val="00C548C9"/>
    <w:rsid w:val="00C54A82"/>
    <w:rsid w:val="00C569A0"/>
    <w:rsid w:val="00C56A00"/>
    <w:rsid w:val="00C56A1E"/>
    <w:rsid w:val="00C57551"/>
    <w:rsid w:val="00C57702"/>
    <w:rsid w:val="00C579EA"/>
    <w:rsid w:val="00C579EF"/>
    <w:rsid w:val="00C57CA0"/>
    <w:rsid w:val="00C61AD8"/>
    <w:rsid w:val="00C61B58"/>
    <w:rsid w:val="00C61CB3"/>
    <w:rsid w:val="00C61FC2"/>
    <w:rsid w:val="00C6237E"/>
    <w:rsid w:val="00C623CE"/>
    <w:rsid w:val="00C62541"/>
    <w:rsid w:val="00C62ADE"/>
    <w:rsid w:val="00C63FB5"/>
    <w:rsid w:val="00C64130"/>
    <w:rsid w:val="00C645B1"/>
    <w:rsid w:val="00C653AB"/>
    <w:rsid w:val="00C65521"/>
    <w:rsid w:val="00C65D41"/>
    <w:rsid w:val="00C666D3"/>
    <w:rsid w:val="00C66B90"/>
    <w:rsid w:val="00C70472"/>
    <w:rsid w:val="00C711BD"/>
    <w:rsid w:val="00C71382"/>
    <w:rsid w:val="00C71528"/>
    <w:rsid w:val="00C71A11"/>
    <w:rsid w:val="00C71BC0"/>
    <w:rsid w:val="00C7268E"/>
    <w:rsid w:val="00C73F07"/>
    <w:rsid w:val="00C740C0"/>
    <w:rsid w:val="00C74319"/>
    <w:rsid w:val="00C7473F"/>
    <w:rsid w:val="00C74A1A"/>
    <w:rsid w:val="00C74C60"/>
    <w:rsid w:val="00C75B15"/>
    <w:rsid w:val="00C76D45"/>
    <w:rsid w:val="00C7750D"/>
    <w:rsid w:val="00C801F6"/>
    <w:rsid w:val="00C80868"/>
    <w:rsid w:val="00C80EBB"/>
    <w:rsid w:val="00C80FA4"/>
    <w:rsid w:val="00C81330"/>
    <w:rsid w:val="00C81CC0"/>
    <w:rsid w:val="00C824CB"/>
    <w:rsid w:val="00C825C3"/>
    <w:rsid w:val="00C82AFF"/>
    <w:rsid w:val="00C83282"/>
    <w:rsid w:val="00C8344D"/>
    <w:rsid w:val="00C8399D"/>
    <w:rsid w:val="00C844CD"/>
    <w:rsid w:val="00C84535"/>
    <w:rsid w:val="00C85492"/>
    <w:rsid w:val="00C8556A"/>
    <w:rsid w:val="00C85C85"/>
    <w:rsid w:val="00C8615A"/>
    <w:rsid w:val="00C863D1"/>
    <w:rsid w:val="00C8652D"/>
    <w:rsid w:val="00C86894"/>
    <w:rsid w:val="00C8780D"/>
    <w:rsid w:val="00C87B76"/>
    <w:rsid w:val="00C903CD"/>
    <w:rsid w:val="00C92216"/>
    <w:rsid w:val="00C924F1"/>
    <w:rsid w:val="00C92951"/>
    <w:rsid w:val="00C92CA6"/>
    <w:rsid w:val="00C92EEF"/>
    <w:rsid w:val="00C93B09"/>
    <w:rsid w:val="00C93D92"/>
    <w:rsid w:val="00C955DF"/>
    <w:rsid w:val="00C95F48"/>
    <w:rsid w:val="00C9659F"/>
    <w:rsid w:val="00C9713A"/>
    <w:rsid w:val="00C97A8A"/>
    <w:rsid w:val="00CA0142"/>
    <w:rsid w:val="00CA066F"/>
    <w:rsid w:val="00CA0C84"/>
    <w:rsid w:val="00CA0CCE"/>
    <w:rsid w:val="00CA16B3"/>
    <w:rsid w:val="00CA1E87"/>
    <w:rsid w:val="00CA300D"/>
    <w:rsid w:val="00CA3AD2"/>
    <w:rsid w:val="00CA3B34"/>
    <w:rsid w:val="00CA42B6"/>
    <w:rsid w:val="00CA436D"/>
    <w:rsid w:val="00CA50FD"/>
    <w:rsid w:val="00CA58D7"/>
    <w:rsid w:val="00CA6159"/>
    <w:rsid w:val="00CA6B00"/>
    <w:rsid w:val="00CA6E62"/>
    <w:rsid w:val="00CA7300"/>
    <w:rsid w:val="00CB034A"/>
    <w:rsid w:val="00CB0827"/>
    <w:rsid w:val="00CB0B60"/>
    <w:rsid w:val="00CB1FF0"/>
    <w:rsid w:val="00CB2695"/>
    <w:rsid w:val="00CB2B13"/>
    <w:rsid w:val="00CB2F50"/>
    <w:rsid w:val="00CB3ABB"/>
    <w:rsid w:val="00CB3E86"/>
    <w:rsid w:val="00CB4229"/>
    <w:rsid w:val="00CB42EB"/>
    <w:rsid w:val="00CB44A5"/>
    <w:rsid w:val="00CB44AC"/>
    <w:rsid w:val="00CB4AFD"/>
    <w:rsid w:val="00CB4D9C"/>
    <w:rsid w:val="00CB4F91"/>
    <w:rsid w:val="00CB57E8"/>
    <w:rsid w:val="00CB5CBA"/>
    <w:rsid w:val="00CB64D8"/>
    <w:rsid w:val="00CB6524"/>
    <w:rsid w:val="00CB6EAC"/>
    <w:rsid w:val="00CB74F1"/>
    <w:rsid w:val="00CB75AF"/>
    <w:rsid w:val="00CB7BEE"/>
    <w:rsid w:val="00CB7F39"/>
    <w:rsid w:val="00CC0271"/>
    <w:rsid w:val="00CC0283"/>
    <w:rsid w:val="00CC07C3"/>
    <w:rsid w:val="00CC13F2"/>
    <w:rsid w:val="00CC1CD9"/>
    <w:rsid w:val="00CC1EF9"/>
    <w:rsid w:val="00CC2544"/>
    <w:rsid w:val="00CC2A87"/>
    <w:rsid w:val="00CC3546"/>
    <w:rsid w:val="00CC4810"/>
    <w:rsid w:val="00CC4937"/>
    <w:rsid w:val="00CC594A"/>
    <w:rsid w:val="00CC6AE4"/>
    <w:rsid w:val="00CC7226"/>
    <w:rsid w:val="00CC75C4"/>
    <w:rsid w:val="00CD01F6"/>
    <w:rsid w:val="00CD0678"/>
    <w:rsid w:val="00CD0947"/>
    <w:rsid w:val="00CD0D63"/>
    <w:rsid w:val="00CD111E"/>
    <w:rsid w:val="00CD12C3"/>
    <w:rsid w:val="00CD1462"/>
    <w:rsid w:val="00CD1694"/>
    <w:rsid w:val="00CD16A1"/>
    <w:rsid w:val="00CD16B3"/>
    <w:rsid w:val="00CD17BD"/>
    <w:rsid w:val="00CD1E4D"/>
    <w:rsid w:val="00CD2048"/>
    <w:rsid w:val="00CD3430"/>
    <w:rsid w:val="00CD3C41"/>
    <w:rsid w:val="00CD3C46"/>
    <w:rsid w:val="00CD4592"/>
    <w:rsid w:val="00CD484A"/>
    <w:rsid w:val="00CD492F"/>
    <w:rsid w:val="00CD5B2E"/>
    <w:rsid w:val="00CD6A71"/>
    <w:rsid w:val="00CD720C"/>
    <w:rsid w:val="00CD72E8"/>
    <w:rsid w:val="00CE0089"/>
    <w:rsid w:val="00CE16CB"/>
    <w:rsid w:val="00CE1F7B"/>
    <w:rsid w:val="00CE23F1"/>
    <w:rsid w:val="00CE26CB"/>
    <w:rsid w:val="00CE2DEA"/>
    <w:rsid w:val="00CE2FDD"/>
    <w:rsid w:val="00CE31FF"/>
    <w:rsid w:val="00CE32C4"/>
    <w:rsid w:val="00CE3776"/>
    <w:rsid w:val="00CE3B78"/>
    <w:rsid w:val="00CE3FD0"/>
    <w:rsid w:val="00CE4EE6"/>
    <w:rsid w:val="00CE54AF"/>
    <w:rsid w:val="00CE5D99"/>
    <w:rsid w:val="00CE5E25"/>
    <w:rsid w:val="00CE61E1"/>
    <w:rsid w:val="00CE64A9"/>
    <w:rsid w:val="00CE6583"/>
    <w:rsid w:val="00CF019D"/>
    <w:rsid w:val="00CF0975"/>
    <w:rsid w:val="00CF09E4"/>
    <w:rsid w:val="00CF108F"/>
    <w:rsid w:val="00CF1129"/>
    <w:rsid w:val="00CF1703"/>
    <w:rsid w:val="00CF1A64"/>
    <w:rsid w:val="00CF1B7D"/>
    <w:rsid w:val="00CF1D0B"/>
    <w:rsid w:val="00CF2C49"/>
    <w:rsid w:val="00CF2FF8"/>
    <w:rsid w:val="00CF3079"/>
    <w:rsid w:val="00CF3177"/>
    <w:rsid w:val="00CF33E7"/>
    <w:rsid w:val="00CF381A"/>
    <w:rsid w:val="00CF3A20"/>
    <w:rsid w:val="00CF3A4D"/>
    <w:rsid w:val="00CF3ABC"/>
    <w:rsid w:val="00CF4423"/>
    <w:rsid w:val="00CF461E"/>
    <w:rsid w:val="00CF47FA"/>
    <w:rsid w:val="00CF507F"/>
    <w:rsid w:val="00CF77FB"/>
    <w:rsid w:val="00D00651"/>
    <w:rsid w:val="00D00B22"/>
    <w:rsid w:val="00D00EB7"/>
    <w:rsid w:val="00D01B78"/>
    <w:rsid w:val="00D02867"/>
    <w:rsid w:val="00D02B4F"/>
    <w:rsid w:val="00D02D40"/>
    <w:rsid w:val="00D0380B"/>
    <w:rsid w:val="00D03D1C"/>
    <w:rsid w:val="00D03D9F"/>
    <w:rsid w:val="00D04275"/>
    <w:rsid w:val="00D05444"/>
    <w:rsid w:val="00D05E37"/>
    <w:rsid w:val="00D061F8"/>
    <w:rsid w:val="00D06539"/>
    <w:rsid w:val="00D0727E"/>
    <w:rsid w:val="00D07485"/>
    <w:rsid w:val="00D07B90"/>
    <w:rsid w:val="00D07E89"/>
    <w:rsid w:val="00D101D5"/>
    <w:rsid w:val="00D10D52"/>
    <w:rsid w:val="00D11D40"/>
    <w:rsid w:val="00D13837"/>
    <w:rsid w:val="00D13883"/>
    <w:rsid w:val="00D13B6E"/>
    <w:rsid w:val="00D13EDF"/>
    <w:rsid w:val="00D14421"/>
    <w:rsid w:val="00D1521A"/>
    <w:rsid w:val="00D15CB3"/>
    <w:rsid w:val="00D15EA7"/>
    <w:rsid w:val="00D16728"/>
    <w:rsid w:val="00D168D6"/>
    <w:rsid w:val="00D17558"/>
    <w:rsid w:val="00D2093E"/>
    <w:rsid w:val="00D20A4F"/>
    <w:rsid w:val="00D2198D"/>
    <w:rsid w:val="00D21AC7"/>
    <w:rsid w:val="00D22289"/>
    <w:rsid w:val="00D22515"/>
    <w:rsid w:val="00D233AD"/>
    <w:rsid w:val="00D2376D"/>
    <w:rsid w:val="00D238B5"/>
    <w:rsid w:val="00D239EA"/>
    <w:rsid w:val="00D23CCC"/>
    <w:rsid w:val="00D2431C"/>
    <w:rsid w:val="00D24D8C"/>
    <w:rsid w:val="00D25CC8"/>
    <w:rsid w:val="00D26239"/>
    <w:rsid w:val="00D26BA1"/>
    <w:rsid w:val="00D26F8B"/>
    <w:rsid w:val="00D274EB"/>
    <w:rsid w:val="00D3233F"/>
    <w:rsid w:val="00D33307"/>
    <w:rsid w:val="00D334C5"/>
    <w:rsid w:val="00D33972"/>
    <w:rsid w:val="00D340D2"/>
    <w:rsid w:val="00D345F0"/>
    <w:rsid w:val="00D349D3"/>
    <w:rsid w:val="00D34BA9"/>
    <w:rsid w:val="00D35A32"/>
    <w:rsid w:val="00D35BB0"/>
    <w:rsid w:val="00D362D6"/>
    <w:rsid w:val="00D36F45"/>
    <w:rsid w:val="00D3796B"/>
    <w:rsid w:val="00D37AC3"/>
    <w:rsid w:val="00D37DB6"/>
    <w:rsid w:val="00D40389"/>
    <w:rsid w:val="00D405BA"/>
    <w:rsid w:val="00D40A23"/>
    <w:rsid w:val="00D40D51"/>
    <w:rsid w:val="00D40FDC"/>
    <w:rsid w:val="00D41742"/>
    <w:rsid w:val="00D41928"/>
    <w:rsid w:val="00D42647"/>
    <w:rsid w:val="00D42987"/>
    <w:rsid w:val="00D42E1F"/>
    <w:rsid w:val="00D430B4"/>
    <w:rsid w:val="00D43123"/>
    <w:rsid w:val="00D4370A"/>
    <w:rsid w:val="00D4441C"/>
    <w:rsid w:val="00D44BD0"/>
    <w:rsid w:val="00D454F9"/>
    <w:rsid w:val="00D45650"/>
    <w:rsid w:val="00D45C5C"/>
    <w:rsid w:val="00D4665E"/>
    <w:rsid w:val="00D46CD3"/>
    <w:rsid w:val="00D471F4"/>
    <w:rsid w:val="00D476AA"/>
    <w:rsid w:val="00D4771D"/>
    <w:rsid w:val="00D47B01"/>
    <w:rsid w:val="00D503F8"/>
    <w:rsid w:val="00D512BF"/>
    <w:rsid w:val="00D5135D"/>
    <w:rsid w:val="00D51916"/>
    <w:rsid w:val="00D51DCB"/>
    <w:rsid w:val="00D52A38"/>
    <w:rsid w:val="00D532A6"/>
    <w:rsid w:val="00D53B58"/>
    <w:rsid w:val="00D542D2"/>
    <w:rsid w:val="00D54406"/>
    <w:rsid w:val="00D544B8"/>
    <w:rsid w:val="00D550CE"/>
    <w:rsid w:val="00D553E9"/>
    <w:rsid w:val="00D556BC"/>
    <w:rsid w:val="00D55AE0"/>
    <w:rsid w:val="00D561E4"/>
    <w:rsid w:val="00D569E3"/>
    <w:rsid w:val="00D56C4C"/>
    <w:rsid w:val="00D57CE9"/>
    <w:rsid w:val="00D61765"/>
    <w:rsid w:val="00D61A28"/>
    <w:rsid w:val="00D61C10"/>
    <w:rsid w:val="00D61EFE"/>
    <w:rsid w:val="00D627F9"/>
    <w:rsid w:val="00D62861"/>
    <w:rsid w:val="00D62B90"/>
    <w:rsid w:val="00D62BE1"/>
    <w:rsid w:val="00D62D27"/>
    <w:rsid w:val="00D62D33"/>
    <w:rsid w:val="00D631F4"/>
    <w:rsid w:val="00D638D2"/>
    <w:rsid w:val="00D64139"/>
    <w:rsid w:val="00D64149"/>
    <w:rsid w:val="00D642CE"/>
    <w:rsid w:val="00D64909"/>
    <w:rsid w:val="00D6503E"/>
    <w:rsid w:val="00D65690"/>
    <w:rsid w:val="00D66203"/>
    <w:rsid w:val="00D66688"/>
    <w:rsid w:val="00D668B0"/>
    <w:rsid w:val="00D669DB"/>
    <w:rsid w:val="00D66D4C"/>
    <w:rsid w:val="00D707D1"/>
    <w:rsid w:val="00D708F1"/>
    <w:rsid w:val="00D70BFB"/>
    <w:rsid w:val="00D7169A"/>
    <w:rsid w:val="00D71F09"/>
    <w:rsid w:val="00D72162"/>
    <w:rsid w:val="00D7223F"/>
    <w:rsid w:val="00D72D60"/>
    <w:rsid w:val="00D735A9"/>
    <w:rsid w:val="00D73971"/>
    <w:rsid w:val="00D74497"/>
    <w:rsid w:val="00D74857"/>
    <w:rsid w:val="00D74889"/>
    <w:rsid w:val="00D75541"/>
    <w:rsid w:val="00D75BB8"/>
    <w:rsid w:val="00D760A7"/>
    <w:rsid w:val="00D761DE"/>
    <w:rsid w:val="00D766E1"/>
    <w:rsid w:val="00D76BA1"/>
    <w:rsid w:val="00D77730"/>
    <w:rsid w:val="00D77D99"/>
    <w:rsid w:val="00D802BB"/>
    <w:rsid w:val="00D80799"/>
    <w:rsid w:val="00D80D69"/>
    <w:rsid w:val="00D81A54"/>
    <w:rsid w:val="00D81E1D"/>
    <w:rsid w:val="00D826B8"/>
    <w:rsid w:val="00D82D59"/>
    <w:rsid w:val="00D82D75"/>
    <w:rsid w:val="00D83C4A"/>
    <w:rsid w:val="00D84A95"/>
    <w:rsid w:val="00D84BE4"/>
    <w:rsid w:val="00D84F81"/>
    <w:rsid w:val="00D851F1"/>
    <w:rsid w:val="00D852CF"/>
    <w:rsid w:val="00D86F30"/>
    <w:rsid w:val="00D877B8"/>
    <w:rsid w:val="00D87B23"/>
    <w:rsid w:val="00D87CA1"/>
    <w:rsid w:val="00D905CC"/>
    <w:rsid w:val="00D90F3F"/>
    <w:rsid w:val="00D90F56"/>
    <w:rsid w:val="00D91040"/>
    <w:rsid w:val="00D91661"/>
    <w:rsid w:val="00D92212"/>
    <w:rsid w:val="00D92414"/>
    <w:rsid w:val="00D93C56"/>
    <w:rsid w:val="00D94394"/>
    <w:rsid w:val="00D949AC"/>
    <w:rsid w:val="00D9528F"/>
    <w:rsid w:val="00D95561"/>
    <w:rsid w:val="00D9569E"/>
    <w:rsid w:val="00D95F2D"/>
    <w:rsid w:val="00D96233"/>
    <w:rsid w:val="00D96349"/>
    <w:rsid w:val="00D972D9"/>
    <w:rsid w:val="00D9743B"/>
    <w:rsid w:val="00D9760C"/>
    <w:rsid w:val="00D97855"/>
    <w:rsid w:val="00DA0270"/>
    <w:rsid w:val="00DA1583"/>
    <w:rsid w:val="00DA2D4B"/>
    <w:rsid w:val="00DA32F8"/>
    <w:rsid w:val="00DA34C1"/>
    <w:rsid w:val="00DA3B67"/>
    <w:rsid w:val="00DA3E99"/>
    <w:rsid w:val="00DA3F05"/>
    <w:rsid w:val="00DA4777"/>
    <w:rsid w:val="00DA4AAE"/>
    <w:rsid w:val="00DA4CA2"/>
    <w:rsid w:val="00DA554E"/>
    <w:rsid w:val="00DA5A63"/>
    <w:rsid w:val="00DA5DA5"/>
    <w:rsid w:val="00DA5DE1"/>
    <w:rsid w:val="00DA5EB5"/>
    <w:rsid w:val="00DA71E5"/>
    <w:rsid w:val="00DA7376"/>
    <w:rsid w:val="00DA7FEB"/>
    <w:rsid w:val="00DB0406"/>
    <w:rsid w:val="00DB0542"/>
    <w:rsid w:val="00DB0806"/>
    <w:rsid w:val="00DB0BCA"/>
    <w:rsid w:val="00DB1045"/>
    <w:rsid w:val="00DB1484"/>
    <w:rsid w:val="00DB1490"/>
    <w:rsid w:val="00DB15B6"/>
    <w:rsid w:val="00DB1BD8"/>
    <w:rsid w:val="00DB2162"/>
    <w:rsid w:val="00DB2897"/>
    <w:rsid w:val="00DB2968"/>
    <w:rsid w:val="00DB2AB5"/>
    <w:rsid w:val="00DB32A1"/>
    <w:rsid w:val="00DB3C5F"/>
    <w:rsid w:val="00DB3E79"/>
    <w:rsid w:val="00DB44EE"/>
    <w:rsid w:val="00DB48BF"/>
    <w:rsid w:val="00DB6C18"/>
    <w:rsid w:val="00DB7A3A"/>
    <w:rsid w:val="00DB7F80"/>
    <w:rsid w:val="00DC0102"/>
    <w:rsid w:val="00DC0632"/>
    <w:rsid w:val="00DC069C"/>
    <w:rsid w:val="00DC123F"/>
    <w:rsid w:val="00DC18DE"/>
    <w:rsid w:val="00DC19A7"/>
    <w:rsid w:val="00DC29E5"/>
    <w:rsid w:val="00DC3185"/>
    <w:rsid w:val="00DC41AD"/>
    <w:rsid w:val="00DC44AC"/>
    <w:rsid w:val="00DC4ACD"/>
    <w:rsid w:val="00DC50A7"/>
    <w:rsid w:val="00DC5591"/>
    <w:rsid w:val="00DC6B1C"/>
    <w:rsid w:val="00DC7082"/>
    <w:rsid w:val="00DC7113"/>
    <w:rsid w:val="00DC76D9"/>
    <w:rsid w:val="00DC7974"/>
    <w:rsid w:val="00DD052B"/>
    <w:rsid w:val="00DD1804"/>
    <w:rsid w:val="00DD18F6"/>
    <w:rsid w:val="00DD1EBB"/>
    <w:rsid w:val="00DD1EEE"/>
    <w:rsid w:val="00DD23CC"/>
    <w:rsid w:val="00DD2AF1"/>
    <w:rsid w:val="00DD2F60"/>
    <w:rsid w:val="00DD3354"/>
    <w:rsid w:val="00DD3599"/>
    <w:rsid w:val="00DD392D"/>
    <w:rsid w:val="00DD507D"/>
    <w:rsid w:val="00DD5277"/>
    <w:rsid w:val="00DD67E0"/>
    <w:rsid w:val="00DD6C94"/>
    <w:rsid w:val="00DD6FEF"/>
    <w:rsid w:val="00DD708D"/>
    <w:rsid w:val="00DD74D5"/>
    <w:rsid w:val="00DD75F0"/>
    <w:rsid w:val="00DD7F9F"/>
    <w:rsid w:val="00DE0736"/>
    <w:rsid w:val="00DE0750"/>
    <w:rsid w:val="00DE0775"/>
    <w:rsid w:val="00DE07AF"/>
    <w:rsid w:val="00DE28F0"/>
    <w:rsid w:val="00DE2C7C"/>
    <w:rsid w:val="00DE2D62"/>
    <w:rsid w:val="00DE331C"/>
    <w:rsid w:val="00DE3C84"/>
    <w:rsid w:val="00DE5AF2"/>
    <w:rsid w:val="00DE5B36"/>
    <w:rsid w:val="00DE6958"/>
    <w:rsid w:val="00DE7136"/>
    <w:rsid w:val="00DE72FC"/>
    <w:rsid w:val="00DE7DC8"/>
    <w:rsid w:val="00DF0D0A"/>
    <w:rsid w:val="00DF0DB0"/>
    <w:rsid w:val="00DF29D9"/>
    <w:rsid w:val="00DF2E1E"/>
    <w:rsid w:val="00DF44E6"/>
    <w:rsid w:val="00DF5617"/>
    <w:rsid w:val="00DF5A79"/>
    <w:rsid w:val="00DF5D83"/>
    <w:rsid w:val="00DF6831"/>
    <w:rsid w:val="00E006AA"/>
    <w:rsid w:val="00E008A3"/>
    <w:rsid w:val="00E00979"/>
    <w:rsid w:val="00E00EB8"/>
    <w:rsid w:val="00E01B6F"/>
    <w:rsid w:val="00E01D8A"/>
    <w:rsid w:val="00E01EB6"/>
    <w:rsid w:val="00E02551"/>
    <w:rsid w:val="00E0259D"/>
    <w:rsid w:val="00E0265F"/>
    <w:rsid w:val="00E034D2"/>
    <w:rsid w:val="00E036EB"/>
    <w:rsid w:val="00E03738"/>
    <w:rsid w:val="00E03EDE"/>
    <w:rsid w:val="00E041C5"/>
    <w:rsid w:val="00E04B60"/>
    <w:rsid w:val="00E0509A"/>
    <w:rsid w:val="00E0575E"/>
    <w:rsid w:val="00E05A0A"/>
    <w:rsid w:val="00E05A1E"/>
    <w:rsid w:val="00E05B38"/>
    <w:rsid w:val="00E05DFD"/>
    <w:rsid w:val="00E064DF"/>
    <w:rsid w:val="00E064F4"/>
    <w:rsid w:val="00E0680D"/>
    <w:rsid w:val="00E072AC"/>
    <w:rsid w:val="00E07C1D"/>
    <w:rsid w:val="00E1032F"/>
    <w:rsid w:val="00E109CE"/>
    <w:rsid w:val="00E10A64"/>
    <w:rsid w:val="00E10F63"/>
    <w:rsid w:val="00E10F82"/>
    <w:rsid w:val="00E110EA"/>
    <w:rsid w:val="00E12171"/>
    <w:rsid w:val="00E12306"/>
    <w:rsid w:val="00E1288C"/>
    <w:rsid w:val="00E13079"/>
    <w:rsid w:val="00E1318D"/>
    <w:rsid w:val="00E134E8"/>
    <w:rsid w:val="00E14810"/>
    <w:rsid w:val="00E14A4F"/>
    <w:rsid w:val="00E15DC7"/>
    <w:rsid w:val="00E16186"/>
    <w:rsid w:val="00E162F4"/>
    <w:rsid w:val="00E16F9D"/>
    <w:rsid w:val="00E177A8"/>
    <w:rsid w:val="00E17B24"/>
    <w:rsid w:val="00E17B2D"/>
    <w:rsid w:val="00E17CC1"/>
    <w:rsid w:val="00E20393"/>
    <w:rsid w:val="00E20D05"/>
    <w:rsid w:val="00E20E2D"/>
    <w:rsid w:val="00E20F74"/>
    <w:rsid w:val="00E213F2"/>
    <w:rsid w:val="00E21F0C"/>
    <w:rsid w:val="00E22460"/>
    <w:rsid w:val="00E231E5"/>
    <w:rsid w:val="00E23A8D"/>
    <w:rsid w:val="00E23ACC"/>
    <w:rsid w:val="00E2429F"/>
    <w:rsid w:val="00E242A6"/>
    <w:rsid w:val="00E24C6A"/>
    <w:rsid w:val="00E250B0"/>
    <w:rsid w:val="00E251B2"/>
    <w:rsid w:val="00E25702"/>
    <w:rsid w:val="00E25737"/>
    <w:rsid w:val="00E25BAA"/>
    <w:rsid w:val="00E2649F"/>
    <w:rsid w:val="00E26B33"/>
    <w:rsid w:val="00E26D25"/>
    <w:rsid w:val="00E27617"/>
    <w:rsid w:val="00E27A95"/>
    <w:rsid w:val="00E303E8"/>
    <w:rsid w:val="00E30769"/>
    <w:rsid w:val="00E30ADC"/>
    <w:rsid w:val="00E30DE1"/>
    <w:rsid w:val="00E31454"/>
    <w:rsid w:val="00E31BE9"/>
    <w:rsid w:val="00E3208C"/>
    <w:rsid w:val="00E32909"/>
    <w:rsid w:val="00E33F89"/>
    <w:rsid w:val="00E34A58"/>
    <w:rsid w:val="00E34C64"/>
    <w:rsid w:val="00E34D77"/>
    <w:rsid w:val="00E34F14"/>
    <w:rsid w:val="00E34F85"/>
    <w:rsid w:val="00E3649C"/>
    <w:rsid w:val="00E36D6E"/>
    <w:rsid w:val="00E3750D"/>
    <w:rsid w:val="00E37A82"/>
    <w:rsid w:val="00E400D9"/>
    <w:rsid w:val="00E401B0"/>
    <w:rsid w:val="00E405A4"/>
    <w:rsid w:val="00E407C8"/>
    <w:rsid w:val="00E40899"/>
    <w:rsid w:val="00E4097A"/>
    <w:rsid w:val="00E40D84"/>
    <w:rsid w:val="00E41982"/>
    <w:rsid w:val="00E4275A"/>
    <w:rsid w:val="00E4294D"/>
    <w:rsid w:val="00E4299A"/>
    <w:rsid w:val="00E42A3D"/>
    <w:rsid w:val="00E42D16"/>
    <w:rsid w:val="00E43CB4"/>
    <w:rsid w:val="00E43F95"/>
    <w:rsid w:val="00E44382"/>
    <w:rsid w:val="00E444A7"/>
    <w:rsid w:val="00E447CB"/>
    <w:rsid w:val="00E452F9"/>
    <w:rsid w:val="00E45369"/>
    <w:rsid w:val="00E45540"/>
    <w:rsid w:val="00E4610E"/>
    <w:rsid w:val="00E46C09"/>
    <w:rsid w:val="00E46DB7"/>
    <w:rsid w:val="00E47662"/>
    <w:rsid w:val="00E47B29"/>
    <w:rsid w:val="00E47BCA"/>
    <w:rsid w:val="00E47DF6"/>
    <w:rsid w:val="00E509AC"/>
    <w:rsid w:val="00E50B86"/>
    <w:rsid w:val="00E50E0E"/>
    <w:rsid w:val="00E51007"/>
    <w:rsid w:val="00E5156A"/>
    <w:rsid w:val="00E51F01"/>
    <w:rsid w:val="00E522F8"/>
    <w:rsid w:val="00E52D8A"/>
    <w:rsid w:val="00E52FF6"/>
    <w:rsid w:val="00E530D2"/>
    <w:rsid w:val="00E53700"/>
    <w:rsid w:val="00E53DE3"/>
    <w:rsid w:val="00E5472E"/>
    <w:rsid w:val="00E54AA6"/>
    <w:rsid w:val="00E54DFD"/>
    <w:rsid w:val="00E551C7"/>
    <w:rsid w:val="00E5526B"/>
    <w:rsid w:val="00E5727D"/>
    <w:rsid w:val="00E579BD"/>
    <w:rsid w:val="00E57A6F"/>
    <w:rsid w:val="00E60990"/>
    <w:rsid w:val="00E61028"/>
    <w:rsid w:val="00E620D3"/>
    <w:rsid w:val="00E62B6F"/>
    <w:rsid w:val="00E62CFB"/>
    <w:rsid w:val="00E630CB"/>
    <w:rsid w:val="00E630F2"/>
    <w:rsid w:val="00E63283"/>
    <w:rsid w:val="00E64EB8"/>
    <w:rsid w:val="00E65313"/>
    <w:rsid w:val="00E6534E"/>
    <w:rsid w:val="00E6556B"/>
    <w:rsid w:val="00E667E9"/>
    <w:rsid w:val="00E66E6B"/>
    <w:rsid w:val="00E67262"/>
    <w:rsid w:val="00E674E3"/>
    <w:rsid w:val="00E70566"/>
    <w:rsid w:val="00E70AF9"/>
    <w:rsid w:val="00E70C1B"/>
    <w:rsid w:val="00E7131B"/>
    <w:rsid w:val="00E71874"/>
    <w:rsid w:val="00E7202B"/>
    <w:rsid w:val="00E726BD"/>
    <w:rsid w:val="00E727BA"/>
    <w:rsid w:val="00E729B6"/>
    <w:rsid w:val="00E72AAD"/>
    <w:rsid w:val="00E72F95"/>
    <w:rsid w:val="00E72FE0"/>
    <w:rsid w:val="00E75424"/>
    <w:rsid w:val="00E75DAB"/>
    <w:rsid w:val="00E75FD4"/>
    <w:rsid w:val="00E76074"/>
    <w:rsid w:val="00E76D93"/>
    <w:rsid w:val="00E7701C"/>
    <w:rsid w:val="00E7727C"/>
    <w:rsid w:val="00E77AF5"/>
    <w:rsid w:val="00E80B03"/>
    <w:rsid w:val="00E80CB9"/>
    <w:rsid w:val="00E8110F"/>
    <w:rsid w:val="00E814FB"/>
    <w:rsid w:val="00E817CE"/>
    <w:rsid w:val="00E81802"/>
    <w:rsid w:val="00E81CA0"/>
    <w:rsid w:val="00E836F8"/>
    <w:rsid w:val="00E83AB9"/>
    <w:rsid w:val="00E84123"/>
    <w:rsid w:val="00E84D19"/>
    <w:rsid w:val="00E84D39"/>
    <w:rsid w:val="00E8534D"/>
    <w:rsid w:val="00E85599"/>
    <w:rsid w:val="00E85F00"/>
    <w:rsid w:val="00E865BB"/>
    <w:rsid w:val="00E8670D"/>
    <w:rsid w:val="00E8677A"/>
    <w:rsid w:val="00E868E4"/>
    <w:rsid w:val="00E86E82"/>
    <w:rsid w:val="00E86EB8"/>
    <w:rsid w:val="00E86ED4"/>
    <w:rsid w:val="00E87C4D"/>
    <w:rsid w:val="00E87F46"/>
    <w:rsid w:val="00E900BB"/>
    <w:rsid w:val="00E9030C"/>
    <w:rsid w:val="00E90EBD"/>
    <w:rsid w:val="00E90FD3"/>
    <w:rsid w:val="00E90FEA"/>
    <w:rsid w:val="00E91689"/>
    <w:rsid w:val="00E92177"/>
    <w:rsid w:val="00E92816"/>
    <w:rsid w:val="00E930B9"/>
    <w:rsid w:val="00E936F9"/>
    <w:rsid w:val="00E93853"/>
    <w:rsid w:val="00E946EC"/>
    <w:rsid w:val="00E94FAE"/>
    <w:rsid w:val="00E95C85"/>
    <w:rsid w:val="00E96236"/>
    <w:rsid w:val="00E96443"/>
    <w:rsid w:val="00E971BF"/>
    <w:rsid w:val="00EA01C6"/>
    <w:rsid w:val="00EA06F6"/>
    <w:rsid w:val="00EA0999"/>
    <w:rsid w:val="00EA0ACE"/>
    <w:rsid w:val="00EA137D"/>
    <w:rsid w:val="00EA13C8"/>
    <w:rsid w:val="00EA1A0A"/>
    <w:rsid w:val="00EA1EB6"/>
    <w:rsid w:val="00EA221E"/>
    <w:rsid w:val="00EA2C98"/>
    <w:rsid w:val="00EA3180"/>
    <w:rsid w:val="00EA3305"/>
    <w:rsid w:val="00EA339D"/>
    <w:rsid w:val="00EA3512"/>
    <w:rsid w:val="00EA37A7"/>
    <w:rsid w:val="00EA442F"/>
    <w:rsid w:val="00EA45ED"/>
    <w:rsid w:val="00EA4779"/>
    <w:rsid w:val="00EA4806"/>
    <w:rsid w:val="00EA4AD9"/>
    <w:rsid w:val="00EA5985"/>
    <w:rsid w:val="00EA657C"/>
    <w:rsid w:val="00EA69AA"/>
    <w:rsid w:val="00EA6E12"/>
    <w:rsid w:val="00EA70B7"/>
    <w:rsid w:val="00EA7FEF"/>
    <w:rsid w:val="00EB0281"/>
    <w:rsid w:val="00EB04FC"/>
    <w:rsid w:val="00EB0E05"/>
    <w:rsid w:val="00EB1924"/>
    <w:rsid w:val="00EB2216"/>
    <w:rsid w:val="00EB22B1"/>
    <w:rsid w:val="00EB23C7"/>
    <w:rsid w:val="00EB2443"/>
    <w:rsid w:val="00EB2506"/>
    <w:rsid w:val="00EB2BD4"/>
    <w:rsid w:val="00EB33BC"/>
    <w:rsid w:val="00EB4715"/>
    <w:rsid w:val="00EB4ADC"/>
    <w:rsid w:val="00EB4EF2"/>
    <w:rsid w:val="00EB5784"/>
    <w:rsid w:val="00EB5DB5"/>
    <w:rsid w:val="00EB6359"/>
    <w:rsid w:val="00EB65A8"/>
    <w:rsid w:val="00EB6D25"/>
    <w:rsid w:val="00EB73D4"/>
    <w:rsid w:val="00EB7966"/>
    <w:rsid w:val="00EB7A52"/>
    <w:rsid w:val="00EB7C90"/>
    <w:rsid w:val="00EB7CE3"/>
    <w:rsid w:val="00EB7EA2"/>
    <w:rsid w:val="00EC07F8"/>
    <w:rsid w:val="00EC085E"/>
    <w:rsid w:val="00EC0898"/>
    <w:rsid w:val="00EC13A3"/>
    <w:rsid w:val="00EC169C"/>
    <w:rsid w:val="00EC19F0"/>
    <w:rsid w:val="00EC2219"/>
    <w:rsid w:val="00EC2613"/>
    <w:rsid w:val="00EC421F"/>
    <w:rsid w:val="00EC435D"/>
    <w:rsid w:val="00EC438B"/>
    <w:rsid w:val="00EC4594"/>
    <w:rsid w:val="00EC47E6"/>
    <w:rsid w:val="00EC5474"/>
    <w:rsid w:val="00EC5D59"/>
    <w:rsid w:val="00EC5DA6"/>
    <w:rsid w:val="00EC6168"/>
    <w:rsid w:val="00EC65A3"/>
    <w:rsid w:val="00EC7962"/>
    <w:rsid w:val="00ED114A"/>
    <w:rsid w:val="00ED1A95"/>
    <w:rsid w:val="00ED205B"/>
    <w:rsid w:val="00ED21DD"/>
    <w:rsid w:val="00ED2615"/>
    <w:rsid w:val="00ED2791"/>
    <w:rsid w:val="00ED32F8"/>
    <w:rsid w:val="00ED4715"/>
    <w:rsid w:val="00ED47E5"/>
    <w:rsid w:val="00ED4831"/>
    <w:rsid w:val="00ED4B2B"/>
    <w:rsid w:val="00ED4BB1"/>
    <w:rsid w:val="00ED4C6D"/>
    <w:rsid w:val="00ED5391"/>
    <w:rsid w:val="00ED5519"/>
    <w:rsid w:val="00ED6C44"/>
    <w:rsid w:val="00ED703D"/>
    <w:rsid w:val="00ED715B"/>
    <w:rsid w:val="00ED7367"/>
    <w:rsid w:val="00EE0081"/>
    <w:rsid w:val="00EE0478"/>
    <w:rsid w:val="00EE0741"/>
    <w:rsid w:val="00EE0B52"/>
    <w:rsid w:val="00EE0D32"/>
    <w:rsid w:val="00EE0E7E"/>
    <w:rsid w:val="00EE1574"/>
    <w:rsid w:val="00EE187A"/>
    <w:rsid w:val="00EE290F"/>
    <w:rsid w:val="00EE2AE0"/>
    <w:rsid w:val="00EE2D9A"/>
    <w:rsid w:val="00EE3190"/>
    <w:rsid w:val="00EE31FF"/>
    <w:rsid w:val="00EE45E7"/>
    <w:rsid w:val="00EE4A2F"/>
    <w:rsid w:val="00EE5889"/>
    <w:rsid w:val="00EE5DA7"/>
    <w:rsid w:val="00EE60D5"/>
    <w:rsid w:val="00EE63DF"/>
    <w:rsid w:val="00EE6DF6"/>
    <w:rsid w:val="00EE6E2E"/>
    <w:rsid w:val="00EE6FB1"/>
    <w:rsid w:val="00EE75E8"/>
    <w:rsid w:val="00EE7DB9"/>
    <w:rsid w:val="00EF04F2"/>
    <w:rsid w:val="00EF0658"/>
    <w:rsid w:val="00EF0939"/>
    <w:rsid w:val="00EF0AF8"/>
    <w:rsid w:val="00EF1539"/>
    <w:rsid w:val="00EF17A4"/>
    <w:rsid w:val="00EF19E8"/>
    <w:rsid w:val="00EF1DF1"/>
    <w:rsid w:val="00EF1FA7"/>
    <w:rsid w:val="00EF2CF3"/>
    <w:rsid w:val="00EF303A"/>
    <w:rsid w:val="00EF3AAF"/>
    <w:rsid w:val="00EF3D6E"/>
    <w:rsid w:val="00EF446E"/>
    <w:rsid w:val="00EF507D"/>
    <w:rsid w:val="00EF5194"/>
    <w:rsid w:val="00EF519E"/>
    <w:rsid w:val="00EF529B"/>
    <w:rsid w:val="00EF5F76"/>
    <w:rsid w:val="00EF67FF"/>
    <w:rsid w:val="00EF6C00"/>
    <w:rsid w:val="00EF6D00"/>
    <w:rsid w:val="00EF7E59"/>
    <w:rsid w:val="00F0042A"/>
    <w:rsid w:val="00F00820"/>
    <w:rsid w:val="00F0095D"/>
    <w:rsid w:val="00F00A41"/>
    <w:rsid w:val="00F00D13"/>
    <w:rsid w:val="00F017A0"/>
    <w:rsid w:val="00F01A9B"/>
    <w:rsid w:val="00F026FC"/>
    <w:rsid w:val="00F02A7D"/>
    <w:rsid w:val="00F02DF0"/>
    <w:rsid w:val="00F03332"/>
    <w:rsid w:val="00F035B3"/>
    <w:rsid w:val="00F03785"/>
    <w:rsid w:val="00F03C70"/>
    <w:rsid w:val="00F040C0"/>
    <w:rsid w:val="00F04A04"/>
    <w:rsid w:val="00F05386"/>
    <w:rsid w:val="00F06CB7"/>
    <w:rsid w:val="00F10217"/>
    <w:rsid w:val="00F102D8"/>
    <w:rsid w:val="00F10402"/>
    <w:rsid w:val="00F11B8E"/>
    <w:rsid w:val="00F11FAB"/>
    <w:rsid w:val="00F123CD"/>
    <w:rsid w:val="00F12607"/>
    <w:rsid w:val="00F129BD"/>
    <w:rsid w:val="00F12D4E"/>
    <w:rsid w:val="00F12F13"/>
    <w:rsid w:val="00F1329E"/>
    <w:rsid w:val="00F13B73"/>
    <w:rsid w:val="00F13F21"/>
    <w:rsid w:val="00F145EC"/>
    <w:rsid w:val="00F14B60"/>
    <w:rsid w:val="00F1569F"/>
    <w:rsid w:val="00F159F8"/>
    <w:rsid w:val="00F163E7"/>
    <w:rsid w:val="00F163FA"/>
    <w:rsid w:val="00F20637"/>
    <w:rsid w:val="00F207D3"/>
    <w:rsid w:val="00F2080C"/>
    <w:rsid w:val="00F21415"/>
    <w:rsid w:val="00F214BF"/>
    <w:rsid w:val="00F21764"/>
    <w:rsid w:val="00F2196A"/>
    <w:rsid w:val="00F22398"/>
    <w:rsid w:val="00F22ABD"/>
    <w:rsid w:val="00F242B6"/>
    <w:rsid w:val="00F247AF"/>
    <w:rsid w:val="00F24EB1"/>
    <w:rsid w:val="00F2587E"/>
    <w:rsid w:val="00F25AEF"/>
    <w:rsid w:val="00F26A8F"/>
    <w:rsid w:val="00F30D48"/>
    <w:rsid w:val="00F31A9D"/>
    <w:rsid w:val="00F32445"/>
    <w:rsid w:val="00F32B56"/>
    <w:rsid w:val="00F32DD6"/>
    <w:rsid w:val="00F32EED"/>
    <w:rsid w:val="00F3311F"/>
    <w:rsid w:val="00F3327A"/>
    <w:rsid w:val="00F341F1"/>
    <w:rsid w:val="00F3444B"/>
    <w:rsid w:val="00F34B6D"/>
    <w:rsid w:val="00F36476"/>
    <w:rsid w:val="00F36FC9"/>
    <w:rsid w:val="00F37118"/>
    <w:rsid w:val="00F3715D"/>
    <w:rsid w:val="00F37941"/>
    <w:rsid w:val="00F40BE7"/>
    <w:rsid w:val="00F41139"/>
    <w:rsid w:val="00F42DF5"/>
    <w:rsid w:val="00F43A90"/>
    <w:rsid w:val="00F44499"/>
    <w:rsid w:val="00F4487A"/>
    <w:rsid w:val="00F44C02"/>
    <w:rsid w:val="00F45453"/>
    <w:rsid w:val="00F458F4"/>
    <w:rsid w:val="00F46EF5"/>
    <w:rsid w:val="00F47092"/>
    <w:rsid w:val="00F47A80"/>
    <w:rsid w:val="00F47ED8"/>
    <w:rsid w:val="00F50008"/>
    <w:rsid w:val="00F50C32"/>
    <w:rsid w:val="00F50FBF"/>
    <w:rsid w:val="00F5112F"/>
    <w:rsid w:val="00F511D3"/>
    <w:rsid w:val="00F517F9"/>
    <w:rsid w:val="00F51D4D"/>
    <w:rsid w:val="00F52FED"/>
    <w:rsid w:val="00F530F6"/>
    <w:rsid w:val="00F53625"/>
    <w:rsid w:val="00F53FCE"/>
    <w:rsid w:val="00F5472F"/>
    <w:rsid w:val="00F54E4B"/>
    <w:rsid w:val="00F55939"/>
    <w:rsid w:val="00F55E6B"/>
    <w:rsid w:val="00F5606C"/>
    <w:rsid w:val="00F56192"/>
    <w:rsid w:val="00F565CB"/>
    <w:rsid w:val="00F569CE"/>
    <w:rsid w:val="00F56ED9"/>
    <w:rsid w:val="00F57F45"/>
    <w:rsid w:val="00F57F81"/>
    <w:rsid w:val="00F60B4B"/>
    <w:rsid w:val="00F60F62"/>
    <w:rsid w:val="00F61EAA"/>
    <w:rsid w:val="00F62233"/>
    <w:rsid w:val="00F6251A"/>
    <w:rsid w:val="00F6255E"/>
    <w:rsid w:val="00F627B7"/>
    <w:rsid w:val="00F628FC"/>
    <w:rsid w:val="00F62D6E"/>
    <w:rsid w:val="00F63B44"/>
    <w:rsid w:val="00F64273"/>
    <w:rsid w:val="00F64729"/>
    <w:rsid w:val="00F64BA9"/>
    <w:rsid w:val="00F651F1"/>
    <w:rsid w:val="00F677B9"/>
    <w:rsid w:val="00F700F8"/>
    <w:rsid w:val="00F70AEB"/>
    <w:rsid w:val="00F70F5D"/>
    <w:rsid w:val="00F71E4D"/>
    <w:rsid w:val="00F72D70"/>
    <w:rsid w:val="00F740C8"/>
    <w:rsid w:val="00F74A7B"/>
    <w:rsid w:val="00F7503D"/>
    <w:rsid w:val="00F75661"/>
    <w:rsid w:val="00F75D5D"/>
    <w:rsid w:val="00F75E7D"/>
    <w:rsid w:val="00F76F42"/>
    <w:rsid w:val="00F77688"/>
    <w:rsid w:val="00F77F7D"/>
    <w:rsid w:val="00F80CCD"/>
    <w:rsid w:val="00F810FC"/>
    <w:rsid w:val="00F81261"/>
    <w:rsid w:val="00F81E7C"/>
    <w:rsid w:val="00F8215F"/>
    <w:rsid w:val="00F8289D"/>
    <w:rsid w:val="00F829F3"/>
    <w:rsid w:val="00F82D34"/>
    <w:rsid w:val="00F83D31"/>
    <w:rsid w:val="00F841BE"/>
    <w:rsid w:val="00F846B1"/>
    <w:rsid w:val="00F84867"/>
    <w:rsid w:val="00F848AA"/>
    <w:rsid w:val="00F848B2"/>
    <w:rsid w:val="00F84DDB"/>
    <w:rsid w:val="00F86062"/>
    <w:rsid w:val="00F867BB"/>
    <w:rsid w:val="00F86B22"/>
    <w:rsid w:val="00F86CF6"/>
    <w:rsid w:val="00F879AB"/>
    <w:rsid w:val="00F879F3"/>
    <w:rsid w:val="00F87AFD"/>
    <w:rsid w:val="00F90709"/>
    <w:rsid w:val="00F90AF6"/>
    <w:rsid w:val="00F90C4C"/>
    <w:rsid w:val="00F9110F"/>
    <w:rsid w:val="00F9189E"/>
    <w:rsid w:val="00F91BEA"/>
    <w:rsid w:val="00F92576"/>
    <w:rsid w:val="00F93224"/>
    <w:rsid w:val="00F93344"/>
    <w:rsid w:val="00F93385"/>
    <w:rsid w:val="00F93AD8"/>
    <w:rsid w:val="00F94207"/>
    <w:rsid w:val="00F943A0"/>
    <w:rsid w:val="00F9491B"/>
    <w:rsid w:val="00F94FFE"/>
    <w:rsid w:val="00F954A9"/>
    <w:rsid w:val="00F95582"/>
    <w:rsid w:val="00F95704"/>
    <w:rsid w:val="00F95823"/>
    <w:rsid w:val="00F95839"/>
    <w:rsid w:val="00F95B03"/>
    <w:rsid w:val="00F95BBB"/>
    <w:rsid w:val="00F9706B"/>
    <w:rsid w:val="00F97194"/>
    <w:rsid w:val="00F972AC"/>
    <w:rsid w:val="00F97AB6"/>
    <w:rsid w:val="00FA05CF"/>
    <w:rsid w:val="00FA066B"/>
    <w:rsid w:val="00FA06F3"/>
    <w:rsid w:val="00FA0B29"/>
    <w:rsid w:val="00FA0CF3"/>
    <w:rsid w:val="00FA0E1F"/>
    <w:rsid w:val="00FA0F51"/>
    <w:rsid w:val="00FA0FDC"/>
    <w:rsid w:val="00FA124B"/>
    <w:rsid w:val="00FA13C4"/>
    <w:rsid w:val="00FA1583"/>
    <w:rsid w:val="00FA19F0"/>
    <w:rsid w:val="00FA21E7"/>
    <w:rsid w:val="00FA2C7F"/>
    <w:rsid w:val="00FA39DB"/>
    <w:rsid w:val="00FA3CED"/>
    <w:rsid w:val="00FA4302"/>
    <w:rsid w:val="00FA441E"/>
    <w:rsid w:val="00FA4BAC"/>
    <w:rsid w:val="00FA4BCA"/>
    <w:rsid w:val="00FA4CDD"/>
    <w:rsid w:val="00FA4DFB"/>
    <w:rsid w:val="00FA4FA2"/>
    <w:rsid w:val="00FA50A6"/>
    <w:rsid w:val="00FA50FC"/>
    <w:rsid w:val="00FA67B4"/>
    <w:rsid w:val="00FA6B0D"/>
    <w:rsid w:val="00FA6CF0"/>
    <w:rsid w:val="00FA6ECE"/>
    <w:rsid w:val="00FA774D"/>
    <w:rsid w:val="00FA7C5D"/>
    <w:rsid w:val="00FB0C61"/>
    <w:rsid w:val="00FB1116"/>
    <w:rsid w:val="00FB17CB"/>
    <w:rsid w:val="00FB1AC4"/>
    <w:rsid w:val="00FB1D08"/>
    <w:rsid w:val="00FB2C70"/>
    <w:rsid w:val="00FB3158"/>
    <w:rsid w:val="00FB3F05"/>
    <w:rsid w:val="00FB485C"/>
    <w:rsid w:val="00FB58B2"/>
    <w:rsid w:val="00FB62F5"/>
    <w:rsid w:val="00FB7214"/>
    <w:rsid w:val="00FB746B"/>
    <w:rsid w:val="00FB773A"/>
    <w:rsid w:val="00FB7DFC"/>
    <w:rsid w:val="00FC00FD"/>
    <w:rsid w:val="00FC1461"/>
    <w:rsid w:val="00FC1600"/>
    <w:rsid w:val="00FC235B"/>
    <w:rsid w:val="00FC3F7D"/>
    <w:rsid w:val="00FC57D0"/>
    <w:rsid w:val="00FC71CF"/>
    <w:rsid w:val="00FC7487"/>
    <w:rsid w:val="00FC7745"/>
    <w:rsid w:val="00FD0458"/>
    <w:rsid w:val="00FD08A5"/>
    <w:rsid w:val="00FD1670"/>
    <w:rsid w:val="00FD1D64"/>
    <w:rsid w:val="00FD1E2C"/>
    <w:rsid w:val="00FD2646"/>
    <w:rsid w:val="00FD2B2E"/>
    <w:rsid w:val="00FD2C5C"/>
    <w:rsid w:val="00FD3154"/>
    <w:rsid w:val="00FD3225"/>
    <w:rsid w:val="00FD3307"/>
    <w:rsid w:val="00FD353A"/>
    <w:rsid w:val="00FD3A1D"/>
    <w:rsid w:val="00FD4428"/>
    <w:rsid w:val="00FD44F1"/>
    <w:rsid w:val="00FD4939"/>
    <w:rsid w:val="00FD4EDC"/>
    <w:rsid w:val="00FD5072"/>
    <w:rsid w:val="00FD53E6"/>
    <w:rsid w:val="00FD585A"/>
    <w:rsid w:val="00FD612A"/>
    <w:rsid w:val="00FD6F5D"/>
    <w:rsid w:val="00FD7102"/>
    <w:rsid w:val="00FD7142"/>
    <w:rsid w:val="00FD732E"/>
    <w:rsid w:val="00FD7409"/>
    <w:rsid w:val="00FD780E"/>
    <w:rsid w:val="00FD7987"/>
    <w:rsid w:val="00FE05B4"/>
    <w:rsid w:val="00FE089B"/>
    <w:rsid w:val="00FE15D7"/>
    <w:rsid w:val="00FE1D8E"/>
    <w:rsid w:val="00FE2418"/>
    <w:rsid w:val="00FE28F1"/>
    <w:rsid w:val="00FE2A06"/>
    <w:rsid w:val="00FE2A2D"/>
    <w:rsid w:val="00FE39D2"/>
    <w:rsid w:val="00FE3B2F"/>
    <w:rsid w:val="00FE42FA"/>
    <w:rsid w:val="00FE4357"/>
    <w:rsid w:val="00FE47CA"/>
    <w:rsid w:val="00FE56A1"/>
    <w:rsid w:val="00FE5EAE"/>
    <w:rsid w:val="00FE642F"/>
    <w:rsid w:val="00FE6915"/>
    <w:rsid w:val="00FE6A79"/>
    <w:rsid w:val="00FE76A7"/>
    <w:rsid w:val="00FE7AF4"/>
    <w:rsid w:val="00FE7C1E"/>
    <w:rsid w:val="00FE7E51"/>
    <w:rsid w:val="00FF09DE"/>
    <w:rsid w:val="00FF1677"/>
    <w:rsid w:val="00FF1DAE"/>
    <w:rsid w:val="00FF1E05"/>
    <w:rsid w:val="00FF1F9D"/>
    <w:rsid w:val="00FF20F6"/>
    <w:rsid w:val="00FF2A75"/>
    <w:rsid w:val="00FF2D85"/>
    <w:rsid w:val="00FF2F0E"/>
    <w:rsid w:val="00FF3209"/>
    <w:rsid w:val="00FF4008"/>
    <w:rsid w:val="00FF4018"/>
    <w:rsid w:val="00FF4E73"/>
    <w:rsid w:val="00FF5F03"/>
    <w:rsid w:val="00FF5F10"/>
    <w:rsid w:val="00FF6E56"/>
    <w:rsid w:val="00FF7140"/>
    <w:rsid w:val="00FF7E1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0E77"/>
    <w:pPr>
      <w:widowControl w:val="0"/>
      <w:suppressAutoHyphens/>
    </w:pPr>
    <w:rPr>
      <w:lang w:val="en-US"/>
    </w:rPr>
  </w:style>
  <w:style w:type="paragraph" w:styleId="Ttulo1">
    <w:name w:val="heading 1"/>
    <w:basedOn w:val="Normal"/>
    <w:next w:val="Normal"/>
    <w:link w:val="Ttulo1Char"/>
    <w:qFormat/>
    <w:rsid w:val="00B50E77"/>
    <w:pPr>
      <w:keepNext/>
      <w:outlineLvl w:val="0"/>
    </w:pPr>
    <w:rPr>
      <w:rFonts w:ascii="Arial" w:hAnsi="Arial"/>
      <w:b/>
      <w:color w:val="000000"/>
      <w:sz w:val="22"/>
    </w:rPr>
  </w:style>
  <w:style w:type="paragraph" w:styleId="Ttulo2">
    <w:name w:val="heading 2"/>
    <w:basedOn w:val="Normal"/>
    <w:next w:val="Normal"/>
    <w:link w:val="Ttulo2Char"/>
    <w:qFormat/>
    <w:rsid w:val="00B50E77"/>
    <w:pPr>
      <w:keepNext/>
      <w:tabs>
        <w:tab w:val="left" w:pos="857"/>
        <w:tab w:val="left" w:pos="2714"/>
        <w:tab w:val="left" w:pos="6592"/>
        <w:tab w:val="left" w:pos="8576"/>
        <w:tab w:val="left" w:pos="10419"/>
      </w:tabs>
      <w:jc w:val="center"/>
      <w:outlineLvl w:val="1"/>
    </w:pPr>
    <w:rPr>
      <w:rFonts w:ascii="Arial" w:hAnsi="Arial"/>
      <w:b/>
      <w:color w:val="000000"/>
      <w:sz w:val="22"/>
      <w:lang w:val="pt-BR"/>
    </w:rPr>
  </w:style>
  <w:style w:type="paragraph" w:styleId="Ttulo3">
    <w:name w:val="heading 3"/>
    <w:basedOn w:val="Normal"/>
    <w:next w:val="Normal"/>
    <w:link w:val="Ttulo3Char"/>
    <w:qFormat/>
    <w:rsid w:val="00B50E77"/>
    <w:pPr>
      <w:keepNext/>
      <w:widowControl/>
      <w:suppressAutoHyphens w:val="0"/>
      <w:jc w:val="center"/>
      <w:outlineLvl w:val="2"/>
    </w:pPr>
    <w:rPr>
      <w:b/>
      <w:color w:val="FFFFFF"/>
    </w:rPr>
  </w:style>
  <w:style w:type="paragraph" w:styleId="Ttulo4">
    <w:name w:val="heading 4"/>
    <w:basedOn w:val="Normal"/>
    <w:next w:val="Normal"/>
    <w:link w:val="Ttulo4Char"/>
    <w:qFormat/>
    <w:rsid w:val="00B50E77"/>
    <w:pPr>
      <w:keepNext/>
      <w:widowControl/>
      <w:suppressAutoHyphens w:val="0"/>
      <w:outlineLvl w:val="3"/>
    </w:pPr>
    <w:rPr>
      <w:rFonts w:ascii="Arial" w:hAnsi="Arial"/>
      <w:sz w:val="40"/>
    </w:rPr>
  </w:style>
  <w:style w:type="paragraph" w:styleId="Ttulo5">
    <w:name w:val="heading 5"/>
    <w:basedOn w:val="Normal"/>
    <w:next w:val="Normal"/>
    <w:link w:val="Ttulo5Char"/>
    <w:qFormat/>
    <w:rsid w:val="00B50E77"/>
    <w:pPr>
      <w:keepNext/>
      <w:outlineLvl w:val="4"/>
    </w:pPr>
    <w:rPr>
      <w:rFonts w:ascii="Arial" w:hAnsi="Arial"/>
      <w:b/>
      <w:sz w:val="22"/>
    </w:rPr>
  </w:style>
  <w:style w:type="paragraph" w:styleId="Ttulo6">
    <w:name w:val="heading 6"/>
    <w:basedOn w:val="Normal"/>
    <w:next w:val="Normal"/>
    <w:link w:val="Ttulo6Char"/>
    <w:qFormat/>
    <w:rsid w:val="00B50E77"/>
    <w:pPr>
      <w:keepNext/>
      <w:jc w:val="center"/>
      <w:outlineLvl w:val="5"/>
    </w:pPr>
    <w:rPr>
      <w:rFonts w:ascii="Arial" w:hAnsi="Arial"/>
      <w:b/>
      <w:sz w:val="22"/>
      <w:lang w:val="pt-BR"/>
    </w:rPr>
  </w:style>
  <w:style w:type="paragraph" w:styleId="Ttulo7">
    <w:name w:val="heading 7"/>
    <w:basedOn w:val="Normal"/>
    <w:next w:val="Normal"/>
    <w:link w:val="Ttulo7Char"/>
    <w:qFormat/>
    <w:rsid w:val="00B50E77"/>
    <w:pPr>
      <w:keepNext/>
      <w:ind w:left="360"/>
      <w:jc w:val="both"/>
      <w:outlineLvl w:val="6"/>
    </w:pPr>
    <w:rPr>
      <w:rFonts w:ascii="Arial" w:hAnsi="Arial"/>
      <w:b/>
      <w:sz w:val="22"/>
      <w:lang w:val="pt-BR"/>
    </w:rPr>
  </w:style>
  <w:style w:type="paragraph" w:styleId="Ttulo8">
    <w:name w:val="heading 8"/>
    <w:basedOn w:val="Normal"/>
    <w:next w:val="Normal"/>
    <w:link w:val="Ttulo8Char"/>
    <w:qFormat/>
    <w:rsid w:val="00B50E77"/>
    <w:pPr>
      <w:keepNext/>
      <w:ind w:left="1276"/>
      <w:jc w:val="both"/>
      <w:outlineLvl w:val="7"/>
    </w:pPr>
    <w:rPr>
      <w:rFonts w:ascii="Arial" w:hAnsi="Arial" w:cs="Arial"/>
      <w:b/>
      <w:sz w:val="22"/>
      <w:lang w:val="pt-BR"/>
    </w:rPr>
  </w:style>
  <w:style w:type="paragraph" w:styleId="Ttulo9">
    <w:name w:val="heading 9"/>
    <w:basedOn w:val="Normal"/>
    <w:next w:val="Normal"/>
    <w:link w:val="Ttulo9Char"/>
    <w:qFormat/>
    <w:rsid w:val="00B50E77"/>
    <w:pPr>
      <w:keepNext/>
      <w:widowControl/>
      <w:numPr>
        <w:numId w:val="1"/>
      </w:numPr>
      <w:shd w:val="pct20" w:color="000000" w:fill="FFFFFF"/>
      <w:jc w:val="both"/>
      <w:outlineLvl w:val="8"/>
    </w:pPr>
    <w:rPr>
      <w:rFonts w:ascii="Ottawa" w:hAnsi="Ottawa"/>
      <w:b/>
      <w:sz w:val="22"/>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Absatz-Standardschriftart">
    <w:name w:val="WW-Absatz-Standardschriftart"/>
    <w:rsid w:val="00B50E77"/>
  </w:style>
  <w:style w:type="character" w:customStyle="1" w:styleId="WW-Absatz-Standardschriftart1">
    <w:name w:val="WW-Absatz-Standardschriftart1"/>
    <w:rsid w:val="00B50E77"/>
  </w:style>
  <w:style w:type="character" w:customStyle="1" w:styleId="WW-Absatz-Standardschriftart11">
    <w:name w:val="WW-Absatz-Standardschriftart11"/>
    <w:rsid w:val="00B50E77"/>
  </w:style>
  <w:style w:type="character" w:customStyle="1" w:styleId="WW-Absatz-Standardschriftart111">
    <w:name w:val="WW-Absatz-Standardschriftart111"/>
    <w:rsid w:val="00B50E77"/>
  </w:style>
  <w:style w:type="character" w:customStyle="1" w:styleId="WW-Absatz-Standardschriftart1111">
    <w:name w:val="WW-Absatz-Standardschriftart1111"/>
    <w:rsid w:val="00B50E77"/>
  </w:style>
  <w:style w:type="character" w:customStyle="1" w:styleId="WW-Absatz-Standardschriftart11111">
    <w:name w:val="WW-Absatz-Standardschriftart11111"/>
    <w:rsid w:val="00B50E77"/>
  </w:style>
  <w:style w:type="character" w:customStyle="1" w:styleId="WW-Absatz-Standardschriftart111111">
    <w:name w:val="WW-Absatz-Standardschriftart111111"/>
    <w:rsid w:val="00B50E77"/>
  </w:style>
  <w:style w:type="character" w:customStyle="1" w:styleId="WW-DefaultParagraphFont">
    <w:name w:val="WW-Default Paragraph Font"/>
    <w:rsid w:val="00B50E77"/>
  </w:style>
  <w:style w:type="character" w:customStyle="1" w:styleId="WW8Num1z0">
    <w:name w:val="WW8Num1z0"/>
    <w:rsid w:val="00B50E77"/>
    <w:rPr>
      <w:rFonts w:ascii="StarSymbol" w:hAnsi="StarSymbol"/>
      <w:sz w:val="18"/>
    </w:rPr>
  </w:style>
  <w:style w:type="character" w:customStyle="1" w:styleId="WW8Num2z0">
    <w:name w:val="WW8Num2z0"/>
    <w:rsid w:val="00B50E77"/>
    <w:rPr>
      <w:rFonts w:ascii="StarSymbol" w:hAnsi="StarSymbol"/>
      <w:sz w:val="18"/>
    </w:rPr>
  </w:style>
  <w:style w:type="character" w:customStyle="1" w:styleId="WW8Num3z0">
    <w:name w:val="WW8Num3z0"/>
    <w:rsid w:val="00B50E77"/>
    <w:rPr>
      <w:rFonts w:ascii="StarSymbol" w:hAnsi="StarSymbol"/>
      <w:sz w:val="18"/>
    </w:rPr>
  </w:style>
  <w:style w:type="character" w:customStyle="1" w:styleId="WW8Num4z0">
    <w:name w:val="WW8Num4z0"/>
    <w:rsid w:val="00B50E77"/>
    <w:rPr>
      <w:rFonts w:ascii="StarSymbol" w:hAnsi="StarSymbol"/>
      <w:sz w:val="18"/>
    </w:rPr>
  </w:style>
  <w:style w:type="character" w:customStyle="1" w:styleId="WW8Num5z0">
    <w:name w:val="WW8Num5z0"/>
    <w:rsid w:val="00B50E77"/>
    <w:rPr>
      <w:rFonts w:ascii="StarSymbol" w:hAnsi="StarSymbol"/>
      <w:sz w:val="18"/>
    </w:rPr>
  </w:style>
  <w:style w:type="character" w:customStyle="1" w:styleId="WW8Num6z0">
    <w:name w:val="WW8Num6z0"/>
    <w:rsid w:val="00B50E77"/>
    <w:rPr>
      <w:rFonts w:ascii="StarSymbol" w:hAnsi="StarSymbol"/>
      <w:sz w:val="18"/>
    </w:rPr>
  </w:style>
  <w:style w:type="character" w:customStyle="1" w:styleId="WW8Num7z0">
    <w:name w:val="WW8Num7z0"/>
    <w:rsid w:val="00B50E77"/>
    <w:rPr>
      <w:rFonts w:ascii="StarSymbol" w:hAnsi="StarSymbol"/>
      <w:sz w:val="18"/>
    </w:rPr>
  </w:style>
  <w:style w:type="character" w:customStyle="1" w:styleId="WW8Num8z0">
    <w:name w:val="WW8Num8z0"/>
    <w:rsid w:val="00B50E77"/>
    <w:rPr>
      <w:rFonts w:ascii="StarSymbol" w:hAnsi="StarSymbol"/>
      <w:sz w:val="18"/>
    </w:rPr>
  </w:style>
  <w:style w:type="character" w:customStyle="1" w:styleId="WW8Num9z0">
    <w:name w:val="WW8Num9z0"/>
    <w:rsid w:val="00B50E77"/>
    <w:rPr>
      <w:rFonts w:ascii="StarSymbol" w:hAnsi="StarSymbol"/>
      <w:sz w:val="18"/>
    </w:rPr>
  </w:style>
  <w:style w:type="character" w:customStyle="1" w:styleId="WW8Num10z0">
    <w:name w:val="WW8Num10z0"/>
    <w:rsid w:val="00B50E77"/>
    <w:rPr>
      <w:rFonts w:ascii="StarSymbol" w:hAnsi="StarSymbol"/>
      <w:sz w:val="18"/>
    </w:rPr>
  </w:style>
  <w:style w:type="character" w:customStyle="1" w:styleId="WW8Num11z0">
    <w:name w:val="WW8Num11z0"/>
    <w:rsid w:val="00B50E77"/>
    <w:rPr>
      <w:rFonts w:ascii="StarSymbol" w:hAnsi="StarSymbol"/>
      <w:sz w:val="18"/>
    </w:rPr>
  </w:style>
  <w:style w:type="character" w:customStyle="1" w:styleId="WW8Num12z0">
    <w:name w:val="WW8Num12z0"/>
    <w:rsid w:val="00B50E77"/>
    <w:rPr>
      <w:rFonts w:ascii="StarSymbol" w:hAnsi="StarSymbol"/>
      <w:sz w:val="18"/>
    </w:rPr>
  </w:style>
  <w:style w:type="character" w:customStyle="1" w:styleId="WW8Num13z0">
    <w:name w:val="WW8Num13z0"/>
    <w:rsid w:val="00B50E77"/>
    <w:rPr>
      <w:rFonts w:ascii="StarSymbol" w:hAnsi="StarSymbol"/>
      <w:sz w:val="18"/>
    </w:rPr>
  </w:style>
  <w:style w:type="character" w:customStyle="1" w:styleId="WW8Num14z0">
    <w:name w:val="WW8Num14z0"/>
    <w:rsid w:val="00B50E77"/>
    <w:rPr>
      <w:rFonts w:ascii="StarSymbol" w:hAnsi="StarSymbol"/>
      <w:sz w:val="18"/>
    </w:rPr>
  </w:style>
  <w:style w:type="character" w:customStyle="1" w:styleId="WW8Num15z0">
    <w:name w:val="WW8Num15z0"/>
    <w:rsid w:val="00B50E77"/>
    <w:rPr>
      <w:rFonts w:ascii="StarSymbol" w:hAnsi="StarSymbol"/>
      <w:sz w:val="18"/>
    </w:rPr>
  </w:style>
  <w:style w:type="character" w:customStyle="1" w:styleId="WW8Num16z0">
    <w:name w:val="WW8Num16z0"/>
    <w:rsid w:val="00B50E77"/>
    <w:rPr>
      <w:rFonts w:ascii="StarSymbol" w:hAnsi="StarSymbol"/>
      <w:sz w:val="18"/>
    </w:rPr>
  </w:style>
  <w:style w:type="character" w:customStyle="1" w:styleId="WW8Num17z0">
    <w:name w:val="WW8Num17z0"/>
    <w:rsid w:val="00B50E77"/>
    <w:rPr>
      <w:rFonts w:ascii="StarSymbol" w:hAnsi="StarSymbol"/>
      <w:sz w:val="18"/>
    </w:rPr>
  </w:style>
  <w:style w:type="character" w:customStyle="1" w:styleId="Caracteresdenumerao">
    <w:name w:val="Caracteres de numeração"/>
    <w:rsid w:val="00B50E77"/>
  </w:style>
  <w:style w:type="character" w:customStyle="1" w:styleId="WW-Caracteresdenumerao">
    <w:name w:val="WW-Caracteres de numeração"/>
    <w:rsid w:val="00B50E77"/>
  </w:style>
  <w:style w:type="character" w:customStyle="1" w:styleId="WW-Caracteresdenumerao1">
    <w:name w:val="WW-Caracteres de numeração1"/>
    <w:rsid w:val="00B50E77"/>
  </w:style>
  <w:style w:type="character" w:customStyle="1" w:styleId="WW-Caracteresdenumerao11">
    <w:name w:val="WW-Caracteres de numeração11"/>
    <w:rsid w:val="00B50E77"/>
  </w:style>
  <w:style w:type="character" w:customStyle="1" w:styleId="WW-Caracteresdenumerao111">
    <w:name w:val="WW-Caracteres de numeração111"/>
    <w:rsid w:val="00B50E77"/>
  </w:style>
  <w:style w:type="character" w:customStyle="1" w:styleId="WW-Caracteresdenumerao1111">
    <w:name w:val="WW-Caracteres de numeração1111"/>
    <w:rsid w:val="00B50E77"/>
  </w:style>
  <w:style w:type="character" w:customStyle="1" w:styleId="WW-Caracteresdenumerao11111">
    <w:name w:val="WW-Caracteres de numeração11111"/>
    <w:rsid w:val="00B50E77"/>
  </w:style>
  <w:style w:type="character" w:customStyle="1" w:styleId="WW-Caracteresdenumerao111111">
    <w:name w:val="WW-Caracteres de numeração111111"/>
    <w:rsid w:val="00B50E77"/>
  </w:style>
  <w:style w:type="character" w:customStyle="1" w:styleId="WW-WW8Num1z0">
    <w:name w:val="WW-WW8Num1z0"/>
    <w:rsid w:val="00B50E77"/>
    <w:rPr>
      <w:rFonts w:ascii="StarSymbol" w:hAnsi="StarSymbol"/>
      <w:sz w:val="18"/>
    </w:rPr>
  </w:style>
  <w:style w:type="character" w:customStyle="1" w:styleId="WW-WW8Num2z0">
    <w:name w:val="WW-WW8Num2z0"/>
    <w:rsid w:val="00B50E77"/>
    <w:rPr>
      <w:rFonts w:ascii="StarSymbol" w:hAnsi="StarSymbol"/>
      <w:sz w:val="18"/>
    </w:rPr>
  </w:style>
  <w:style w:type="character" w:customStyle="1" w:styleId="WW-WW8Num3z0">
    <w:name w:val="WW-WW8Num3z0"/>
    <w:rsid w:val="00B50E77"/>
    <w:rPr>
      <w:rFonts w:ascii="StarSymbol" w:hAnsi="StarSymbol"/>
      <w:sz w:val="18"/>
    </w:rPr>
  </w:style>
  <w:style w:type="character" w:customStyle="1" w:styleId="WW-WW8Num1z01">
    <w:name w:val="WW-WW8Num1z01"/>
    <w:rsid w:val="00B50E77"/>
    <w:rPr>
      <w:rFonts w:ascii="StarSymbol" w:hAnsi="StarSymbol"/>
      <w:sz w:val="18"/>
    </w:rPr>
  </w:style>
  <w:style w:type="character" w:customStyle="1" w:styleId="WW-WW8Num2z01">
    <w:name w:val="WW-WW8Num2z01"/>
    <w:rsid w:val="00B50E77"/>
    <w:rPr>
      <w:rFonts w:ascii="StarSymbol" w:hAnsi="StarSymbol"/>
      <w:sz w:val="18"/>
    </w:rPr>
  </w:style>
  <w:style w:type="character" w:customStyle="1" w:styleId="WW-WW8Num3z01">
    <w:name w:val="WW-WW8Num3z01"/>
    <w:rsid w:val="00B50E77"/>
    <w:rPr>
      <w:rFonts w:ascii="StarSymbol" w:hAnsi="StarSymbol"/>
      <w:sz w:val="18"/>
    </w:rPr>
  </w:style>
  <w:style w:type="character" w:customStyle="1" w:styleId="WW-WW8Num1z02">
    <w:name w:val="WW-WW8Num1z02"/>
    <w:rsid w:val="00B50E77"/>
    <w:rPr>
      <w:rFonts w:ascii="StarSymbol" w:hAnsi="StarSymbol"/>
      <w:sz w:val="18"/>
    </w:rPr>
  </w:style>
  <w:style w:type="character" w:customStyle="1" w:styleId="WW-WW8Num2z02">
    <w:name w:val="WW-WW8Num2z02"/>
    <w:rsid w:val="00B50E77"/>
    <w:rPr>
      <w:rFonts w:ascii="StarSymbol" w:hAnsi="StarSymbol"/>
      <w:sz w:val="18"/>
    </w:rPr>
  </w:style>
  <w:style w:type="character" w:customStyle="1" w:styleId="WW-WW8Num3z02">
    <w:name w:val="WW-WW8Num3z02"/>
    <w:rsid w:val="00B50E77"/>
    <w:rPr>
      <w:rFonts w:ascii="StarSymbol" w:hAnsi="StarSymbol"/>
      <w:sz w:val="18"/>
    </w:rPr>
  </w:style>
  <w:style w:type="character" w:customStyle="1" w:styleId="WW-WW8Num1z03">
    <w:name w:val="WW-WW8Num1z03"/>
    <w:rsid w:val="00B50E77"/>
    <w:rPr>
      <w:rFonts w:ascii="StarSymbol" w:hAnsi="StarSymbol"/>
      <w:sz w:val="18"/>
    </w:rPr>
  </w:style>
  <w:style w:type="character" w:customStyle="1" w:styleId="WW-WW8Num2z03">
    <w:name w:val="WW-WW8Num2z03"/>
    <w:rsid w:val="00B50E77"/>
    <w:rPr>
      <w:rFonts w:ascii="StarSymbol" w:hAnsi="StarSymbol"/>
      <w:sz w:val="18"/>
    </w:rPr>
  </w:style>
  <w:style w:type="character" w:customStyle="1" w:styleId="WW-WW8Num3z03">
    <w:name w:val="WW-WW8Num3z03"/>
    <w:rsid w:val="00B50E77"/>
    <w:rPr>
      <w:rFonts w:ascii="StarSymbol" w:hAnsi="StarSymbol"/>
      <w:sz w:val="18"/>
    </w:rPr>
  </w:style>
  <w:style w:type="paragraph" w:styleId="Corpodetexto">
    <w:name w:val="Body Text"/>
    <w:basedOn w:val="Normal"/>
    <w:link w:val="CorpodetextoChar"/>
    <w:rsid w:val="00B50E77"/>
    <w:pPr>
      <w:spacing w:after="120"/>
    </w:pPr>
  </w:style>
  <w:style w:type="paragraph" w:customStyle="1" w:styleId="Contedodetabela">
    <w:name w:val="Conteúdo de tabela"/>
    <w:basedOn w:val="Corpodetexto"/>
    <w:rsid w:val="00B50E77"/>
  </w:style>
  <w:style w:type="paragraph" w:customStyle="1" w:styleId="Ttulodetabela">
    <w:name w:val="Título de tabela"/>
    <w:basedOn w:val="Contedodetabela"/>
    <w:rsid w:val="00B50E77"/>
    <w:pPr>
      <w:jc w:val="center"/>
    </w:pPr>
    <w:rPr>
      <w:b/>
      <w:i/>
    </w:rPr>
  </w:style>
  <w:style w:type="paragraph" w:customStyle="1" w:styleId="Contedodatabela">
    <w:name w:val="Conteúdo da tabela"/>
    <w:basedOn w:val="Corpodetexto"/>
    <w:rsid w:val="00B50E77"/>
  </w:style>
  <w:style w:type="paragraph" w:customStyle="1" w:styleId="Ttulodatabela">
    <w:name w:val="Título da tabela"/>
    <w:basedOn w:val="Contedodatabela"/>
    <w:rsid w:val="00B50E77"/>
    <w:pPr>
      <w:jc w:val="center"/>
    </w:pPr>
    <w:rPr>
      <w:b/>
      <w:i/>
    </w:rPr>
  </w:style>
  <w:style w:type="paragraph" w:styleId="Cabealho">
    <w:name w:val="header"/>
    <w:aliases w:val="Heading 1a,Cabeçalho superior,hd,he,h,HeaderNN"/>
    <w:basedOn w:val="Normal"/>
    <w:link w:val="CabealhoChar"/>
    <w:uiPriority w:val="99"/>
    <w:rsid w:val="00B50E77"/>
    <w:pPr>
      <w:tabs>
        <w:tab w:val="center" w:pos="4419"/>
        <w:tab w:val="right" w:pos="8838"/>
      </w:tabs>
    </w:pPr>
  </w:style>
  <w:style w:type="paragraph" w:styleId="Rodap">
    <w:name w:val="footer"/>
    <w:basedOn w:val="Normal"/>
    <w:link w:val="RodapChar"/>
    <w:uiPriority w:val="99"/>
    <w:rsid w:val="00B50E77"/>
    <w:pPr>
      <w:tabs>
        <w:tab w:val="center" w:pos="4419"/>
        <w:tab w:val="right" w:pos="8838"/>
      </w:tabs>
    </w:pPr>
  </w:style>
  <w:style w:type="paragraph" w:styleId="Corpodetexto2">
    <w:name w:val="Body Text 2"/>
    <w:basedOn w:val="Normal"/>
    <w:link w:val="Corpodetexto2Char"/>
    <w:uiPriority w:val="99"/>
    <w:rsid w:val="00B50E77"/>
    <w:pPr>
      <w:widowControl/>
      <w:suppressAutoHyphens w:val="0"/>
      <w:jc w:val="both"/>
    </w:pPr>
    <w:rPr>
      <w:rFonts w:ascii="Arial" w:hAnsi="Arial"/>
      <w:color w:val="000000"/>
      <w:sz w:val="24"/>
    </w:rPr>
  </w:style>
  <w:style w:type="paragraph" w:customStyle="1" w:styleId="BodyText21">
    <w:name w:val="Body Text 21"/>
    <w:basedOn w:val="Normal"/>
    <w:rsid w:val="00B50E77"/>
    <w:pPr>
      <w:widowControl/>
      <w:tabs>
        <w:tab w:val="left" w:pos="426"/>
        <w:tab w:val="left" w:pos="1134"/>
      </w:tabs>
      <w:suppressAutoHyphens w:val="0"/>
      <w:spacing w:before="120"/>
      <w:jc w:val="both"/>
    </w:pPr>
    <w:rPr>
      <w:rFonts w:ascii="Arial" w:hAnsi="Arial"/>
      <w:sz w:val="24"/>
      <w:lang w:val="pt-BR"/>
    </w:rPr>
  </w:style>
  <w:style w:type="paragraph" w:customStyle="1" w:styleId="P30">
    <w:name w:val="P30"/>
    <w:basedOn w:val="Normal"/>
    <w:rsid w:val="00B50E77"/>
    <w:pPr>
      <w:widowControl/>
      <w:suppressAutoHyphens w:val="0"/>
      <w:snapToGrid w:val="0"/>
      <w:jc w:val="both"/>
    </w:pPr>
    <w:rPr>
      <w:b/>
      <w:sz w:val="24"/>
      <w:lang w:val="pt-BR"/>
    </w:rPr>
  </w:style>
  <w:style w:type="paragraph" w:styleId="Corpodetexto3">
    <w:name w:val="Body Text 3"/>
    <w:basedOn w:val="Normal"/>
    <w:link w:val="Corpodetexto3Char"/>
    <w:rsid w:val="00B50E77"/>
    <w:pPr>
      <w:jc w:val="both"/>
    </w:pPr>
    <w:rPr>
      <w:rFonts w:ascii="Arial" w:hAnsi="Arial"/>
      <w:bCs/>
      <w:sz w:val="22"/>
    </w:rPr>
  </w:style>
  <w:style w:type="paragraph" w:styleId="Recuodecorpodetexto">
    <w:name w:val="Body Text Indent"/>
    <w:basedOn w:val="Normal"/>
    <w:link w:val="RecuodecorpodetextoChar"/>
    <w:rsid w:val="00B50E77"/>
    <w:pPr>
      <w:tabs>
        <w:tab w:val="left" w:pos="709"/>
      </w:tabs>
      <w:ind w:firstLine="284"/>
      <w:jc w:val="both"/>
    </w:pPr>
    <w:rPr>
      <w:snapToGrid w:val="0"/>
      <w:sz w:val="24"/>
    </w:rPr>
  </w:style>
  <w:style w:type="paragraph" w:customStyle="1" w:styleId="reservado3">
    <w:name w:val="reservado3"/>
    <w:basedOn w:val="Normal"/>
    <w:rsid w:val="00B50E77"/>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ascii="Arial" w:hAnsi="Arial"/>
      <w:spacing w:val="-3"/>
      <w:sz w:val="24"/>
    </w:rPr>
  </w:style>
  <w:style w:type="paragraph" w:styleId="Recuodecorpodetexto2">
    <w:name w:val="Body Text Indent 2"/>
    <w:basedOn w:val="Normal"/>
    <w:link w:val="Recuodecorpodetexto2Char"/>
    <w:rsid w:val="00B50E77"/>
    <w:pPr>
      <w:widowControl/>
      <w:overflowPunct w:val="0"/>
      <w:autoSpaceDE w:val="0"/>
      <w:autoSpaceDN w:val="0"/>
      <w:adjustRightInd w:val="0"/>
      <w:ind w:left="254"/>
      <w:jc w:val="both"/>
    </w:pPr>
    <w:rPr>
      <w:rFonts w:ascii="Arial" w:hAnsi="Arial"/>
      <w:color w:val="000000"/>
      <w:sz w:val="24"/>
    </w:rPr>
  </w:style>
  <w:style w:type="paragraph" w:styleId="TextosemFormatao">
    <w:name w:val="Plain Text"/>
    <w:basedOn w:val="Normal"/>
    <w:link w:val="TextosemFormataoChar"/>
    <w:rsid w:val="00B50E77"/>
    <w:pPr>
      <w:widowControl/>
      <w:suppressAutoHyphens w:val="0"/>
      <w:snapToGrid w:val="0"/>
    </w:pPr>
    <w:rPr>
      <w:rFonts w:ascii="Courier New" w:hAnsi="Courier New"/>
      <w:szCs w:val="24"/>
      <w:lang w:val="pt-BR"/>
    </w:rPr>
  </w:style>
  <w:style w:type="character" w:styleId="Hyperlink">
    <w:name w:val="Hyperlink"/>
    <w:uiPriority w:val="99"/>
    <w:rsid w:val="00B50E77"/>
    <w:rPr>
      <w:color w:val="0000FF"/>
      <w:u w:val="single"/>
    </w:rPr>
  </w:style>
  <w:style w:type="paragraph" w:customStyle="1" w:styleId="Estilo1">
    <w:name w:val="Estilo1"/>
    <w:basedOn w:val="Normal"/>
    <w:rsid w:val="00B50E77"/>
    <w:pPr>
      <w:widowControl/>
      <w:tabs>
        <w:tab w:val="left" w:pos="2268"/>
      </w:tabs>
      <w:suppressAutoHyphens w:val="0"/>
      <w:ind w:left="2410" w:hanging="992"/>
      <w:jc w:val="both"/>
    </w:pPr>
    <w:rPr>
      <w:sz w:val="24"/>
      <w:lang w:val="pt-BR"/>
    </w:rPr>
  </w:style>
  <w:style w:type="paragraph" w:customStyle="1" w:styleId="Estilo2">
    <w:name w:val="Estilo2"/>
    <w:basedOn w:val="Normal"/>
    <w:rsid w:val="00B50E77"/>
    <w:pPr>
      <w:widowControl/>
      <w:suppressAutoHyphens w:val="0"/>
      <w:ind w:left="2694" w:hanging="284"/>
      <w:jc w:val="both"/>
    </w:pPr>
    <w:rPr>
      <w:snapToGrid w:val="0"/>
      <w:sz w:val="24"/>
      <w:lang w:val="pt-BR"/>
    </w:rPr>
  </w:style>
  <w:style w:type="paragraph" w:customStyle="1" w:styleId="N21">
    <w:name w:val="N21"/>
    <w:basedOn w:val="Normal"/>
    <w:rsid w:val="00B50E77"/>
    <w:pPr>
      <w:widowControl/>
      <w:suppressAutoHyphens w:val="0"/>
      <w:spacing w:before="60"/>
      <w:ind w:left="2268" w:hanging="425"/>
      <w:jc w:val="both"/>
    </w:pPr>
    <w:rPr>
      <w:rFonts w:ascii="Arial" w:hAnsi="Arial"/>
      <w:snapToGrid w:val="0"/>
      <w:lang w:val="pt-BR"/>
    </w:rPr>
  </w:style>
  <w:style w:type="paragraph" w:styleId="Ttulo">
    <w:name w:val="Title"/>
    <w:basedOn w:val="Normal"/>
    <w:link w:val="TtuloChar"/>
    <w:qFormat/>
    <w:rsid w:val="00B50E77"/>
    <w:pPr>
      <w:widowControl/>
      <w:suppressAutoHyphens w:val="0"/>
      <w:spacing w:after="120" w:line="360" w:lineRule="auto"/>
      <w:jc w:val="center"/>
    </w:pPr>
    <w:rPr>
      <w:rFonts w:ascii="Arial" w:hAnsi="Arial"/>
      <w:b/>
      <w:sz w:val="32"/>
    </w:rPr>
  </w:style>
  <w:style w:type="paragraph" w:styleId="Lista">
    <w:name w:val="List"/>
    <w:basedOn w:val="Normal"/>
    <w:rsid w:val="00B50E77"/>
    <w:pPr>
      <w:widowControl/>
      <w:suppressAutoHyphens w:val="0"/>
      <w:ind w:left="283" w:hanging="283"/>
    </w:pPr>
    <w:rPr>
      <w:lang w:val="pt-BR"/>
    </w:rPr>
  </w:style>
  <w:style w:type="paragraph" w:styleId="Lista2">
    <w:name w:val="List 2"/>
    <w:basedOn w:val="Normal"/>
    <w:rsid w:val="00B50E77"/>
    <w:pPr>
      <w:widowControl/>
      <w:suppressAutoHyphens w:val="0"/>
    </w:pPr>
    <w:rPr>
      <w:sz w:val="24"/>
      <w:lang w:val="pt-BR"/>
    </w:rPr>
  </w:style>
  <w:style w:type="paragraph" w:styleId="Lista3">
    <w:name w:val="List 3"/>
    <w:basedOn w:val="Normal"/>
    <w:rsid w:val="00B50E77"/>
    <w:pPr>
      <w:widowControl/>
      <w:suppressAutoHyphens w:val="0"/>
      <w:ind w:left="849" w:hanging="283"/>
    </w:pPr>
    <w:rPr>
      <w:lang w:val="pt-BR"/>
    </w:rPr>
  </w:style>
  <w:style w:type="paragraph" w:styleId="Lista4">
    <w:name w:val="List 4"/>
    <w:basedOn w:val="Normal"/>
    <w:rsid w:val="00B50E77"/>
    <w:pPr>
      <w:widowControl/>
      <w:suppressAutoHyphens w:val="0"/>
      <w:ind w:left="1132" w:hanging="283"/>
    </w:pPr>
    <w:rPr>
      <w:lang w:val="pt-BR"/>
    </w:rPr>
  </w:style>
  <w:style w:type="paragraph" w:styleId="Recuodecorpodetexto3">
    <w:name w:val="Body Text Indent 3"/>
    <w:basedOn w:val="Normal"/>
    <w:link w:val="Recuodecorpodetexto3Char"/>
    <w:rsid w:val="00B50E77"/>
    <w:pPr>
      <w:tabs>
        <w:tab w:val="num" w:pos="2552"/>
      </w:tabs>
      <w:ind w:left="2552"/>
      <w:jc w:val="both"/>
    </w:pPr>
    <w:rPr>
      <w:rFonts w:ascii="Arial" w:hAnsi="Arial" w:cs="Arial"/>
      <w:sz w:val="22"/>
      <w:lang w:val="pt-BR"/>
    </w:rPr>
  </w:style>
  <w:style w:type="character" w:styleId="HiperlinkVisitado">
    <w:name w:val="FollowedHyperlink"/>
    <w:rsid w:val="00B50E77"/>
    <w:rPr>
      <w:color w:val="800080"/>
      <w:u w:val="single"/>
    </w:rPr>
  </w:style>
  <w:style w:type="paragraph" w:styleId="Textoembloco">
    <w:name w:val="Block Text"/>
    <w:basedOn w:val="Normal"/>
    <w:rsid w:val="00B50E77"/>
    <w:pPr>
      <w:spacing w:line="360" w:lineRule="auto"/>
      <w:ind w:left="2835" w:right="-1" w:hanging="284"/>
    </w:pPr>
    <w:rPr>
      <w:rFonts w:ascii="Arial" w:hAnsi="Arial" w:cs="Arial"/>
      <w:sz w:val="22"/>
      <w:lang w:val="pt-BR"/>
    </w:rPr>
  </w:style>
  <w:style w:type="paragraph" w:customStyle="1" w:styleId="Blockquote">
    <w:name w:val="Blockquote"/>
    <w:basedOn w:val="Normal"/>
    <w:rsid w:val="00B50E77"/>
    <w:pPr>
      <w:widowControl/>
      <w:suppressAutoHyphens w:val="0"/>
      <w:spacing w:before="100" w:after="100"/>
      <w:ind w:left="360" w:right="360"/>
    </w:pPr>
    <w:rPr>
      <w:snapToGrid w:val="0"/>
      <w:sz w:val="24"/>
      <w:lang w:val="pt-BR"/>
    </w:rPr>
  </w:style>
  <w:style w:type="character" w:styleId="Nmerodepgina">
    <w:name w:val="page number"/>
    <w:basedOn w:val="Fontepargpadro"/>
    <w:rsid w:val="00B50E77"/>
  </w:style>
  <w:style w:type="paragraph" w:styleId="NormalWeb">
    <w:name w:val="Normal (Web)"/>
    <w:basedOn w:val="Normal"/>
    <w:uiPriority w:val="99"/>
    <w:rsid w:val="00B50E77"/>
    <w:pPr>
      <w:widowControl/>
      <w:suppressAutoHyphens w:val="0"/>
      <w:spacing w:before="100" w:beforeAutospacing="1" w:after="100" w:afterAutospacing="1"/>
    </w:pPr>
    <w:rPr>
      <w:sz w:val="24"/>
      <w:szCs w:val="24"/>
      <w:lang w:val="pt-BR"/>
    </w:rPr>
  </w:style>
  <w:style w:type="paragraph" w:customStyle="1" w:styleId="Textopadro">
    <w:name w:val="Texto padrão"/>
    <w:basedOn w:val="Normal"/>
    <w:rsid w:val="00B50E77"/>
    <w:pPr>
      <w:widowControl/>
      <w:suppressAutoHyphens w:val="0"/>
      <w:overflowPunct w:val="0"/>
      <w:autoSpaceDE w:val="0"/>
      <w:autoSpaceDN w:val="0"/>
      <w:adjustRightInd w:val="0"/>
      <w:textAlignment w:val="baseline"/>
    </w:pPr>
    <w:rPr>
      <w:color w:val="000000"/>
      <w:sz w:val="24"/>
    </w:rPr>
  </w:style>
  <w:style w:type="paragraph" w:customStyle="1" w:styleId="xl22">
    <w:name w:val="xl22"/>
    <w:basedOn w:val="Normal"/>
    <w:rsid w:val="00B50E77"/>
    <w:pPr>
      <w:widowControl/>
      <w:suppressAutoHyphens w:val="0"/>
      <w:spacing w:before="100" w:beforeAutospacing="1" w:after="100" w:afterAutospacing="1"/>
    </w:pPr>
    <w:rPr>
      <w:rFonts w:ascii="Arial" w:eastAsia="Arial Unicode MS" w:hAnsi="Arial" w:cs="Arial"/>
      <w:sz w:val="24"/>
      <w:szCs w:val="24"/>
      <w:lang w:val="pt-BR"/>
    </w:rPr>
  </w:style>
  <w:style w:type="paragraph" w:customStyle="1" w:styleId="P">
    <w:name w:val="P"/>
    <w:basedOn w:val="Normal"/>
    <w:rsid w:val="00B50E77"/>
    <w:pPr>
      <w:widowControl/>
      <w:suppressAutoHyphens w:val="0"/>
      <w:jc w:val="both"/>
    </w:pPr>
    <w:rPr>
      <w:b/>
      <w:sz w:val="24"/>
      <w:lang w:val="pt-BR"/>
    </w:rPr>
  </w:style>
  <w:style w:type="paragraph" w:customStyle="1" w:styleId="contrato">
    <w:name w:val="contrato"/>
    <w:basedOn w:val="Normal"/>
    <w:rsid w:val="00B50E77"/>
    <w:pPr>
      <w:widowControl/>
      <w:suppressAutoHyphens w:val="0"/>
      <w:jc w:val="both"/>
    </w:pPr>
    <w:rPr>
      <w:rFonts w:ascii="Arial" w:hAnsi="Arial"/>
      <w:sz w:val="22"/>
      <w:lang w:val="pt-PT"/>
    </w:rPr>
  </w:style>
  <w:style w:type="paragraph" w:customStyle="1" w:styleId="Corpodetexto21">
    <w:name w:val="Corpo de texto 21"/>
    <w:basedOn w:val="Normal"/>
    <w:rsid w:val="00B50E77"/>
    <w:pPr>
      <w:widowControl/>
      <w:suppressAutoHyphens w:val="0"/>
      <w:ind w:hanging="1134"/>
      <w:jc w:val="both"/>
    </w:pPr>
    <w:rPr>
      <w:rFonts w:ascii="Arial" w:hAnsi="Arial"/>
      <w:lang w:val="pt-BR"/>
    </w:rPr>
  </w:style>
  <w:style w:type="paragraph" w:customStyle="1" w:styleId="Recuodecorpodetexto31">
    <w:name w:val="Recuo de corpo de texto 31"/>
    <w:basedOn w:val="Normal"/>
    <w:rsid w:val="00B50E77"/>
    <w:pPr>
      <w:widowControl/>
      <w:suppressAutoHyphens w:val="0"/>
      <w:ind w:left="1134" w:hanging="1134"/>
      <w:jc w:val="both"/>
    </w:pPr>
    <w:rPr>
      <w:rFonts w:ascii="Arial" w:hAnsi="Arial"/>
      <w:sz w:val="22"/>
      <w:lang w:val="pt-BR"/>
    </w:rPr>
  </w:style>
  <w:style w:type="paragraph" w:customStyle="1" w:styleId="Default">
    <w:name w:val="Default"/>
    <w:rsid w:val="00B50E77"/>
    <w:pPr>
      <w:autoSpaceDE w:val="0"/>
      <w:autoSpaceDN w:val="0"/>
      <w:adjustRightInd w:val="0"/>
    </w:pPr>
    <w:rPr>
      <w:color w:val="000000"/>
      <w:sz w:val="24"/>
      <w:szCs w:val="24"/>
    </w:rPr>
  </w:style>
  <w:style w:type="character" w:customStyle="1" w:styleId="paginarotulo1">
    <w:name w:val="paginarotulo1"/>
    <w:rsid w:val="00B50E77"/>
    <w:rPr>
      <w:rFonts w:ascii="Verdana" w:hAnsi="Verdana" w:hint="default"/>
      <w:b w:val="0"/>
      <w:bCs w:val="0"/>
      <w:color w:val="666666"/>
      <w:sz w:val="15"/>
      <w:szCs w:val="15"/>
    </w:rPr>
  </w:style>
  <w:style w:type="table" w:styleId="Tabelacomgrade">
    <w:name w:val="Table Grid"/>
    <w:basedOn w:val="Tabelanormal"/>
    <w:uiPriority w:val="59"/>
    <w:rsid w:val="00B50E77"/>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link w:val="Rodap"/>
    <w:uiPriority w:val="99"/>
    <w:rsid w:val="00776650"/>
    <w:rPr>
      <w:lang w:val="en-US"/>
    </w:rPr>
  </w:style>
  <w:style w:type="paragraph" w:styleId="Textodebalo">
    <w:name w:val="Balloon Text"/>
    <w:basedOn w:val="Normal"/>
    <w:link w:val="TextodebaloChar"/>
    <w:rsid w:val="00776650"/>
    <w:rPr>
      <w:rFonts w:ascii="Tahoma" w:hAnsi="Tahoma"/>
      <w:sz w:val="16"/>
      <w:szCs w:val="16"/>
    </w:rPr>
  </w:style>
  <w:style w:type="character" w:customStyle="1" w:styleId="TextodebaloChar">
    <w:name w:val="Texto de balão Char"/>
    <w:link w:val="Textodebalo"/>
    <w:rsid w:val="00776650"/>
    <w:rPr>
      <w:rFonts w:ascii="Tahoma" w:hAnsi="Tahoma" w:cs="Tahoma"/>
      <w:sz w:val="16"/>
      <w:szCs w:val="16"/>
      <w:lang w:val="en-US"/>
    </w:rPr>
  </w:style>
  <w:style w:type="paragraph" w:styleId="PargrafodaLista">
    <w:name w:val="List Paragraph"/>
    <w:aliases w:val="Segundo,DOCs_Paragrafo-1,List I Paragraph,Parágrafo da Lista2,Colorful List - Accent 11"/>
    <w:basedOn w:val="Normal"/>
    <w:link w:val="PargrafodaListaChar"/>
    <w:uiPriority w:val="34"/>
    <w:qFormat/>
    <w:rsid w:val="00776650"/>
    <w:pPr>
      <w:ind w:left="708"/>
    </w:pPr>
  </w:style>
  <w:style w:type="character" w:customStyle="1" w:styleId="CabealhoChar">
    <w:name w:val="Cabeçalho Char"/>
    <w:aliases w:val="Heading 1a Char,Cabeçalho superior Char,hd Char,he Char,h Char,HeaderNN Char"/>
    <w:link w:val="Cabealho"/>
    <w:uiPriority w:val="99"/>
    <w:rsid w:val="00CA7300"/>
    <w:rPr>
      <w:lang w:val="en-US"/>
    </w:rPr>
  </w:style>
  <w:style w:type="character" w:customStyle="1" w:styleId="Ttulo3Char">
    <w:name w:val="Título 3 Char"/>
    <w:link w:val="Ttulo3"/>
    <w:rsid w:val="0097743B"/>
    <w:rPr>
      <w:b/>
      <w:color w:val="FFFFFF"/>
    </w:rPr>
  </w:style>
  <w:style w:type="character" w:customStyle="1" w:styleId="Ttulo5Char">
    <w:name w:val="Título 5 Char"/>
    <w:link w:val="Ttulo5"/>
    <w:rsid w:val="0097743B"/>
    <w:rPr>
      <w:rFonts w:ascii="Arial" w:hAnsi="Arial"/>
      <w:b/>
      <w:sz w:val="22"/>
    </w:rPr>
  </w:style>
  <w:style w:type="character" w:styleId="Forte">
    <w:name w:val="Strong"/>
    <w:qFormat/>
    <w:rsid w:val="0097743B"/>
    <w:rPr>
      <w:b/>
      <w:bCs/>
    </w:rPr>
  </w:style>
  <w:style w:type="paragraph" w:customStyle="1" w:styleId="Nornal">
    <w:name w:val="Nornal"/>
    <w:rsid w:val="009C05F2"/>
  </w:style>
  <w:style w:type="character" w:customStyle="1" w:styleId="Corpodetexto2Char">
    <w:name w:val="Corpo de texto 2 Char"/>
    <w:link w:val="Corpodetexto2"/>
    <w:uiPriority w:val="99"/>
    <w:rsid w:val="008360F2"/>
    <w:rPr>
      <w:rFonts w:ascii="Arial" w:hAnsi="Arial"/>
      <w:color w:val="000000"/>
      <w:sz w:val="24"/>
    </w:rPr>
  </w:style>
  <w:style w:type="paragraph" w:customStyle="1" w:styleId="estilo20">
    <w:name w:val="estilo2"/>
    <w:basedOn w:val="Normal"/>
    <w:rsid w:val="00F86CF6"/>
    <w:pPr>
      <w:widowControl/>
      <w:suppressAutoHyphens w:val="0"/>
      <w:spacing w:before="100" w:beforeAutospacing="1" w:after="100" w:afterAutospacing="1"/>
    </w:pPr>
    <w:rPr>
      <w:sz w:val="24"/>
      <w:szCs w:val="24"/>
      <w:lang w:val="pt-BR"/>
    </w:rPr>
  </w:style>
  <w:style w:type="paragraph" w:customStyle="1" w:styleId="Corpodetexto211">
    <w:name w:val="Corpo de texto 211"/>
    <w:basedOn w:val="Normal"/>
    <w:rsid w:val="00385FEC"/>
    <w:pPr>
      <w:widowControl/>
      <w:suppressAutoHyphens w:val="0"/>
      <w:ind w:hanging="1134"/>
      <w:jc w:val="both"/>
    </w:pPr>
    <w:rPr>
      <w:rFonts w:ascii="Arial" w:hAnsi="Arial"/>
      <w:lang w:val="pt-BR"/>
    </w:rPr>
  </w:style>
  <w:style w:type="character" w:customStyle="1" w:styleId="Ttulo1Char">
    <w:name w:val="Título 1 Char"/>
    <w:link w:val="Ttulo1"/>
    <w:locked/>
    <w:rsid w:val="00FD7987"/>
    <w:rPr>
      <w:rFonts w:ascii="Arial" w:hAnsi="Arial"/>
      <w:b/>
      <w:color w:val="000000"/>
      <w:sz w:val="22"/>
    </w:rPr>
  </w:style>
  <w:style w:type="character" w:customStyle="1" w:styleId="RecuodecorpodetextoChar">
    <w:name w:val="Recuo de corpo de texto Char"/>
    <w:link w:val="Recuodecorpodetexto"/>
    <w:rsid w:val="00A95EAC"/>
    <w:rPr>
      <w:snapToGrid w:val="0"/>
      <w:sz w:val="24"/>
    </w:rPr>
  </w:style>
  <w:style w:type="character" w:customStyle="1" w:styleId="Recuodecorpodetexto2Char">
    <w:name w:val="Recuo de corpo de texto 2 Char"/>
    <w:link w:val="Recuodecorpodetexto2"/>
    <w:rsid w:val="00A94E71"/>
    <w:rPr>
      <w:rFonts w:ascii="Arial" w:hAnsi="Arial"/>
      <w:color w:val="000000"/>
      <w:sz w:val="24"/>
    </w:rPr>
  </w:style>
  <w:style w:type="paragraph" w:customStyle="1" w:styleId="Corpodetexto31">
    <w:name w:val="Corpo de texto 31"/>
    <w:basedOn w:val="Normal"/>
    <w:rsid w:val="007A53CD"/>
    <w:pPr>
      <w:widowControl/>
      <w:jc w:val="both"/>
    </w:pPr>
    <w:rPr>
      <w:sz w:val="25"/>
      <w:lang w:val="pt-BR" w:eastAsia="ar-SA"/>
    </w:rPr>
  </w:style>
  <w:style w:type="character" w:styleId="Refdecomentrio">
    <w:name w:val="annotation reference"/>
    <w:rsid w:val="00216A16"/>
    <w:rPr>
      <w:sz w:val="16"/>
      <w:szCs w:val="16"/>
    </w:rPr>
  </w:style>
  <w:style w:type="paragraph" w:styleId="Textodecomentrio">
    <w:name w:val="annotation text"/>
    <w:basedOn w:val="Normal"/>
    <w:link w:val="TextodecomentrioChar"/>
    <w:rsid w:val="00216A16"/>
  </w:style>
  <w:style w:type="character" w:customStyle="1" w:styleId="TextodecomentrioChar">
    <w:name w:val="Texto de comentário Char"/>
    <w:link w:val="Textodecomentrio"/>
    <w:rsid w:val="00216A16"/>
    <w:rPr>
      <w:lang w:val="en-US"/>
    </w:rPr>
  </w:style>
  <w:style w:type="paragraph" w:styleId="Assuntodocomentrio">
    <w:name w:val="annotation subject"/>
    <w:basedOn w:val="Textodecomentrio"/>
    <w:next w:val="Textodecomentrio"/>
    <w:link w:val="AssuntodocomentrioChar"/>
    <w:rsid w:val="00216A16"/>
    <w:rPr>
      <w:b/>
      <w:bCs/>
    </w:rPr>
  </w:style>
  <w:style w:type="character" w:customStyle="1" w:styleId="AssuntodocomentrioChar">
    <w:name w:val="Assunto do comentário Char"/>
    <w:link w:val="Assuntodocomentrio"/>
    <w:rsid w:val="00216A16"/>
    <w:rPr>
      <w:b/>
      <w:bCs/>
      <w:lang w:val="en-US"/>
    </w:rPr>
  </w:style>
  <w:style w:type="character" w:customStyle="1" w:styleId="TtuloChar">
    <w:name w:val="Título Char"/>
    <w:link w:val="Ttulo"/>
    <w:rsid w:val="002C406E"/>
    <w:rPr>
      <w:rFonts w:ascii="Arial" w:hAnsi="Arial"/>
      <w:b/>
      <w:sz w:val="32"/>
    </w:rPr>
  </w:style>
  <w:style w:type="character" w:customStyle="1" w:styleId="PargrafodaListaChar">
    <w:name w:val="Parágrafo da Lista Char"/>
    <w:aliases w:val="Segundo Char,DOCs_Paragrafo-1 Char,List I Paragraph Char,Parágrafo da Lista2 Char,Colorful List - Accent 11 Char"/>
    <w:link w:val="PargrafodaLista"/>
    <w:uiPriority w:val="34"/>
    <w:qFormat/>
    <w:locked/>
    <w:rsid w:val="007A00A6"/>
    <w:rPr>
      <w:lang w:val="en-US"/>
    </w:rPr>
  </w:style>
  <w:style w:type="character" w:customStyle="1" w:styleId="Corpodetexto3Char">
    <w:name w:val="Corpo de texto 3 Char"/>
    <w:link w:val="Corpodetexto3"/>
    <w:rsid w:val="00B734F0"/>
    <w:rPr>
      <w:rFonts w:ascii="Arial" w:hAnsi="Arial" w:cs="Arial"/>
      <w:bCs/>
      <w:sz w:val="22"/>
    </w:rPr>
  </w:style>
  <w:style w:type="character" w:styleId="nfase">
    <w:name w:val="Emphasis"/>
    <w:qFormat/>
    <w:rsid w:val="004570F8"/>
    <w:rPr>
      <w:i/>
      <w:iCs/>
    </w:rPr>
  </w:style>
  <w:style w:type="paragraph" w:styleId="SemEspaamento">
    <w:name w:val="No Spacing"/>
    <w:uiPriority w:val="1"/>
    <w:qFormat/>
    <w:rsid w:val="00EB7966"/>
    <w:rPr>
      <w:rFonts w:ascii="Calibri" w:eastAsia="Calibri" w:hAnsi="Calibri"/>
      <w:sz w:val="22"/>
      <w:szCs w:val="22"/>
      <w:lang w:eastAsia="en-US"/>
    </w:rPr>
  </w:style>
  <w:style w:type="paragraph" w:customStyle="1" w:styleId="m394357461800129029gmail-msolistparagraph">
    <w:name w:val="m_394357461800129029gmail-msolistparagraph"/>
    <w:basedOn w:val="Normal"/>
    <w:rsid w:val="002F5004"/>
    <w:pPr>
      <w:widowControl/>
      <w:suppressAutoHyphens w:val="0"/>
      <w:spacing w:before="100" w:beforeAutospacing="1" w:after="100" w:afterAutospacing="1"/>
    </w:pPr>
    <w:rPr>
      <w:sz w:val="24"/>
      <w:szCs w:val="24"/>
      <w:lang w:val="pt-BR"/>
    </w:rPr>
  </w:style>
  <w:style w:type="paragraph" w:styleId="CabealhodoSumrio">
    <w:name w:val="TOC Heading"/>
    <w:basedOn w:val="Ttulo1"/>
    <w:next w:val="Normal"/>
    <w:uiPriority w:val="39"/>
    <w:unhideWhenUsed/>
    <w:qFormat/>
    <w:rsid w:val="00AF6B48"/>
    <w:pPr>
      <w:keepLines/>
      <w:widowControl/>
      <w:suppressAutoHyphens w:val="0"/>
      <w:spacing w:before="240" w:line="259" w:lineRule="auto"/>
      <w:outlineLvl w:val="9"/>
    </w:pPr>
    <w:rPr>
      <w:rFonts w:ascii="Calibri Light" w:hAnsi="Calibri Light"/>
      <w:b w:val="0"/>
      <w:color w:val="2E74B5"/>
      <w:sz w:val="32"/>
      <w:szCs w:val="32"/>
      <w:lang w:val="pt-BR"/>
    </w:rPr>
  </w:style>
  <w:style w:type="paragraph" w:styleId="Sumrio3">
    <w:name w:val="toc 3"/>
    <w:basedOn w:val="Normal"/>
    <w:next w:val="Normal"/>
    <w:autoRedefine/>
    <w:uiPriority w:val="39"/>
    <w:rsid w:val="00AF6B48"/>
    <w:pPr>
      <w:ind w:left="400"/>
    </w:pPr>
  </w:style>
  <w:style w:type="paragraph" w:styleId="Sumrio1">
    <w:name w:val="toc 1"/>
    <w:basedOn w:val="Normal"/>
    <w:next w:val="Normal"/>
    <w:autoRedefine/>
    <w:uiPriority w:val="39"/>
    <w:rsid w:val="00032BC6"/>
    <w:pPr>
      <w:tabs>
        <w:tab w:val="left" w:pos="426"/>
        <w:tab w:val="right" w:leader="dot" w:pos="9627"/>
      </w:tabs>
    </w:pPr>
    <w:rPr>
      <w:rFonts w:ascii="Arial" w:hAnsi="Arial"/>
      <w:sz w:val="18"/>
    </w:rPr>
  </w:style>
  <w:style w:type="paragraph" w:customStyle="1" w:styleId="western">
    <w:name w:val="western"/>
    <w:basedOn w:val="Normal"/>
    <w:rsid w:val="00EB6359"/>
    <w:pPr>
      <w:widowControl/>
      <w:suppressAutoHyphens w:val="0"/>
      <w:spacing w:before="280" w:after="119"/>
    </w:pPr>
    <w:rPr>
      <w:sz w:val="24"/>
      <w:szCs w:val="24"/>
      <w:lang w:val="pt-BR" w:eastAsia="ar-SA"/>
    </w:rPr>
  </w:style>
  <w:style w:type="character" w:customStyle="1" w:styleId="MenoPendente1">
    <w:name w:val="Menção Pendente1"/>
    <w:uiPriority w:val="99"/>
    <w:semiHidden/>
    <w:unhideWhenUsed/>
    <w:rsid w:val="00EB6359"/>
    <w:rPr>
      <w:color w:val="605E5C"/>
      <w:shd w:val="clear" w:color="auto" w:fill="E1DFDD"/>
    </w:rPr>
  </w:style>
  <w:style w:type="paragraph" w:styleId="Subttulo">
    <w:name w:val="Subtitle"/>
    <w:basedOn w:val="Normal"/>
    <w:next w:val="Normal"/>
    <w:link w:val="SubttuloChar"/>
    <w:qFormat/>
    <w:rsid w:val="00EB6359"/>
    <w:pPr>
      <w:spacing w:after="60"/>
      <w:jc w:val="center"/>
      <w:outlineLvl w:val="1"/>
    </w:pPr>
    <w:rPr>
      <w:rFonts w:ascii="Calibri Light" w:hAnsi="Calibri Light"/>
      <w:sz w:val="24"/>
      <w:szCs w:val="24"/>
    </w:rPr>
  </w:style>
  <w:style w:type="character" w:customStyle="1" w:styleId="SubttuloChar">
    <w:name w:val="Subtítulo Char"/>
    <w:basedOn w:val="Fontepargpadro"/>
    <w:link w:val="Subttulo"/>
    <w:rsid w:val="00EB6359"/>
    <w:rPr>
      <w:rFonts w:ascii="Calibri Light" w:hAnsi="Calibri Light"/>
      <w:sz w:val="24"/>
      <w:szCs w:val="24"/>
      <w:lang w:val="en-US"/>
    </w:rPr>
  </w:style>
  <w:style w:type="paragraph" w:styleId="Sumrio2">
    <w:name w:val="toc 2"/>
    <w:basedOn w:val="Normal"/>
    <w:next w:val="Normal"/>
    <w:autoRedefine/>
    <w:uiPriority w:val="39"/>
    <w:rsid w:val="00EB6359"/>
    <w:pPr>
      <w:ind w:left="200"/>
    </w:pPr>
  </w:style>
  <w:style w:type="paragraph" w:customStyle="1" w:styleId="TextoPargrafo">
    <w:name w:val="Texto Parágrafo"/>
    <w:basedOn w:val="Normal"/>
    <w:rsid w:val="00EB6359"/>
    <w:pPr>
      <w:keepLines/>
      <w:widowControl/>
      <w:spacing w:before="120" w:after="120" w:line="260" w:lineRule="exact"/>
      <w:ind w:firstLine="284"/>
      <w:jc w:val="both"/>
      <w:outlineLvl w:val="0"/>
    </w:pPr>
    <w:rPr>
      <w:rFonts w:ascii="Book Antiqua" w:hAnsi="Book Antiqua"/>
      <w:snapToGrid w:val="0"/>
      <w:kern w:val="20"/>
      <w:sz w:val="22"/>
      <w:lang w:val="pt-BR"/>
    </w:rPr>
  </w:style>
  <w:style w:type="character" w:customStyle="1" w:styleId="paginarotulo">
    <w:name w:val="paginarotulo"/>
    <w:basedOn w:val="Fontepargpadro"/>
    <w:rsid w:val="00EB6359"/>
  </w:style>
  <w:style w:type="character" w:customStyle="1" w:styleId="Ttulo2Char">
    <w:name w:val="Título 2 Char"/>
    <w:basedOn w:val="Fontepargpadro"/>
    <w:link w:val="Ttulo2"/>
    <w:rsid w:val="00F90709"/>
    <w:rPr>
      <w:rFonts w:ascii="Arial" w:hAnsi="Arial"/>
      <w:b/>
      <w:color w:val="000000"/>
      <w:sz w:val="22"/>
    </w:rPr>
  </w:style>
  <w:style w:type="character" w:customStyle="1" w:styleId="Ttulo4Char">
    <w:name w:val="Título 4 Char"/>
    <w:basedOn w:val="Fontepargpadro"/>
    <w:link w:val="Ttulo4"/>
    <w:rsid w:val="00F90709"/>
    <w:rPr>
      <w:rFonts w:ascii="Arial" w:hAnsi="Arial"/>
      <w:sz w:val="40"/>
      <w:lang w:val="en-US"/>
    </w:rPr>
  </w:style>
  <w:style w:type="character" w:customStyle="1" w:styleId="Ttulo6Char">
    <w:name w:val="Título 6 Char"/>
    <w:basedOn w:val="Fontepargpadro"/>
    <w:link w:val="Ttulo6"/>
    <w:rsid w:val="00F90709"/>
    <w:rPr>
      <w:rFonts w:ascii="Arial" w:hAnsi="Arial"/>
      <w:b/>
      <w:sz w:val="22"/>
    </w:rPr>
  </w:style>
  <w:style w:type="character" w:customStyle="1" w:styleId="Ttulo7Char">
    <w:name w:val="Título 7 Char"/>
    <w:basedOn w:val="Fontepargpadro"/>
    <w:link w:val="Ttulo7"/>
    <w:rsid w:val="00F90709"/>
    <w:rPr>
      <w:rFonts w:ascii="Arial" w:hAnsi="Arial"/>
      <w:b/>
      <w:sz w:val="22"/>
    </w:rPr>
  </w:style>
  <w:style w:type="character" w:customStyle="1" w:styleId="Ttulo8Char">
    <w:name w:val="Título 8 Char"/>
    <w:basedOn w:val="Fontepargpadro"/>
    <w:link w:val="Ttulo8"/>
    <w:rsid w:val="00F90709"/>
    <w:rPr>
      <w:rFonts w:ascii="Arial" w:hAnsi="Arial" w:cs="Arial"/>
      <w:b/>
      <w:sz w:val="22"/>
    </w:rPr>
  </w:style>
  <w:style w:type="character" w:customStyle="1" w:styleId="Ttulo9Char">
    <w:name w:val="Título 9 Char"/>
    <w:basedOn w:val="Fontepargpadro"/>
    <w:link w:val="Ttulo9"/>
    <w:rsid w:val="00F90709"/>
    <w:rPr>
      <w:rFonts w:ascii="Ottawa" w:hAnsi="Ottawa"/>
      <w:b/>
      <w:sz w:val="22"/>
      <w:shd w:val="pct20" w:color="000000" w:fill="FFFFFF"/>
    </w:rPr>
  </w:style>
  <w:style w:type="character" w:customStyle="1" w:styleId="CorpodetextoChar">
    <w:name w:val="Corpo de texto Char"/>
    <w:basedOn w:val="Fontepargpadro"/>
    <w:link w:val="Corpodetexto"/>
    <w:rsid w:val="00F90709"/>
    <w:rPr>
      <w:lang w:val="en-US"/>
    </w:rPr>
  </w:style>
  <w:style w:type="character" w:customStyle="1" w:styleId="TextosemFormataoChar">
    <w:name w:val="Texto sem Formatação Char"/>
    <w:basedOn w:val="Fontepargpadro"/>
    <w:link w:val="TextosemFormatao"/>
    <w:rsid w:val="00F90709"/>
    <w:rPr>
      <w:rFonts w:ascii="Courier New" w:hAnsi="Courier New"/>
      <w:szCs w:val="24"/>
    </w:rPr>
  </w:style>
  <w:style w:type="character" w:customStyle="1" w:styleId="Recuodecorpodetexto3Char">
    <w:name w:val="Recuo de corpo de texto 3 Char"/>
    <w:basedOn w:val="Fontepargpadro"/>
    <w:link w:val="Recuodecorpodetexto3"/>
    <w:rsid w:val="00F90709"/>
    <w:rPr>
      <w:rFonts w:ascii="Arial" w:hAnsi="Arial" w:cs="Arial"/>
      <w:sz w:val="22"/>
    </w:rPr>
  </w:style>
  <w:style w:type="table" w:customStyle="1" w:styleId="TableNormal">
    <w:name w:val="Table Normal"/>
    <w:semiHidden/>
    <w:rsid w:val="000303FE"/>
    <w:pPr>
      <w:spacing w:after="160" w:line="259" w:lineRule="auto"/>
    </w:pPr>
    <w:rPr>
      <w:rFonts w:asciiTheme="minorHAnsi" w:eastAsiaTheme="minorEastAsia" w:hAnsiTheme="minorHAnsi" w:cstheme="minorBidi"/>
      <w:sz w:val="22"/>
      <w:szCs w:val="22"/>
    </w:rPr>
    <w:tblPr>
      <w:tblInd w:w="0" w:type="dxa"/>
      <w:tblCellMar>
        <w:top w:w="0" w:type="dxa"/>
        <w:left w:w="108"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9842975">
      <w:bodyDiv w:val="1"/>
      <w:marLeft w:val="0"/>
      <w:marRight w:val="0"/>
      <w:marTop w:val="0"/>
      <w:marBottom w:val="0"/>
      <w:divBdr>
        <w:top w:val="none" w:sz="0" w:space="0" w:color="auto"/>
        <w:left w:val="none" w:sz="0" w:space="0" w:color="auto"/>
        <w:bottom w:val="none" w:sz="0" w:space="0" w:color="auto"/>
        <w:right w:val="none" w:sz="0" w:space="0" w:color="auto"/>
      </w:divBdr>
    </w:div>
    <w:div w:id="94132176">
      <w:bodyDiv w:val="1"/>
      <w:marLeft w:val="0"/>
      <w:marRight w:val="0"/>
      <w:marTop w:val="0"/>
      <w:marBottom w:val="0"/>
      <w:divBdr>
        <w:top w:val="none" w:sz="0" w:space="0" w:color="auto"/>
        <w:left w:val="none" w:sz="0" w:space="0" w:color="auto"/>
        <w:bottom w:val="none" w:sz="0" w:space="0" w:color="auto"/>
        <w:right w:val="none" w:sz="0" w:space="0" w:color="auto"/>
      </w:divBdr>
    </w:div>
    <w:div w:id="158153988">
      <w:bodyDiv w:val="1"/>
      <w:marLeft w:val="0"/>
      <w:marRight w:val="0"/>
      <w:marTop w:val="0"/>
      <w:marBottom w:val="0"/>
      <w:divBdr>
        <w:top w:val="none" w:sz="0" w:space="0" w:color="auto"/>
        <w:left w:val="none" w:sz="0" w:space="0" w:color="auto"/>
        <w:bottom w:val="none" w:sz="0" w:space="0" w:color="auto"/>
        <w:right w:val="none" w:sz="0" w:space="0" w:color="auto"/>
      </w:divBdr>
    </w:div>
    <w:div w:id="216599370">
      <w:bodyDiv w:val="1"/>
      <w:marLeft w:val="0"/>
      <w:marRight w:val="0"/>
      <w:marTop w:val="0"/>
      <w:marBottom w:val="0"/>
      <w:divBdr>
        <w:top w:val="none" w:sz="0" w:space="0" w:color="auto"/>
        <w:left w:val="none" w:sz="0" w:space="0" w:color="auto"/>
        <w:bottom w:val="none" w:sz="0" w:space="0" w:color="auto"/>
        <w:right w:val="none" w:sz="0" w:space="0" w:color="auto"/>
      </w:divBdr>
    </w:div>
    <w:div w:id="459106070">
      <w:bodyDiv w:val="1"/>
      <w:marLeft w:val="0"/>
      <w:marRight w:val="0"/>
      <w:marTop w:val="0"/>
      <w:marBottom w:val="0"/>
      <w:divBdr>
        <w:top w:val="none" w:sz="0" w:space="0" w:color="auto"/>
        <w:left w:val="none" w:sz="0" w:space="0" w:color="auto"/>
        <w:bottom w:val="none" w:sz="0" w:space="0" w:color="auto"/>
        <w:right w:val="none" w:sz="0" w:space="0" w:color="auto"/>
      </w:divBdr>
    </w:div>
    <w:div w:id="512912825">
      <w:bodyDiv w:val="1"/>
      <w:marLeft w:val="0"/>
      <w:marRight w:val="0"/>
      <w:marTop w:val="0"/>
      <w:marBottom w:val="0"/>
      <w:divBdr>
        <w:top w:val="none" w:sz="0" w:space="0" w:color="auto"/>
        <w:left w:val="none" w:sz="0" w:space="0" w:color="auto"/>
        <w:bottom w:val="none" w:sz="0" w:space="0" w:color="auto"/>
        <w:right w:val="none" w:sz="0" w:space="0" w:color="auto"/>
      </w:divBdr>
    </w:div>
    <w:div w:id="531725385">
      <w:bodyDiv w:val="1"/>
      <w:marLeft w:val="0"/>
      <w:marRight w:val="0"/>
      <w:marTop w:val="0"/>
      <w:marBottom w:val="0"/>
      <w:divBdr>
        <w:top w:val="none" w:sz="0" w:space="0" w:color="auto"/>
        <w:left w:val="none" w:sz="0" w:space="0" w:color="auto"/>
        <w:bottom w:val="none" w:sz="0" w:space="0" w:color="auto"/>
        <w:right w:val="none" w:sz="0" w:space="0" w:color="auto"/>
      </w:divBdr>
    </w:div>
    <w:div w:id="828518712">
      <w:bodyDiv w:val="1"/>
      <w:marLeft w:val="0"/>
      <w:marRight w:val="0"/>
      <w:marTop w:val="0"/>
      <w:marBottom w:val="0"/>
      <w:divBdr>
        <w:top w:val="none" w:sz="0" w:space="0" w:color="auto"/>
        <w:left w:val="none" w:sz="0" w:space="0" w:color="auto"/>
        <w:bottom w:val="none" w:sz="0" w:space="0" w:color="auto"/>
        <w:right w:val="none" w:sz="0" w:space="0" w:color="auto"/>
      </w:divBdr>
    </w:div>
    <w:div w:id="838618056">
      <w:bodyDiv w:val="1"/>
      <w:marLeft w:val="0"/>
      <w:marRight w:val="0"/>
      <w:marTop w:val="0"/>
      <w:marBottom w:val="0"/>
      <w:divBdr>
        <w:top w:val="none" w:sz="0" w:space="0" w:color="auto"/>
        <w:left w:val="none" w:sz="0" w:space="0" w:color="auto"/>
        <w:bottom w:val="none" w:sz="0" w:space="0" w:color="auto"/>
        <w:right w:val="none" w:sz="0" w:space="0" w:color="auto"/>
      </w:divBdr>
      <w:divsChild>
        <w:div w:id="109250985">
          <w:marLeft w:val="0"/>
          <w:marRight w:val="0"/>
          <w:marTop w:val="0"/>
          <w:marBottom w:val="0"/>
          <w:divBdr>
            <w:top w:val="none" w:sz="0" w:space="0" w:color="auto"/>
            <w:left w:val="none" w:sz="0" w:space="0" w:color="auto"/>
            <w:bottom w:val="none" w:sz="0" w:space="0" w:color="auto"/>
            <w:right w:val="none" w:sz="0" w:space="0" w:color="auto"/>
          </w:divBdr>
        </w:div>
        <w:div w:id="218370736">
          <w:marLeft w:val="0"/>
          <w:marRight w:val="0"/>
          <w:marTop w:val="0"/>
          <w:marBottom w:val="0"/>
          <w:divBdr>
            <w:top w:val="none" w:sz="0" w:space="0" w:color="auto"/>
            <w:left w:val="none" w:sz="0" w:space="0" w:color="auto"/>
            <w:bottom w:val="none" w:sz="0" w:space="0" w:color="auto"/>
            <w:right w:val="none" w:sz="0" w:space="0" w:color="auto"/>
          </w:divBdr>
        </w:div>
        <w:div w:id="336807520">
          <w:marLeft w:val="0"/>
          <w:marRight w:val="0"/>
          <w:marTop w:val="0"/>
          <w:marBottom w:val="0"/>
          <w:divBdr>
            <w:top w:val="none" w:sz="0" w:space="0" w:color="auto"/>
            <w:left w:val="none" w:sz="0" w:space="0" w:color="auto"/>
            <w:bottom w:val="none" w:sz="0" w:space="0" w:color="auto"/>
            <w:right w:val="none" w:sz="0" w:space="0" w:color="auto"/>
          </w:divBdr>
        </w:div>
        <w:div w:id="570309670">
          <w:marLeft w:val="0"/>
          <w:marRight w:val="0"/>
          <w:marTop w:val="0"/>
          <w:marBottom w:val="0"/>
          <w:divBdr>
            <w:top w:val="none" w:sz="0" w:space="0" w:color="auto"/>
            <w:left w:val="none" w:sz="0" w:space="0" w:color="auto"/>
            <w:bottom w:val="none" w:sz="0" w:space="0" w:color="auto"/>
            <w:right w:val="none" w:sz="0" w:space="0" w:color="auto"/>
          </w:divBdr>
        </w:div>
        <w:div w:id="669023177">
          <w:marLeft w:val="0"/>
          <w:marRight w:val="0"/>
          <w:marTop w:val="0"/>
          <w:marBottom w:val="0"/>
          <w:divBdr>
            <w:top w:val="none" w:sz="0" w:space="0" w:color="auto"/>
            <w:left w:val="none" w:sz="0" w:space="0" w:color="auto"/>
            <w:bottom w:val="none" w:sz="0" w:space="0" w:color="auto"/>
            <w:right w:val="none" w:sz="0" w:space="0" w:color="auto"/>
          </w:divBdr>
        </w:div>
        <w:div w:id="705064869">
          <w:marLeft w:val="0"/>
          <w:marRight w:val="0"/>
          <w:marTop w:val="0"/>
          <w:marBottom w:val="0"/>
          <w:divBdr>
            <w:top w:val="none" w:sz="0" w:space="0" w:color="auto"/>
            <w:left w:val="none" w:sz="0" w:space="0" w:color="auto"/>
            <w:bottom w:val="none" w:sz="0" w:space="0" w:color="auto"/>
            <w:right w:val="none" w:sz="0" w:space="0" w:color="auto"/>
          </w:divBdr>
        </w:div>
        <w:div w:id="730158988">
          <w:marLeft w:val="0"/>
          <w:marRight w:val="0"/>
          <w:marTop w:val="0"/>
          <w:marBottom w:val="0"/>
          <w:divBdr>
            <w:top w:val="none" w:sz="0" w:space="0" w:color="auto"/>
            <w:left w:val="none" w:sz="0" w:space="0" w:color="auto"/>
            <w:bottom w:val="none" w:sz="0" w:space="0" w:color="auto"/>
            <w:right w:val="none" w:sz="0" w:space="0" w:color="auto"/>
          </w:divBdr>
        </w:div>
        <w:div w:id="915213289">
          <w:marLeft w:val="0"/>
          <w:marRight w:val="0"/>
          <w:marTop w:val="0"/>
          <w:marBottom w:val="0"/>
          <w:divBdr>
            <w:top w:val="none" w:sz="0" w:space="0" w:color="auto"/>
            <w:left w:val="none" w:sz="0" w:space="0" w:color="auto"/>
            <w:bottom w:val="none" w:sz="0" w:space="0" w:color="auto"/>
            <w:right w:val="none" w:sz="0" w:space="0" w:color="auto"/>
          </w:divBdr>
        </w:div>
        <w:div w:id="980695159">
          <w:marLeft w:val="0"/>
          <w:marRight w:val="0"/>
          <w:marTop w:val="0"/>
          <w:marBottom w:val="0"/>
          <w:divBdr>
            <w:top w:val="none" w:sz="0" w:space="0" w:color="auto"/>
            <w:left w:val="none" w:sz="0" w:space="0" w:color="auto"/>
            <w:bottom w:val="none" w:sz="0" w:space="0" w:color="auto"/>
            <w:right w:val="none" w:sz="0" w:space="0" w:color="auto"/>
          </w:divBdr>
        </w:div>
        <w:div w:id="1050808145">
          <w:marLeft w:val="0"/>
          <w:marRight w:val="0"/>
          <w:marTop w:val="0"/>
          <w:marBottom w:val="0"/>
          <w:divBdr>
            <w:top w:val="none" w:sz="0" w:space="0" w:color="auto"/>
            <w:left w:val="none" w:sz="0" w:space="0" w:color="auto"/>
            <w:bottom w:val="none" w:sz="0" w:space="0" w:color="auto"/>
            <w:right w:val="none" w:sz="0" w:space="0" w:color="auto"/>
          </w:divBdr>
        </w:div>
        <w:div w:id="1785030758">
          <w:marLeft w:val="0"/>
          <w:marRight w:val="0"/>
          <w:marTop w:val="0"/>
          <w:marBottom w:val="0"/>
          <w:divBdr>
            <w:top w:val="none" w:sz="0" w:space="0" w:color="auto"/>
            <w:left w:val="none" w:sz="0" w:space="0" w:color="auto"/>
            <w:bottom w:val="none" w:sz="0" w:space="0" w:color="auto"/>
            <w:right w:val="none" w:sz="0" w:space="0" w:color="auto"/>
          </w:divBdr>
        </w:div>
        <w:div w:id="1974559932">
          <w:marLeft w:val="0"/>
          <w:marRight w:val="0"/>
          <w:marTop w:val="0"/>
          <w:marBottom w:val="0"/>
          <w:divBdr>
            <w:top w:val="none" w:sz="0" w:space="0" w:color="auto"/>
            <w:left w:val="none" w:sz="0" w:space="0" w:color="auto"/>
            <w:bottom w:val="none" w:sz="0" w:space="0" w:color="auto"/>
            <w:right w:val="none" w:sz="0" w:space="0" w:color="auto"/>
          </w:divBdr>
        </w:div>
      </w:divsChild>
    </w:div>
    <w:div w:id="964310113">
      <w:bodyDiv w:val="1"/>
      <w:marLeft w:val="0"/>
      <w:marRight w:val="0"/>
      <w:marTop w:val="0"/>
      <w:marBottom w:val="0"/>
      <w:divBdr>
        <w:top w:val="none" w:sz="0" w:space="0" w:color="auto"/>
        <w:left w:val="none" w:sz="0" w:space="0" w:color="auto"/>
        <w:bottom w:val="none" w:sz="0" w:space="0" w:color="auto"/>
        <w:right w:val="none" w:sz="0" w:space="0" w:color="auto"/>
      </w:divBdr>
    </w:div>
    <w:div w:id="1070612298">
      <w:bodyDiv w:val="1"/>
      <w:marLeft w:val="0"/>
      <w:marRight w:val="0"/>
      <w:marTop w:val="0"/>
      <w:marBottom w:val="0"/>
      <w:divBdr>
        <w:top w:val="none" w:sz="0" w:space="0" w:color="auto"/>
        <w:left w:val="none" w:sz="0" w:space="0" w:color="auto"/>
        <w:bottom w:val="none" w:sz="0" w:space="0" w:color="auto"/>
        <w:right w:val="none" w:sz="0" w:space="0" w:color="auto"/>
      </w:divBdr>
    </w:div>
    <w:div w:id="1077360890">
      <w:bodyDiv w:val="1"/>
      <w:marLeft w:val="0"/>
      <w:marRight w:val="0"/>
      <w:marTop w:val="0"/>
      <w:marBottom w:val="0"/>
      <w:divBdr>
        <w:top w:val="none" w:sz="0" w:space="0" w:color="auto"/>
        <w:left w:val="none" w:sz="0" w:space="0" w:color="auto"/>
        <w:bottom w:val="none" w:sz="0" w:space="0" w:color="auto"/>
        <w:right w:val="none" w:sz="0" w:space="0" w:color="auto"/>
      </w:divBdr>
    </w:div>
    <w:div w:id="1095979289">
      <w:bodyDiv w:val="1"/>
      <w:marLeft w:val="0"/>
      <w:marRight w:val="0"/>
      <w:marTop w:val="0"/>
      <w:marBottom w:val="0"/>
      <w:divBdr>
        <w:top w:val="none" w:sz="0" w:space="0" w:color="auto"/>
        <w:left w:val="none" w:sz="0" w:space="0" w:color="auto"/>
        <w:bottom w:val="none" w:sz="0" w:space="0" w:color="auto"/>
        <w:right w:val="none" w:sz="0" w:space="0" w:color="auto"/>
      </w:divBdr>
    </w:div>
    <w:div w:id="1427723871">
      <w:bodyDiv w:val="1"/>
      <w:marLeft w:val="0"/>
      <w:marRight w:val="0"/>
      <w:marTop w:val="0"/>
      <w:marBottom w:val="0"/>
      <w:divBdr>
        <w:top w:val="none" w:sz="0" w:space="0" w:color="auto"/>
        <w:left w:val="none" w:sz="0" w:space="0" w:color="auto"/>
        <w:bottom w:val="none" w:sz="0" w:space="0" w:color="auto"/>
        <w:right w:val="none" w:sz="0" w:space="0" w:color="auto"/>
      </w:divBdr>
    </w:div>
    <w:div w:id="1458839999">
      <w:bodyDiv w:val="1"/>
      <w:marLeft w:val="0"/>
      <w:marRight w:val="0"/>
      <w:marTop w:val="0"/>
      <w:marBottom w:val="0"/>
      <w:divBdr>
        <w:top w:val="none" w:sz="0" w:space="0" w:color="auto"/>
        <w:left w:val="none" w:sz="0" w:space="0" w:color="auto"/>
        <w:bottom w:val="none" w:sz="0" w:space="0" w:color="auto"/>
        <w:right w:val="none" w:sz="0" w:space="0" w:color="auto"/>
      </w:divBdr>
    </w:div>
    <w:div w:id="1648585479">
      <w:bodyDiv w:val="1"/>
      <w:marLeft w:val="0"/>
      <w:marRight w:val="0"/>
      <w:marTop w:val="0"/>
      <w:marBottom w:val="0"/>
      <w:divBdr>
        <w:top w:val="none" w:sz="0" w:space="0" w:color="auto"/>
        <w:left w:val="none" w:sz="0" w:space="0" w:color="auto"/>
        <w:bottom w:val="none" w:sz="0" w:space="0" w:color="auto"/>
        <w:right w:val="none" w:sz="0" w:space="0" w:color="auto"/>
      </w:divBdr>
    </w:div>
    <w:div w:id="1662466578">
      <w:bodyDiv w:val="1"/>
      <w:marLeft w:val="0"/>
      <w:marRight w:val="0"/>
      <w:marTop w:val="0"/>
      <w:marBottom w:val="0"/>
      <w:divBdr>
        <w:top w:val="none" w:sz="0" w:space="0" w:color="auto"/>
        <w:left w:val="none" w:sz="0" w:space="0" w:color="auto"/>
        <w:bottom w:val="none" w:sz="0" w:space="0" w:color="auto"/>
        <w:right w:val="none" w:sz="0" w:space="0" w:color="auto"/>
      </w:divBdr>
    </w:div>
    <w:div w:id="1697149488">
      <w:bodyDiv w:val="1"/>
      <w:marLeft w:val="0"/>
      <w:marRight w:val="0"/>
      <w:marTop w:val="0"/>
      <w:marBottom w:val="0"/>
      <w:divBdr>
        <w:top w:val="none" w:sz="0" w:space="0" w:color="auto"/>
        <w:left w:val="none" w:sz="0" w:space="0" w:color="auto"/>
        <w:bottom w:val="none" w:sz="0" w:space="0" w:color="auto"/>
        <w:right w:val="none" w:sz="0" w:space="0" w:color="auto"/>
      </w:divBdr>
    </w:div>
    <w:div w:id="1706130156">
      <w:bodyDiv w:val="1"/>
      <w:marLeft w:val="0"/>
      <w:marRight w:val="0"/>
      <w:marTop w:val="0"/>
      <w:marBottom w:val="0"/>
      <w:divBdr>
        <w:top w:val="none" w:sz="0" w:space="0" w:color="auto"/>
        <w:left w:val="none" w:sz="0" w:space="0" w:color="auto"/>
        <w:bottom w:val="none" w:sz="0" w:space="0" w:color="auto"/>
        <w:right w:val="none" w:sz="0" w:space="0" w:color="auto"/>
      </w:divBdr>
    </w:div>
    <w:div w:id="1875578446">
      <w:bodyDiv w:val="1"/>
      <w:marLeft w:val="0"/>
      <w:marRight w:val="0"/>
      <w:marTop w:val="0"/>
      <w:marBottom w:val="0"/>
      <w:divBdr>
        <w:top w:val="none" w:sz="0" w:space="0" w:color="auto"/>
        <w:left w:val="none" w:sz="0" w:space="0" w:color="auto"/>
        <w:bottom w:val="none" w:sz="0" w:space="0" w:color="auto"/>
        <w:right w:val="none" w:sz="0" w:space="0" w:color="auto"/>
      </w:divBdr>
    </w:div>
    <w:div w:id="202219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quisicoes.seplag.mt.gov.br/" TargetMode="External"/><Relationship Id="rId13" Type="http://schemas.openxmlformats.org/officeDocument/2006/relationships/hyperlink" Target="http://www.portaldatransparencia.gov.br/ceis" TargetMode="External"/><Relationship Id="rId18" Type="http://schemas.openxmlformats.org/officeDocument/2006/relationships/hyperlink" Target="http://www.receita.fazenda.gov.br/Grupo2/Certidoes.ht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ARTNER.MICROSOFT.COM/EN-US/DASHBOARD/HARDWARE/SEARCH/CPL" TargetMode="External"/><Relationship Id="rId7" Type="http://schemas.openxmlformats.org/officeDocument/2006/relationships/endnotes" Target="endnotes.xml"/><Relationship Id="rId12" Type="http://schemas.openxmlformats.org/officeDocument/2006/relationships/hyperlink" Target="http://aquisicoes.seplag.mt.gov.br/" TargetMode="External"/><Relationship Id="rId17" Type="http://schemas.openxmlformats.org/officeDocument/2006/relationships/hyperlink" Target="http://www.sefaz.mt.gov.br/" TargetMode="External"/><Relationship Id="rId25" Type="http://schemas.openxmlformats.org/officeDocument/2006/relationships/hyperlink" Target="http://www.sefaz.mt.gov.br/nfe" TargetMode="External"/><Relationship Id="rId2" Type="http://schemas.openxmlformats.org/officeDocument/2006/relationships/numbering" Target="numbering.xml"/><Relationship Id="rId16" Type="http://schemas.openxmlformats.org/officeDocument/2006/relationships/hyperlink" Target="http://www.sefaz.mt.gov.br/" TargetMode="External"/><Relationship Id="rId20" Type="http://schemas.openxmlformats.org/officeDocument/2006/relationships/hyperlink" Target="http://www.tst.jus.b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quisicoes.seplag.mt.gov.br/" TargetMode="External"/><Relationship Id="rId24" Type="http://schemas.openxmlformats.org/officeDocument/2006/relationships/hyperlink" Target="HTTPS://PARTNER.MICROSOFT.COM/EN-US/DASHBOARD/HARDWARE/SEARCH/CPL" TargetMode="External"/><Relationship Id="rId5" Type="http://schemas.openxmlformats.org/officeDocument/2006/relationships/webSettings" Target="webSettings.xml"/><Relationship Id="rId15" Type="http://schemas.openxmlformats.org/officeDocument/2006/relationships/hyperlink" Target="http://www.cnj.jus.br/improbidade_adm/consultar_requerido.php" TargetMode="External"/><Relationship Id="rId23" Type="http://schemas.openxmlformats.org/officeDocument/2006/relationships/hyperlink" Target="HTTPS://PARTNER.MICROSOFT.COM/EN-US/DASHBOARD/HARDWARE/SEARCH/CPL" TargetMode="External"/><Relationship Id="rId28" Type="http://schemas.openxmlformats.org/officeDocument/2006/relationships/footer" Target="footer2.xml"/><Relationship Id="rId10" Type="http://schemas.openxmlformats.org/officeDocument/2006/relationships/hyperlink" Target="http://aquisicoes.seplag.mt.gov.br/" TargetMode="External"/><Relationship Id="rId19" Type="http://schemas.openxmlformats.org/officeDocument/2006/relationships/hyperlink" Target="http://www.caixa.gov.br" TargetMode="External"/><Relationship Id="rId4" Type="http://schemas.openxmlformats.org/officeDocument/2006/relationships/settings" Target="settings.xml"/><Relationship Id="rId9" Type="http://schemas.openxmlformats.org/officeDocument/2006/relationships/hyperlink" Target="http://aquisicoes.seplag.mt.gov.br/" TargetMode="External"/><Relationship Id="rId14" Type="http://schemas.openxmlformats.org/officeDocument/2006/relationships/hyperlink" Target="http://www.controladoria.mt.gov.br/ceis" TargetMode="External"/><Relationship Id="rId22" Type="http://schemas.openxmlformats.org/officeDocument/2006/relationships/hyperlink" Target="HTTPS://PARTNER.MICROSOFT.COM/EN-US/DASHBOARD/HARDWARE/SEARCH/CPL"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aquisicoes.seplag.mt.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686498-AEDC-4745-A594-B8EBF713C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106</Pages>
  <Words>54260</Words>
  <Characters>293008</Characters>
  <Application>Microsoft Office Word</Application>
  <DocSecurity>0</DocSecurity>
  <Lines>2441</Lines>
  <Paragraphs>693</Paragraphs>
  <ScaleCrop>false</ScaleCrop>
  <HeadingPairs>
    <vt:vector size="2" baseType="variant">
      <vt:variant>
        <vt:lpstr>Título</vt:lpstr>
      </vt:variant>
      <vt:variant>
        <vt:i4>1</vt:i4>
      </vt:variant>
    </vt:vector>
  </HeadingPairs>
  <TitlesOfParts>
    <vt:vector size="1" baseType="lpstr">
      <vt:lpstr>MINUTA DE EDITAL DE PREGÃO PRESENCIAL Nº 000/2009/SAD</vt:lpstr>
    </vt:vector>
  </TitlesOfParts>
  <Company>sad</Company>
  <LinksUpToDate>false</LinksUpToDate>
  <CharactersWithSpaces>346575</CharactersWithSpaces>
  <SharedDoc>false</SharedDoc>
  <HLinks>
    <vt:vector size="300" baseType="variant">
      <vt:variant>
        <vt:i4>4128820</vt:i4>
      </vt:variant>
      <vt:variant>
        <vt:i4>243</vt:i4>
      </vt:variant>
      <vt:variant>
        <vt:i4>0</vt:i4>
      </vt:variant>
      <vt:variant>
        <vt:i4>5</vt:i4>
      </vt:variant>
      <vt:variant>
        <vt:lpwstr>http://www.sefaz.mt.gov.br/nfe</vt:lpwstr>
      </vt:variant>
      <vt:variant>
        <vt:lpwstr/>
      </vt:variant>
      <vt:variant>
        <vt:i4>4128820</vt:i4>
      </vt:variant>
      <vt:variant>
        <vt:i4>240</vt:i4>
      </vt:variant>
      <vt:variant>
        <vt:i4>0</vt:i4>
      </vt:variant>
      <vt:variant>
        <vt:i4>5</vt:i4>
      </vt:variant>
      <vt:variant>
        <vt:lpwstr>http://www.sefaz.mt.gov.br/nfe</vt:lpwstr>
      </vt:variant>
      <vt:variant>
        <vt:lpwstr/>
      </vt:variant>
      <vt:variant>
        <vt:i4>7995439</vt:i4>
      </vt:variant>
      <vt:variant>
        <vt:i4>237</vt:i4>
      </vt:variant>
      <vt:variant>
        <vt:i4>0</vt:i4>
      </vt:variant>
      <vt:variant>
        <vt:i4>5</vt:i4>
      </vt:variant>
      <vt:variant>
        <vt:lpwstr>http://aquisicoes.seplag.mt.gov.br/</vt:lpwstr>
      </vt:variant>
      <vt:variant>
        <vt:lpwstr/>
      </vt:variant>
      <vt:variant>
        <vt:i4>8323108</vt:i4>
      </vt:variant>
      <vt:variant>
        <vt:i4>234</vt:i4>
      </vt:variant>
      <vt:variant>
        <vt:i4>0</vt:i4>
      </vt:variant>
      <vt:variant>
        <vt:i4>5</vt:i4>
      </vt:variant>
      <vt:variant>
        <vt:lpwstr>http://www.tst.jus.br/</vt:lpwstr>
      </vt:variant>
      <vt:variant>
        <vt:lpwstr/>
      </vt:variant>
      <vt:variant>
        <vt:i4>1835092</vt:i4>
      </vt:variant>
      <vt:variant>
        <vt:i4>231</vt:i4>
      </vt:variant>
      <vt:variant>
        <vt:i4>0</vt:i4>
      </vt:variant>
      <vt:variant>
        <vt:i4>5</vt:i4>
      </vt:variant>
      <vt:variant>
        <vt:lpwstr>http://www.caixa.gov.br/</vt:lpwstr>
      </vt:variant>
      <vt:variant>
        <vt:lpwstr/>
      </vt:variant>
      <vt:variant>
        <vt:i4>2883695</vt:i4>
      </vt:variant>
      <vt:variant>
        <vt:i4>228</vt:i4>
      </vt:variant>
      <vt:variant>
        <vt:i4>0</vt:i4>
      </vt:variant>
      <vt:variant>
        <vt:i4>5</vt:i4>
      </vt:variant>
      <vt:variant>
        <vt:lpwstr>http://www.receita.fazenda.gov.br/Grupo2/Certidoes.htm</vt:lpwstr>
      </vt:variant>
      <vt:variant>
        <vt:lpwstr/>
      </vt:variant>
      <vt:variant>
        <vt:i4>1114176</vt:i4>
      </vt:variant>
      <vt:variant>
        <vt:i4>225</vt:i4>
      </vt:variant>
      <vt:variant>
        <vt:i4>0</vt:i4>
      </vt:variant>
      <vt:variant>
        <vt:i4>5</vt:i4>
      </vt:variant>
      <vt:variant>
        <vt:lpwstr>http://www.cnj.jus.br/improbidade_adm/consultar_requerido.php</vt:lpwstr>
      </vt:variant>
      <vt:variant>
        <vt:lpwstr/>
      </vt:variant>
      <vt:variant>
        <vt:i4>3473440</vt:i4>
      </vt:variant>
      <vt:variant>
        <vt:i4>222</vt:i4>
      </vt:variant>
      <vt:variant>
        <vt:i4>0</vt:i4>
      </vt:variant>
      <vt:variant>
        <vt:i4>5</vt:i4>
      </vt:variant>
      <vt:variant>
        <vt:lpwstr>http://www.controladoria.mt.gov.br/ceis</vt:lpwstr>
      </vt:variant>
      <vt:variant>
        <vt:lpwstr/>
      </vt:variant>
      <vt:variant>
        <vt:i4>393288</vt:i4>
      </vt:variant>
      <vt:variant>
        <vt:i4>219</vt:i4>
      </vt:variant>
      <vt:variant>
        <vt:i4>0</vt:i4>
      </vt:variant>
      <vt:variant>
        <vt:i4>5</vt:i4>
      </vt:variant>
      <vt:variant>
        <vt:lpwstr>http://www.portaldatransparencia.gov.br/ceis</vt:lpwstr>
      </vt:variant>
      <vt:variant>
        <vt:lpwstr/>
      </vt:variant>
      <vt:variant>
        <vt:i4>7995439</vt:i4>
      </vt:variant>
      <vt:variant>
        <vt:i4>216</vt:i4>
      </vt:variant>
      <vt:variant>
        <vt:i4>0</vt:i4>
      </vt:variant>
      <vt:variant>
        <vt:i4>5</vt:i4>
      </vt:variant>
      <vt:variant>
        <vt:lpwstr>http://aquisicoes.seplag.mt.gov.br/</vt:lpwstr>
      </vt:variant>
      <vt:variant>
        <vt:lpwstr/>
      </vt:variant>
      <vt:variant>
        <vt:i4>4718715</vt:i4>
      </vt:variant>
      <vt:variant>
        <vt:i4>213</vt:i4>
      </vt:variant>
      <vt:variant>
        <vt:i4>0</vt:i4>
      </vt:variant>
      <vt:variant>
        <vt:i4>5</vt:i4>
      </vt:variant>
      <vt:variant>
        <vt:lpwstr>mailto:pregao@seplag.mt.gov.br</vt:lpwstr>
      </vt:variant>
      <vt:variant>
        <vt:lpwstr/>
      </vt:variant>
      <vt:variant>
        <vt:i4>589901</vt:i4>
      </vt:variant>
      <vt:variant>
        <vt:i4>210</vt:i4>
      </vt:variant>
      <vt:variant>
        <vt:i4>0</vt:i4>
      </vt:variant>
      <vt:variant>
        <vt:i4>5</vt:i4>
      </vt:variant>
      <vt:variant>
        <vt:lpwstr>http://aquisicoes.seplag.mt.gov/</vt:lpwstr>
      </vt:variant>
      <vt:variant>
        <vt:lpwstr/>
      </vt:variant>
      <vt:variant>
        <vt:i4>16646325</vt:i4>
      </vt:variant>
      <vt:variant>
        <vt:i4>207</vt:i4>
      </vt:variant>
      <vt:variant>
        <vt:i4>0</vt:i4>
      </vt:variant>
      <vt:variant>
        <vt:i4>5</vt:i4>
      </vt:variant>
      <vt:variant>
        <vt:lpwstr>http://aquisições.seplag.mt.gov.br/</vt:lpwstr>
      </vt:variant>
      <vt:variant>
        <vt:lpwstr/>
      </vt:variant>
      <vt:variant>
        <vt:i4>7995439</vt:i4>
      </vt:variant>
      <vt:variant>
        <vt:i4>204</vt:i4>
      </vt:variant>
      <vt:variant>
        <vt:i4>0</vt:i4>
      </vt:variant>
      <vt:variant>
        <vt:i4>5</vt:i4>
      </vt:variant>
      <vt:variant>
        <vt:lpwstr>http://aquisicoes.seplag.mt.gov.br/</vt:lpwstr>
      </vt:variant>
      <vt:variant>
        <vt:lpwstr/>
      </vt:variant>
      <vt:variant>
        <vt:i4>7995439</vt:i4>
      </vt:variant>
      <vt:variant>
        <vt:i4>201</vt:i4>
      </vt:variant>
      <vt:variant>
        <vt:i4>0</vt:i4>
      </vt:variant>
      <vt:variant>
        <vt:i4>5</vt:i4>
      </vt:variant>
      <vt:variant>
        <vt:lpwstr>http://aquisicoes.seplag.mt.gov.br/</vt:lpwstr>
      </vt:variant>
      <vt:variant>
        <vt:lpwstr/>
      </vt:variant>
      <vt:variant>
        <vt:i4>7995439</vt:i4>
      </vt:variant>
      <vt:variant>
        <vt:i4>198</vt:i4>
      </vt:variant>
      <vt:variant>
        <vt:i4>0</vt:i4>
      </vt:variant>
      <vt:variant>
        <vt:i4>5</vt:i4>
      </vt:variant>
      <vt:variant>
        <vt:lpwstr>http://aquisicoes.seplag.mt.gov.br/</vt:lpwstr>
      </vt:variant>
      <vt:variant>
        <vt:lpwstr/>
      </vt:variant>
      <vt:variant>
        <vt:i4>1572927</vt:i4>
      </vt:variant>
      <vt:variant>
        <vt:i4>191</vt:i4>
      </vt:variant>
      <vt:variant>
        <vt:i4>0</vt:i4>
      </vt:variant>
      <vt:variant>
        <vt:i4>5</vt:i4>
      </vt:variant>
      <vt:variant>
        <vt:lpwstr/>
      </vt:variant>
      <vt:variant>
        <vt:lpwstr>_Toc87275807</vt:lpwstr>
      </vt:variant>
      <vt:variant>
        <vt:i4>1638463</vt:i4>
      </vt:variant>
      <vt:variant>
        <vt:i4>185</vt:i4>
      </vt:variant>
      <vt:variant>
        <vt:i4>0</vt:i4>
      </vt:variant>
      <vt:variant>
        <vt:i4>5</vt:i4>
      </vt:variant>
      <vt:variant>
        <vt:lpwstr/>
      </vt:variant>
      <vt:variant>
        <vt:lpwstr>_Toc87275806</vt:lpwstr>
      </vt:variant>
      <vt:variant>
        <vt:i4>1703999</vt:i4>
      </vt:variant>
      <vt:variant>
        <vt:i4>179</vt:i4>
      </vt:variant>
      <vt:variant>
        <vt:i4>0</vt:i4>
      </vt:variant>
      <vt:variant>
        <vt:i4>5</vt:i4>
      </vt:variant>
      <vt:variant>
        <vt:lpwstr/>
      </vt:variant>
      <vt:variant>
        <vt:lpwstr>_Toc87275805</vt:lpwstr>
      </vt:variant>
      <vt:variant>
        <vt:i4>1769535</vt:i4>
      </vt:variant>
      <vt:variant>
        <vt:i4>173</vt:i4>
      </vt:variant>
      <vt:variant>
        <vt:i4>0</vt:i4>
      </vt:variant>
      <vt:variant>
        <vt:i4>5</vt:i4>
      </vt:variant>
      <vt:variant>
        <vt:lpwstr/>
      </vt:variant>
      <vt:variant>
        <vt:lpwstr>_Toc87275804</vt:lpwstr>
      </vt:variant>
      <vt:variant>
        <vt:i4>1835071</vt:i4>
      </vt:variant>
      <vt:variant>
        <vt:i4>167</vt:i4>
      </vt:variant>
      <vt:variant>
        <vt:i4>0</vt:i4>
      </vt:variant>
      <vt:variant>
        <vt:i4>5</vt:i4>
      </vt:variant>
      <vt:variant>
        <vt:lpwstr/>
      </vt:variant>
      <vt:variant>
        <vt:lpwstr>_Toc87275803</vt:lpwstr>
      </vt:variant>
      <vt:variant>
        <vt:i4>1900607</vt:i4>
      </vt:variant>
      <vt:variant>
        <vt:i4>161</vt:i4>
      </vt:variant>
      <vt:variant>
        <vt:i4>0</vt:i4>
      </vt:variant>
      <vt:variant>
        <vt:i4>5</vt:i4>
      </vt:variant>
      <vt:variant>
        <vt:lpwstr/>
      </vt:variant>
      <vt:variant>
        <vt:lpwstr>_Toc87275802</vt:lpwstr>
      </vt:variant>
      <vt:variant>
        <vt:i4>1966143</vt:i4>
      </vt:variant>
      <vt:variant>
        <vt:i4>155</vt:i4>
      </vt:variant>
      <vt:variant>
        <vt:i4>0</vt:i4>
      </vt:variant>
      <vt:variant>
        <vt:i4>5</vt:i4>
      </vt:variant>
      <vt:variant>
        <vt:lpwstr/>
      </vt:variant>
      <vt:variant>
        <vt:lpwstr>_Toc87275801</vt:lpwstr>
      </vt:variant>
      <vt:variant>
        <vt:i4>2031679</vt:i4>
      </vt:variant>
      <vt:variant>
        <vt:i4>149</vt:i4>
      </vt:variant>
      <vt:variant>
        <vt:i4>0</vt:i4>
      </vt:variant>
      <vt:variant>
        <vt:i4>5</vt:i4>
      </vt:variant>
      <vt:variant>
        <vt:lpwstr/>
      </vt:variant>
      <vt:variant>
        <vt:lpwstr>_Toc87275800</vt:lpwstr>
      </vt:variant>
      <vt:variant>
        <vt:i4>1638454</vt:i4>
      </vt:variant>
      <vt:variant>
        <vt:i4>143</vt:i4>
      </vt:variant>
      <vt:variant>
        <vt:i4>0</vt:i4>
      </vt:variant>
      <vt:variant>
        <vt:i4>5</vt:i4>
      </vt:variant>
      <vt:variant>
        <vt:lpwstr/>
      </vt:variant>
      <vt:variant>
        <vt:lpwstr>_Toc87275799</vt:lpwstr>
      </vt:variant>
      <vt:variant>
        <vt:i4>1572918</vt:i4>
      </vt:variant>
      <vt:variant>
        <vt:i4>137</vt:i4>
      </vt:variant>
      <vt:variant>
        <vt:i4>0</vt:i4>
      </vt:variant>
      <vt:variant>
        <vt:i4>5</vt:i4>
      </vt:variant>
      <vt:variant>
        <vt:lpwstr/>
      </vt:variant>
      <vt:variant>
        <vt:lpwstr>_Toc87275798</vt:lpwstr>
      </vt:variant>
      <vt:variant>
        <vt:i4>1507382</vt:i4>
      </vt:variant>
      <vt:variant>
        <vt:i4>131</vt:i4>
      </vt:variant>
      <vt:variant>
        <vt:i4>0</vt:i4>
      </vt:variant>
      <vt:variant>
        <vt:i4>5</vt:i4>
      </vt:variant>
      <vt:variant>
        <vt:lpwstr/>
      </vt:variant>
      <vt:variant>
        <vt:lpwstr>_Toc87275797</vt:lpwstr>
      </vt:variant>
      <vt:variant>
        <vt:i4>1441846</vt:i4>
      </vt:variant>
      <vt:variant>
        <vt:i4>125</vt:i4>
      </vt:variant>
      <vt:variant>
        <vt:i4>0</vt:i4>
      </vt:variant>
      <vt:variant>
        <vt:i4>5</vt:i4>
      </vt:variant>
      <vt:variant>
        <vt:lpwstr/>
      </vt:variant>
      <vt:variant>
        <vt:lpwstr>_Toc87275796</vt:lpwstr>
      </vt:variant>
      <vt:variant>
        <vt:i4>1376310</vt:i4>
      </vt:variant>
      <vt:variant>
        <vt:i4>119</vt:i4>
      </vt:variant>
      <vt:variant>
        <vt:i4>0</vt:i4>
      </vt:variant>
      <vt:variant>
        <vt:i4>5</vt:i4>
      </vt:variant>
      <vt:variant>
        <vt:lpwstr/>
      </vt:variant>
      <vt:variant>
        <vt:lpwstr>_Toc87275795</vt:lpwstr>
      </vt:variant>
      <vt:variant>
        <vt:i4>1310774</vt:i4>
      </vt:variant>
      <vt:variant>
        <vt:i4>113</vt:i4>
      </vt:variant>
      <vt:variant>
        <vt:i4>0</vt:i4>
      </vt:variant>
      <vt:variant>
        <vt:i4>5</vt:i4>
      </vt:variant>
      <vt:variant>
        <vt:lpwstr/>
      </vt:variant>
      <vt:variant>
        <vt:lpwstr>_Toc87275794</vt:lpwstr>
      </vt:variant>
      <vt:variant>
        <vt:i4>1245238</vt:i4>
      </vt:variant>
      <vt:variant>
        <vt:i4>107</vt:i4>
      </vt:variant>
      <vt:variant>
        <vt:i4>0</vt:i4>
      </vt:variant>
      <vt:variant>
        <vt:i4>5</vt:i4>
      </vt:variant>
      <vt:variant>
        <vt:lpwstr/>
      </vt:variant>
      <vt:variant>
        <vt:lpwstr>_Toc87275793</vt:lpwstr>
      </vt:variant>
      <vt:variant>
        <vt:i4>1179702</vt:i4>
      </vt:variant>
      <vt:variant>
        <vt:i4>101</vt:i4>
      </vt:variant>
      <vt:variant>
        <vt:i4>0</vt:i4>
      </vt:variant>
      <vt:variant>
        <vt:i4>5</vt:i4>
      </vt:variant>
      <vt:variant>
        <vt:lpwstr/>
      </vt:variant>
      <vt:variant>
        <vt:lpwstr>_Toc87275792</vt:lpwstr>
      </vt:variant>
      <vt:variant>
        <vt:i4>1114166</vt:i4>
      </vt:variant>
      <vt:variant>
        <vt:i4>95</vt:i4>
      </vt:variant>
      <vt:variant>
        <vt:i4>0</vt:i4>
      </vt:variant>
      <vt:variant>
        <vt:i4>5</vt:i4>
      </vt:variant>
      <vt:variant>
        <vt:lpwstr/>
      </vt:variant>
      <vt:variant>
        <vt:lpwstr>_Toc87275791</vt:lpwstr>
      </vt:variant>
      <vt:variant>
        <vt:i4>1048630</vt:i4>
      </vt:variant>
      <vt:variant>
        <vt:i4>89</vt:i4>
      </vt:variant>
      <vt:variant>
        <vt:i4>0</vt:i4>
      </vt:variant>
      <vt:variant>
        <vt:i4>5</vt:i4>
      </vt:variant>
      <vt:variant>
        <vt:lpwstr/>
      </vt:variant>
      <vt:variant>
        <vt:lpwstr>_Toc87275790</vt:lpwstr>
      </vt:variant>
      <vt:variant>
        <vt:i4>1638455</vt:i4>
      </vt:variant>
      <vt:variant>
        <vt:i4>83</vt:i4>
      </vt:variant>
      <vt:variant>
        <vt:i4>0</vt:i4>
      </vt:variant>
      <vt:variant>
        <vt:i4>5</vt:i4>
      </vt:variant>
      <vt:variant>
        <vt:lpwstr/>
      </vt:variant>
      <vt:variant>
        <vt:lpwstr>_Toc87275789</vt:lpwstr>
      </vt:variant>
      <vt:variant>
        <vt:i4>1572919</vt:i4>
      </vt:variant>
      <vt:variant>
        <vt:i4>77</vt:i4>
      </vt:variant>
      <vt:variant>
        <vt:i4>0</vt:i4>
      </vt:variant>
      <vt:variant>
        <vt:i4>5</vt:i4>
      </vt:variant>
      <vt:variant>
        <vt:lpwstr/>
      </vt:variant>
      <vt:variant>
        <vt:lpwstr>_Toc87275788</vt:lpwstr>
      </vt:variant>
      <vt:variant>
        <vt:i4>1507383</vt:i4>
      </vt:variant>
      <vt:variant>
        <vt:i4>71</vt:i4>
      </vt:variant>
      <vt:variant>
        <vt:i4>0</vt:i4>
      </vt:variant>
      <vt:variant>
        <vt:i4>5</vt:i4>
      </vt:variant>
      <vt:variant>
        <vt:lpwstr/>
      </vt:variant>
      <vt:variant>
        <vt:lpwstr>_Toc87275787</vt:lpwstr>
      </vt:variant>
      <vt:variant>
        <vt:i4>1441847</vt:i4>
      </vt:variant>
      <vt:variant>
        <vt:i4>65</vt:i4>
      </vt:variant>
      <vt:variant>
        <vt:i4>0</vt:i4>
      </vt:variant>
      <vt:variant>
        <vt:i4>5</vt:i4>
      </vt:variant>
      <vt:variant>
        <vt:lpwstr/>
      </vt:variant>
      <vt:variant>
        <vt:lpwstr>_Toc87275786</vt:lpwstr>
      </vt:variant>
      <vt:variant>
        <vt:i4>1376311</vt:i4>
      </vt:variant>
      <vt:variant>
        <vt:i4>59</vt:i4>
      </vt:variant>
      <vt:variant>
        <vt:i4>0</vt:i4>
      </vt:variant>
      <vt:variant>
        <vt:i4>5</vt:i4>
      </vt:variant>
      <vt:variant>
        <vt:lpwstr/>
      </vt:variant>
      <vt:variant>
        <vt:lpwstr>_Toc87275785</vt:lpwstr>
      </vt:variant>
      <vt:variant>
        <vt:i4>1310775</vt:i4>
      </vt:variant>
      <vt:variant>
        <vt:i4>53</vt:i4>
      </vt:variant>
      <vt:variant>
        <vt:i4>0</vt:i4>
      </vt:variant>
      <vt:variant>
        <vt:i4>5</vt:i4>
      </vt:variant>
      <vt:variant>
        <vt:lpwstr/>
      </vt:variant>
      <vt:variant>
        <vt:lpwstr>_Toc87275784</vt:lpwstr>
      </vt:variant>
      <vt:variant>
        <vt:i4>1245239</vt:i4>
      </vt:variant>
      <vt:variant>
        <vt:i4>47</vt:i4>
      </vt:variant>
      <vt:variant>
        <vt:i4>0</vt:i4>
      </vt:variant>
      <vt:variant>
        <vt:i4>5</vt:i4>
      </vt:variant>
      <vt:variant>
        <vt:lpwstr/>
      </vt:variant>
      <vt:variant>
        <vt:lpwstr>_Toc87275783</vt:lpwstr>
      </vt:variant>
      <vt:variant>
        <vt:i4>1179703</vt:i4>
      </vt:variant>
      <vt:variant>
        <vt:i4>41</vt:i4>
      </vt:variant>
      <vt:variant>
        <vt:i4>0</vt:i4>
      </vt:variant>
      <vt:variant>
        <vt:i4>5</vt:i4>
      </vt:variant>
      <vt:variant>
        <vt:lpwstr/>
      </vt:variant>
      <vt:variant>
        <vt:lpwstr>_Toc87275782</vt:lpwstr>
      </vt:variant>
      <vt:variant>
        <vt:i4>1114167</vt:i4>
      </vt:variant>
      <vt:variant>
        <vt:i4>35</vt:i4>
      </vt:variant>
      <vt:variant>
        <vt:i4>0</vt:i4>
      </vt:variant>
      <vt:variant>
        <vt:i4>5</vt:i4>
      </vt:variant>
      <vt:variant>
        <vt:lpwstr/>
      </vt:variant>
      <vt:variant>
        <vt:lpwstr>_Toc87275781</vt:lpwstr>
      </vt:variant>
      <vt:variant>
        <vt:i4>1048631</vt:i4>
      </vt:variant>
      <vt:variant>
        <vt:i4>29</vt:i4>
      </vt:variant>
      <vt:variant>
        <vt:i4>0</vt:i4>
      </vt:variant>
      <vt:variant>
        <vt:i4>5</vt:i4>
      </vt:variant>
      <vt:variant>
        <vt:lpwstr/>
      </vt:variant>
      <vt:variant>
        <vt:lpwstr>_Toc87275780</vt:lpwstr>
      </vt:variant>
      <vt:variant>
        <vt:i4>1638456</vt:i4>
      </vt:variant>
      <vt:variant>
        <vt:i4>23</vt:i4>
      </vt:variant>
      <vt:variant>
        <vt:i4>0</vt:i4>
      </vt:variant>
      <vt:variant>
        <vt:i4>5</vt:i4>
      </vt:variant>
      <vt:variant>
        <vt:lpwstr/>
      </vt:variant>
      <vt:variant>
        <vt:lpwstr>_Toc87275779</vt:lpwstr>
      </vt:variant>
      <vt:variant>
        <vt:i4>1572920</vt:i4>
      </vt:variant>
      <vt:variant>
        <vt:i4>17</vt:i4>
      </vt:variant>
      <vt:variant>
        <vt:i4>0</vt:i4>
      </vt:variant>
      <vt:variant>
        <vt:i4>5</vt:i4>
      </vt:variant>
      <vt:variant>
        <vt:lpwstr/>
      </vt:variant>
      <vt:variant>
        <vt:lpwstr>_Toc87275778</vt:lpwstr>
      </vt:variant>
      <vt:variant>
        <vt:i4>1507384</vt:i4>
      </vt:variant>
      <vt:variant>
        <vt:i4>11</vt:i4>
      </vt:variant>
      <vt:variant>
        <vt:i4>0</vt:i4>
      </vt:variant>
      <vt:variant>
        <vt:i4>5</vt:i4>
      </vt:variant>
      <vt:variant>
        <vt:lpwstr/>
      </vt:variant>
      <vt:variant>
        <vt:lpwstr>_Toc87275777</vt:lpwstr>
      </vt:variant>
      <vt:variant>
        <vt:i4>1441848</vt:i4>
      </vt:variant>
      <vt:variant>
        <vt:i4>5</vt:i4>
      </vt:variant>
      <vt:variant>
        <vt:i4>0</vt:i4>
      </vt:variant>
      <vt:variant>
        <vt:i4>5</vt:i4>
      </vt:variant>
      <vt:variant>
        <vt:lpwstr/>
      </vt:variant>
      <vt:variant>
        <vt:lpwstr>_Toc87275776</vt:lpwstr>
      </vt:variant>
      <vt:variant>
        <vt:i4>7995439</vt:i4>
      </vt:variant>
      <vt:variant>
        <vt:i4>0</vt:i4>
      </vt:variant>
      <vt:variant>
        <vt:i4>0</vt:i4>
      </vt:variant>
      <vt:variant>
        <vt:i4>5</vt:i4>
      </vt:variant>
      <vt:variant>
        <vt:lpwstr>http://aquisicoes.seplag.mt.gov.br/</vt:lpwstr>
      </vt:variant>
      <vt:variant>
        <vt:lpwstr/>
      </vt:variant>
      <vt:variant>
        <vt:i4>7995439</vt:i4>
      </vt:variant>
      <vt:variant>
        <vt:i4>2</vt:i4>
      </vt:variant>
      <vt:variant>
        <vt:i4>0</vt:i4>
      </vt:variant>
      <vt:variant>
        <vt:i4>5</vt:i4>
      </vt:variant>
      <vt:variant>
        <vt:lpwstr>http://aquisicoes.seplag.mt.gov.br/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DE EDITAL DE PREGÃO PRESENCIAL Nº 000/2009/SAD</dc:title>
  <dc:creator>adrianelourenco</dc:creator>
  <cp:lastModifiedBy>user</cp:lastModifiedBy>
  <cp:revision>84</cp:revision>
  <cp:lastPrinted>2022-10-21T19:57:00Z</cp:lastPrinted>
  <dcterms:created xsi:type="dcterms:W3CDTF">2022-11-28T12:22:00Z</dcterms:created>
  <dcterms:modified xsi:type="dcterms:W3CDTF">2022-11-29T13:29:00Z</dcterms:modified>
</cp:coreProperties>
</file>