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945" w:rsidRDefault="00306945" w:rsidP="007000B1">
      <w:pPr>
        <w:pStyle w:val="SemEspaamento"/>
        <w:jc w:val="center"/>
        <w:rPr>
          <w:rFonts w:ascii="Arial" w:hAnsi="Arial" w:cs="Arial"/>
          <w:b/>
          <w:sz w:val="20"/>
          <w:szCs w:val="20"/>
          <w:u w:val="single"/>
        </w:rPr>
      </w:pPr>
    </w:p>
    <w:p w:rsidR="00523F08" w:rsidRPr="007000B1" w:rsidRDefault="00CE6F29" w:rsidP="007000B1">
      <w:pPr>
        <w:pStyle w:val="SemEspaamento"/>
        <w:jc w:val="center"/>
        <w:rPr>
          <w:rFonts w:ascii="Arial" w:hAnsi="Arial" w:cs="Arial"/>
          <w:b/>
          <w:sz w:val="20"/>
          <w:szCs w:val="20"/>
          <w:u w:val="single"/>
        </w:rPr>
      </w:pPr>
      <w:r>
        <w:rPr>
          <w:rFonts w:ascii="Arial" w:hAnsi="Arial" w:cs="Arial"/>
          <w:b/>
          <w:sz w:val="20"/>
          <w:szCs w:val="20"/>
          <w:u w:val="single"/>
        </w:rPr>
        <w:t>ATA DE REGISTRO DE PREÇO</w:t>
      </w:r>
      <w:r w:rsidR="0072718B">
        <w:rPr>
          <w:rFonts w:ascii="Arial" w:hAnsi="Arial" w:cs="Arial"/>
          <w:b/>
          <w:sz w:val="20"/>
          <w:szCs w:val="20"/>
          <w:u w:val="single"/>
        </w:rPr>
        <w:t>S</w:t>
      </w:r>
      <w:r w:rsidR="00BF45F5">
        <w:rPr>
          <w:rFonts w:ascii="Arial" w:hAnsi="Arial" w:cs="Arial"/>
          <w:b/>
          <w:sz w:val="20"/>
          <w:szCs w:val="20"/>
          <w:u w:val="single"/>
        </w:rPr>
        <w:t xml:space="preserve"> </w:t>
      </w:r>
      <w:r w:rsidR="00851B6D" w:rsidRPr="002852C4">
        <w:rPr>
          <w:rFonts w:ascii="Arial" w:hAnsi="Arial" w:cs="Arial"/>
          <w:b/>
          <w:sz w:val="20"/>
          <w:szCs w:val="20"/>
          <w:u w:val="single"/>
        </w:rPr>
        <w:t>0</w:t>
      </w:r>
      <w:r w:rsidR="001463F3" w:rsidRPr="002852C4">
        <w:rPr>
          <w:rFonts w:ascii="Arial" w:hAnsi="Arial" w:cs="Arial"/>
          <w:b/>
          <w:sz w:val="20"/>
          <w:szCs w:val="20"/>
          <w:u w:val="single"/>
        </w:rPr>
        <w:t>09</w:t>
      </w:r>
      <w:r w:rsidR="00F4075A" w:rsidRPr="002852C4">
        <w:rPr>
          <w:rFonts w:ascii="Arial" w:hAnsi="Arial" w:cs="Arial"/>
          <w:b/>
          <w:sz w:val="20"/>
          <w:szCs w:val="20"/>
          <w:u w:val="single"/>
        </w:rPr>
        <w:t>/</w:t>
      </w:r>
      <w:r w:rsidR="001463F3" w:rsidRPr="002852C4">
        <w:rPr>
          <w:rFonts w:ascii="Arial" w:hAnsi="Arial" w:cs="Arial"/>
          <w:b/>
          <w:sz w:val="20"/>
          <w:szCs w:val="20"/>
          <w:u w:val="single"/>
        </w:rPr>
        <w:t>2021</w:t>
      </w:r>
      <w:r w:rsidR="00523F08" w:rsidRPr="002852C4">
        <w:rPr>
          <w:rFonts w:ascii="Arial" w:hAnsi="Arial" w:cs="Arial"/>
          <w:b/>
          <w:sz w:val="20"/>
          <w:szCs w:val="20"/>
          <w:u w:val="single"/>
        </w:rPr>
        <w:t>/SECRETARIA</w:t>
      </w:r>
      <w:r w:rsidR="00523F08" w:rsidRPr="007000B1">
        <w:rPr>
          <w:rFonts w:ascii="Arial" w:hAnsi="Arial" w:cs="Arial"/>
          <w:b/>
          <w:sz w:val="20"/>
          <w:szCs w:val="20"/>
          <w:u w:val="single"/>
        </w:rPr>
        <w:t xml:space="preserve"> DE ESTADO DE </w:t>
      </w:r>
      <w:r w:rsidR="004D43E1">
        <w:rPr>
          <w:rFonts w:ascii="Arial" w:hAnsi="Arial" w:cs="Arial"/>
          <w:b/>
          <w:sz w:val="20"/>
          <w:szCs w:val="20"/>
          <w:u w:val="single"/>
        </w:rPr>
        <w:t xml:space="preserve">PLANEJAMENTO E </w:t>
      </w:r>
      <w:r w:rsidR="00523F08" w:rsidRPr="007000B1">
        <w:rPr>
          <w:rFonts w:ascii="Arial" w:hAnsi="Arial" w:cs="Arial"/>
          <w:b/>
          <w:sz w:val="20"/>
          <w:szCs w:val="20"/>
          <w:u w:val="single"/>
        </w:rPr>
        <w:t>GESTÃO</w:t>
      </w:r>
    </w:p>
    <w:p w:rsidR="00523F08" w:rsidRDefault="00523F08" w:rsidP="007000B1">
      <w:pPr>
        <w:pStyle w:val="SemEspaamento"/>
        <w:rPr>
          <w:rFonts w:ascii="Arial" w:hAnsi="Arial" w:cs="Arial"/>
          <w:sz w:val="20"/>
          <w:szCs w:val="20"/>
        </w:rPr>
      </w:pPr>
    </w:p>
    <w:p w:rsidR="00800AB3" w:rsidRDefault="00800AB3" w:rsidP="00851B6D">
      <w:pPr>
        <w:pStyle w:val="SemEspaamento"/>
        <w:jc w:val="both"/>
        <w:rPr>
          <w:rFonts w:ascii="Arial" w:hAnsi="Arial" w:cs="Arial"/>
          <w:b/>
          <w:sz w:val="20"/>
          <w:szCs w:val="20"/>
        </w:rPr>
      </w:pPr>
    </w:p>
    <w:p w:rsidR="00523F08" w:rsidRPr="007000B1" w:rsidRDefault="00523F08" w:rsidP="00851B6D">
      <w:pPr>
        <w:pStyle w:val="SemEspaamento"/>
        <w:jc w:val="both"/>
        <w:rPr>
          <w:rFonts w:ascii="Arial" w:hAnsi="Arial" w:cs="Arial"/>
          <w:sz w:val="20"/>
          <w:szCs w:val="20"/>
        </w:rPr>
      </w:pPr>
      <w:r w:rsidRPr="007000B1">
        <w:rPr>
          <w:rFonts w:ascii="Arial" w:hAnsi="Arial" w:cs="Arial"/>
          <w:b/>
          <w:sz w:val="20"/>
          <w:szCs w:val="20"/>
        </w:rPr>
        <w:t>PROCESSO:</w:t>
      </w:r>
      <w:r w:rsidRPr="007000B1">
        <w:rPr>
          <w:rFonts w:ascii="Arial" w:hAnsi="Arial" w:cs="Arial"/>
          <w:sz w:val="20"/>
          <w:szCs w:val="20"/>
        </w:rPr>
        <w:t xml:space="preserve"> </w:t>
      </w:r>
      <w:r w:rsidRPr="00851B6D">
        <w:rPr>
          <w:rFonts w:ascii="Arial" w:hAnsi="Arial" w:cs="Arial"/>
          <w:sz w:val="20"/>
          <w:szCs w:val="20"/>
        </w:rPr>
        <w:t xml:space="preserve">Nº. </w:t>
      </w:r>
      <w:r w:rsidR="001463F3">
        <w:rPr>
          <w:rFonts w:ascii="Arial" w:hAnsi="Arial" w:cs="Arial"/>
          <w:sz w:val="20"/>
          <w:szCs w:val="20"/>
        </w:rPr>
        <w:t>225.554</w:t>
      </w:r>
      <w:r w:rsidR="00EE746B" w:rsidRPr="00851B6D">
        <w:rPr>
          <w:rFonts w:ascii="Arial" w:hAnsi="Arial" w:cs="Arial"/>
          <w:sz w:val="20"/>
          <w:szCs w:val="20"/>
        </w:rPr>
        <w:t>/20</w:t>
      </w:r>
      <w:r w:rsidR="001463F3">
        <w:rPr>
          <w:rFonts w:ascii="Arial" w:hAnsi="Arial" w:cs="Arial"/>
          <w:sz w:val="20"/>
          <w:szCs w:val="20"/>
        </w:rPr>
        <w:t>20</w:t>
      </w:r>
      <w:r w:rsidRPr="00851B6D">
        <w:rPr>
          <w:rFonts w:ascii="Arial" w:hAnsi="Arial" w:cs="Arial"/>
          <w:sz w:val="20"/>
          <w:szCs w:val="20"/>
        </w:rPr>
        <w:t>/</w:t>
      </w:r>
      <w:r w:rsidR="004D43E1" w:rsidRPr="00851B6D">
        <w:rPr>
          <w:rFonts w:ascii="Arial" w:hAnsi="Arial" w:cs="Arial"/>
          <w:sz w:val="20"/>
          <w:szCs w:val="20"/>
        </w:rPr>
        <w:t>SECRETARIA</w:t>
      </w:r>
      <w:r w:rsidR="004D43E1" w:rsidRPr="007000B1">
        <w:rPr>
          <w:rFonts w:ascii="Arial" w:hAnsi="Arial" w:cs="Arial"/>
          <w:sz w:val="20"/>
          <w:szCs w:val="20"/>
        </w:rPr>
        <w:t xml:space="preserve"> DE ESTADO DE </w:t>
      </w:r>
      <w:r w:rsidR="004D43E1">
        <w:rPr>
          <w:rFonts w:ascii="Arial" w:hAnsi="Arial" w:cs="Arial"/>
          <w:sz w:val="20"/>
          <w:szCs w:val="20"/>
        </w:rPr>
        <w:t xml:space="preserve">PLANEJAMENTO E </w:t>
      </w:r>
      <w:r w:rsidR="004D43E1" w:rsidRPr="007000B1">
        <w:rPr>
          <w:rFonts w:ascii="Arial" w:hAnsi="Arial" w:cs="Arial"/>
          <w:sz w:val="20"/>
          <w:szCs w:val="20"/>
        </w:rPr>
        <w:t>GESTÃO</w:t>
      </w:r>
      <w:r w:rsidRPr="007000B1">
        <w:rPr>
          <w:rFonts w:ascii="Arial" w:hAnsi="Arial" w:cs="Arial"/>
          <w:sz w:val="20"/>
          <w:szCs w:val="20"/>
        </w:rPr>
        <w:t>.</w:t>
      </w:r>
    </w:p>
    <w:p w:rsidR="00800AB3" w:rsidRDefault="00800AB3" w:rsidP="00851B6D">
      <w:pPr>
        <w:pStyle w:val="SemEspaamento"/>
        <w:jc w:val="both"/>
        <w:rPr>
          <w:rFonts w:ascii="Arial" w:hAnsi="Arial" w:cs="Arial"/>
          <w:b/>
          <w:sz w:val="20"/>
          <w:szCs w:val="20"/>
        </w:rPr>
      </w:pPr>
    </w:p>
    <w:p w:rsidR="00523F08" w:rsidRPr="007000B1" w:rsidRDefault="00523F08" w:rsidP="00851B6D">
      <w:pPr>
        <w:pStyle w:val="SemEspaamento"/>
        <w:jc w:val="both"/>
        <w:rPr>
          <w:rFonts w:ascii="Arial" w:hAnsi="Arial" w:cs="Arial"/>
          <w:sz w:val="20"/>
          <w:szCs w:val="20"/>
        </w:rPr>
      </w:pPr>
      <w:r w:rsidRPr="007000B1">
        <w:rPr>
          <w:rFonts w:ascii="Arial" w:hAnsi="Arial" w:cs="Arial"/>
          <w:b/>
          <w:sz w:val="20"/>
          <w:szCs w:val="20"/>
        </w:rPr>
        <w:t>PREGÃO</w:t>
      </w:r>
      <w:r w:rsidR="00BC5605">
        <w:rPr>
          <w:rFonts w:ascii="Arial" w:hAnsi="Arial" w:cs="Arial"/>
          <w:b/>
          <w:sz w:val="20"/>
          <w:szCs w:val="20"/>
        </w:rPr>
        <w:t xml:space="preserve"> </w:t>
      </w:r>
      <w:r w:rsidR="00A876C0">
        <w:rPr>
          <w:rFonts w:ascii="Arial" w:hAnsi="Arial" w:cs="Arial"/>
          <w:b/>
          <w:sz w:val="20"/>
          <w:szCs w:val="20"/>
        </w:rPr>
        <w:t>ELETRÔNICO</w:t>
      </w:r>
      <w:r w:rsidRPr="007000B1">
        <w:rPr>
          <w:rFonts w:ascii="Arial" w:hAnsi="Arial" w:cs="Arial"/>
          <w:b/>
          <w:sz w:val="20"/>
          <w:szCs w:val="20"/>
        </w:rPr>
        <w:t>:</w:t>
      </w:r>
      <w:r w:rsidR="00BC5605">
        <w:rPr>
          <w:rFonts w:ascii="Arial" w:hAnsi="Arial" w:cs="Arial"/>
          <w:b/>
          <w:sz w:val="20"/>
          <w:szCs w:val="20"/>
        </w:rPr>
        <w:t xml:space="preserve"> </w:t>
      </w:r>
      <w:r w:rsidRPr="002852C4">
        <w:rPr>
          <w:rFonts w:ascii="Arial" w:hAnsi="Arial" w:cs="Arial"/>
          <w:sz w:val="20"/>
          <w:szCs w:val="20"/>
        </w:rPr>
        <w:t>N°</w:t>
      </w:r>
      <w:r w:rsidR="00306945" w:rsidRPr="002852C4">
        <w:rPr>
          <w:rFonts w:ascii="Arial" w:hAnsi="Arial" w:cs="Arial"/>
          <w:sz w:val="20"/>
          <w:szCs w:val="20"/>
        </w:rPr>
        <w:t xml:space="preserve"> </w:t>
      </w:r>
      <w:r w:rsidR="001463F3" w:rsidRPr="002852C4">
        <w:rPr>
          <w:rFonts w:ascii="Arial" w:hAnsi="Arial" w:cs="Arial"/>
          <w:sz w:val="20"/>
          <w:szCs w:val="20"/>
        </w:rPr>
        <w:t>006</w:t>
      </w:r>
      <w:r w:rsidR="00EE746B" w:rsidRPr="002852C4">
        <w:rPr>
          <w:rFonts w:ascii="Arial" w:hAnsi="Arial" w:cs="Arial"/>
          <w:sz w:val="20"/>
          <w:szCs w:val="20"/>
        </w:rPr>
        <w:t>/20</w:t>
      </w:r>
      <w:r w:rsidR="001463F3" w:rsidRPr="002852C4">
        <w:rPr>
          <w:rFonts w:ascii="Arial" w:hAnsi="Arial" w:cs="Arial"/>
          <w:sz w:val="20"/>
          <w:szCs w:val="20"/>
        </w:rPr>
        <w:t>21</w:t>
      </w:r>
      <w:r w:rsidR="00224D72">
        <w:rPr>
          <w:rFonts w:ascii="Arial" w:hAnsi="Arial" w:cs="Arial"/>
          <w:sz w:val="20"/>
          <w:szCs w:val="20"/>
        </w:rPr>
        <w:t>/</w:t>
      </w:r>
      <w:r w:rsidR="004D43E1" w:rsidRPr="007000B1">
        <w:rPr>
          <w:rFonts w:ascii="Arial" w:hAnsi="Arial" w:cs="Arial"/>
          <w:sz w:val="20"/>
          <w:szCs w:val="20"/>
        </w:rPr>
        <w:t xml:space="preserve">SECRETARIA DE ESTADO DE </w:t>
      </w:r>
      <w:r w:rsidR="004D43E1">
        <w:rPr>
          <w:rFonts w:ascii="Arial" w:hAnsi="Arial" w:cs="Arial"/>
          <w:sz w:val="20"/>
          <w:szCs w:val="20"/>
        </w:rPr>
        <w:t xml:space="preserve">PLANEJAMENTO E </w:t>
      </w:r>
      <w:r w:rsidR="004D43E1" w:rsidRPr="007000B1">
        <w:rPr>
          <w:rFonts w:ascii="Arial" w:hAnsi="Arial" w:cs="Arial"/>
          <w:sz w:val="20"/>
          <w:szCs w:val="20"/>
        </w:rPr>
        <w:t>GESTÃO</w:t>
      </w:r>
      <w:r w:rsidR="008D608B">
        <w:rPr>
          <w:rFonts w:ascii="Arial" w:hAnsi="Arial" w:cs="Arial"/>
          <w:sz w:val="20"/>
          <w:szCs w:val="20"/>
        </w:rPr>
        <w:t>.</w:t>
      </w:r>
    </w:p>
    <w:p w:rsidR="00B535C1" w:rsidRDefault="00B535C1" w:rsidP="00422BF8">
      <w:pPr>
        <w:pStyle w:val="SemEspaamento"/>
        <w:jc w:val="both"/>
        <w:rPr>
          <w:rFonts w:ascii="Arial" w:hAnsi="Arial" w:cs="Arial"/>
          <w:sz w:val="20"/>
          <w:szCs w:val="20"/>
        </w:rPr>
      </w:pPr>
    </w:p>
    <w:p w:rsidR="00523F08" w:rsidRPr="00EF30A0" w:rsidRDefault="002109F3" w:rsidP="00422BF8">
      <w:pPr>
        <w:pStyle w:val="SemEspaamento"/>
        <w:jc w:val="both"/>
        <w:rPr>
          <w:rFonts w:ascii="Arial" w:hAnsi="Arial" w:cs="Arial"/>
          <w:b/>
          <w:sz w:val="20"/>
          <w:szCs w:val="20"/>
          <w:highlight w:val="yellow"/>
        </w:rPr>
      </w:pPr>
      <w:r w:rsidRPr="002109F3">
        <w:rPr>
          <w:rFonts w:ascii="Arial" w:hAnsi="Arial" w:cs="Arial"/>
          <w:sz w:val="20"/>
          <w:szCs w:val="20"/>
        </w:rPr>
        <w:t xml:space="preserve">Pelo presente instrumento, o Estado de Mato Grosso, através da </w:t>
      </w:r>
      <w:r w:rsidRPr="002109F3">
        <w:rPr>
          <w:rFonts w:ascii="Arial" w:hAnsi="Arial" w:cs="Arial"/>
          <w:b/>
          <w:sz w:val="20"/>
          <w:szCs w:val="20"/>
        </w:rPr>
        <w:t xml:space="preserve">SECRETARIA DE ESTADO DE </w:t>
      </w:r>
      <w:r w:rsidR="00B24685">
        <w:rPr>
          <w:rFonts w:ascii="Arial" w:hAnsi="Arial" w:cs="Arial"/>
          <w:b/>
          <w:sz w:val="20"/>
          <w:szCs w:val="20"/>
        </w:rPr>
        <w:t xml:space="preserve">PLANEJAMENTO E </w:t>
      </w:r>
      <w:r w:rsidRPr="002109F3">
        <w:rPr>
          <w:rFonts w:ascii="Arial" w:hAnsi="Arial" w:cs="Arial"/>
          <w:b/>
          <w:sz w:val="20"/>
          <w:szCs w:val="20"/>
        </w:rPr>
        <w:t>GESTÃO</w:t>
      </w:r>
      <w:r w:rsidRPr="002109F3">
        <w:rPr>
          <w:rFonts w:ascii="Arial" w:hAnsi="Arial" w:cs="Arial"/>
          <w:sz w:val="20"/>
          <w:szCs w:val="20"/>
        </w:rPr>
        <w:t xml:space="preserve">, inscrito no CNPJ/MF nº 03.507.415/0004-97, com sede na Rua C, Centro Político Administrativo, Bloco III, CUIABÁ/MT – CEP: 78.049-005, neste ato representado pelo Senhor Secretário de Estado de </w:t>
      </w:r>
      <w:r w:rsidR="00B24685">
        <w:rPr>
          <w:rFonts w:ascii="Arial" w:hAnsi="Arial" w:cs="Arial"/>
          <w:sz w:val="20"/>
          <w:szCs w:val="20"/>
        </w:rPr>
        <w:t xml:space="preserve">Planejamento e </w:t>
      </w:r>
      <w:r w:rsidRPr="002109F3">
        <w:rPr>
          <w:rFonts w:ascii="Arial" w:hAnsi="Arial" w:cs="Arial"/>
          <w:sz w:val="20"/>
          <w:szCs w:val="20"/>
        </w:rPr>
        <w:t xml:space="preserve">Gestão </w:t>
      </w:r>
      <w:r w:rsidR="0042004F" w:rsidRPr="00F05DF5">
        <w:rPr>
          <w:rFonts w:ascii="Arial" w:hAnsi="Arial" w:cs="Arial"/>
          <w:b/>
          <w:sz w:val="20"/>
          <w:szCs w:val="20"/>
        </w:rPr>
        <w:t>BASILIO BEZERRA GUIMARÃES DOS SANTOS</w:t>
      </w:r>
      <w:r w:rsidRPr="00F05DF5">
        <w:rPr>
          <w:rFonts w:ascii="Arial" w:hAnsi="Arial" w:cs="Arial"/>
          <w:sz w:val="20"/>
          <w:szCs w:val="20"/>
        </w:rPr>
        <w:t xml:space="preserve">, brasileiro, </w:t>
      </w:r>
      <w:r w:rsidR="0042004F" w:rsidRPr="00F05DF5">
        <w:rPr>
          <w:rFonts w:ascii="Arial" w:hAnsi="Arial" w:cs="Arial"/>
          <w:sz w:val="20"/>
          <w:szCs w:val="20"/>
        </w:rPr>
        <w:t>divorciado</w:t>
      </w:r>
      <w:r w:rsidRPr="00F05DF5">
        <w:rPr>
          <w:rFonts w:ascii="Arial" w:hAnsi="Arial" w:cs="Arial"/>
          <w:sz w:val="20"/>
          <w:szCs w:val="20"/>
        </w:rPr>
        <w:t xml:space="preserve">, portador da cédula de identidade n.º </w:t>
      </w:r>
      <w:r w:rsidR="0042004F" w:rsidRPr="00F05DF5">
        <w:rPr>
          <w:rFonts w:ascii="Arial" w:hAnsi="Arial" w:cs="Arial"/>
          <w:sz w:val="20"/>
          <w:szCs w:val="20"/>
        </w:rPr>
        <w:t>793306</w:t>
      </w:r>
      <w:r w:rsidRPr="00F05DF5">
        <w:rPr>
          <w:rFonts w:ascii="Arial" w:hAnsi="Arial" w:cs="Arial"/>
          <w:sz w:val="20"/>
          <w:szCs w:val="20"/>
        </w:rPr>
        <w:t xml:space="preserve"> SSP-</w:t>
      </w:r>
      <w:r w:rsidR="0042004F" w:rsidRPr="00F05DF5">
        <w:rPr>
          <w:rFonts w:ascii="Arial" w:hAnsi="Arial" w:cs="Arial"/>
          <w:sz w:val="20"/>
          <w:szCs w:val="20"/>
        </w:rPr>
        <w:t>MT</w:t>
      </w:r>
      <w:r w:rsidRPr="00F05DF5">
        <w:rPr>
          <w:rFonts w:ascii="Arial" w:hAnsi="Arial" w:cs="Arial"/>
          <w:sz w:val="20"/>
          <w:szCs w:val="20"/>
        </w:rPr>
        <w:t> e do CPF sob n.º 6</w:t>
      </w:r>
      <w:r w:rsidR="00593500" w:rsidRPr="00F05DF5">
        <w:rPr>
          <w:rFonts w:ascii="Arial" w:hAnsi="Arial" w:cs="Arial"/>
          <w:sz w:val="20"/>
          <w:szCs w:val="20"/>
        </w:rPr>
        <w:t>3</w:t>
      </w:r>
      <w:r w:rsidRPr="00F05DF5">
        <w:rPr>
          <w:rFonts w:ascii="Arial" w:hAnsi="Arial" w:cs="Arial"/>
          <w:sz w:val="20"/>
          <w:szCs w:val="20"/>
        </w:rPr>
        <w:t>0.</w:t>
      </w:r>
      <w:r w:rsidR="00593500" w:rsidRPr="00F05DF5">
        <w:rPr>
          <w:rFonts w:ascii="Arial" w:hAnsi="Arial" w:cs="Arial"/>
          <w:sz w:val="20"/>
          <w:szCs w:val="20"/>
        </w:rPr>
        <w:t>5</w:t>
      </w:r>
      <w:r w:rsidRPr="00F05DF5">
        <w:rPr>
          <w:rFonts w:ascii="Arial" w:hAnsi="Arial" w:cs="Arial"/>
          <w:sz w:val="20"/>
          <w:szCs w:val="20"/>
        </w:rPr>
        <w:t>81.</w:t>
      </w:r>
      <w:r w:rsidR="00593500" w:rsidRPr="00F05DF5">
        <w:rPr>
          <w:rFonts w:ascii="Arial" w:hAnsi="Arial" w:cs="Arial"/>
          <w:sz w:val="20"/>
          <w:szCs w:val="20"/>
        </w:rPr>
        <w:t>11</w:t>
      </w:r>
      <w:r w:rsidRPr="00F05DF5">
        <w:rPr>
          <w:rFonts w:ascii="Arial" w:hAnsi="Arial" w:cs="Arial"/>
          <w:sz w:val="20"/>
          <w:szCs w:val="20"/>
        </w:rPr>
        <w:t>1-</w:t>
      </w:r>
      <w:r w:rsidR="00593500" w:rsidRPr="00F05DF5">
        <w:rPr>
          <w:rFonts w:ascii="Arial" w:hAnsi="Arial" w:cs="Arial"/>
          <w:sz w:val="20"/>
          <w:szCs w:val="20"/>
        </w:rPr>
        <w:t>3</w:t>
      </w:r>
      <w:r w:rsidRPr="00F05DF5">
        <w:rPr>
          <w:rFonts w:ascii="Arial" w:hAnsi="Arial" w:cs="Arial"/>
          <w:sz w:val="20"/>
          <w:szCs w:val="20"/>
        </w:rPr>
        <w:t>4</w:t>
      </w:r>
      <w:r w:rsidR="00FF6436" w:rsidRPr="00F05DF5">
        <w:rPr>
          <w:rFonts w:ascii="Arial" w:hAnsi="Arial" w:cs="Arial"/>
          <w:sz w:val="20"/>
          <w:szCs w:val="20"/>
        </w:rPr>
        <w:t xml:space="preserve"> e</w:t>
      </w:r>
      <w:r w:rsidR="008A7ECD">
        <w:rPr>
          <w:rFonts w:ascii="Arial" w:hAnsi="Arial" w:cs="Arial"/>
          <w:sz w:val="20"/>
          <w:szCs w:val="20"/>
        </w:rPr>
        <w:t xml:space="preserve"> </w:t>
      </w:r>
      <w:r w:rsidR="00DA45F2">
        <w:rPr>
          <w:rFonts w:ascii="Arial" w:hAnsi="Arial" w:cs="Arial"/>
          <w:sz w:val="20"/>
          <w:szCs w:val="20"/>
        </w:rPr>
        <w:t>pel</w:t>
      </w:r>
      <w:r w:rsidR="00646C17">
        <w:rPr>
          <w:rFonts w:ascii="Arial" w:hAnsi="Arial" w:cs="Arial"/>
          <w:sz w:val="20"/>
          <w:szCs w:val="20"/>
        </w:rPr>
        <w:t>a</w:t>
      </w:r>
      <w:r w:rsidR="00DA45F2">
        <w:rPr>
          <w:rFonts w:ascii="Arial" w:hAnsi="Arial" w:cs="Arial"/>
          <w:sz w:val="20"/>
          <w:szCs w:val="20"/>
        </w:rPr>
        <w:t xml:space="preserve"> Secretári</w:t>
      </w:r>
      <w:r w:rsidR="00646C17">
        <w:rPr>
          <w:rFonts w:ascii="Arial" w:hAnsi="Arial" w:cs="Arial"/>
          <w:sz w:val="20"/>
          <w:szCs w:val="20"/>
        </w:rPr>
        <w:t>a</w:t>
      </w:r>
      <w:r w:rsidR="00DA45F2">
        <w:rPr>
          <w:rFonts w:ascii="Arial" w:hAnsi="Arial" w:cs="Arial"/>
          <w:sz w:val="20"/>
          <w:szCs w:val="20"/>
        </w:rPr>
        <w:t xml:space="preserve"> </w:t>
      </w:r>
      <w:r w:rsidR="00B24685">
        <w:rPr>
          <w:rFonts w:ascii="Arial" w:hAnsi="Arial" w:cs="Arial"/>
          <w:sz w:val="20"/>
          <w:szCs w:val="20"/>
        </w:rPr>
        <w:t>Adjunt</w:t>
      </w:r>
      <w:r w:rsidR="00646C17">
        <w:rPr>
          <w:rFonts w:ascii="Arial" w:hAnsi="Arial" w:cs="Arial"/>
          <w:sz w:val="20"/>
          <w:szCs w:val="20"/>
        </w:rPr>
        <w:t>a</w:t>
      </w:r>
      <w:r w:rsidR="00B24685">
        <w:rPr>
          <w:rFonts w:ascii="Arial" w:hAnsi="Arial" w:cs="Arial"/>
          <w:sz w:val="20"/>
          <w:szCs w:val="20"/>
        </w:rPr>
        <w:t xml:space="preserve"> de Aquisições Governamentais</w:t>
      </w:r>
      <w:r w:rsidR="00356467">
        <w:rPr>
          <w:rFonts w:ascii="Arial" w:hAnsi="Arial" w:cs="Arial"/>
          <w:sz w:val="20"/>
          <w:szCs w:val="20"/>
        </w:rPr>
        <w:t xml:space="preserve"> </w:t>
      </w:r>
      <w:r w:rsidR="005F0736" w:rsidRPr="005F0736">
        <w:rPr>
          <w:rFonts w:ascii="Arial" w:hAnsi="Arial" w:cs="Arial"/>
          <w:b/>
          <w:sz w:val="20"/>
          <w:szCs w:val="20"/>
        </w:rPr>
        <w:t>KATIENE CETSUMI MIYAKAWA PINHEIRO</w:t>
      </w:r>
      <w:r w:rsidR="00FF6436">
        <w:rPr>
          <w:rFonts w:ascii="Arial" w:hAnsi="Arial" w:cs="Arial"/>
          <w:b/>
          <w:sz w:val="20"/>
          <w:szCs w:val="20"/>
        </w:rPr>
        <w:t xml:space="preserve">, </w:t>
      </w:r>
      <w:r w:rsidR="00FF6436" w:rsidRPr="002109F3">
        <w:rPr>
          <w:rFonts w:ascii="Arial" w:hAnsi="Arial" w:cs="Arial"/>
          <w:sz w:val="20"/>
          <w:szCs w:val="20"/>
        </w:rPr>
        <w:t>brasileir</w:t>
      </w:r>
      <w:r w:rsidR="005F0736">
        <w:rPr>
          <w:rFonts w:ascii="Arial" w:hAnsi="Arial" w:cs="Arial"/>
          <w:sz w:val="20"/>
          <w:szCs w:val="20"/>
        </w:rPr>
        <w:t>a</w:t>
      </w:r>
      <w:r w:rsidR="00FF6436" w:rsidRPr="002109F3">
        <w:rPr>
          <w:rFonts w:ascii="Arial" w:hAnsi="Arial" w:cs="Arial"/>
          <w:sz w:val="20"/>
          <w:szCs w:val="20"/>
        </w:rPr>
        <w:t xml:space="preserve">, </w:t>
      </w:r>
      <w:r w:rsidR="00646C17">
        <w:rPr>
          <w:rFonts w:ascii="Arial" w:hAnsi="Arial" w:cs="Arial"/>
          <w:sz w:val="20"/>
          <w:szCs w:val="20"/>
        </w:rPr>
        <w:t>casada</w:t>
      </w:r>
      <w:r w:rsidR="00FF6436" w:rsidRPr="002109F3">
        <w:rPr>
          <w:rFonts w:ascii="Arial" w:hAnsi="Arial" w:cs="Arial"/>
          <w:sz w:val="20"/>
          <w:szCs w:val="20"/>
        </w:rPr>
        <w:t>, portador</w:t>
      </w:r>
      <w:r w:rsidR="005F0736">
        <w:rPr>
          <w:rFonts w:ascii="Arial" w:hAnsi="Arial" w:cs="Arial"/>
          <w:sz w:val="20"/>
          <w:szCs w:val="20"/>
        </w:rPr>
        <w:t>a</w:t>
      </w:r>
      <w:r w:rsidR="00FF6436" w:rsidRPr="002109F3">
        <w:rPr>
          <w:rFonts w:ascii="Arial" w:hAnsi="Arial" w:cs="Arial"/>
          <w:sz w:val="20"/>
          <w:szCs w:val="20"/>
        </w:rPr>
        <w:t xml:space="preserve"> da cédula de identidade n</w:t>
      </w:r>
      <w:r w:rsidR="00FF6436" w:rsidRPr="004C3A96">
        <w:rPr>
          <w:rFonts w:ascii="Arial" w:hAnsi="Arial" w:cs="Arial"/>
          <w:sz w:val="20"/>
          <w:szCs w:val="20"/>
        </w:rPr>
        <w:t xml:space="preserve">.º </w:t>
      </w:r>
      <w:r w:rsidR="004C3A96" w:rsidRPr="004C3A96">
        <w:rPr>
          <w:rFonts w:ascii="Arial" w:hAnsi="Arial" w:cs="Arial"/>
          <w:sz w:val="20"/>
          <w:szCs w:val="20"/>
        </w:rPr>
        <w:t>1339591-2</w:t>
      </w:r>
      <w:r w:rsidR="00FF6436" w:rsidRPr="004C3A96">
        <w:rPr>
          <w:rFonts w:ascii="Arial" w:hAnsi="Arial" w:cs="Arial"/>
          <w:sz w:val="20"/>
          <w:szCs w:val="20"/>
        </w:rPr>
        <w:t xml:space="preserve"> SSP</w:t>
      </w:r>
      <w:r w:rsidR="00646C17">
        <w:rPr>
          <w:rFonts w:ascii="Arial" w:hAnsi="Arial" w:cs="Arial"/>
          <w:sz w:val="20"/>
          <w:szCs w:val="20"/>
        </w:rPr>
        <w:t>/</w:t>
      </w:r>
      <w:r w:rsidR="004C3A96" w:rsidRPr="004C3A96">
        <w:rPr>
          <w:rFonts w:ascii="Arial" w:hAnsi="Arial" w:cs="Arial"/>
          <w:sz w:val="20"/>
          <w:szCs w:val="20"/>
        </w:rPr>
        <w:t>MT</w:t>
      </w:r>
      <w:r w:rsidR="00FF6436" w:rsidRPr="004C3A96">
        <w:rPr>
          <w:rFonts w:ascii="Arial" w:hAnsi="Arial" w:cs="Arial"/>
          <w:sz w:val="20"/>
          <w:szCs w:val="20"/>
        </w:rPr>
        <w:t xml:space="preserve"> e do CPF sob n.º </w:t>
      </w:r>
      <w:r w:rsidR="004C3A96" w:rsidRPr="004C3A96">
        <w:rPr>
          <w:rFonts w:ascii="Arial" w:hAnsi="Arial" w:cs="Arial"/>
          <w:sz w:val="20"/>
          <w:szCs w:val="20"/>
        </w:rPr>
        <w:t>001</w:t>
      </w:r>
      <w:r w:rsidR="00FF6436" w:rsidRPr="004C3A96">
        <w:rPr>
          <w:rFonts w:ascii="Arial" w:hAnsi="Arial" w:cs="Arial"/>
          <w:sz w:val="20"/>
          <w:szCs w:val="20"/>
        </w:rPr>
        <w:t>.</w:t>
      </w:r>
      <w:r w:rsidR="004C3A96" w:rsidRPr="004C3A96">
        <w:rPr>
          <w:rFonts w:ascii="Arial" w:hAnsi="Arial" w:cs="Arial"/>
          <w:sz w:val="20"/>
          <w:szCs w:val="20"/>
        </w:rPr>
        <w:t>817</w:t>
      </w:r>
      <w:r w:rsidR="00FF6436" w:rsidRPr="004C3A96">
        <w:rPr>
          <w:rFonts w:ascii="Arial" w:hAnsi="Arial" w:cs="Arial"/>
          <w:sz w:val="20"/>
          <w:szCs w:val="20"/>
        </w:rPr>
        <w:t>.</w:t>
      </w:r>
      <w:r w:rsidR="004C3A96" w:rsidRPr="004C3A96">
        <w:rPr>
          <w:rFonts w:ascii="Arial" w:hAnsi="Arial" w:cs="Arial"/>
          <w:sz w:val="20"/>
          <w:szCs w:val="20"/>
        </w:rPr>
        <w:t>961</w:t>
      </w:r>
      <w:r w:rsidR="00FF6436" w:rsidRPr="004C3A96">
        <w:rPr>
          <w:rFonts w:ascii="Arial" w:hAnsi="Arial" w:cs="Arial"/>
          <w:sz w:val="20"/>
          <w:szCs w:val="20"/>
        </w:rPr>
        <w:t>-</w:t>
      </w:r>
      <w:r w:rsidR="004C3A96" w:rsidRPr="004C3A96">
        <w:rPr>
          <w:rFonts w:ascii="Arial" w:hAnsi="Arial" w:cs="Arial"/>
          <w:sz w:val="20"/>
          <w:szCs w:val="20"/>
        </w:rPr>
        <w:t>4</w:t>
      </w:r>
      <w:r w:rsidR="00FF6436" w:rsidRPr="004C3A96">
        <w:rPr>
          <w:rFonts w:ascii="Arial" w:hAnsi="Arial" w:cs="Arial"/>
          <w:sz w:val="20"/>
          <w:szCs w:val="20"/>
        </w:rPr>
        <w:t>7</w:t>
      </w:r>
      <w:r w:rsidRPr="004C3A96">
        <w:rPr>
          <w:rFonts w:ascii="Arial" w:hAnsi="Arial" w:cs="Arial"/>
          <w:sz w:val="20"/>
          <w:szCs w:val="20"/>
        </w:rPr>
        <w:t>,</w:t>
      </w:r>
      <w:r w:rsidRPr="002109F3">
        <w:rPr>
          <w:rFonts w:ascii="Arial" w:hAnsi="Arial" w:cs="Arial"/>
          <w:sz w:val="20"/>
          <w:szCs w:val="20"/>
        </w:rPr>
        <w:t xml:space="preserve"> RESOLVE</w:t>
      </w:r>
      <w:r w:rsidR="00B24685">
        <w:rPr>
          <w:rFonts w:ascii="Arial" w:hAnsi="Arial" w:cs="Arial"/>
          <w:sz w:val="20"/>
          <w:szCs w:val="20"/>
        </w:rPr>
        <w:t>M</w:t>
      </w:r>
      <w:r w:rsidRPr="002109F3">
        <w:rPr>
          <w:rFonts w:ascii="Arial" w:hAnsi="Arial" w:cs="Arial"/>
          <w:sz w:val="20"/>
          <w:szCs w:val="20"/>
        </w:rPr>
        <w:t xml:space="preserve"> REGISTRAR O</w:t>
      </w:r>
      <w:r w:rsidR="00677875">
        <w:rPr>
          <w:rFonts w:ascii="Arial" w:hAnsi="Arial" w:cs="Arial"/>
          <w:sz w:val="20"/>
          <w:szCs w:val="20"/>
        </w:rPr>
        <w:t>S</w:t>
      </w:r>
      <w:r w:rsidRPr="002109F3">
        <w:rPr>
          <w:rFonts w:ascii="Arial" w:hAnsi="Arial" w:cs="Arial"/>
          <w:sz w:val="20"/>
          <w:szCs w:val="20"/>
        </w:rPr>
        <w:t xml:space="preserve"> PREÇO</w:t>
      </w:r>
      <w:r w:rsidR="00677875">
        <w:rPr>
          <w:rFonts w:ascii="Arial" w:hAnsi="Arial" w:cs="Arial"/>
          <w:sz w:val="20"/>
          <w:szCs w:val="20"/>
        </w:rPr>
        <w:t>S</w:t>
      </w:r>
      <w:r w:rsidRPr="002109F3">
        <w:rPr>
          <w:rFonts w:ascii="Arial" w:hAnsi="Arial" w:cs="Arial"/>
          <w:sz w:val="20"/>
          <w:szCs w:val="20"/>
        </w:rPr>
        <w:t xml:space="preserve"> da empresa abaixo relacionada</w:t>
      </w:r>
      <w:r w:rsidRPr="002109F3">
        <w:rPr>
          <w:rFonts w:ascii="Arial" w:hAnsi="Arial" w:cs="Arial"/>
          <w:i/>
          <w:sz w:val="20"/>
          <w:szCs w:val="20"/>
        </w:rPr>
        <w:t>,</w:t>
      </w:r>
      <w:r w:rsidRPr="002109F3">
        <w:rPr>
          <w:rFonts w:ascii="Arial" w:hAnsi="Arial" w:cs="Arial"/>
          <w:sz w:val="20"/>
          <w:szCs w:val="20"/>
        </w:rPr>
        <w:t xml:space="preserve"> nas quantidades estimadas e indicadas abaixo, de acordo com a</w:t>
      </w:r>
      <w:r w:rsidR="00677875">
        <w:rPr>
          <w:rFonts w:ascii="Arial" w:hAnsi="Arial" w:cs="Arial"/>
          <w:sz w:val="20"/>
          <w:szCs w:val="20"/>
        </w:rPr>
        <w:t>s classificações</w:t>
      </w:r>
      <w:r w:rsidRPr="002109F3">
        <w:rPr>
          <w:rFonts w:ascii="Arial" w:hAnsi="Arial" w:cs="Arial"/>
          <w:sz w:val="20"/>
          <w:szCs w:val="20"/>
        </w:rPr>
        <w:t xml:space="preserve"> obtida</w:t>
      </w:r>
      <w:r w:rsidR="00677875">
        <w:rPr>
          <w:rFonts w:ascii="Arial" w:hAnsi="Arial" w:cs="Arial"/>
          <w:sz w:val="20"/>
          <w:szCs w:val="20"/>
        </w:rPr>
        <w:t>s</w:t>
      </w:r>
      <w:r w:rsidRPr="002109F3">
        <w:rPr>
          <w:rFonts w:ascii="Arial" w:hAnsi="Arial" w:cs="Arial"/>
          <w:sz w:val="20"/>
          <w:szCs w:val="20"/>
        </w:rPr>
        <w:t xml:space="preserve"> no</w:t>
      </w:r>
      <w:r w:rsidR="00677875">
        <w:rPr>
          <w:rFonts w:ascii="Arial" w:hAnsi="Arial" w:cs="Arial"/>
          <w:sz w:val="20"/>
          <w:szCs w:val="20"/>
        </w:rPr>
        <w:t>s</w:t>
      </w:r>
      <w:r w:rsidRPr="002109F3">
        <w:rPr>
          <w:rFonts w:ascii="Arial" w:hAnsi="Arial" w:cs="Arial"/>
          <w:sz w:val="20"/>
          <w:szCs w:val="20"/>
        </w:rPr>
        <w:t xml:space="preserve"> lote</w:t>
      </w:r>
      <w:r w:rsidR="00677875">
        <w:rPr>
          <w:rFonts w:ascii="Arial" w:hAnsi="Arial" w:cs="Arial"/>
          <w:sz w:val="20"/>
          <w:szCs w:val="20"/>
        </w:rPr>
        <w:t>s</w:t>
      </w:r>
      <w:r w:rsidR="002852C4">
        <w:rPr>
          <w:rFonts w:ascii="Arial" w:hAnsi="Arial" w:cs="Arial"/>
          <w:sz w:val="20"/>
          <w:szCs w:val="20"/>
        </w:rPr>
        <w:t>, atendendo às condições, às especificações técnicas e à</w:t>
      </w:r>
      <w:r w:rsidRPr="002109F3">
        <w:rPr>
          <w:rFonts w:ascii="Arial" w:hAnsi="Arial" w:cs="Arial"/>
          <w:sz w:val="20"/>
          <w:szCs w:val="20"/>
        </w:rPr>
        <w:t xml:space="preserve">s propostas oferecidas na licitação regulamentada pelo edital e anexos do </w:t>
      </w:r>
      <w:r w:rsidRPr="002852C4">
        <w:rPr>
          <w:rFonts w:ascii="Arial" w:hAnsi="Arial" w:cs="Arial"/>
          <w:b/>
          <w:sz w:val="20"/>
          <w:szCs w:val="20"/>
        </w:rPr>
        <w:t xml:space="preserve">PREGÃO </w:t>
      </w:r>
      <w:r w:rsidR="00677875" w:rsidRPr="002852C4">
        <w:rPr>
          <w:rFonts w:ascii="Arial" w:hAnsi="Arial" w:cs="Arial"/>
          <w:b/>
          <w:sz w:val="20"/>
          <w:szCs w:val="20"/>
        </w:rPr>
        <w:t>ELETRÔNICO</w:t>
      </w:r>
      <w:r w:rsidRPr="002852C4">
        <w:rPr>
          <w:rFonts w:ascii="Arial" w:hAnsi="Arial" w:cs="Arial"/>
          <w:b/>
          <w:sz w:val="20"/>
          <w:szCs w:val="20"/>
        </w:rPr>
        <w:t xml:space="preserve"> Nº </w:t>
      </w:r>
      <w:r w:rsidR="002852C4" w:rsidRPr="002852C4">
        <w:rPr>
          <w:rFonts w:ascii="Arial" w:hAnsi="Arial" w:cs="Arial"/>
          <w:b/>
          <w:sz w:val="20"/>
          <w:szCs w:val="20"/>
        </w:rPr>
        <w:t>006</w:t>
      </w:r>
      <w:r w:rsidRPr="002852C4">
        <w:rPr>
          <w:rFonts w:ascii="Arial" w:hAnsi="Arial" w:cs="Arial"/>
          <w:b/>
          <w:sz w:val="20"/>
          <w:szCs w:val="20"/>
        </w:rPr>
        <w:t>/20</w:t>
      </w:r>
      <w:r w:rsidR="002852C4" w:rsidRPr="002852C4">
        <w:rPr>
          <w:rFonts w:ascii="Arial" w:hAnsi="Arial" w:cs="Arial"/>
          <w:b/>
          <w:sz w:val="20"/>
          <w:szCs w:val="20"/>
        </w:rPr>
        <w:t>21</w:t>
      </w:r>
      <w:r w:rsidR="00F92C14" w:rsidRPr="002852C4">
        <w:rPr>
          <w:rFonts w:ascii="Arial" w:hAnsi="Arial" w:cs="Arial"/>
          <w:b/>
          <w:sz w:val="20"/>
          <w:szCs w:val="20"/>
        </w:rPr>
        <w:t>/SE</w:t>
      </w:r>
      <w:r w:rsidR="00CB68EE" w:rsidRPr="002852C4">
        <w:rPr>
          <w:rFonts w:ascii="Arial" w:hAnsi="Arial" w:cs="Arial"/>
          <w:b/>
          <w:sz w:val="20"/>
          <w:szCs w:val="20"/>
        </w:rPr>
        <w:t>PLAG</w:t>
      </w:r>
      <w:r w:rsidRPr="002852C4">
        <w:rPr>
          <w:rFonts w:ascii="Arial" w:hAnsi="Arial" w:cs="Arial"/>
          <w:sz w:val="20"/>
          <w:szCs w:val="20"/>
        </w:rPr>
        <w:t xml:space="preserve">, do tipo </w:t>
      </w:r>
      <w:r w:rsidR="0072718B" w:rsidRPr="002852C4">
        <w:rPr>
          <w:rFonts w:ascii="Arial" w:hAnsi="Arial" w:cs="Arial"/>
          <w:b/>
          <w:bCs/>
          <w:sz w:val="20"/>
          <w:szCs w:val="20"/>
        </w:rPr>
        <w:t>MENOR</w:t>
      </w:r>
      <w:r w:rsidR="00851B6D" w:rsidRPr="002852C4">
        <w:rPr>
          <w:rFonts w:ascii="Arial" w:hAnsi="Arial" w:cs="Arial"/>
          <w:b/>
          <w:bCs/>
          <w:sz w:val="20"/>
          <w:szCs w:val="20"/>
        </w:rPr>
        <w:t xml:space="preserve"> </w:t>
      </w:r>
      <w:r w:rsidR="00B36E49" w:rsidRPr="002852C4">
        <w:rPr>
          <w:rFonts w:ascii="Arial" w:hAnsi="Arial" w:cs="Arial"/>
          <w:b/>
          <w:bCs/>
          <w:sz w:val="20"/>
          <w:szCs w:val="20"/>
        </w:rPr>
        <w:t>PREÇO</w:t>
      </w:r>
      <w:r w:rsidR="002852C4" w:rsidRPr="002852C4">
        <w:rPr>
          <w:rFonts w:ascii="Arial" w:hAnsi="Arial" w:cs="Arial"/>
          <w:b/>
          <w:bCs/>
          <w:sz w:val="20"/>
          <w:szCs w:val="20"/>
        </w:rPr>
        <w:t xml:space="preserve"> U</w:t>
      </w:r>
      <w:r w:rsidR="002852C4">
        <w:rPr>
          <w:rFonts w:ascii="Arial" w:hAnsi="Arial" w:cs="Arial"/>
          <w:b/>
          <w:bCs/>
          <w:sz w:val="20"/>
          <w:szCs w:val="20"/>
        </w:rPr>
        <w:t>NITÁRIO POR LOTE</w:t>
      </w:r>
      <w:r w:rsidRPr="002109F3">
        <w:rPr>
          <w:rFonts w:ascii="Arial" w:hAnsi="Arial" w:cs="Arial"/>
          <w:sz w:val="20"/>
          <w:szCs w:val="20"/>
        </w:rPr>
        <w:t xml:space="preserve">, PROCESSO ADMINISTRATIVO </w:t>
      </w:r>
      <w:r w:rsidRPr="00851B6D">
        <w:rPr>
          <w:rFonts w:ascii="Arial" w:hAnsi="Arial" w:cs="Arial"/>
          <w:sz w:val="20"/>
          <w:szCs w:val="20"/>
        </w:rPr>
        <w:t>Nº</w:t>
      </w:r>
      <w:r w:rsidR="00A52875" w:rsidRPr="00851B6D">
        <w:rPr>
          <w:rFonts w:ascii="Arial" w:hAnsi="Arial" w:cs="Arial"/>
          <w:sz w:val="20"/>
          <w:szCs w:val="20"/>
        </w:rPr>
        <w:t xml:space="preserve"> </w:t>
      </w:r>
      <w:r w:rsidR="002852C4" w:rsidRPr="002852C4">
        <w:rPr>
          <w:rFonts w:ascii="Arial" w:hAnsi="Arial" w:cs="Arial"/>
          <w:b/>
          <w:sz w:val="20"/>
          <w:szCs w:val="20"/>
        </w:rPr>
        <w:t>225.554</w:t>
      </w:r>
      <w:r w:rsidR="00EE746B" w:rsidRPr="002852C4">
        <w:rPr>
          <w:rFonts w:ascii="Arial" w:hAnsi="Arial" w:cs="Arial"/>
          <w:b/>
          <w:sz w:val="20"/>
          <w:szCs w:val="20"/>
        </w:rPr>
        <w:t>/20</w:t>
      </w:r>
      <w:r w:rsidR="002852C4" w:rsidRPr="002852C4">
        <w:rPr>
          <w:rFonts w:ascii="Arial" w:hAnsi="Arial" w:cs="Arial"/>
          <w:b/>
          <w:sz w:val="20"/>
          <w:szCs w:val="20"/>
        </w:rPr>
        <w:t>20</w:t>
      </w:r>
      <w:r w:rsidR="00E172A6" w:rsidRPr="00E172A6">
        <w:rPr>
          <w:rFonts w:ascii="Arial" w:hAnsi="Arial" w:cs="Arial"/>
          <w:b/>
          <w:sz w:val="20"/>
          <w:szCs w:val="20"/>
        </w:rPr>
        <w:t>/SEPLAG</w:t>
      </w:r>
      <w:r w:rsidRPr="002109F3">
        <w:rPr>
          <w:rFonts w:ascii="Arial" w:hAnsi="Arial" w:cs="Arial"/>
          <w:sz w:val="20"/>
          <w:szCs w:val="20"/>
        </w:rPr>
        <w:t>, independentemente de transcrições, constituind</w:t>
      </w:r>
      <w:r w:rsidR="00CE6F29">
        <w:rPr>
          <w:rFonts w:ascii="Arial" w:hAnsi="Arial" w:cs="Arial"/>
          <w:sz w:val="20"/>
          <w:szCs w:val="20"/>
        </w:rPr>
        <w:t>o esta ATA DE REGISTRO DE PREÇO</w:t>
      </w:r>
      <w:r w:rsidR="0072718B">
        <w:rPr>
          <w:rFonts w:ascii="Arial" w:hAnsi="Arial" w:cs="Arial"/>
          <w:sz w:val="20"/>
          <w:szCs w:val="20"/>
        </w:rPr>
        <w:t>S</w:t>
      </w:r>
      <w:r w:rsidRPr="002109F3">
        <w:rPr>
          <w:rFonts w:ascii="Arial" w:hAnsi="Arial" w:cs="Arial"/>
          <w:sz w:val="20"/>
          <w:szCs w:val="20"/>
        </w:rPr>
        <w:t xml:space="preserve"> documento vinculativo e obrigacional às partes.</w:t>
      </w:r>
    </w:p>
    <w:p w:rsidR="00F92C14" w:rsidRDefault="00F92C14" w:rsidP="00FC0641">
      <w:pPr>
        <w:pStyle w:val="SemEspaamen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6412"/>
      </w:tblGrid>
      <w:tr w:rsidR="000A0C01" w:rsidRPr="00836E51" w:rsidTr="00007DA2">
        <w:tc>
          <w:tcPr>
            <w:tcW w:w="2552" w:type="dxa"/>
            <w:vAlign w:val="center"/>
          </w:tcPr>
          <w:p w:rsidR="000A0C01" w:rsidRPr="006C44B8" w:rsidRDefault="000A0C01" w:rsidP="00007DA2">
            <w:pPr>
              <w:pStyle w:val="SemEspaamento"/>
              <w:rPr>
                <w:rFonts w:ascii="Arial" w:hAnsi="Arial" w:cs="Arial"/>
                <w:b/>
                <w:sz w:val="20"/>
                <w:szCs w:val="20"/>
              </w:rPr>
            </w:pPr>
            <w:r w:rsidRPr="006C44B8">
              <w:rPr>
                <w:rFonts w:ascii="Arial" w:hAnsi="Arial" w:cs="Arial"/>
                <w:b/>
                <w:sz w:val="20"/>
                <w:szCs w:val="20"/>
              </w:rPr>
              <w:t>EMPRESA</w:t>
            </w:r>
          </w:p>
        </w:tc>
        <w:tc>
          <w:tcPr>
            <w:tcW w:w="6520" w:type="dxa"/>
            <w:vAlign w:val="center"/>
          </w:tcPr>
          <w:p w:rsidR="000A0C01" w:rsidRPr="007A2E33" w:rsidRDefault="002852C4" w:rsidP="00C0145D">
            <w:pPr>
              <w:pStyle w:val="SemEspaamento"/>
              <w:rPr>
                <w:rFonts w:ascii="Arial" w:hAnsi="Arial" w:cs="Arial"/>
                <w:sz w:val="20"/>
                <w:szCs w:val="20"/>
              </w:rPr>
            </w:pPr>
            <w:r w:rsidRPr="007A2E33">
              <w:rPr>
                <w:rFonts w:ascii="Arial" w:hAnsi="Arial" w:cs="Arial"/>
                <w:sz w:val="20"/>
                <w:szCs w:val="20"/>
              </w:rPr>
              <w:t>SUPRIDATAS COMÉRCIO DE MÓVEIS LTDA</w:t>
            </w:r>
          </w:p>
        </w:tc>
      </w:tr>
      <w:tr w:rsidR="000A0C01" w:rsidRPr="005B1A6F" w:rsidTr="00007DA2">
        <w:tc>
          <w:tcPr>
            <w:tcW w:w="2552" w:type="dxa"/>
            <w:vAlign w:val="center"/>
          </w:tcPr>
          <w:p w:rsidR="000A0C01" w:rsidRPr="006C44B8" w:rsidRDefault="000A0C01" w:rsidP="00007DA2">
            <w:pPr>
              <w:pStyle w:val="SemEspaamento"/>
              <w:rPr>
                <w:rFonts w:ascii="Arial" w:hAnsi="Arial" w:cs="Arial"/>
                <w:b/>
                <w:sz w:val="20"/>
                <w:szCs w:val="20"/>
              </w:rPr>
            </w:pPr>
            <w:r w:rsidRPr="006C44B8">
              <w:rPr>
                <w:rFonts w:ascii="Arial" w:hAnsi="Arial" w:cs="Arial"/>
                <w:b/>
                <w:sz w:val="20"/>
                <w:szCs w:val="20"/>
              </w:rPr>
              <w:t>CNPJ</w:t>
            </w:r>
          </w:p>
        </w:tc>
        <w:tc>
          <w:tcPr>
            <w:tcW w:w="6520" w:type="dxa"/>
            <w:vAlign w:val="center"/>
          </w:tcPr>
          <w:p w:rsidR="000A0C01" w:rsidRPr="007A2E33" w:rsidRDefault="002852C4" w:rsidP="00007DA2">
            <w:pPr>
              <w:pStyle w:val="SemEspaamento"/>
              <w:rPr>
                <w:rFonts w:ascii="Arial" w:hAnsi="Arial" w:cs="Arial"/>
                <w:sz w:val="20"/>
                <w:szCs w:val="20"/>
              </w:rPr>
            </w:pPr>
            <w:r w:rsidRPr="007A2E33">
              <w:rPr>
                <w:rFonts w:ascii="Arial" w:hAnsi="Arial" w:cs="Arial"/>
                <w:sz w:val="20"/>
                <w:szCs w:val="20"/>
              </w:rPr>
              <w:t>03.072.631/0001-04</w:t>
            </w:r>
          </w:p>
        </w:tc>
      </w:tr>
      <w:tr w:rsidR="000A0C01" w:rsidRPr="005B1A6F" w:rsidTr="00007DA2">
        <w:tc>
          <w:tcPr>
            <w:tcW w:w="2552" w:type="dxa"/>
            <w:vAlign w:val="center"/>
          </w:tcPr>
          <w:p w:rsidR="000A0C01" w:rsidRPr="006C44B8" w:rsidRDefault="000A0C01" w:rsidP="00007DA2">
            <w:pPr>
              <w:pStyle w:val="SemEspaamento"/>
              <w:rPr>
                <w:rFonts w:ascii="Arial" w:hAnsi="Arial" w:cs="Arial"/>
                <w:b/>
                <w:sz w:val="20"/>
                <w:szCs w:val="20"/>
              </w:rPr>
            </w:pPr>
            <w:r w:rsidRPr="006C44B8">
              <w:rPr>
                <w:rFonts w:ascii="Arial" w:hAnsi="Arial" w:cs="Arial"/>
                <w:b/>
                <w:sz w:val="20"/>
                <w:szCs w:val="20"/>
              </w:rPr>
              <w:t>ENDEREÇO</w:t>
            </w:r>
          </w:p>
        </w:tc>
        <w:tc>
          <w:tcPr>
            <w:tcW w:w="6520" w:type="dxa"/>
            <w:vAlign w:val="center"/>
          </w:tcPr>
          <w:p w:rsidR="00EA55FE" w:rsidRPr="007A2E33" w:rsidRDefault="002852C4" w:rsidP="00B94F60">
            <w:pPr>
              <w:pStyle w:val="SemEspaamento"/>
              <w:jc w:val="both"/>
              <w:rPr>
                <w:rFonts w:ascii="Arial" w:hAnsi="Arial" w:cs="Arial"/>
                <w:sz w:val="20"/>
                <w:szCs w:val="20"/>
              </w:rPr>
            </w:pPr>
            <w:r w:rsidRPr="007A2E33">
              <w:rPr>
                <w:rFonts w:ascii="Arial" w:hAnsi="Arial" w:cs="Arial"/>
                <w:sz w:val="20"/>
                <w:szCs w:val="20"/>
              </w:rPr>
              <w:t>Rua Comandante Costa, 1729 – Centro Sul – 78020-400 – Cuiabá-MT</w:t>
            </w:r>
          </w:p>
        </w:tc>
      </w:tr>
      <w:tr w:rsidR="000A0C01" w:rsidRPr="006D7637" w:rsidTr="00007DA2">
        <w:tc>
          <w:tcPr>
            <w:tcW w:w="2552" w:type="dxa"/>
            <w:vAlign w:val="center"/>
          </w:tcPr>
          <w:p w:rsidR="000A0C01" w:rsidRPr="006C44B8" w:rsidRDefault="000A0C01" w:rsidP="00007DA2">
            <w:pPr>
              <w:pStyle w:val="SemEspaamento"/>
              <w:rPr>
                <w:rFonts w:ascii="Arial" w:hAnsi="Arial" w:cs="Arial"/>
                <w:b/>
                <w:sz w:val="20"/>
                <w:szCs w:val="20"/>
              </w:rPr>
            </w:pPr>
            <w:r w:rsidRPr="006C44B8">
              <w:rPr>
                <w:rFonts w:ascii="Arial" w:hAnsi="Arial" w:cs="Arial"/>
                <w:b/>
                <w:sz w:val="20"/>
                <w:szCs w:val="20"/>
              </w:rPr>
              <w:t>REPRESENTANTES:</w:t>
            </w:r>
          </w:p>
        </w:tc>
        <w:tc>
          <w:tcPr>
            <w:tcW w:w="6520" w:type="dxa"/>
            <w:vAlign w:val="center"/>
          </w:tcPr>
          <w:p w:rsidR="000A0C01" w:rsidRPr="007A2E33" w:rsidRDefault="000A0C01" w:rsidP="00007DA2">
            <w:pPr>
              <w:pStyle w:val="SemEspaamento"/>
              <w:rPr>
                <w:rFonts w:ascii="Arial" w:hAnsi="Arial" w:cs="Arial"/>
                <w:sz w:val="20"/>
                <w:szCs w:val="20"/>
              </w:rPr>
            </w:pPr>
            <w:r w:rsidRPr="007A2E33">
              <w:rPr>
                <w:rFonts w:ascii="Arial" w:hAnsi="Arial" w:cs="Arial"/>
                <w:sz w:val="20"/>
                <w:szCs w:val="20"/>
              </w:rPr>
              <w:t xml:space="preserve">NOME: </w:t>
            </w:r>
            <w:r w:rsidR="008377B3" w:rsidRPr="007A2E33">
              <w:rPr>
                <w:rFonts w:ascii="Arial" w:hAnsi="Arial" w:cs="Arial"/>
                <w:sz w:val="20"/>
                <w:szCs w:val="20"/>
              </w:rPr>
              <w:t>JOÃO ROSA DOS SANTOS JUNIOR</w:t>
            </w:r>
          </w:p>
          <w:p w:rsidR="008377B3" w:rsidRPr="007A2E33" w:rsidRDefault="000A0C01" w:rsidP="00007DA2">
            <w:pPr>
              <w:pStyle w:val="SemEspaamento"/>
              <w:rPr>
                <w:rFonts w:ascii="Arial" w:hAnsi="Arial" w:cs="Arial"/>
                <w:sz w:val="20"/>
                <w:szCs w:val="20"/>
              </w:rPr>
            </w:pPr>
            <w:r w:rsidRPr="007A2E33">
              <w:rPr>
                <w:rFonts w:ascii="Arial" w:hAnsi="Arial" w:cs="Arial"/>
                <w:sz w:val="20"/>
                <w:szCs w:val="20"/>
              </w:rPr>
              <w:t xml:space="preserve">CPF: </w:t>
            </w:r>
            <w:r w:rsidR="008377B3" w:rsidRPr="007A2E33">
              <w:rPr>
                <w:rFonts w:ascii="Arial" w:hAnsi="Arial" w:cs="Arial"/>
                <w:sz w:val="20"/>
                <w:szCs w:val="20"/>
              </w:rPr>
              <w:t xml:space="preserve">275.028.991-20 </w:t>
            </w:r>
          </w:p>
          <w:p w:rsidR="000A0C01" w:rsidRPr="007A2E33" w:rsidRDefault="008377B3" w:rsidP="008377B3">
            <w:pPr>
              <w:pStyle w:val="SemEspaamento"/>
              <w:rPr>
                <w:rFonts w:ascii="Arial" w:hAnsi="Arial" w:cs="Arial"/>
                <w:sz w:val="20"/>
                <w:szCs w:val="20"/>
              </w:rPr>
            </w:pPr>
            <w:r w:rsidRPr="007A2E33">
              <w:rPr>
                <w:rFonts w:ascii="Arial" w:hAnsi="Arial" w:cs="Arial"/>
                <w:sz w:val="20"/>
                <w:szCs w:val="20"/>
              </w:rPr>
              <w:t>RG: 207.181-9 SSP/MT</w:t>
            </w:r>
          </w:p>
        </w:tc>
      </w:tr>
      <w:tr w:rsidR="000A0C01" w:rsidRPr="006C6137" w:rsidTr="00007DA2">
        <w:tc>
          <w:tcPr>
            <w:tcW w:w="2552" w:type="dxa"/>
            <w:vAlign w:val="center"/>
          </w:tcPr>
          <w:p w:rsidR="000A0C01" w:rsidRPr="006C44B8" w:rsidRDefault="000A0C01" w:rsidP="00007DA2">
            <w:pPr>
              <w:pStyle w:val="SemEspaamento"/>
              <w:rPr>
                <w:rFonts w:ascii="Arial" w:hAnsi="Arial" w:cs="Arial"/>
                <w:b/>
                <w:sz w:val="20"/>
                <w:szCs w:val="20"/>
              </w:rPr>
            </w:pPr>
            <w:r w:rsidRPr="006C44B8">
              <w:rPr>
                <w:rFonts w:ascii="Arial" w:hAnsi="Arial" w:cs="Arial"/>
                <w:b/>
                <w:sz w:val="20"/>
                <w:szCs w:val="20"/>
              </w:rPr>
              <w:t>CONTATO (TELEFONE)</w:t>
            </w:r>
          </w:p>
        </w:tc>
        <w:tc>
          <w:tcPr>
            <w:tcW w:w="6520" w:type="dxa"/>
            <w:vAlign w:val="center"/>
          </w:tcPr>
          <w:p w:rsidR="000A0C01" w:rsidRPr="007A2E33" w:rsidRDefault="009B76F4" w:rsidP="00960F0A">
            <w:pPr>
              <w:pStyle w:val="SemEspaamento"/>
              <w:rPr>
                <w:rFonts w:ascii="Arial" w:hAnsi="Arial" w:cs="Arial"/>
                <w:sz w:val="20"/>
                <w:szCs w:val="20"/>
              </w:rPr>
            </w:pPr>
            <w:r w:rsidRPr="007A2E33">
              <w:rPr>
                <w:rFonts w:ascii="Arial" w:hAnsi="Arial" w:cs="Arial"/>
                <w:sz w:val="20"/>
                <w:szCs w:val="20"/>
              </w:rPr>
              <w:t>(</w:t>
            </w:r>
            <w:r w:rsidR="002852C4" w:rsidRPr="007A2E33">
              <w:rPr>
                <w:rFonts w:ascii="Arial" w:hAnsi="Arial" w:cs="Arial"/>
                <w:sz w:val="20"/>
                <w:szCs w:val="20"/>
              </w:rPr>
              <w:t>65)3901-5151 – Celular (65)99917-5554</w:t>
            </w:r>
          </w:p>
        </w:tc>
      </w:tr>
      <w:tr w:rsidR="000A0C01" w:rsidRPr="00307991" w:rsidTr="00007DA2">
        <w:tc>
          <w:tcPr>
            <w:tcW w:w="2552" w:type="dxa"/>
            <w:vAlign w:val="center"/>
          </w:tcPr>
          <w:p w:rsidR="000A0C01" w:rsidRPr="006C44B8" w:rsidRDefault="009161F1" w:rsidP="00007DA2">
            <w:pPr>
              <w:pStyle w:val="SemEspaamento"/>
              <w:rPr>
                <w:rFonts w:ascii="Arial" w:hAnsi="Arial" w:cs="Arial"/>
                <w:b/>
                <w:sz w:val="20"/>
                <w:szCs w:val="20"/>
              </w:rPr>
            </w:pPr>
            <w:r w:rsidRPr="006C44B8">
              <w:rPr>
                <w:rFonts w:ascii="Arial" w:hAnsi="Arial" w:cs="Arial"/>
                <w:b/>
                <w:sz w:val="20"/>
                <w:szCs w:val="20"/>
              </w:rPr>
              <w:t>ENDEREÇO E-MAIL</w:t>
            </w:r>
          </w:p>
        </w:tc>
        <w:tc>
          <w:tcPr>
            <w:tcW w:w="6520" w:type="dxa"/>
            <w:vAlign w:val="center"/>
          </w:tcPr>
          <w:p w:rsidR="000A0C01" w:rsidRPr="007A2E33" w:rsidRDefault="00EF0061" w:rsidP="00306945">
            <w:pPr>
              <w:pStyle w:val="SemEspaamento"/>
              <w:rPr>
                <w:rFonts w:ascii="Arial" w:hAnsi="Arial" w:cs="Arial"/>
                <w:sz w:val="20"/>
                <w:szCs w:val="20"/>
              </w:rPr>
            </w:pPr>
            <w:hyperlink r:id="rId8" w:history="1">
              <w:r w:rsidR="002852C4" w:rsidRPr="007A2E33">
                <w:rPr>
                  <w:rStyle w:val="Hyperlink"/>
                  <w:color w:val="auto"/>
                </w:rPr>
                <w:t>supridatas@terra.com.br</w:t>
              </w:r>
            </w:hyperlink>
            <w:r w:rsidR="002852C4" w:rsidRPr="007A2E33">
              <w:t xml:space="preserve"> </w:t>
            </w:r>
          </w:p>
        </w:tc>
      </w:tr>
    </w:tbl>
    <w:p w:rsidR="00180A58" w:rsidRDefault="00180A58" w:rsidP="007000B1">
      <w:pPr>
        <w:pStyle w:val="SemEspaamento"/>
        <w:jc w:val="both"/>
        <w:rPr>
          <w:rFonts w:ascii="Arial" w:hAnsi="Arial" w:cs="Arial"/>
          <w:sz w:val="20"/>
          <w:szCs w:val="20"/>
        </w:rPr>
      </w:pPr>
    </w:p>
    <w:p w:rsidR="00523F08" w:rsidRPr="007000B1" w:rsidRDefault="00A83A37" w:rsidP="007000B1">
      <w:pPr>
        <w:pStyle w:val="SemEspaamento"/>
        <w:jc w:val="both"/>
        <w:rPr>
          <w:rFonts w:ascii="Arial" w:hAnsi="Arial" w:cs="Arial"/>
          <w:sz w:val="20"/>
          <w:szCs w:val="20"/>
        </w:rPr>
      </w:pPr>
      <w:r w:rsidRPr="00A83A37">
        <w:rPr>
          <w:rFonts w:ascii="Arial" w:hAnsi="Arial" w:cs="Arial"/>
          <w:sz w:val="20"/>
          <w:szCs w:val="20"/>
        </w:rPr>
        <w:t>Sujeitam-se as partes às normas constantes da Constituição Federal de 1988, Lei Federal nº 8666/1993 e suas eventuais alterações, Lei Federal nº 10.520/2002, Decreto Estadual nº. 840/2017, Lei Complementar nº 123/2006, Lei Estadual nº 7.696/2002, sem prejuízo de outras normas aplicáveis.</w:t>
      </w:r>
    </w:p>
    <w:p w:rsidR="003C331F" w:rsidRDefault="003C331F" w:rsidP="007000B1">
      <w:pPr>
        <w:pStyle w:val="SemEspaamento"/>
        <w:jc w:val="both"/>
        <w:rPr>
          <w:rFonts w:ascii="Arial" w:hAnsi="Arial" w:cs="Arial"/>
          <w:b/>
          <w:sz w:val="20"/>
          <w:szCs w:val="20"/>
        </w:rPr>
      </w:pPr>
    </w:p>
    <w:p w:rsidR="00523F08" w:rsidRPr="007000B1" w:rsidRDefault="00523F08" w:rsidP="007000B1">
      <w:pPr>
        <w:pStyle w:val="SemEspaamento"/>
        <w:jc w:val="both"/>
        <w:rPr>
          <w:rFonts w:ascii="Arial" w:hAnsi="Arial" w:cs="Arial"/>
          <w:b/>
          <w:sz w:val="20"/>
          <w:szCs w:val="20"/>
        </w:rPr>
      </w:pPr>
      <w:r w:rsidRPr="007000B1">
        <w:rPr>
          <w:rFonts w:ascii="Arial" w:hAnsi="Arial" w:cs="Arial"/>
          <w:b/>
          <w:sz w:val="20"/>
          <w:szCs w:val="20"/>
        </w:rPr>
        <w:t>1. DO OBJETO</w:t>
      </w:r>
    </w:p>
    <w:p w:rsidR="00523F08" w:rsidRDefault="009641D5" w:rsidP="009641D5">
      <w:pPr>
        <w:pStyle w:val="SemEspaamento"/>
        <w:jc w:val="both"/>
        <w:rPr>
          <w:rFonts w:ascii="Arial" w:hAnsi="Arial" w:cs="Arial"/>
          <w:sz w:val="20"/>
          <w:szCs w:val="20"/>
        </w:rPr>
      </w:pPr>
      <w:r w:rsidRPr="009641D5">
        <w:rPr>
          <w:rFonts w:ascii="Arial" w:hAnsi="Arial" w:cs="Arial"/>
          <w:b/>
          <w:sz w:val="20"/>
          <w:szCs w:val="20"/>
        </w:rPr>
        <w:t>1.1.</w:t>
      </w:r>
      <w:r w:rsidR="00523F08" w:rsidRPr="007000B1">
        <w:rPr>
          <w:rFonts w:ascii="Arial" w:hAnsi="Arial" w:cs="Arial"/>
          <w:sz w:val="20"/>
          <w:szCs w:val="20"/>
        </w:rPr>
        <w:t>Esta Ata possui o objetivo de registrar preços dos itens abaixo relacionados, no respect</w:t>
      </w:r>
      <w:r w:rsidR="009B29B3">
        <w:rPr>
          <w:rFonts w:ascii="Arial" w:hAnsi="Arial" w:cs="Arial"/>
          <w:sz w:val="20"/>
          <w:szCs w:val="20"/>
        </w:rPr>
        <w:t xml:space="preserve">ivo LOTE, </w:t>
      </w:r>
      <w:r w:rsidR="009B29B3" w:rsidRPr="007A2E33">
        <w:rPr>
          <w:rFonts w:ascii="Arial" w:hAnsi="Arial" w:cs="Arial"/>
          <w:sz w:val="20"/>
          <w:szCs w:val="20"/>
        </w:rPr>
        <w:t>para</w:t>
      </w:r>
      <w:r w:rsidR="00356467" w:rsidRPr="007A2E33">
        <w:rPr>
          <w:rFonts w:ascii="Arial" w:hAnsi="Arial" w:cs="Arial"/>
          <w:sz w:val="20"/>
          <w:szCs w:val="20"/>
        </w:rPr>
        <w:t xml:space="preserve"> </w:t>
      </w:r>
      <w:r w:rsidR="00120320" w:rsidRPr="007A2E33">
        <w:rPr>
          <w:rFonts w:ascii="Arial" w:hAnsi="Arial" w:cs="Arial"/>
          <w:b/>
          <w:bCs/>
          <w:sz w:val="20"/>
          <w:szCs w:val="20"/>
        </w:rPr>
        <w:t xml:space="preserve">futura e eventual </w:t>
      </w:r>
      <w:r w:rsidR="008377B3" w:rsidRPr="007A2E33">
        <w:rPr>
          <w:rFonts w:ascii="Arial" w:hAnsi="Arial" w:cs="Arial"/>
          <w:b/>
          <w:bCs/>
          <w:sz w:val="20"/>
          <w:szCs w:val="20"/>
        </w:rPr>
        <w:t>contratação de empresa especializada na prestação de serviços de manutenção preventiva e corretiva, com fornecimento de materiais e peças, desmontagem, transporte e remontagem de sistemas de arquivos deslizantes</w:t>
      </w:r>
      <w:r w:rsidR="00120320" w:rsidRPr="007A2E33">
        <w:rPr>
          <w:rFonts w:ascii="Arial" w:hAnsi="Arial" w:cs="Arial"/>
          <w:b/>
          <w:bCs/>
          <w:sz w:val="20"/>
          <w:szCs w:val="20"/>
        </w:rPr>
        <w:t xml:space="preserve">, </w:t>
      </w:r>
      <w:r w:rsidR="008377B3" w:rsidRPr="007A2E33">
        <w:rPr>
          <w:rFonts w:ascii="Arial" w:hAnsi="Arial" w:cs="Arial"/>
          <w:b/>
          <w:bCs/>
          <w:sz w:val="20"/>
          <w:szCs w:val="20"/>
        </w:rPr>
        <w:t>para atender aos Ó</w:t>
      </w:r>
      <w:r w:rsidR="00120320" w:rsidRPr="007A2E33">
        <w:rPr>
          <w:rFonts w:ascii="Arial" w:hAnsi="Arial" w:cs="Arial"/>
          <w:b/>
          <w:bCs/>
          <w:sz w:val="20"/>
          <w:szCs w:val="20"/>
        </w:rPr>
        <w:t>rgãos/</w:t>
      </w:r>
      <w:r w:rsidR="008377B3" w:rsidRPr="007A2E33">
        <w:rPr>
          <w:rFonts w:ascii="Arial" w:hAnsi="Arial" w:cs="Arial"/>
          <w:b/>
          <w:bCs/>
          <w:sz w:val="20"/>
          <w:szCs w:val="20"/>
        </w:rPr>
        <w:t>E</w:t>
      </w:r>
      <w:r w:rsidR="00120320" w:rsidRPr="007A2E33">
        <w:rPr>
          <w:rFonts w:ascii="Arial" w:hAnsi="Arial" w:cs="Arial"/>
          <w:b/>
          <w:bCs/>
          <w:sz w:val="20"/>
          <w:szCs w:val="20"/>
        </w:rPr>
        <w:t>ntidades do Poder Executivo</w:t>
      </w:r>
      <w:r w:rsidR="008377B3" w:rsidRPr="007A2E33">
        <w:rPr>
          <w:rFonts w:ascii="Arial" w:hAnsi="Arial" w:cs="Arial"/>
          <w:b/>
          <w:bCs/>
          <w:sz w:val="20"/>
          <w:szCs w:val="20"/>
        </w:rPr>
        <w:t xml:space="preserve"> </w:t>
      </w:r>
      <w:r w:rsidR="00120320" w:rsidRPr="007A2E33">
        <w:rPr>
          <w:rFonts w:ascii="Arial" w:hAnsi="Arial" w:cs="Arial"/>
          <w:b/>
          <w:bCs/>
          <w:sz w:val="20"/>
          <w:szCs w:val="20"/>
        </w:rPr>
        <w:t>Estadual</w:t>
      </w:r>
      <w:r w:rsidR="00523F08" w:rsidRPr="007A2E33">
        <w:rPr>
          <w:rFonts w:ascii="Arial" w:hAnsi="Arial" w:cs="Arial"/>
          <w:b/>
          <w:sz w:val="20"/>
          <w:szCs w:val="20"/>
        </w:rPr>
        <w:t>,</w:t>
      </w:r>
      <w:r w:rsidR="00523F08" w:rsidRPr="007A2E33">
        <w:rPr>
          <w:rFonts w:ascii="Arial" w:hAnsi="Arial" w:cs="Arial"/>
          <w:sz w:val="20"/>
          <w:szCs w:val="20"/>
        </w:rPr>
        <w:t xml:space="preserve"> conforme </w:t>
      </w:r>
      <w:r w:rsidR="00523F08" w:rsidRPr="007000B1">
        <w:rPr>
          <w:rFonts w:ascii="Arial" w:hAnsi="Arial" w:cs="Arial"/>
          <w:sz w:val="20"/>
          <w:szCs w:val="20"/>
        </w:rPr>
        <w:t>condições e especificações constantes nesta Ata de Registro de Preço.</w:t>
      </w:r>
    </w:p>
    <w:p w:rsidR="00306945" w:rsidRDefault="00306945" w:rsidP="009641D5">
      <w:pPr>
        <w:pStyle w:val="SemEspaamento"/>
        <w:jc w:val="both"/>
        <w:rPr>
          <w:rFonts w:ascii="Arial" w:hAnsi="Arial" w:cs="Arial"/>
          <w:sz w:val="20"/>
          <w:szCs w:val="20"/>
        </w:rPr>
      </w:pPr>
      <w:r>
        <w:rPr>
          <w:rFonts w:ascii="Arial" w:hAnsi="Arial" w:cs="Arial"/>
          <w:sz w:val="20"/>
          <w:szCs w:val="20"/>
        </w:rPr>
        <w:br w:type="page"/>
      </w:r>
    </w:p>
    <w:p w:rsidR="00306945" w:rsidRDefault="00306945" w:rsidP="009641D5">
      <w:pPr>
        <w:pStyle w:val="SemEspaamento"/>
        <w:jc w:val="both"/>
        <w:rPr>
          <w:rFonts w:ascii="Arial" w:hAnsi="Arial" w:cs="Arial"/>
          <w:sz w:val="20"/>
          <w:szCs w:val="20"/>
        </w:rPr>
      </w:pPr>
    </w:p>
    <w:p w:rsidR="00B07325" w:rsidRDefault="00B07325" w:rsidP="009641D5">
      <w:pPr>
        <w:pStyle w:val="SemEspaamento"/>
        <w:jc w:val="both"/>
        <w:rPr>
          <w:rFonts w:ascii="Arial" w:hAnsi="Arial" w:cs="Arial"/>
          <w:sz w:val="20"/>
          <w:szCs w:val="20"/>
        </w:rPr>
      </w:pP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536"/>
        <w:gridCol w:w="851"/>
        <w:gridCol w:w="709"/>
        <w:gridCol w:w="1134"/>
        <w:gridCol w:w="1701"/>
      </w:tblGrid>
      <w:tr w:rsidR="00B114EB" w:rsidRPr="00CE2C3D" w:rsidTr="00644709">
        <w:trPr>
          <w:cantSplit/>
          <w:trHeight w:val="338"/>
        </w:trPr>
        <w:tc>
          <w:tcPr>
            <w:tcW w:w="9924" w:type="dxa"/>
            <w:gridSpan w:val="6"/>
            <w:shd w:val="clear" w:color="auto" w:fill="C0C0C0"/>
            <w:tcMar>
              <w:top w:w="20" w:type="dxa"/>
              <w:left w:w="20" w:type="dxa"/>
              <w:bottom w:w="0" w:type="dxa"/>
              <w:right w:w="20" w:type="dxa"/>
            </w:tcMar>
            <w:vAlign w:val="center"/>
          </w:tcPr>
          <w:p w:rsidR="00B114EB" w:rsidRPr="00CA55DE" w:rsidRDefault="00B114EB" w:rsidP="006C44B8">
            <w:pPr>
              <w:pStyle w:val="SemEspaamento"/>
              <w:shd w:val="clear" w:color="auto" w:fill="BFBFBF"/>
              <w:jc w:val="center"/>
              <w:rPr>
                <w:rFonts w:ascii="Arial" w:hAnsi="Arial" w:cs="Arial"/>
                <w:b/>
                <w:sz w:val="18"/>
                <w:szCs w:val="18"/>
              </w:rPr>
            </w:pPr>
            <w:r w:rsidRPr="00CA55DE">
              <w:rPr>
                <w:rFonts w:ascii="Arial" w:hAnsi="Arial" w:cs="Arial"/>
                <w:b/>
                <w:sz w:val="18"/>
                <w:szCs w:val="18"/>
              </w:rPr>
              <w:t xml:space="preserve">LOTE </w:t>
            </w:r>
            <w:r w:rsidR="008377B3" w:rsidRPr="00CA55DE">
              <w:rPr>
                <w:rFonts w:ascii="Arial" w:hAnsi="Arial" w:cs="Arial"/>
                <w:b/>
                <w:sz w:val="18"/>
                <w:szCs w:val="18"/>
              </w:rPr>
              <w:t>01</w:t>
            </w:r>
            <w:r w:rsidRPr="00CA55DE">
              <w:rPr>
                <w:rFonts w:ascii="Arial" w:hAnsi="Arial" w:cs="Arial"/>
                <w:b/>
                <w:sz w:val="18"/>
                <w:szCs w:val="18"/>
              </w:rPr>
              <w:t xml:space="preserve"> </w:t>
            </w:r>
          </w:p>
        </w:tc>
      </w:tr>
      <w:tr w:rsidR="00B114EB" w:rsidRPr="00CE2C3D" w:rsidTr="00644709">
        <w:trPr>
          <w:cantSplit/>
          <w:trHeight w:val="369"/>
        </w:trPr>
        <w:tc>
          <w:tcPr>
            <w:tcW w:w="9924" w:type="dxa"/>
            <w:gridSpan w:val="6"/>
            <w:shd w:val="clear" w:color="auto" w:fill="C0C0C0"/>
            <w:tcMar>
              <w:top w:w="20" w:type="dxa"/>
              <w:left w:w="20" w:type="dxa"/>
              <w:bottom w:w="0" w:type="dxa"/>
              <w:right w:w="20" w:type="dxa"/>
            </w:tcMar>
            <w:vAlign w:val="center"/>
          </w:tcPr>
          <w:p w:rsidR="00B114EB" w:rsidRPr="00CA55DE" w:rsidRDefault="006C44B8" w:rsidP="00644709">
            <w:pPr>
              <w:pStyle w:val="SemEspaamento"/>
              <w:shd w:val="clear" w:color="auto" w:fill="BFBFBF"/>
              <w:jc w:val="center"/>
              <w:rPr>
                <w:rFonts w:ascii="Arial" w:hAnsi="Arial" w:cs="Arial"/>
                <w:b/>
                <w:sz w:val="18"/>
                <w:szCs w:val="18"/>
              </w:rPr>
            </w:pPr>
            <w:r w:rsidRPr="00CA55DE">
              <w:rPr>
                <w:rFonts w:ascii="Arial" w:hAnsi="Arial" w:cs="Arial"/>
                <w:b/>
                <w:sz w:val="20"/>
                <w:szCs w:val="20"/>
              </w:rPr>
              <w:t>SUPRIDATAS COMÉRCIO DE MÓVEIS LTDA</w:t>
            </w:r>
          </w:p>
        </w:tc>
      </w:tr>
      <w:tr w:rsidR="00B114EB" w:rsidRPr="00CE2C3D" w:rsidTr="00644709">
        <w:trPr>
          <w:cantSplit/>
          <w:trHeight w:val="205"/>
        </w:trPr>
        <w:tc>
          <w:tcPr>
            <w:tcW w:w="993" w:type="dxa"/>
            <w:shd w:val="clear" w:color="auto" w:fill="C0C0C0"/>
            <w:tcMar>
              <w:top w:w="20" w:type="dxa"/>
              <w:left w:w="20" w:type="dxa"/>
              <w:bottom w:w="0" w:type="dxa"/>
              <w:right w:w="20" w:type="dxa"/>
            </w:tcMar>
            <w:vAlign w:val="center"/>
          </w:tcPr>
          <w:p w:rsidR="00B114EB" w:rsidRPr="00CA55DE" w:rsidRDefault="00B114EB" w:rsidP="00644709">
            <w:pPr>
              <w:pStyle w:val="SemEspaamento"/>
              <w:jc w:val="center"/>
              <w:rPr>
                <w:rFonts w:ascii="Arial" w:hAnsi="Arial" w:cs="Arial"/>
                <w:b/>
                <w:bCs/>
                <w:sz w:val="18"/>
                <w:szCs w:val="18"/>
              </w:rPr>
            </w:pPr>
            <w:r w:rsidRPr="00CA55DE">
              <w:rPr>
                <w:rFonts w:ascii="Arial" w:hAnsi="Arial" w:cs="Arial"/>
                <w:b/>
                <w:bCs/>
                <w:sz w:val="18"/>
                <w:szCs w:val="18"/>
              </w:rPr>
              <w:t>ITEM</w:t>
            </w:r>
          </w:p>
        </w:tc>
        <w:tc>
          <w:tcPr>
            <w:tcW w:w="4536" w:type="dxa"/>
            <w:shd w:val="clear" w:color="auto" w:fill="C0C0C0"/>
            <w:tcMar>
              <w:top w:w="20" w:type="dxa"/>
              <w:left w:w="20" w:type="dxa"/>
              <w:bottom w:w="0" w:type="dxa"/>
              <w:right w:w="20" w:type="dxa"/>
            </w:tcMar>
            <w:vAlign w:val="center"/>
          </w:tcPr>
          <w:p w:rsidR="00B114EB" w:rsidRPr="00CA55DE" w:rsidRDefault="00B114EB" w:rsidP="00644709">
            <w:pPr>
              <w:pStyle w:val="SemEspaamento"/>
              <w:jc w:val="center"/>
              <w:rPr>
                <w:rFonts w:ascii="Arial" w:hAnsi="Arial" w:cs="Arial"/>
                <w:b/>
                <w:bCs/>
                <w:sz w:val="18"/>
                <w:szCs w:val="18"/>
              </w:rPr>
            </w:pPr>
            <w:r w:rsidRPr="00CA55DE">
              <w:rPr>
                <w:rFonts w:ascii="Arial" w:hAnsi="Arial" w:cs="Arial"/>
                <w:b/>
                <w:bCs/>
                <w:sz w:val="18"/>
                <w:szCs w:val="18"/>
              </w:rPr>
              <w:t>DESCRIÇÃO</w:t>
            </w:r>
          </w:p>
        </w:tc>
        <w:tc>
          <w:tcPr>
            <w:tcW w:w="851" w:type="dxa"/>
            <w:shd w:val="clear" w:color="auto" w:fill="C0C0C0"/>
            <w:vAlign w:val="center"/>
          </w:tcPr>
          <w:p w:rsidR="00B114EB" w:rsidRPr="00CA55DE" w:rsidRDefault="00B114EB" w:rsidP="00644709">
            <w:pPr>
              <w:pStyle w:val="SemEspaamento"/>
              <w:jc w:val="center"/>
              <w:rPr>
                <w:rFonts w:ascii="Arial" w:hAnsi="Arial" w:cs="Arial"/>
                <w:b/>
                <w:sz w:val="18"/>
                <w:szCs w:val="18"/>
              </w:rPr>
            </w:pPr>
            <w:r w:rsidRPr="00CA55DE">
              <w:rPr>
                <w:rFonts w:ascii="Arial" w:hAnsi="Arial" w:cs="Arial"/>
                <w:b/>
                <w:sz w:val="18"/>
                <w:szCs w:val="18"/>
              </w:rPr>
              <w:t>UNID.</w:t>
            </w:r>
          </w:p>
        </w:tc>
        <w:tc>
          <w:tcPr>
            <w:tcW w:w="709" w:type="dxa"/>
            <w:shd w:val="clear" w:color="auto" w:fill="C0C0C0"/>
            <w:vAlign w:val="center"/>
          </w:tcPr>
          <w:p w:rsidR="00B114EB" w:rsidRPr="00CA55DE" w:rsidRDefault="00B114EB" w:rsidP="00644709">
            <w:pPr>
              <w:pStyle w:val="SemEspaamento"/>
              <w:jc w:val="center"/>
              <w:rPr>
                <w:rFonts w:ascii="Arial" w:hAnsi="Arial" w:cs="Arial"/>
                <w:b/>
                <w:sz w:val="18"/>
                <w:szCs w:val="18"/>
              </w:rPr>
            </w:pPr>
            <w:r w:rsidRPr="00CA55DE">
              <w:rPr>
                <w:rFonts w:ascii="Arial" w:hAnsi="Arial" w:cs="Arial"/>
                <w:b/>
                <w:sz w:val="18"/>
                <w:szCs w:val="18"/>
              </w:rPr>
              <w:t>QUANT.</w:t>
            </w:r>
          </w:p>
        </w:tc>
        <w:tc>
          <w:tcPr>
            <w:tcW w:w="1134" w:type="dxa"/>
            <w:shd w:val="clear" w:color="auto" w:fill="C0C0C0"/>
            <w:vAlign w:val="center"/>
          </w:tcPr>
          <w:p w:rsidR="00B114EB" w:rsidRPr="00CA55DE" w:rsidRDefault="00B114EB" w:rsidP="00644709">
            <w:pPr>
              <w:pStyle w:val="SemEspaamento"/>
              <w:jc w:val="center"/>
              <w:rPr>
                <w:rFonts w:ascii="Arial" w:hAnsi="Arial" w:cs="Arial"/>
                <w:b/>
                <w:sz w:val="18"/>
                <w:szCs w:val="18"/>
              </w:rPr>
            </w:pPr>
            <w:r w:rsidRPr="00CA55DE">
              <w:rPr>
                <w:rFonts w:ascii="Arial" w:hAnsi="Arial" w:cs="Arial"/>
                <w:b/>
                <w:sz w:val="18"/>
                <w:szCs w:val="18"/>
              </w:rPr>
              <w:t>MARCA/</w:t>
            </w:r>
          </w:p>
          <w:p w:rsidR="00B114EB" w:rsidRPr="00CA55DE" w:rsidRDefault="00B114EB" w:rsidP="00644709">
            <w:pPr>
              <w:pStyle w:val="SemEspaamento"/>
              <w:jc w:val="center"/>
              <w:rPr>
                <w:rFonts w:ascii="Arial" w:hAnsi="Arial" w:cs="Arial"/>
                <w:b/>
                <w:sz w:val="18"/>
                <w:szCs w:val="18"/>
              </w:rPr>
            </w:pPr>
            <w:r w:rsidRPr="00CA55DE">
              <w:rPr>
                <w:rFonts w:ascii="Arial" w:hAnsi="Arial" w:cs="Arial"/>
                <w:b/>
                <w:sz w:val="18"/>
                <w:szCs w:val="18"/>
              </w:rPr>
              <w:t>MODELO</w:t>
            </w:r>
          </w:p>
        </w:tc>
        <w:tc>
          <w:tcPr>
            <w:tcW w:w="1701" w:type="dxa"/>
            <w:shd w:val="clear" w:color="auto" w:fill="C0C0C0"/>
            <w:vAlign w:val="center"/>
          </w:tcPr>
          <w:p w:rsidR="00B114EB" w:rsidRPr="00CA55DE" w:rsidRDefault="00B114EB" w:rsidP="00644709">
            <w:pPr>
              <w:pStyle w:val="SemEspaamento"/>
              <w:jc w:val="center"/>
              <w:rPr>
                <w:rFonts w:ascii="Arial" w:hAnsi="Arial" w:cs="Arial"/>
                <w:b/>
                <w:sz w:val="18"/>
                <w:szCs w:val="18"/>
              </w:rPr>
            </w:pPr>
            <w:r w:rsidRPr="00CA55DE">
              <w:rPr>
                <w:rFonts w:ascii="Arial" w:hAnsi="Arial" w:cs="Arial"/>
                <w:b/>
                <w:sz w:val="18"/>
                <w:szCs w:val="18"/>
              </w:rPr>
              <w:t>VALOR UNIT.</w:t>
            </w:r>
          </w:p>
        </w:tc>
      </w:tr>
      <w:tr w:rsidR="00B114EB" w:rsidRPr="00CE2C3D" w:rsidTr="00644709">
        <w:trPr>
          <w:trHeight w:val="254"/>
        </w:trPr>
        <w:tc>
          <w:tcPr>
            <w:tcW w:w="993" w:type="dxa"/>
            <w:tcMar>
              <w:top w:w="20" w:type="dxa"/>
              <w:left w:w="20" w:type="dxa"/>
              <w:bottom w:w="0" w:type="dxa"/>
              <w:right w:w="20" w:type="dxa"/>
            </w:tcMar>
            <w:vAlign w:val="center"/>
          </w:tcPr>
          <w:p w:rsidR="00B114EB" w:rsidRPr="00CA55DE" w:rsidRDefault="00B114EB" w:rsidP="00644709">
            <w:pPr>
              <w:pStyle w:val="SemEspaamento"/>
              <w:jc w:val="center"/>
              <w:rPr>
                <w:rFonts w:ascii="Arial" w:hAnsi="Arial" w:cs="Arial"/>
                <w:sz w:val="18"/>
                <w:szCs w:val="18"/>
              </w:rPr>
            </w:pPr>
            <w:r w:rsidRPr="00CA55DE">
              <w:rPr>
                <w:rFonts w:ascii="Arial" w:hAnsi="Arial" w:cs="Arial"/>
                <w:sz w:val="18"/>
                <w:szCs w:val="18"/>
              </w:rPr>
              <w:t>01</w:t>
            </w:r>
          </w:p>
        </w:tc>
        <w:tc>
          <w:tcPr>
            <w:tcW w:w="4536" w:type="dxa"/>
            <w:tcMar>
              <w:top w:w="20" w:type="dxa"/>
              <w:left w:w="20" w:type="dxa"/>
              <w:bottom w:w="0" w:type="dxa"/>
              <w:right w:w="20" w:type="dxa"/>
            </w:tcMar>
          </w:tcPr>
          <w:p w:rsidR="00B114EB" w:rsidRPr="00CA55DE" w:rsidRDefault="006C44B8" w:rsidP="00644709">
            <w:pPr>
              <w:autoSpaceDN w:val="0"/>
              <w:spacing w:after="60"/>
              <w:jc w:val="both"/>
              <w:textAlignment w:val="baseline"/>
              <w:rPr>
                <w:rFonts w:ascii="Arial" w:hAnsi="Arial" w:cs="Arial"/>
                <w:kern w:val="3"/>
                <w:sz w:val="18"/>
                <w:szCs w:val="18"/>
              </w:rPr>
            </w:pPr>
            <w:r w:rsidRPr="00CA55DE">
              <w:rPr>
                <w:rFonts w:ascii="Arial" w:hAnsi="Arial" w:cs="Arial"/>
                <w:sz w:val="18"/>
                <w:szCs w:val="18"/>
                <w:shd w:val="clear" w:color="auto" w:fill="FFFFFF"/>
              </w:rPr>
              <w:t xml:space="preserve">SERVIÇO ESPECIALIZADO EM MANUTENÇÃO PREVENTIVA E CORRETIVA NOS ARQUIVOS DESLIZANTES </w:t>
            </w:r>
            <w:r w:rsidRPr="00CA55DE">
              <w:rPr>
                <w:rFonts w:ascii="Arial" w:hAnsi="Arial" w:cs="Arial"/>
                <w:b/>
                <w:sz w:val="18"/>
                <w:szCs w:val="18"/>
                <w:shd w:val="clear" w:color="auto" w:fill="FFFFFF"/>
              </w:rPr>
              <w:t>ELETRÔNICOS</w:t>
            </w:r>
            <w:r w:rsidRPr="00CA55DE">
              <w:rPr>
                <w:rFonts w:ascii="Arial" w:hAnsi="Arial" w:cs="Arial"/>
                <w:sz w:val="18"/>
                <w:szCs w:val="18"/>
                <w:shd w:val="clear" w:color="auto" w:fill="FFFFFF"/>
              </w:rPr>
              <w:t>, POR FACE MENSAL.</w:t>
            </w:r>
          </w:p>
        </w:tc>
        <w:tc>
          <w:tcPr>
            <w:tcW w:w="851" w:type="dxa"/>
            <w:shd w:val="clear" w:color="auto" w:fill="FFFFFF"/>
            <w:vAlign w:val="center"/>
          </w:tcPr>
          <w:p w:rsidR="00B114EB" w:rsidRPr="00CA55DE" w:rsidRDefault="006C44B8" w:rsidP="00644709">
            <w:pPr>
              <w:pStyle w:val="SemEspaamento"/>
              <w:jc w:val="center"/>
              <w:rPr>
                <w:rFonts w:ascii="Arial" w:hAnsi="Arial" w:cs="Arial"/>
                <w:sz w:val="18"/>
                <w:szCs w:val="18"/>
              </w:rPr>
            </w:pPr>
            <w:r w:rsidRPr="00CA55DE">
              <w:rPr>
                <w:rFonts w:ascii="Arial" w:hAnsi="Arial" w:cs="Arial"/>
                <w:sz w:val="18"/>
                <w:szCs w:val="18"/>
              </w:rPr>
              <w:t>FE</w:t>
            </w:r>
          </w:p>
        </w:tc>
        <w:tc>
          <w:tcPr>
            <w:tcW w:w="709" w:type="dxa"/>
            <w:shd w:val="clear" w:color="auto" w:fill="FFFFFF"/>
            <w:vAlign w:val="center"/>
          </w:tcPr>
          <w:p w:rsidR="00B114EB" w:rsidRPr="00CA55DE" w:rsidRDefault="006C44B8" w:rsidP="00644709">
            <w:pPr>
              <w:pStyle w:val="SemEspaamento"/>
              <w:jc w:val="center"/>
              <w:rPr>
                <w:rFonts w:ascii="Arial" w:hAnsi="Arial" w:cs="Arial"/>
                <w:bCs/>
                <w:sz w:val="18"/>
                <w:szCs w:val="18"/>
              </w:rPr>
            </w:pPr>
            <w:r w:rsidRPr="00CA55DE">
              <w:rPr>
                <w:rFonts w:ascii="Arial" w:hAnsi="Arial" w:cs="Arial"/>
                <w:bCs/>
                <w:sz w:val="18"/>
                <w:szCs w:val="18"/>
              </w:rPr>
              <w:t>3.366</w:t>
            </w:r>
          </w:p>
        </w:tc>
        <w:tc>
          <w:tcPr>
            <w:tcW w:w="1134" w:type="dxa"/>
            <w:shd w:val="clear" w:color="auto" w:fill="FFFFFF"/>
            <w:vAlign w:val="center"/>
          </w:tcPr>
          <w:p w:rsidR="00B114EB" w:rsidRPr="00CA55DE" w:rsidRDefault="006C44B8" w:rsidP="00644709">
            <w:pPr>
              <w:pStyle w:val="SemEspaamento"/>
              <w:jc w:val="center"/>
              <w:rPr>
                <w:rFonts w:ascii="Arial" w:hAnsi="Arial" w:cs="Arial"/>
                <w:bCs/>
                <w:sz w:val="18"/>
                <w:szCs w:val="18"/>
              </w:rPr>
            </w:pPr>
            <w:r w:rsidRPr="00CA55DE">
              <w:rPr>
                <w:rFonts w:ascii="Arial" w:hAnsi="Arial" w:cs="Arial"/>
                <w:bCs/>
                <w:sz w:val="18"/>
                <w:szCs w:val="18"/>
              </w:rPr>
              <w:t>PRÓPRIA</w:t>
            </w:r>
          </w:p>
        </w:tc>
        <w:tc>
          <w:tcPr>
            <w:tcW w:w="1701" w:type="dxa"/>
            <w:shd w:val="clear" w:color="auto" w:fill="FFFFFF"/>
            <w:vAlign w:val="center"/>
          </w:tcPr>
          <w:p w:rsidR="00B114EB" w:rsidRPr="00CA55DE" w:rsidRDefault="00B114EB" w:rsidP="002E64A1">
            <w:pPr>
              <w:pStyle w:val="SemEspaamento"/>
              <w:jc w:val="center"/>
              <w:rPr>
                <w:rFonts w:ascii="Arial" w:hAnsi="Arial" w:cs="Arial"/>
                <w:bCs/>
                <w:sz w:val="18"/>
                <w:szCs w:val="18"/>
              </w:rPr>
            </w:pPr>
            <w:r w:rsidRPr="00CA55DE">
              <w:rPr>
                <w:rFonts w:ascii="Arial" w:hAnsi="Arial" w:cs="Arial"/>
                <w:bCs/>
                <w:sz w:val="18"/>
                <w:szCs w:val="18"/>
              </w:rPr>
              <w:t xml:space="preserve">R$ </w:t>
            </w:r>
            <w:r w:rsidR="002E64A1" w:rsidRPr="00CA55DE">
              <w:rPr>
                <w:rFonts w:ascii="Arial" w:hAnsi="Arial" w:cs="Arial"/>
                <w:bCs/>
                <w:sz w:val="18"/>
                <w:szCs w:val="18"/>
              </w:rPr>
              <w:t>55,40</w:t>
            </w:r>
          </w:p>
        </w:tc>
      </w:tr>
      <w:tr w:rsidR="00B114EB" w:rsidRPr="00CE2C3D" w:rsidTr="00644709">
        <w:trPr>
          <w:trHeight w:val="501"/>
        </w:trPr>
        <w:tc>
          <w:tcPr>
            <w:tcW w:w="9924" w:type="dxa"/>
            <w:gridSpan w:val="6"/>
            <w:tcMar>
              <w:top w:w="20" w:type="dxa"/>
              <w:left w:w="20" w:type="dxa"/>
              <w:bottom w:w="0" w:type="dxa"/>
              <w:right w:w="20" w:type="dxa"/>
            </w:tcMar>
            <w:vAlign w:val="center"/>
          </w:tcPr>
          <w:p w:rsidR="00B114EB" w:rsidRPr="00CA55DE" w:rsidRDefault="00B114EB" w:rsidP="002E64A1">
            <w:pPr>
              <w:pStyle w:val="SemEspaamento"/>
              <w:rPr>
                <w:rFonts w:ascii="Arial" w:hAnsi="Arial" w:cs="Arial"/>
                <w:bCs/>
                <w:sz w:val="18"/>
                <w:szCs w:val="18"/>
                <w:highlight w:val="yellow"/>
              </w:rPr>
            </w:pPr>
            <w:r w:rsidRPr="00CA55DE">
              <w:rPr>
                <w:rFonts w:ascii="Arial" w:hAnsi="Arial" w:cs="Arial"/>
                <w:b/>
                <w:bCs/>
                <w:sz w:val="18"/>
                <w:szCs w:val="18"/>
              </w:rPr>
              <w:t xml:space="preserve">VALOR TOTAL DO LOTE R$ </w:t>
            </w:r>
            <w:r w:rsidR="002E64A1" w:rsidRPr="00CA55DE">
              <w:rPr>
                <w:rFonts w:ascii="Arial" w:hAnsi="Arial" w:cs="Arial"/>
                <w:b/>
                <w:bCs/>
                <w:sz w:val="18"/>
                <w:szCs w:val="18"/>
              </w:rPr>
              <w:t>186.476,40</w:t>
            </w:r>
            <w:r w:rsidRPr="00CA55DE">
              <w:rPr>
                <w:rFonts w:ascii="Arial" w:hAnsi="Arial" w:cs="Arial"/>
                <w:b/>
                <w:bCs/>
                <w:sz w:val="18"/>
                <w:szCs w:val="18"/>
              </w:rPr>
              <w:t xml:space="preserve"> (</w:t>
            </w:r>
            <w:r w:rsidR="002E64A1" w:rsidRPr="00CA55DE">
              <w:rPr>
                <w:rFonts w:ascii="Arial" w:hAnsi="Arial" w:cs="Arial"/>
                <w:b/>
                <w:bCs/>
                <w:sz w:val="18"/>
                <w:szCs w:val="18"/>
              </w:rPr>
              <w:t>Cento e oitenta e seis mil, quatrocentos e setenta e seis reais e quarenta centavos</w:t>
            </w:r>
            <w:r w:rsidRPr="00CA55DE">
              <w:rPr>
                <w:rFonts w:ascii="Arial" w:hAnsi="Arial" w:cs="Arial"/>
                <w:b/>
                <w:bCs/>
                <w:sz w:val="18"/>
                <w:szCs w:val="18"/>
              </w:rPr>
              <w:t>).</w:t>
            </w:r>
          </w:p>
        </w:tc>
      </w:tr>
    </w:tbl>
    <w:p w:rsidR="008F5FDE" w:rsidRDefault="008F5FDE" w:rsidP="00B539A3">
      <w:pPr>
        <w:pStyle w:val="SemEspaamento"/>
        <w:rPr>
          <w:rFonts w:ascii="Arial" w:hAnsi="Arial" w:cs="Arial"/>
          <w:sz w:val="18"/>
          <w:szCs w:val="18"/>
        </w:rPr>
      </w:pPr>
    </w:p>
    <w:p w:rsidR="00306945" w:rsidRDefault="00306945" w:rsidP="00B539A3">
      <w:pPr>
        <w:pStyle w:val="SemEspaamento"/>
        <w:rPr>
          <w:rFonts w:ascii="Arial" w:hAnsi="Arial" w:cs="Arial"/>
          <w:sz w:val="18"/>
          <w:szCs w:val="18"/>
        </w:rPr>
      </w:pP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536"/>
        <w:gridCol w:w="851"/>
        <w:gridCol w:w="709"/>
        <w:gridCol w:w="1134"/>
        <w:gridCol w:w="1701"/>
      </w:tblGrid>
      <w:tr w:rsidR="00CA55DE" w:rsidRPr="00CA55DE" w:rsidTr="00716531">
        <w:trPr>
          <w:cantSplit/>
          <w:trHeight w:val="338"/>
        </w:trPr>
        <w:tc>
          <w:tcPr>
            <w:tcW w:w="9924" w:type="dxa"/>
            <w:gridSpan w:val="6"/>
            <w:shd w:val="clear" w:color="auto" w:fill="C0C0C0"/>
            <w:tcMar>
              <w:top w:w="20" w:type="dxa"/>
              <w:left w:w="20" w:type="dxa"/>
              <w:bottom w:w="0" w:type="dxa"/>
              <w:right w:w="20" w:type="dxa"/>
            </w:tcMar>
            <w:vAlign w:val="center"/>
          </w:tcPr>
          <w:p w:rsidR="009161F1" w:rsidRPr="00CA55DE" w:rsidRDefault="009161F1" w:rsidP="006C44B8">
            <w:pPr>
              <w:pStyle w:val="SemEspaamento"/>
              <w:shd w:val="clear" w:color="auto" w:fill="BFBFBF"/>
              <w:jc w:val="center"/>
              <w:rPr>
                <w:rFonts w:ascii="Arial" w:hAnsi="Arial" w:cs="Arial"/>
                <w:b/>
                <w:sz w:val="18"/>
                <w:szCs w:val="18"/>
                <w:highlight w:val="yellow"/>
              </w:rPr>
            </w:pPr>
            <w:r w:rsidRPr="00CA55DE">
              <w:rPr>
                <w:rFonts w:ascii="Arial" w:hAnsi="Arial" w:cs="Arial"/>
                <w:b/>
                <w:sz w:val="18"/>
                <w:szCs w:val="18"/>
              </w:rPr>
              <w:t xml:space="preserve">LOTE </w:t>
            </w:r>
            <w:r w:rsidR="006C44B8" w:rsidRPr="00CA55DE">
              <w:rPr>
                <w:rFonts w:ascii="Arial" w:hAnsi="Arial" w:cs="Arial"/>
                <w:b/>
                <w:sz w:val="18"/>
                <w:szCs w:val="18"/>
              </w:rPr>
              <w:t>02</w:t>
            </w:r>
            <w:r w:rsidR="00B114EB" w:rsidRPr="00CA55DE">
              <w:rPr>
                <w:rFonts w:ascii="Arial" w:hAnsi="Arial" w:cs="Arial"/>
                <w:b/>
                <w:sz w:val="18"/>
                <w:szCs w:val="18"/>
              </w:rPr>
              <w:t xml:space="preserve"> </w:t>
            </w:r>
          </w:p>
        </w:tc>
      </w:tr>
      <w:tr w:rsidR="00CA55DE" w:rsidRPr="00CA55DE" w:rsidTr="00716531">
        <w:trPr>
          <w:cantSplit/>
          <w:trHeight w:val="369"/>
        </w:trPr>
        <w:tc>
          <w:tcPr>
            <w:tcW w:w="9924" w:type="dxa"/>
            <w:gridSpan w:val="6"/>
            <w:shd w:val="clear" w:color="auto" w:fill="C0C0C0"/>
            <w:tcMar>
              <w:top w:w="20" w:type="dxa"/>
              <w:left w:w="20" w:type="dxa"/>
              <w:bottom w:w="0" w:type="dxa"/>
              <w:right w:w="20" w:type="dxa"/>
            </w:tcMar>
            <w:vAlign w:val="center"/>
          </w:tcPr>
          <w:p w:rsidR="009161F1" w:rsidRPr="00CA55DE" w:rsidRDefault="006C44B8" w:rsidP="00716531">
            <w:pPr>
              <w:pStyle w:val="SemEspaamento"/>
              <w:shd w:val="clear" w:color="auto" w:fill="BFBFBF"/>
              <w:jc w:val="center"/>
              <w:rPr>
                <w:rFonts w:ascii="Arial" w:hAnsi="Arial" w:cs="Arial"/>
                <w:b/>
                <w:sz w:val="18"/>
                <w:szCs w:val="18"/>
                <w:highlight w:val="yellow"/>
              </w:rPr>
            </w:pPr>
            <w:r w:rsidRPr="00CA55DE">
              <w:rPr>
                <w:rFonts w:ascii="Arial" w:hAnsi="Arial" w:cs="Arial"/>
                <w:b/>
                <w:sz w:val="20"/>
                <w:szCs w:val="20"/>
              </w:rPr>
              <w:t>SUPRIDATAS COMÉRCIO DE MÓVEIS LTDA</w:t>
            </w:r>
          </w:p>
        </w:tc>
      </w:tr>
      <w:tr w:rsidR="00CA55DE" w:rsidRPr="00CA55DE" w:rsidTr="00716531">
        <w:trPr>
          <w:cantSplit/>
          <w:trHeight w:val="205"/>
        </w:trPr>
        <w:tc>
          <w:tcPr>
            <w:tcW w:w="993" w:type="dxa"/>
            <w:shd w:val="clear" w:color="auto" w:fill="C0C0C0"/>
            <w:tcMar>
              <w:top w:w="20" w:type="dxa"/>
              <w:left w:w="20" w:type="dxa"/>
              <w:bottom w:w="0" w:type="dxa"/>
              <w:right w:w="20" w:type="dxa"/>
            </w:tcMar>
            <w:vAlign w:val="center"/>
          </w:tcPr>
          <w:p w:rsidR="009161F1" w:rsidRPr="00CA55DE" w:rsidRDefault="009161F1" w:rsidP="00716531">
            <w:pPr>
              <w:pStyle w:val="SemEspaamento"/>
              <w:jc w:val="center"/>
              <w:rPr>
                <w:rFonts w:ascii="Arial" w:hAnsi="Arial" w:cs="Arial"/>
                <w:b/>
                <w:bCs/>
                <w:sz w:val="18"/>
                <w:szCs w:val="18"/>
              </w:rPr>
            </w:pPr>
            <w:r w:rsidRPr="00CA55DE">
              <w:rPr>
                <w:rFonts w:ascii="Arial" w:hAnsi="Arial" w:cs="Arial"/>
                <w:b/>
                <w:bCs/>
                <w:sz w:val="18"/>
                <w:szCs w:val="18"/>
              </w:rPr>
              <w:t>ITEM</w:t>
            </w:r>
          </w:p>
        </w:tc>
        <w:tc>
          <w:tcPr>
            <w:tcW w:w="4536" w:type="dxa"/>
            <w:shd w:val="clear" w:color="auto" w:fill="C0C0C0"/>
            <w:tcMar>
              <w:top w:w="20" w:type="dxa"/>
              <w:left w:w="20" w:type="dxa"/>
              <w:bottom w:w="0" w:type="dxa"/>
              <w:right w:w="20" w:type="dxa"/>
            </w:tcMar>
            <w:vAlign w:val="center"/>
          </w:tcPr>
          <w:p w:rsidR="009161F1" w:rsidRPr="00CA55DE" w:rsidRDefault="009161F1" w:rsidP="00716531">
            <w:pPr>
              <w:pStyle w:val="SemEspaamento"/>
              <w:jc w:val="center"/>
              <w:rPr>
                <w:rFonts w:ascii="Arial" w:hAnsi="Arial" w:cs="Arial"/>
                <w:b/>
                <w:bCs/>
                <w:sz w:val="18"/>
                <w:szCs w:val="18"/>
              </w:rPr>
            </w:pPr>
            <w:r w:rsidRPr="00CA55DE">
              <w:rPr>
                <w:rFonts w:ascii="Arial" w:hAnsi="Arial" w:cs="Arial"/>
                <w:b/>
                <w:bCs/>
                <w:sz w:val="18"/>
                <w:szCs w:val="18"/>
              </w:rPr>
              <w:t>DESCRIÇÃO</w:t>
            </w:r>
          </w:p>
        </w:tc>
        <w:tc>
          <w:tcPr>
            <w:tcW w:w="851" w:type="dxa"/>
            <w:shd w:val="clear" w:color="auto" w:fill="C0C0C0"/>
            <w:vAlign w:val="center"/>
          </w:tcPr>
          <w:p w:rsidR="009161F1" w:rsidRPr="00CA55DE" w:rsidRDefault="009161F1" w:rsidP="00716531">
            <w:pPr>
              <w:pStyle w:val="SemEspaamento"/>
              <w:jc w:val="center"/>
              <w:rPr>
                <w:rFonts w:ascii="Arial" w:hAnsi="Arial" w:cs="Arial"/>
                <w:b/>
                <w:sz w:val="18"/>
                <w:szCs w:val="18"/>
              </w:rPr>
            </w:pPr>
            <w:r w:rsidRPr="00CA55DE">
              <w:rPr>
                <w:rFonts w:ascii="Arial" w:hAnsi="Arial" w:cs="Arial"/>
                <w:b/>
                <w:sz w:val="18"/>
                <w:szCs w:val="18"/>
              </w:rPr>
              <w:t>UNID.</w:t>
            </w:r>
          </w:p>
        </w:tc>
        <w:tc>
          <w:tcPr>
            <w:tcW w:w="709" w:type="dxa"/>
            <w:shd w:val="clear" w:color="auto" w:fill="C0C0C0"/>
            <w:vAlign w:val="center"/>
          </w:tcPr>
          <w:p w:rsidR="009161F1" w:rsidRPr="00CA55DE" w:rsidRDefault="009161F1" w:rsidP="00716531">
            <w:pPr>
              <w:pStyle w:val="SemEspaamento"/>
              <w:jc w:val="center"/>
              <w:rPr>
                <w:rFonts w:ascii="Arial" w:hAnsi="Arial" w:cs="Arial"/>
                <w:b/>
                <w:sz w:val="18"/>
                <w:szCs w:val="18"/>
              </w:rPr>
            </w:pPr>
            <w:r w:rsidRPr="00CA55DE">
              <w:rPr>
                <w:rFonts w:ascii="Arial" w:hAnsi="Arial" w:cs="Arial"/>
                <w:b/>
                <w:sz w:val="18"/>
                <w:szCs w:val="18"/>
              </w:rPr>
              <w:t>QUANT.</w:t>
            </w:r>
          </w:p>
        </w:tc>
        <w:tc>
          <w:tcPr>
            <w:tcW w:w="1134" w:type="dxa"/>
            <w:shd w:val="clear" w:color="auto" w:fill="C0C0C0"/>
            <w:vAlign w:val="center"/>
          </w:tcPr>
          <w:p w:rsidR="009161F1" w:rsidRPr="00CA55DE" w:rsidRDefault="009161F1" w:rsidP="00716531">
            <w:pPr>
              <w:pStyle w:val="SemEspaamento"/>
              <w:jc w:val="center"/>
              <w:rPr>
                <w:rFonts w:ascii="Arial" w:hAnsi="Arial" w:cs="Arial"/>
                <w:b/>
                <w:sz w:val="18"/>
                <w:szCs w:val="18"/>
              </w:rPr>
            </w:pPr>
            <w:r w:rsidRPr="00CA55DE">
              <w:rPr>
                <w:rFonts w:ascii="Arial" w:hAnsi="Arial" w:cs="Arial"/>
                <w:b/>
                <w:sz w:val="18"/>
                <w:szCs w:val="18"/>
              </w:rPr>
              <w:t>MARCA/</w:t>
            </w:r>
          </w:p>
          <w:p w:rsidR="009161F1" w:rsidRPr="00CA55DE" w:rsidRDefault="009161F1" w:rsidP="00716531">
            <w:pPr>
              <w:pStyle w:val="SemEspaamento"/>
              <w:jc w:val="center"/>
              <w:rPr>
                <w:rFonts w:ascii="Arial" w:hAnsi="Arial" w:cs="Arial"/>
                <w:b/>
                <w:sz w:val="18"/>
                <w:szCs w:val="18"/>
              </w:rPr>
            </w:pPr>
            <w:r w:rsidRPr="00CA55DE">
              <w:rPr>
                <w:rFonts w:ascii="Arial" w:hAnsi="Arial" w:cs="Arial"/>
                <w:b/>
                <w:sz w:val="18"/>
                <w:szCs w:val="18"/>
              </w:rPr>
              <w:t>MODELO</w:t>
            </w:r>
          </w:p>
        </w:tc>
        <w:tc>
          <w:tcPr>
            <w:tcW w:w="1701" w:type="dxa"/>
            <w:shd w:val="clear" w:color="auto" w:fill="C0C0C0"/>
            <w:vAlign w:val="center"/>
          </w:tcPr>
          <w:p w:rsidR="009161F1" w:rsidRPr="00CA55DE" w:rsidRDefault="009161F1" w:rsidP="00716531">
            <w:pPr>
              <w:pStyle w:val="SemEspaamento"/>
              <w:jc w:val="center"/>
              <w:rPr>
                <w:rFonts w:ascii="Arial" w:hAnsi="Arial" w:cs="Arial"/>
                <w:b/>
                <w:sz w:val="18"/>
                <w:szCs w:val="18"/>
              </w:rPr>
            </w:pPr>
            <w:r w:rsidRPr="00CA55DE">
              <w:rPr>
                <w:rFonts w:ascii="Arial" w:hAnsi="Arial" w:cs="Arial"/>
                <w:b/>
                <w:sz w:val="18"/>
                <w:szCs w:val="18"/>
              </w:rPr>
              <w:t>VALOR UNIT.</w:t>
            </w:r>
          </w:p>
        </w:tc>
      </w:tr>
      <w:tr w:rsidR="00CA55DE" w:rsidRPr="00CA55DE" w:rsidTr="00716531">
        <w:trPr>
          <w:trHeight w:val="254"/>
        </w:trPr>
        <w:tc>
          <w:tcPr>
            <w:tcW w:w="993" w:type="dxa"/>
            <w:tcMar>
              <w:top w:w="20" w:type="dxa"/>
              <w:left w:w="20" w:type="dxa"/>
              <w:bottom w:w="0" w:type="dxa"/>
              <w:right w:w="20" w:type="dxa"/>
            </w:tcMar>
            <w:vAlign w:val="center"/>
          </w:tcPr>
          <w:p w:rsidR="009161F1" w:rsidRPr="00CA55DE" w:rsidRDefault="009161F1" w:rsidP="00716531">
            <w:pPr>
              <w:pStyle w:val="SemEspaamento"/>
              <w:jc w:val="center"/>
              <w:rPr>
                <w:rFonts w:ascii="Arial" w:hAnsi="Arial" w:cs="Arial"/>
                <w:sz w:val="18"/>
                <w:szCs w:val="18"/>
              </w:rPr>
            </w:pPr>
            <w:r w:rsidRPr="00CA55DE">
              <w:rPr>
                <w:rFonts w:ascii="Arial" w:hAnsi="Arial" w:cs="Arial"/>
                <w:sz w:val="18"/>
                <w:szCs w:val="18"/>
              </w:rPr>
              <w:t>01</w:t>
            </w:r>
          </w:p>
        </w:tc>
        <w:tc>
          <w:tcPr>
            <w:tcW w:w="4536" w:type="dxa"/>
            <w:tcMar>
              <w:top w:w="20" w:type="dxa"/>
              <w:left w:w="20" w:type="dxa"/>
              <w:bottom w:w="0" w:type="dxa"/>
              <w:right w:w="20" w:type="dxa"/>
            </w:tcMar>
          </w:tcPr>
          <w:p w:rsidR="009161F1" w:rsidRPr="00CA55DE" w:rsidRDefault="006C44B8" w:rsidP="00716531">
            <w:pPr>
              <w:autoSpaceDN w:val="0"/>
              <w:spacing w:after="60"/>
              <w:jc w:val="both"/>
              <w:textAlignment w:val="baseline"/>
              <w:rPr>
                <w:rFonts w:ascii="Arial" w:hAnsi="Arial" w:cs="Arial"/>
                <w:kern w:val="3"/>
                <w:sz w:val="18"/>
                <w:szCs w:val="18"/>
              </w:rPr>
            </w:pPr>
            <w:r w:rsidRPr="00CA55DE">
              <w:rPr>
                <w:rFonts w:ascii="Arial" w:hAnsi="Arial" w:cs="Arial"/>
                <w:sz w:val="18"/>
                <w:szCs w:val="18"/>
                <w:shd w:val="clear" w:color="auto" w:fill="FFFFFF"/>
              </w:rPr>
              <w:t xml:space="preserve">SERVIÇO ESPECIALIZADO EM MANUTENÇÃO PREVENTIVA E CORRETIVA NOS ARQUIVOS DESLIZANTES </w:t>
            </w:r>
            <w:r w:rsidRPr="00CA55DE">
              <w:rPr>
                <w:rFonts w:ascii="Arial" w:hAnsi="Arial" w:cs="Arial"/>
                <w:b/>
                <w:sz w:val="18"/>
                <w:szCs w:val="18"/>
                <w:shd w:val="clear" w:color="auto" w:fill="FFFFFF"/>
              </w:rPr>
              <w:t>MECÂNICOS</w:t>
            </w:r>
            <w:r w:rsidRPr="00CA55DE">
              <w:rPr>
                <w:rFonts w:ascii="Arial" w:hAnsi="Arial" w:cs="Arial"/>
                <w:sz w:val="18"/>
                <w:szCs w:val="18"/>
                <w:shd w:val="clear" w:color="auto" w:fill="FFFFFF"/>
              </w:rPr>
              <w:t>, POR FACE MENSAL.</w:t>
            </w:r>
          </w:p>
        </w:tc>
        <w:tc>
          <w:tcPr>
            <w:tcW w:w="851" w:type="dxa"/>
            <w:shd w:val="clear" w:color="auto" w:fill="FFFFFF"/>
            <w:vAlign w:val="center"/>
          </w:tcPr>
          <w:p w:rsidR="009161F1" w:rsidRPr="00CA55DE" w:rsidRDefault="006C44B8" w:rsidP="00716531">
            <w:pPr>
              <w:pStyle w:val="SemEspaamento"/>
              <w:jc w:val="center"/>
              <w:rPr>
                <w:rFonts w:ascii="Arial" w:hAnsi="Arial" w:cs="Arial"/>
                <w:sz w:val="18"/>
                <w:szCs w:val="18"/>
              </w:rPr>
            </w:pPr>
            <w:r w:rsidRPr="00CA55DE">
              <w:rPr>
                <w:rFonts w:ascii="Arial" w:hAnsi="Arial" w:cs="Arial"/>
                <w:sz w:val="18"/>
                <w:szCs w:val="18"/>
              </w:rPr>
              <w:t>FE</w:t>
            </w:r>
          </w:p>
        </w:tc>
        <w:tc>
          <w:tcPr>
            <w:tcW w:w="709" w:type="dxa"/>
            <w:shd w:val="clear" w:color="auto" w:fill="FFFFFF"/>
            <w:vAlign w:val="center"/>
          </w:tcPr>
          <w:p w:rsidR="009161F1" w:rsidRPr="00CA55DE" w:rsidRDefault="006C44B8" w:rsidP="00716531">
            <w:pPr>
              <w:pStyle w:val="SemEspaamento"/>
              <w:jc w:val="center"/>
              <w:rPr>
                <w:rFonts w:ascii="Arial" w:hAnsi="Arial" w:cs="Arial"/>
                <w:bCs/>
                <w:sz w:val="18"/>
                <w:szCs w:val="18"/>
              </w:rPr>
            </w:pPr>
            <w:r w:rsidRPr="00CA55DE">
              <w:rPr>
                <w:rFonts w:ascii="Arial" w:hAnsi="Arial" w:cs="Arial"/>
                <w:bCs/>
                <w:sz w:val="18"/>
                <w:szCs w:val="18"/>
              </w:rPr>
              <w:t>31.760</w:t>
            </w:r>
          </w:p>
        </w:tc>
        <w:tc>
          <w:tcPr>
            <w:tcW w:w="1134" w:type="dxa"/>
            <w:shd w:val="clear" w:color="auto" w:fill="FFFFFF"/>
            <w:vAlign w:val="center"/>
          </w:tcPr>
          <w:p w:rsidR="009161F1" w:rsidRPr="00CA55DE" w:rsidRDefault="006C44B8" w:rsidP="00716531">
            <w:pPr>
              <w:pStyle w:val="SemEspaamento"/>
              <w:jc w:val="center"/>
              <w:rPr>
                <w:rFonts w:ascii="Arial" w:hAnsi="Arial" w:cs="Arial"/>
                <w:bCs/>
                <w:sz w:val="18"/>
                <w:szCs w:val="18"/>
              </w:rPr>
            </w:pPr>
            <w:r w:rsidRPr="00CA55DE">
              <w:rPr>
                <w:rFonts w:ascii="Arial" w:hAnsi="Arial" w:cs="Arial"/>
                <w:bCs/>
                <w:sz w:val="18"/>
                <w:szCs w:val="18"/>
              </w:rPr>
              <w:t>PRÓPRIA</w:t>
            </w:r>
          </w:p>
        </w:tc>
        <w:tc>
          <w:tcPr>
            <w:tcW w:w="1701" w:type="dxa"/>
            <w:shd w:val="clear" w:color="auto" w:fill="FFFFFF"/>
            <w:vAlign w:val="center"/>
          </w:tcPr>
          <w:p w:rsidR="009161F1" w:rsidRPr="00CA55DE" w:rsidRDefault="009161F1" w:rsidP="002E64A1">
            <w:pPr>
              <w:pStyle w:val="SemEspaamento"/>
              <w:jc w:val="center"/>
              <w:rPr>
                <w:rFonts w:ascii="Arial" w:hAnsi="Arial" w:cs="Arial"/>
                <w:bCs/>
                <w:sz w:val="18"/>
                <w:szCs w:val="18"/>
              </w:rPr>
            </w:pPr>
            <w:r w:rsidRPr="00CA55DE">
              <w:rPr>
                <w:rFonts w:ascii="Arial" w:hAnsi="Arial" w:cs="Arial"/>
                <w:bCs/>
                <w:sz w:val="18"/>
                <w:szCs w:val="18"/>
              </w:rPr>
              <w:t xml:space="preserve">R$ </w:t>
            </w:r>
            <w:r w:rsidR="002E64A1" w:rsidRPr="00CA55DE">
              <w:rPr>
                <w:rFonts w:ascii="Arial" w:hAnsi="Arial" w:cs="Arial"/>
                <w:bCs/>
                <w:sz w:val="18"/>
                <w:szCs w:val="18"/>
              </w:rPr>
              <w:t>45,30</w:t>
            </w:r>
          </w:p>
        </w:tc>
      </w:tr>
      <w:tr w:rsidR="00CA55DE" w:rsidRPr="00CA55DE" w:rsidTr="009161F1">
        <w:trPr>
          <w:trHeight w:val="501"/>
        </w:trPr>
        <w:tc>
          <w:tcPr>
            <w:tcW w:w="9924" w:type="dxa"/>
            <w:gridSpan w:val="6"/>
            <w:tcMar>
              <w:top w:w="20" w:type="dxa"/>
              <w:left w:w="20" w:type="dxa"/>
              <w:bottom w:w="0" w:type="dxa"/>
              <w:right w:w="20" w:type="dxa"/>
            </w:tcMar>
            <w:vAlign w:val="center"/>
          </w:tcPr>
          <w:p w:rsidR="009161F1" w:rsidRPr="00CA55DE" w:rsidRDefault="009161F1" w:rsidP="002E64A1">
            <w:pPr>
              <w:pStyle w:val="SemEspaamento"/>
              <w:rPr>
                <w:rFonts w:ascii="Arial" w:hAnsi="Arial" w:cs="Arial"/>
                <w:bCs/>
                <w:sz w:val="18"/>
                <w:szCs w:val="18"/>
                <w:highlight w:val="yellow"/>
              </w:rPr>
            </w:pPr>
            <w:r w:rsidRPr="00CA55DE">
              <w:rPr>
                <w:rFonts w:ascii="Arial" w:hAnsi="Arial" w:cs="Arial"/>
                <w:b/>
                <w:bCs/>
                <w:sz w:val="18"/>
                <w:szCs w:val="18"/>
              </w:rPr>
              <w:t xml:space="preserve">VALOR TOTAL DO LOTE R$ </w:t>
            </w:r>
            <w:r w:rsidR="002E64A1" w:rsidRPr="00CA55DE">
              <w:rPr>
                <w:rFonts w:ascii="Arial" w:hAnsi="Arial" w:cs="Arial"/>
                <w:b/>
                <w:bCs/>
                <w:sz w:val="18"/>
                <w:szCs w:val="18"/>
              </w:rPr>
              <w:t>1.438.728,00</w:t>
            </w:r>
            <w:r w:rsidRPr="00CA55DE">
              <w:rPr>
                <w:rFonts w:ascii="Arial" w:hAnsi="Arial" w:cs="Arial"/>
                <w:b/>
                <w:bCs/>
                <w:sz w:val="18"/>
                <w:szCs w:val="18"/>
              </w:rPr>
              <w:t xml:space="preserve"> (</w:t>
            </w:r>
            <w:r w:rsidR="002E64A1" w:rsidRPr="00CA55DE">
              <w:rPr>
                <w:rFonts w:ascii="Arial" w:hAnsi="Arial" w:cs="Arial"/>
                <w:b/>
                <w:bCs/>
                <w:sz w:val="18"/>
                <w:szCs w:val="18"/>
              </w:rPr>
              <w:t>Um milhão, quatrocentos e trinta e oito mil, setecentos e vinte e oito reais</w:t>
            </w:r>
            <w:r w:rsidRPr="00CA55DE">
              <w:rPr>
                <w:rFonts w:ascii="Arial" w:hAnsi="Arial" w:cs="Arial"/>
                <w:b/>
                <w:bCs/>
                <w:sz w:val="18"/>
                <w:szCs w:val="18"/>
              </w:rPr>
              <w:t>).</w:t>
            </w:r>
          </w:p>
        </w:tc>
      </w:tr>
    </w:tbl>
    <w:p w:rsidR="00F92C14" w:rsidRPr="00CA55DE" w:rsidRDefault="00F92C14" w:rsidP="00866808">
      <w:pPr>
        <w:pStyle w:val="SemEspaamento"/>
        <w:jc w:val="both"/>
        <w:rPr>
          <w:rFonts w:ascii="Arial" w:hAnsi="Arial" w:cs="Arial"/>
          <w:sz w:val="18"/>
          <w:szCs w:val="18"/>
        </w:rPr>
      </w:pPr>
    </w:p>
    <w:p w:rsidR="00294289" w:rsidRPr="00CA55DE" w:rsidRDefault="00294289" w:rsidP="00866808">
      <w:pPr>
        <w:pStyle w:val="SemEspaamento"/>
        <w:jc w:val="both"/>
        <w:rPr>
          <w:rFonts w:ascii="Arial" w:hAnsi="Arial" w:cs="Arial"/>
          <w:b/>
          <w:bCs/>
          <w:sz w:val="20"/>
          <w:szCs w:val="20"/>
        </w:rPr>
      </w:pPr>
      <w:r w:rsidRPr="00CA55DE">
        <w:rPr>
          <w:rFonts w:ascii="Arial" w:hAnsi="Arial" w:cs="Arial"/>
          <w:b/>
          <w:sz w:val="20"/>
          <w:szCs w:val="20"/>
        </w:rPr>
        <w:t>VALOR TOTAL DO REGISTRO DE PREÇO R$</w:t>
      </w:r>
      <w:r w:rsidR="00B07325" w:rsidRPr="00CA55DE">
        <w:rPr>
          <w:rFonts w:ascii="Arial" w:hAnsi="Arial" w:cs="Arial"/>
          <w:b/>
          <w:sz w:val="20"/>
          <w:szCs w:val="20"/>
        </w:rPr>
        <w:t xml:space="preserve"> </w:t>
      </w:r>
      <w:r w:rsidR="002E64A1" w:rsidRPr="00CA55DE">
        <w:rPr>
          <w:rFonts w:ascii="Arial" w:hAnsi="Arial" w:cs="Arial"/>
          <w:b/>
          <w:bCs/>
          <w:sz w:val="20"/>
          <w:szCs w:val="20"/>
        </w:rPr>
        <w:t>1.625.204,40</w:t>
      </w:r>
      <w:r w:rsidR="00B07325" w:rsidRPr="00CA55DE">
        <w:rPr>
          <w:rFonts w:ascii="Arial" w:hAnsi="Arial" w:cs="Arial"/>
          <w:b/>
          <w:bCs/>
          <w:sz w:val="20"/>
          <w:szCs w:val="20"/>
        </w:rPr>
        <w:t xml:space="preserve"> </w:t>
      </w:r>
      <w:r w:rsidRPr="00CA55DE">
        <w:rPr>
          <w:rFonts w:ascii="Arial" w:hAnsi="Arial" w:cs="Arial"/>
          <w:b/>
          <w:bCs/>
          <w:sz w:val="20"/>
          <w:szCs w:val="20"/>
        </w:rPr>
        <w:t>(</w:t>
      </w:r>
      <w:r w:rsidR="002E64A1" w:rsidRPr="00CA55DE">
        <w:rPr>
          <w:rFonts w:ascii="Arial" w:hAnsi="Arial" w:cs="Arial"/>
          <w:b/>
          <w:bCs/>
          <w:sz w:val="20"/>
          <w:szCs w:val="20"/>
        </w:rPr>
        <w:t>Um milhão, seiscentos e vinte e cinco mil, duzentos e quatro reais e quarenta centavos)</w:t>
      </w:r>
      <w:r w:rsidRPr="00CA55DE">
        <w:rPr>
          <w:rFonts w:ascii="Arial" w:hAnsi="Arial" w:cs="Arial"/>
          <w:b/>
          <w:bCs/>
          <w:sz w:val="20"/>
          <w:szCs w:val="20"/>
        </w:rPr>
        <w:t>.</w:t>
      </w:r>
    </w:p>
    <w:p w:rsidR="00F92C14" w:rsidRPr="00CA55DE" w:rsidRDefault="00F92C14" w:rsidP="002A32E8">
      <w:pPr>
        <w:pStyle w:val="SemEspaamento"/>
        <w:jc w:val="both"/>
        <w:rPr>
          <w:rFonts w:ascii="Arial" w:hAnsi="Arial" w:cs="Arial"/>
          <w:b/>
          <w:sz w:val="20"/>
          <w:szCs w:val="20"/>
        </w:rPr>
      </w:pPr>
    </w:p>
    <w:p w:rsidR="003F6DEB" w:rsidRPr="003F6DEB" w:rsidRDefault="003F6DEB" w:rsidP="003F6DEB">
      <w:pPr>
        <w:pStyle w:val="SemEspaamento"/>
        <w:jc w:val="both"/>
        <w:rPr>
          <w:rFonts w:ascii="Arial" w:hAnsi="Arial" w:cs="Arial"/>
          <w:sz w:val="20"/>
          <w:szCs w:val="20"/>
        </w:rPr>
      </w:pPr>
      <w:r w:rsidRPr="002F4F9F">
        <w:rPr>
          <w:rFonts w:ascii="Arial" w:hAnsi="Arial" w:cs="Arial"/>
          <w:b/>
          <w:sz w:val="20"/>
          <w:szCs w:val="20"/>
        </w:rPr>
        <w:t>1.2.</w:t>
      </w:r>
      <w:r w:rsidRPr="003F6DEB">
        <w:rPr>
          <w:rFonts w:ascii="Arial" w:hAnsi="Arial" w:cs="Arial"/>
          <w:sz w:val="20"/>
          <w:szCs w:val="20"/>
        </w:rPr>
        <w:t xml:space="preserve"> O preço unitário de cada item englobará todas as despesas relativas ao objeto compromisso, bem como os respectivos custos diretos e indiretos, incluindo seguro, tributos, remunerações, despesas fiscais e financeiras, benefícios e despesas indiretas (BDI), manuais, transporte, todas as taxas, impostos e quaisquer outras necessárias ao cumprimento do objeto deste registro. Nenhuma reivindicação adicional de pagamento ou reajustamento de preços será considerada.</w:t>
      </w:r>
    </w:p>
    <w:p w:rsidR="003F6DEB" w:rsidRPr="003F6DEB" w:rsidRDefault="003F6DEB" w:rsidP="003F6DEB">
      <w:pPr>
        <w:pStyle w:val="SemEspaamento"/>
        <w:jc w:val="both"/>
        <w:rPr>
          <w:rFonts w:ascii="Arial" w:hAnsi="Arial" w:cs="Arial"/>
          <w:b/>
          <w:sz w:val="20"/>
          <w:szCs w:val="20"/>
          <w:u w:val="single"/>
        </w:rPr>
      </w:pPr>
    </w:p>
    <w:p w:rsidR="003F6DEB" w:rsidRPr="003F6DEB" w:rsidRDefault="003F6DEB" w:rsidP="003F6DEB">
      <w:pPr>
        <w:pStyle w:val="SemEspaamento"/>
        <w:jc w:val="both"/>
        <w:rPr>
          <w:rFonts w:ascii="Arial" w:hAnsi="Arial" w:cs="Arial"/>
          <w:b/>
          <w:sz w:val="20"/>
          <w:szCs w:val="20"/>
        </w:rPr>
      </w:pPr>
      <w:r w:rsidRPr="003F6DEB">
        <w:rPr>
          <w:rFonts w:ascii="Arial" w:hAnsi="Arial" w:cs="Arial"/>
          <w:b/>
          <w:sz w:val="20"/>
          <w:szCs w:val="20"/>
        </w:rPr>
        <w:t>2. DA EXPECTATIVA DE FORNECIMENTO</w:t>
      </w:r>
    </w:p>
    <w:p w:rsidR="003F6DEB" w:rsidRDefault="003F6DEB" w:rsidP="003F6DEB">
      <w:pPr>
        <w:pStyle w:val="SemEspaamento"/>
        <w:jc w:val="both"/>
        <w:rPr>
          <w:rFonts w:ascii="Arial" w:hAnsi="Arial" w:cs="Arial"/>
          <w:sz w:val="20"/>
          <w:szCs w:val="20"/>
        </w:rPr>
      </w:pPr>
      <w:r w:rsidRPr="002F4F9F">
        <w:rPr>
          <w:rFonts w:ascii="Arial" w:hAnsi="Arial" w:cs="Arial"/>
          <w:b/>
          <w:sz w:val="20"/>
          <w:szCs w:val="20"/>
        </w:rPr>
        <w:t>2.1.</w:t>
      </w:r>
      <w:r w:rsidRPr="003F6DEB">
        <w:rPr>
          <w:rFonts w:ascii="Arial" w:hAnsi="Arial" w:cs="Arial"/>
          <w:sz w:val="20"/>
          <w:szCs w:val="20"/>
        </w:rPr>
        <w:t xml:space="preserve"> Esta Ata de Registro de Preço, não gera a obrigação aos órgãos e entidades participantes do Registro de Preços, de contratar, possuindo característica de futura e eventual contratação de acordo com os preços, fornecedores beneficiários e condições relacionadas na licitação e propostas apresentadas.</w:t>
      </w:r>
    </w:p>
    <w:p w:rsidR="00094276" w:rsidRPr="00094276" w:rsidRDefault="00094276" w:rsidP="003F6DEB">
      <w:pPr>
        <w:pStyle w:val="SemEspaamento"/>
        <w:jc w:val="both"/>
        <w:rPr>
          <w:rFonts w:ascii="Arial" w:hAnsi="Arial" w:cs="Arial"/>
          <w:b/>
          <w:sz w:val="20"/>
          <w:szCs w:val="20"/>
        </w:rPr>
      </w:pPr>
      <w:r w:rsidRPr="00094276">
        <w:rPr>
          <w:rFonts w:ascii="Arial" w:hAnsi="Arial" w:cs="Arial"/>
          <w:b/>
          <w:sz w:val="20"/>
          <w:szCs w:val="20"/>
        </w:rPr>
        <w:t xml:space="preserve">2.2. </w:t>
      </w:r>
      <w:r w:rsidRPr="00094276">
        <w:rPr>
          <w:rFonts w:ascii="Arial" w:hAnsi="Arial" w:cs="Arial"/>
          <w:sz w:val="20"/>
          <w:szCs w:val="20"/>
        </w:rPr>
        <w:t>Consideram-se participantes da Ata de Registro de Preços os Órgãos e Entidades que responderam à pesquisa de demanda consolidada nos autos, na fase interna da licitação.</w:t>
      </w:r>
    </w:p>
    <w:p w:rsidR="003F6DEB" w:rsidRPr="006C44B8" w:rsidRDefault="003F6DEB" w:rsidP="003F6DEB">
      <w:pPr>
        <w:pStyle w:val="SemEspaamento"/>
        <w:jc w:val="both"/>
        <w:rPr>
          <w:rFonts w:ascii="Arial" w:hAnsi="Arial" w:cs="Arial"/>
          <w:sz w:val="20"/>
          <w:szCs w:val="20"/>
        </w:rPr>
      </w:pPr>
      <w:r w:rsidRPr="002F4F9F">
        <w:rPr>
          <w:rFonts w:ascii="Arial" w:hAnsi="Arial" w:cs="Arial"/>
          <w:b/>
          <w:sz w:val="20"/>
          <w:szCs w:val="20"/>
        </w:rPr>
        <w:t>2.</w:t>
      </w:r>
      <w:r w:rsidR="00094276">
        <w:rPr>
          <w:rFonts w:ascii="Arial" w:hAnsi="Arial" w:cs="Arial"/>
          <w:b/>
          <w:sz w:val="20"/>
          <w:szCs w:val="20"/>
        </w:rPr>
        <w:t>3</w:t>
      </w:r>
      <w:r w:rsidRPr="002F4F9F">
        <w:rPr>
          <w:rFonts w:ascii="Arial" w:hAnsi="Arial" w:cs="Arial"/>
          <w:b/>
          <w:sz w:val="20"/>
          <w:szCs w:val="20"/>
        </w:rPr>
        <w:t>.</w:t>
      </w:r>
      <w:r w:rsidRPr="003F6DEB">
        <w:rPr>
          <w:rFonts w:ascii="Arial" w:hAnsi="Arial" w:cs="Arial"/>
          <w:sz w:val="20"/>
          <w:szCs w:val="20"/>
        </w:rPr>
        <w:t xml:space="preserve"> Os Órgãos/Entidades participantes da Ata de Registro de Preços são os que responderam as pesquisas de quantitativo </w:t>
      </w:r>
      <w:r w:rsidR="009161F1" w:rsidRPr="00CA55DE">
        <w:rPr>
          <w:rFonts w:ascii="Arial" w:hAnsi="Arial" w:cs="Arial"/>
          <w:sz w:val="20"/>
          <w:szCs w:val="20"/>
        </w:rPr>
        <w:t xml:space="preserve">Nº </w:t>
      </w:r>
      <w:r w:rsidR="006C44B8" w:rsidRPr="00CA55DE">
        <w:rPr>
          <w:rFonts w:ascii="Arial" w:hAnsi="Arial" w:cs="Arial"/>
          <w:sz w:val="20"/>
          <w:szCs w:val="20"/>
        </w:rPr>
        <w:t>461</w:t>
      </w:r>
      <w:r w:rsidRPr="006C44B8">
        <w:rPr>
          <w:rFonts w:ascii="Arial" w:hAnsi="Arial" w:cs="Arial"/>
          <w:sz w:val="20"/>
          <w:szCs w:val="20"/>
        </w:rPr>
        <w:t xml:space="preserve">, disponibilizada no Sistema de Aquisições Governamentais – SIAG, </w:t>
      </w:r>
      <w:r w:rsidRPr="00CA55DE">
        <w:rPr>
          <w:rFonts w:ascii="Arial" w:hAnsi="Arial" w:cs="Arial"/>
          <w:sz w:val="20"/>
          <w:szCs w:val="20"/>
        </w:rPr>
        <w:t xml:space="preserve">e encerrada no dia </w:t>
      </w:r>
      <w:r w:rsidR="006C44B8" w:rsidRPr="00CA55DE">
        <w:rPr>
          <w:rFonts w:ascii="Arial" w:hAnsi="Arial" w:cs="Arial"/>
          <w:sz w:val="20"/>
          <w:szCs w:val="20"/>
        </w:rPr>
        <w:t>14</w:t>
      </w:r>
      <w:r w:rsidRPr="00CA55DE">
        <w:rPr>
          <w:rFonts w:ascii="Arial" w:hAnsi="Arial" w:cs="Arial"/>
          <w:sz w:val="20"/>
          <w:szCs w:val="20"/>
        </w:rPr>
        <w:t>/</w:t>
      </w:r>
      <w:r w:rsidR="006C44B8" w:rsidRPr="00CA55DE">
        <w:rPr>
          <w:rFonts w:ascii="Arial" w:hAnsi="Arial" w:cs="Arial"/>
          <w:sz w:val="20"/>
          <w:szCs w:val="20"/>
        </w:rPr>
        <w:t>07</w:t>
      </w:r>
      <w:r w:rsidRPr="00CA55DE">
        <w:rPr>
          <w:rFonts w:ascii="Arial" w:hAnsi="Arial" w:cs="Arial"/>
          <w:sz w:val="20"/>
          <w:szCs w:val="20"/>
        </w:rPr>
        <w:t>/20</w:t>
      </w:r>
      <w:r w:rsidR="006C44B8" w:rsidRPr="00CA55DE">
        <w:rPr>
          <w:rFonts w:ascii="Arial" w:hAnsi="Arial" w:cs="Arial"/>
          <w:sz w:val="20"/>
          <w:szCs w:val="20"/>
        </w:rPr>
        <w:t>20</w:t>
      </w:r>
      <w:r w:rsidRPr="00CA55DE">
        <w:rPr>
          <w:rFonts w:ascii="Arial" w:hAnsi="Arial" w:cs="Arial"/>
          <w:sz w:val="20"/>
          <w:szCs w:val="20"/>
        </w:rPr>
        <w:t xml:space="preserve">, sendo órgãos/entidades nominados a seguir: </w:t>
      </w:r>
      <w:r w:rsidR="006C44B8" w:rsidRPr="00CA55DE">
        <w:rPr>
          <w:rFonts w:ascii="Arial" w:hAnsi="Arial" w:cs="Arial"/>
          <w:sz w:val="18"/>
          <w:szCs w:val="18"/>
        </w:rPr>
        <w:t>CASA CIVIL, CGE, DETRAN, FAPEMAT, INTERMAT, JUCEMAT, MTGÁS, MTSAÚDE, PGE, SEAF, SECITECI, SEDEC, SEDUC, SEFAZ, SEMA, SEPLAG, SES, SESP e UNEMAT</w:t>
      </w:r>
      <w:r w:rsidR="00E22BDC" w:rsidRPr="00CA55DE">
        <w:rPr>
          <w:rFonts w:ascii="Arial" w:hAnsi="Arial" w:cs="Arial"/>
          <w:sz w:val="20"/>
          <w:szCs w:val="20"/>
        </w:rPr>
        <w:t>.</w:t>
      </w:r>
    </w:p>
    <w:p w:rsidR="00094276" w:rsidRPr="00094276" w:rsidRDefault="00094276" w:rsidP="00094276">
      <w:pPr>
        <w:pStyle w:val="SemEspaamento"/>
        <w:ind w:left="709"/>
        <w:jc w:val="both"/>
        <w:rPr>
          <w:rFonts w:ascii="Arial" w:hAnsi="Arial" w:cs="Arial"/>
          <w:sz w:val="20"/>
          <w:szCs w:val="20"/>
        </w:rPr>
      </w:pPr>
      <w:r w:rsidRPr="006C44B8">
        <w:rPr>
          <w:rFonts w:ascii="Arial" w:hAnsi="Arial" w:cs="Arial"/>
          <w:b/>
          <w:sz w:val="20"/>
          <w:szCs w:val="20"/>
        </w:rPr>
        <w:t>2.3.1.</w:t>
      </w:r>
      <w:r w:rsidRPr="006C44B8">
        <w:rPr>
          <w:rFonts w:ascii="Arial" w:hAnsi="Arial" w:cs="Arial"/>
          <w:sz w:val="20"/>
          <w:szCs w:val="20"/>
        </w:rPr>
        <w:t xml:space="preserve"> Os Órgãos/Entidades</w:t>
      </w:r>
      <w:r w:rsidRPr="00094276">
        <w:rPr>
          <w:rFonts w:ascii="Arial" w:hAnsi="Arial" w:cs="Arial"/>
          <w:sz w:val="20"/>
          <w:szCs w:val="20"/>
        </w:rPr>
        <w:t xml:space="preserve"> do Poder Executivo Estadual não participantes e demais, serão adesos na forma prevista no Decreto Federal nº 7.892/2013 e Decreto Estadual nº 840/2017 (Adesão Carona).</w:t>
      </w:r>
    </w:p>
    <w:p w:rsidR="00094276" w:rsidRPr="00094276" w:rsidRDefault="00094276" w:rsidP="00094276">
      <w:pPr>
        <w:pStyle w:val="SemEspaamento"/>
        <w:jc w:val="both"/>
        <w:rPr>
          <w:rFonts w:ascii="Arial" w:hAnsi="Arial" w:cs="Arial"/>
          <w:sz w:val="20"/>
          <w:szCs w:val="20"/>
        </w:rPr>
      </w:pPr>
      <w:r w:rsidRPr="00094276">
        <w:rPr>
          <w:rFonts w:ascii="Arial" w:hAnsi="Arial" w:cs="Arial"/>
          <w:b/>
          <w:sz w:val="20"/>
          <w:szCs w:val="20"/>
        </w:rPr>
        <w:t>2.4.</w:t>
      </w:r>
      <w:r w:rsidRPr="00094276">
        <w:rPr>
          <w:rFonts w:ascii="Arial" w:hAnsi="Arial" w:cs="Arial"/>
          <w:sz w:val="20"/>
          <w:szCs w:val="20"/>
        </w:rPr>
        <w:t xml:space="preserve"> A utilização dos quantitativos registrados nesta Ata, pelos Órgãos ou Entidades participantes, será restrita ao quantitativo informado na pesquisa de demanda, conforme relatório de pesquisa.</w:t>
      </w:r>
    </w:p>
    <w:p w:rsidR="003F6DEB" w:rsidRDefault="00094276" w:rsidP="00094276">
      <w:pPr>
        <w:pStyle w:val="SemEspaamento"/>
        <w:ind w:left="709"/>
        <w:jc w:val="both"/>
        <w:rPr>
          <w:rFonts w:ascii="Arial" w:hAnsi="Arial" w:cs="Arial"/>
          <w:sz w:val="20"/>
          <w:szCs w:val="20"/>
        </w:rPr>
      </w:pPr>
      <w:r w:rsidRPr="00094276">
        <w:rPr>
          <w:rFonts w:ascii="Arial" w:hAnsi="Arial" w:cs="Arial"/>
          <w:b/>
          <w:sz w:val="20"/>
          <w:szCs w:val="20"/>
        </w:rPr>
        <w:t>2.4.1.</w:t>
      </w:r>
      <w:r w:rsidRPr="00094276">
        <w:rPr>
          <w:rFonts w:ascii="Arial" w:hAnsi="Arial" w:cs="Arial"/>
          <w:sz w:val="20"/>
          <w:szCs w:val="20"/>
        </w:rPr>
        <w:t xml:space="preserve"> Excepcionalmente a SEPLAG poderá remanejar entre os participantes da Ata de Registro de Preços, os quantitativos registrados, desde que devidamente justificado pelo Órgão </w:t>
      </w:r>
      <w:proofErr w:type="spellStart"/>
      <w:r w:rsidRPr="00094276">
        <w:rPr>
          <w:rFonts w:ascii="Arial" w:hAnsi="Arial" w:cs="Arial"/>
          <w:sz w:val="20"/>
          <w:szCs w:val="20"/>
        </w:rPr>
        <w:t>adeso</w:t>
      </w:r>
      <w:proofErr w:type="spellEnd"/>
      <w:r w:rsidRPr="00094276">
        <w:rPr>
          <w:rFonts w:ascii="Arial" w:hAnsi="Arial" w:cs="Arial"/>
          <w:sz w:val="20"/>
          <w:szCs w:val="20"/>
        </w:rPr>
        <w:t>, conforme o artigo 77, VII do Decreto Estadual nº 840/17.</w:t>
      </w:r>
    </w:p>
    <w:p w:rsidR="00094276" w:rsidRPr="003F6DEB" w:rsidRDefault="00094276" w:rsidP="00094276">
      <w:pPr>
        <w:pStyle w:val="SemEspaamento"/>
        <w:ind w:left="709"/>
        <w:jc w:val="both"/>
        <w:rPr>
          <w:rFonts w:ascii="Arial" w:hAnsi="Arial" w:cs="Arial"/>
          <w:b/>
          <w:sz w:val="20"/>
          <w:szCs w:val="20"/>
        </w:rPr>
      </w:pPr>
    </w:p>
    <w:p w:rsidR="003F6DEB" w:rsidRPr="003F6DEB" w:rsidRDefault="003F6DEB" w:rsidP="003F6DEB">
      <w:pPr>
        <w:pStyle w:val="SemEspaamento"/>
        <w:jc w:val="both"/>
        <w:rPr>
          <w:rFonts w:ascii="Arial" w:hAnsi="Arial" w:cs="Arial"/>
          <w:b/>
          <w:sz w:val="20"/>
          <w:szCs w:val="20"/>
        </w:rPr>
      </w:pPr>
      <w:r w:rsidRPr="003F6DEB">
        <w:rPr>
          <w:rFonts w:ascii="Arial" w:hAnsi="Arial" w:cs="Arial"/>
          <w:b/>
          <w:sz w:val="20"/>
          <w:szCs w:val="20"/>
        </w:rPr>
        <w:t>3. DA FORMA DE EXECUÇÃO</w:t>
      </w:r>
    </w:p>
    <w:p w:rsidR="00094276" w:rsidRPr="00094276" w:rsidRDefault="003F6DEB" w:rsidP="00094276">
      <w:pPr>
        <w:pStyle w:val="SemEspaamento"/>
        <w:jc w:val="both"/>
        <w:rPr>
          <w:rFonts w:ascii="Arial" w:hAnsi="Arial" w:cs="Arial"/>
          <w:sz w:val="20"/>
          <w:szCs w:val="20"/>
        </w:rPr>
      </w:pPr>
      <w:r w:rsidRPr="002F4F9F">
        <w:rPr>
          <w:rFonts w:ascii="Arial" w:hAnsi="Arial" w:cs="Arial"/>
          <w:b/>
          <w:sz w:val="20"/>
          <w:szCs w:val="20"/>
        </w:rPr>
        <w:t>3.1.</w:t>
      </w:r>
      <w:r w:rsidRPr="003F6DEB">
        <w:rPr>
          <w:rFonts w:ascii="Arial" w:hAnsi="Arial" w:cs="Arial"/>
          <w:sz w:val="20"/>
          <w:szCs w:val="20"/>
        </w:rPr>
        <w:t xml:space="preserve"> </w:t>
      </w:r>
      <w:r w:rsidR="00094276" w:rsidRPr="00094276">
        <w:rPr>
          <w:rFonts w:ascii="Arial" w:hAnsi="Arial" w:cs="Arial"/>
          <w:sz w:val="20"/>
          <w:szCs w:val="20"/>
        </w:rPr>
        <w:t>A empresa detentora do Registro deverá realizar a entrega dos produtos e/ou executar os serviços para atender as necessidades dos Órgãos adesos conforme especificado no Edital e seus anexos, no Termo de Referência e na proposta de preços.</w:t>
      </w:r>
    </w:p>
    <w:p w:rsidR="00094276" w:rsidRPr="00094276" w:rsidRDefault="00094276" w:rsidP="00094276">
      <w:pPr>
        <w:pStyle w:val="SemEspaamento"/>
        <w:jc w:val="both"/>
        <w:rPr>
          <w:rFonts w:ascii="Arial" w:hAnsi="Arial" w:cs="Arial"/>
          <w:sz w:val="20"/>
          <w:szCs w:val="20"/>
        </w:rPr>
      </w:pPr>
      <w:r w:rsidRPr="00094276">
        <w:rPr>
          <w:rFonts w:ascii="Arial" w:hAnsi="Arial" w:cs="Arial"/>
          <w:b/>
          <w:sz w:val="20"/>
          <w:szCs w:val="20"/>
        </w:rPr>
        <w:t>3.2.</w:t>
      </w:r>
      <w:r w:rsidRPr="00094276">
        <w:rPr>
          <w:rFonts w:ascii="Arial" w:hAnsi="Arial" w:cs="Arial"/>
          <w:sz w:val="20"/>
          <w:szCs w:val="20"/>
        </w:rPr>
        <w:t xml:space="preserve"> Após a publicação desta Ata no Diário Oficial do Estado, as empresas registradas ficam obrigadas a atender todos os pedidos feitos pelos Órgãos participantes, bem como a manter as condições de habilitação durante todo o período de vigência da Ata.</w:t>
      </w:r>
    </w:p>
    <w:p w:rsidR="0078720B" w:rsidRPr="00094276" w:rsidRDefault="0078720B" w:rsidP="00094276">
      <w:pPr>
        <w:pStyle w:val="SemEspaamento"/>
        <w:jc w:val="both"/>
        <w:rPr>
          <w:rFonts w:ascii="Arial" w:hAnsi="Arial" w:cs="Arial"/>
          <w:b/>
          <w:sz w:val="20"/>
          <w:szCs w:val="20"/>
        </w:rPr>
      </w:pPr>
    </w:p>
    <w:p w:rsidR="003F6DEB" w:rsidRPr="003F6DEB" w:rsidRDefault="003F6DEB" w:rsidP="003F6DEB">
      <w:pPr>
        <w:pStyle w:val="SemEspaamento"/>
        <w:jc w:val="both"/>
        <w:rPr>
          <w:rFonts w:ascii="Arial" w:hAnsi="Arial" w:cs="Arial"/>
          <w:b/>
          <w:sz w:val="20"/>
          <w:szCs w:val="20"/>
        </w:rPr>
      </w:pPr>
      <w:r w:rsidRPr="003F6DEB">
        <w:rPr>
          <w:rFonts w:ascii="Arial" w:hAnsi="Arial" w:cs="Arial"/>
          <w:b/>
          <w:sz w:val="20"/>
          <w:szCs w:val="20"/>
        </w:rPr>
        <w:t>4. DAS ADESÕES DOS ÓRGÃOS NÃO PARTICIPANTES – ADESÃO CARONA</w:t>
      </w:r>
    </w:p>
    <w:p w:rsidR="0078720B" w:rsidRPr="0078720B" w:rsidRDefault="003F6DEB" w:rsidP="0078720B">
      <w:pPr>
        <w:pStyle w:val="SemEspaamento"/>
        <w:jc w:val="both"/>
        <w:rPr>
          <w:rFonts w:ascii="Arial" w:hAnsi="Arial" w:cs="Arial"/>
          <w:sz w:val="20"/>
          <w:szCs w:val="20"/>
        </w:rPr>
      </w:pPr>
      <w:r w:rsidRPr="002F4F9F">
        <w:rPr>
          <w:rFonts w:ascii="Arial" w:hAnsi="Arial" w:cs="Arial"/>
          <w:b/>
          <w:sz w:val="20"/>
          <w:szCs w:val="20"/>
        </w:rPr>
        <w:t>4.1.</w:t>
      </w:r>
      <w:r w:rsidRPr="003F6DEB">
        <w:rPr>
          <w:rFonts w:ascii="Arial" w:hAnsi="Arial" w:cs="Arial"/>
          <w:sz w:val="20"/>
          <w:szCs w:val="20"/>
        </w:rPr>
        <w:t xml:space="preserve"> </w:t>
      </w:r>
      <w:r w:rsidR="0078720B" w:rsidRPr="0078720B">
        <w:rPr>
          <w:rFonts w:ascii="Arial" w:hAnsi="Arial" w:cs="Arial"/>
          <w:sz w:val="20"/>
          <w:szCs w:val="20"/>
        </w:rPr>
        <w:t>Esta Ata de Registro de Preços, durante sua vigência, poderá ser utilizada por qualquer Órgão/Entidade da Administração Pública, não participante do Registro, que manifeste o interesse junto ao Órgão Gerenciador – SECRETARIA DE ESTADO DE PLANEJAMENTO E GESTÃO, desde que sejam cumpridas as seguintes condições:</w:t>
      </w:r>
    </w:p>
    <w:p w:rsidR="0078720B" w:rsidRPr="0078720B" w:rsidRDefault="0078720B" w:rsidP="0078720B">
      <w:pPr>
        <w:pStyle w:val="SemEspaamento"/>
        <w:shd w:val="clear" w:color="auto" w:fill="D9D9D9" w:themeFill="background1" w:themeFillShade="D9"/>
        <w:ind w:left="709"/>
        <w:jc w:val="both"/>
        <w:rPr>
          <w:rFonts w:ascii="Arial" w:hAnsi="Arial" w:cs="Arial"/>
          <w:sz w:val="20"/>
          <w:szCs w:val="20"/>
        </w:rPr>
      </w:pPr>
      <w:r w:rsidRPr="0078720B">
        <w:rPr>
          <w:rFonts w:ascii="Arial" w:hAnsi="Arial" w:cs="Arial"/>
          <w:b/>
          <w:sz w:val="20"/>
          <w:szCs w:val="20"/>
        </w:rPr>
        <w:t>I)</w:t>
      </w:r>
      <w:r>
        <w:rPr>
          <w:rFonts w:ascii="Arial" w:hAnsi="Arial" w:cs="Arial"/>
          <w:sz w:val="20"/>
          <w:szCs w:val="20"/>
        </w:rPr>
        <w:t xml:space="preserve"> A</w:t>
      </w:r>
      <w:r w:rsidRPr="0078720B">
        <w:rPr>
          <w:rFonts w:ascii="Arial" w:hAnsi="Arial" w:cs="Arial"/>
          <w:sz w:val="20"/>
          <w:szCs w:val="20"/>
        </w:rPr>
        <w:t xml:space="preserve"> Ata ainda esteja vigente e não tenha esgotado o quantitativo registrado do item solicitado;</w:t>
      </w:r>
    </w:p>
    <w:p w:rsidR="0078720B" w:rsidRPr="0078720B" w:rsidRDefault="0078720B" w:rsidP="0078720B">
      <w:pPr>
        <w:pStyle w:val="SemEspaamento"/>
        <w:shd w:val="clear" w:color="auto" w:fill="D9D9D9" w:themeFill="background1" w:themeFillShade="D9"/>
        <w:ind w:left="709"/>
        <w:jc w:val="both"/>
        <w:rPr>
          <w:rFonts w:ascii="Arial" w:hAnsi="Arial" w:cs="Arial"/>
          <w:sz w:val="20"/>
          <w:szCs w:val="20"/>
        </w:rPr>
      </w:pPr>
      <w:r w:rsidRPr="0078720B">
        <w:rPr>
          <w:rFonts w:ascii="Arial" w:hAnsi="Arial" w:cs="Arial"/>
          <w:b/>
          <w:sz w:val="20"/>
          <w:szCs w:val="20"/>
        </w:rPr>
        <w:t>II)</w:t>
      </w:r>
      <w:r w:rsidRPr="0078720B">
        <w:rPr>
          <w:rFonts w:ascii="Arial" w:hAnsi="Arial" w:cs="Arial"/>
          <w:sz w:val="20"/>
          <w:szCs w:val="20"/>
        </w:rPr>
        <w:t xml:space="preserve"> O quantitativo decorrente das adesões à Ata de Registro de Preços deverá ser de, no máximo, </w:t>
      </w:r>
      <w:r w:rsidRPr="006A2C08">
        <w:rPr>
          <w:rFonts w:ascii="Arial" w:hAnsi="Arial" w:cs="Arial"/>
          <w:sz w:val="20"/>
          <w:szCs w:val="20"/>
        </w:rPr>
        <w:t xml:space="preserve">até </w:t>
      </w:r>
      <w:r w:rsidRPr="00CA55DE">
        <w:rPr>
          <w:rFonts w:ascii="Arial" w:hAnsi="Arial" w:cs="Arial"/>
          <w:sz w:val="20"/>
          <w:szCs w:val="20"/>
        </w:rPr>
        <w:t xml:space="preserve">o quíntuplo do quantitativo </w:t>
      </w:r>
      <w:r w:rsidRPr="006A2C08">
        <w:rPr>
          <w:rFonts w:ascii="Arial" w:hAnsi="Arial" w:cs="Arial"/>
          <w:sz w:val="20"/>
          <w:szCs w:val="20"/>
        </w:rPr>
        <w:t>de cada</w:t>
      </w:r>
      <w:r w:rsidRPr="0078720B">
        <w:rPr>
          <w:rFonts w:ascii="Arial" w:hAnsi="Arial" w:cs="Arial"/>
          <w:sz w:val="20"/>
          <w:szCs w:val="20"/>
        </w:rPr>
        <w:t xml:space="preserve"> item registrado na Ata de Registro de Preços para o Órgão gerenciador e Órgãos participantes, independentemente do número de Órgãos não participantes que aderirem, nos termos do art. 84, §2º do Decreto nº 840/17.</w:t>
      </w:r>
    </w:p>
    <w:p w:rsidR="0078720B" w:rsidRPr="0078720B" w:rsidRDefault="0078720B" w:rsidP="0078720B">
      <w:pPr>
        <w:pStyle w:val="SemEspaamento"/>
        <w:shd w:val="clear" w:color="auto" w:fill="D9D9D9" w:themeFill="background1" w:themeFillShade="D9"/>
        <w:ind w:left="709"/>
        <w:jc w:val="both"/>
        <w:rPr>
          <w:rFonts w:ascii="Arial" w:hAnsi="Arial" w:cs="Arial"/>
          <w:sz w:val="20"/>
          <w:szCs w:val="20"/>
        </w:rPr>
      </w:pPr>
      <w:r w:rsidRPr="0078720B">
        <w:rPr>
          <w:rFonts w:ascii="Arial" w:hAnsi="Arial" w:cs="Arial"/>
          <w:b/>
          <w:sz w:val="20"/>
          <w:szCs w:val="20"/>
        </w:rPr>
        <w:t>III)</w:t>
      </w:r>
      <w:r w:rsidRPr="0078720B">
        <w:rPr>
          <w:rFonts w:ascii="Arial" w:hAnsi="Arial" w:cs="Arial"/>
          <w:sz w:val="20"/>
          <w:szCs w:val="20"/>
        </w:rPr>
        <w:t xml:space="preserve"> o pedido de adesão carona seja instruído com os seguintes documentos:</w:t>
      </w:r>
    </w:p>
    <w:p w:rsidR="0078720B" w:rsidRPr="0078720B" w:rsidRDefault="0078720B" w:rsidP="0078720B">
      <w:pPr>
        <w:pStyle w:val="SemEspaamento"/>
        <w:ind w:left="1418"/>
        <w:jc w:val="both"/>
        <w:rPr>
          <w:rFonts w:ascii="Arial" w:hAnsi="Arial" w:cs="Arial"/>
          <w:sz w:val="20"/>
          <w:szCs w:val="20"/>
        </w:rPr>
      </w:pPr>
      <w:r w:rsidRPr="0078720B">
        <w:rPr>
          <w:rFonts w:ascii="Arial" w:hAnsi="Arial" w:cs="Arial"/>
          <w:b/>
          <w:sz w:val="20"/>
          <w:szCs w:val="20"/>
        </w:rPr>
        <w:t>a)</w:t>
      </w:r>
      <w:r w:rsidRPr="0078720B">
        <w:rPr>
          <w:rFonts w:ascii="Arial" w:hAnsi="Arial" w:cs="Arial"/>
          <w:sz w:val="20"/>
          <w:szCs w:val="20"/>
        </w:rPr>
        <w:t xml:space="preserve"> Termo de Referência ou Plano de Trabalho aprovado pela autoridade competente;</w:t>
      </w:r>
    </w:p>
    <w:p w:rsidR="0078720B" w:rsidRPr="0078720B" w:rsidRDefault="0078720B" w:rsidP="0078720B">
      <w:pPr>
        <w:pStyle w:val="SemEspaamento"/>
        <w:ind w:left="1418"/>
        <w:jc w:val="both"/>
        <w:rPr>
          <w:rFonts w:ascii="Arial" w:hAnsi="Arial" w:cs="Arial"/>
          <w:sz w:val="20"/>
          <w:szCs w:val="20"/>
        </w:rPr>
      </w:pPr>
      <w:r w:rsidRPr="0078720B">
        <w:rPr>
          <w:rFonts w:ascii="Arial" w:hAnsi="Arial" w:cs="Arial"/>
          <w:b/>
          <w:sz w:val="20"/>
          <w:szCs w:val="20"/>
        </w:rPr>
        <w:t>b)</w:t>
      </w:r>
      <w:r w:rsidRPr="0078720B">
        <w:rPr>
          <w:rFonts w:ascii="Arial" w:hAnsi="Arial" w:cs="Arial"/>
          <w:sz w:val="20"/>
          <w:szCs w:val="20"/>
        </w:rPr>
        <w:t xml:space="preserve"> planilha de bens ou serviços, com a indicação do lote, item, valores e quantidades a serem utilizados;</w:t>
      </w:r>
    </w:p>
    <w:p w:rsidR="0078720B" w:rsidRPr="0078720B" w:rsidRDefault="0078720B" w:rsidP="0078720B">
      <w:pPr>
        <w:pStyle w:val="SemEspaamento"/>
        <w:ind w:left="1418"/>
        <w:jc w:val="both"/>
        <w:rPr>
          <w:rFonts w:ascii="Arial" w:hAnsi="Arial" w:cs="Arial"/>
          <w:sz w:val="20"/>
          <w:szCs w:val="20"/>
        </w:rPr>
      </w:pPr>
      <w:r w:rsidRPr="0078720B">
        <w:rPr>
          <w:rFonts w:ascii="Arial" w:hAnsi="Arial" w:cs="Arial"/>
          <w:b/>
          <w:sz w:val="20"/>
          <w:szCs w:val="20"/>
        </w:rPr>
        <w:t>c)</w:t>
      </w:r>
      <w:r w:rsidRPr="0078720B">
        <w:rPr>
          <w:rFonts w:ascii="Arial" w:hAnsi="Arial" w:cs="Arial"/>
          <w:sz w:val="20"/>
          <w:szCs w:val="20"/>
        </w:rPr>
        <w:t xml:space="preserve"> comprovante de reserva orçamentária, através de pedido de empenho ou equivalente assinado pelo Ordenador de Despesas;</w:t>
      </w:r>
    </w:p>
    <w:p w:rsidR="0078720B" w:rsidRPr="0078720B" w:rsidRDefault="0078720B" w:rsidP="0078720B">
      <w:pPr>
        <w:pStyle w:val="SemEspaamento"/>
        <w:ind w:left="1418"/>
        <w:jc w:val="both"/>
        <w:rPr>
          <w:rFonts w:ascii="Arial" w:hAnsi="Arial" w:cs="Arial"/>
          <w:sz w:val="20"/>
          <w:szCs w:val="20"/>
        </w:rPr>
      </w:pPr>
      <w:r w:rsidRPr="0078720B">
        <w:rPr>
          <w:rFonts w:ascii="Arial" w:hAnsi="Arial" w:cs="Arial"/>
          <w:b/>
          <w:sz w:val="20"/>
          <w:szCs w:val="20"/>
        </w:rPr>
        <w:t>d)</w:t>
      </w:r>
      <w:r w:rsidRPr="0078720B">
        <w:rPr>
          <w:rFonts w:ascii="Arial" w:hAnsi="Arial" w:cs="Arial"/>
          <w:sz w:val="20"/>
          <w:szCs w:val="20"/>
        </w:rPr>
        <w:t xml:space="preserve"> declaração da empresa registrada de que aceita o pedido e de que o atendimento à adesão carona não prejudicará o fornecimento de materiais ou prestação do serviço aos Órgãos participantes;</w:t>
      </w:r>
    </w:p>
    <w:p w:rsidR="0078720B" w:rsidRPr="0078720B" w:rsidRDefault="0078720B" w:rsidP="0078720B">
      <w:pPr>
        <w:pStyle w:val="SemEspaamento"/>
        <w:ind w:left="1418"/>
        <w:jc w:val="both"/>
        <w:rPr>
          <w:rFonts w:ascii="Arial" w:hAnsi="Arial" w:cs="Arial"/>
          <w:sz w:val="20"/>
          <w:szCs w:val="20"/>
        </w:rPr>
      </w:pPr>
      <w:r w:rsidRPr="0078720B">
        <w:rPr>
          <w:rFonts w:ascii="Arial" w:hAnsi="Arial" w:cs="Arial"/>
          <w:b/>
          <w:sz w:val="20"/>
          <w:szCs w:val="20"/>
        </w:rPr>
        <w:t>e)</w:t>
      </w:r>
      <w:r w:rsidRPr="0078720B">
        <w:rPr>
          <w:rFonts w:ascii="Arial" w:hAnsi="Arial" w:cs="Arial"/>
          <w:sz w:val="20"/>
          <w:szCs w:val="20"/>
        </w:rPr>
        <w:t xml:space="preserve"> parecer jurídico conclusivo favorável à contratação, aprovado pelo Secretário da Pasta ou autoridade equivalente.</w:t>
      </w:r>
    </w:p>
    <w:p w:rsidR="0078720B" w:rsidRPr="0078720B" w:rsidRDefault="0078720B" w:rsidP="0078720B">
      <w:pPr>
        <w:pStyle w:val="SemEspaamento"/>
        <w:jc w:val="both"/>
        <w:rPr>
          <w:rFonts w:ascii="Arial" w:hAnsi="Arial" w:cs="Arial"/>
          <w:sz w:val="20"/>
          <w:szCs w:val="20"/>
        </w:rPr>
      </w:pPr>
      <w:r w:rsidRPr="0078720B">
        <w:rPr>
          <w:rFonts w:ascii="Arial" w:hAnsi="Arial" w:cs="Arial"/>
          <w:b/>
          <w:sz w:val="20"/>
          <w:szCs w:val="20"/>
        </w:rPr>
        <w:t>4.2.</w:t>
      </w:r>
      <w:r w:rsidRPr="0078720B">
        <w:rPr>
          <w:rFonts w:ascii="Arial" w:hAnsi="Arial" w:cs="Arial"/>
          <w:sz w:val="20"/>
          <w:szCs w:val="20"/>
        </w:rPr>
        <w:t xml:space="preserve"> O Órgão ou Entidade não participante, interessado na adesão carona, deverá encaminhar a solicitação à SECRETARIA DE ESTADO DE PLANEJAMENTO E GESTÃO por ofício assinado pelo seu representante, com todos os documentos indicados no item anterior.</w:t>
      </w:r>
    </w:p>
    <w:p w:rsidR="0078720B" w:rsidRPr="0078720B" w:rsidRDefault="0078720B" w:rsidP="0078720B">
      <w:pPr>
        <w:pStyle w:val="SemEspaamento"/>
        <w:jc w:val="both"/>
        <w:rPr>
          <w:rFonts w:ascii="Arial" w:hAnsi="Arial" w:cs="Arial"/>
          <w:sz w:val="20"/>
          <w:szCs w:val="20"/>
        </w:rPr>
      </w:pPr>
      <w:r w:rsidRPr="0078720B">
        <w:rPr>
          <w:rFonts w:ascii="Arial" w:hAnsi="Arial" w:cs="Arial"/>
          <w:b/>
          <w:sz w:val="20"/>
          <w:szCs w:val="20"/>
        </w:rPr>
        <w:t>4.3.</w:t>
      </w:r>
      <w:r w:rsidRPr="0078720B">
        <w:rPr>
          <w:rFonts w:ascii="Arial" w:hAnsi="Arial" w:cs="Arial"/>
          <w:sz w:val="20"/>
          <w:szCs w:val="20"/>
        </w:rPr>
        <w:t xml:space="preserve"> Caberá ao fornecedor beneficiário desta Ata de Registro de Preços, observadas as condições nela estabelecidas, optar pela aceitação ou não do fornecimento, desde que não prejudique as obrigações assumidas com os participantes desta Ata;</w:t>
      </w:r>
    </w:p>
    <w:p w:rsidR="0078720B" w:rsidRPr="0078720B" w:rsidRDefault="0078720B" w:rsidP="0078720B">
      <w:pPr>
        <w:pStyle w:val="SemEspaamento"/>
        <w:jc w:val="both"/>
        <w:rPr>
          <w:rFonts w:ascii="Arial" w:hAnsi="Arial" w:cs="Arial"/>
          <w:sz w:val="20"/>
          <w:szCs w:val="20"/>
        </w:rPr>
      </w:pPr>
      <w:r w:rsidRPr="0078720B">
        <w:rPr>
          <w:rFonts w:ascii="Arial" w:hAnsi="Arial" w:cs="Arial"/>
          <w:b/>
          <w:sz w:val="20"/>
          <w:szCs w:val="20"/>
        </w:rPr>
        <w:t>4.4.</w:t>
      </w:r>
      <w:r w:rsidRPr="0078720B">
        <w:rPr>
          <w:rFonts w:ascii="Arial" w:hAnsi="Arial" w:cs="Arial"/>
          <w:sz w:val="20"/>
          <w:szCs w:val="20"/>
        </w:rPr>
        <w:t xml:space="preserve"> Cumprida as exigências para a adesão carona, a SECRETARIA DE ESTADO DE PLANEJAMENTO E GESTÃO emitirá a respectiva autorização.</w:t>
      </w:r>
    </w:p>
    <w:p w:rsidR="0078720B" w:rsidRPr="0078720B" w:rsidRDefault="0078720B" w:rsidP="0078720B">
      <w:pPr>
        <w:pStyle w:val="SemEspaamento"/>
        <w:jc w:val="both"/>
        <w:rPr>
          <w:rFonts w:ascii="Arial" w:hAnsi="Arial" w:cs="Arial"/>
          <w:sz w:val="20"/>
          <w:szCs w:val="20"/>
        </w:rPr>
      </w:pPr>
      <w:r w:rsidRPr="0078720B">
        <w:rPr>
          <w:rFonts w:ascii="Arial" w:hAnsi="Arial" w:cs="Arial"/>
          <w:b/>
          <w:sz w:val="20"/>
          <w:szCs w:val="20"/>
        </w:rPr>
        <w:t>4.5</w:t>
      </w:r>
      <w:r w:rsidRPr="0078720B">
        <w:rPr>
          <w:rFonts w:ascii="Arial" w:hAnsi="Arial" w:cs="Arial"/>
          <w:sz w:val="20"/>
          <w:szCs w:val="20"/>
        </w:rPr>
        <w:t>. A autorização de adesão carona terá validade de 90 (noventa) dias, findo o qual será necessária nova autorização, atendidas todas as condições exigidas anteriormente.</w:t>
      </w:r>
    </w:p>
    <w:p w:rsidR="0078720B" w:rsidRPr="0078720B" w:rsidRDefault="0078720B" w:rsidP="0078720B">
      <w:pPr>
        <w:pStyle w:val="SemEspaamento"/>
        <w:jc w:val="both"/>
        <w:rPr>
          <w:rFonts w:ascii="Arial" w:hAnsi="Arial" w:cs="Arial"/>
          <w:sz w:val="20"/>
          <w:szCs w:val="20"/>
        </w:rPr>
      </w:pPr>
      <w:r w:rsidRPr="0078720B">
        <w:rPr>
          <w:rFonts w:ascii="Arial" w:hAnsi="Arial" w:cs="Arial"/>
          <w:b/>
          <w:sz w:val="20"/>
          <w:szCs w:val="20"/>
        </w:rPr>
        <w:t>4.6.</w:t>
      </w:r>
      <w:r w:rsidRPr="0078720B">
        <w:rPr>
          <w:rFonts w:ascii="Arial" w:hAnsi="Arial" w:cs="Arial"/>
          <w:sz w:val="20"/>
          <w:szCs w:val="20"/>
        </w:rPr>
        <w:t xml:space="preserve"> Caso o Órgão ou Entidade não possua mais interesse na adesão autorizada, deverá enviar à SECRETARIA DE ESTADO DE PLANEJAMENTO E GESTÃO cópia da autorização e do pedido de cancelamento, com indicação do número autorizado.</w:t>
      </w:r>
    </w:p>
    <w:p w:rsidR="0078720B" w:rsidRPr="0078720B" w:rsidRDefault="0078720B" w:rsidP="0078720B">
      <w:pPr>
        <w:pStyle w:val="SemEspaamento"/>
        <w:jc w:val="both"/>
        <w:rPr>
          <w:rFonts w:ascii="Arial" w:hAnsi="Arial" w:cs="Arial"/>
          <w:sz w:val="20"/>
          <w:szCs w:val="20"/>
        </w:rPr>
      </w:pPr>
      <w:r w:rsidRPr="0078720B">
        <w:rPr>
          <w:rFonts w:ascii="Arial" w:hAnsi="Arial" w:cs="Arial"/>
          <w:b/>
          <w:sz w:val="20"/>
          <w:szCs w:val="20"/>
        </w:rPr>
        <w:t>4.7.</w:t>
      </w:r>
      <w:r w:rsidRPr="0078720B">
        <w:rPr>
          <w:rFonts w:ascii="Arial" w:hAnsi="Arial" w:cs="Arial"/>
          <w:sz w:val="20"/>
          <w:szCs w:val="20"/>
        </w:rPr>
        <w:t xml:space="preserve"> É de exclusiva responsabilidade do Órgão ou Entidade carona o controle sobre a execução e fiscalização contratual, inclusive quanto ao pagamento e aplicação de sanções, observada a legislação aplicável, a ampla defesa e o contraditório, informando à SECRETARIA DE ESTADO DE PLANEJAMENTO E GESTÃO as eventuais sanções aplicadas.</w:t>
      </w:r>
    </w:p>
    <w:p w:rsidR="003F6DEB" w:rsidRPr="003F6DEB" w:rsidRDefault="0078720B" w:rsidP="0078720B">
      <w:pPr>
        <w:pStyle w:val="SemEspaamento"/>
        <w:jc w:val="both"/>
        <w:rPr>
          <w:rFonts w:ascii="Arial" w:hAnsi="Arial" w:cs="Arial"/>
          <w:b/>
          <w:sz w:val="20"/>
          <w:szCs w:val="20"/>
          <w:u w:val="single"/>
        </w:rPr>
      </w:pPr>
      <w:r w:rsidRPr="0078720B">
        <w:rPr>
          <w:rFonts w:ascii="Arial" w:hAnsi="Arial" w:cs="Arial"/>
          <w:b/>
          <w:sz w:val="20"/>
          <w:szCs w:val="20"/>
        </w:rPr>
        <w:t>4.8.</w:t>
      </w:r>
      <w:r w:rsidRPr="0078720B">
        <w:rPr>
          <w:rFonts w:ascii="Arial" w:hAnsi="Arial" w:cs="Arial"/>
          <w:sz w:val="20"/>
          <w:szCs w:val="20"/>
        </w:rPr>
        <w:t xml:space="preserve"> As contratações decorrentes de adesão carona a esta Ata de Registro de Preços não poderão exceder, por Órgão ou Entidade, </w:t>
      </w:r>
      <w:r w:rsidRPr="00CA55DE">
        <w:rPr>
          <w:rFonts w:ascii="Arial" w:hAnsi="Arial" w:cs="Arial"/>
          <w:sz w:val="20"/>
          <w:szCs w:val="20"/>
        </w:rPr>
        <w:t xml:space="preserve">a 100% (cem por cento) do quantitativo </w:t>
      </w:r>
      <w:r w:rsidRPr="006A2C08">
        <w:rPr>
          <w:rFonts w:ascii="Arial" w:hAnsi="Arial" w:cs="Arial"/>
          <w:sz w:val="20"/>
          <w:szCs w:val="20"/>
        </w:rPr>
        <w:t>do item registrado.</w:t>
      </w:r>
    </w:p>
    <w:p w:rsidR="0078720B" w:rsidRDefault="0078720B" w:rsidP="003F6DEB">
      <w:pPr>
        <w:pStyle w:val="SemEspaamento"/>
        <w:jc w:val="both"/>
        <w:rPr>
          <w:rFonts w:ascii="Arial" w:hAnsi="Arial" w:cs="Arial"/>
          <w:b/>
          <w:sz w:val="20"/>
          <w:szCs w:val="20"/>
        </w:rPr>
      </w:pPr>
    </w:p>
    <w:p w:rsidR="003F6DEB" w:rsidRPr="003F6DEB" w:rsidRDefault="003F6DEB" w:rsidP="003F6DEB">
      <w:pPr>
        <w:pStyle w:val="SemEspaamento"/>
        <w:jc w:val="both"/>
        <w:rPr>
          <w:rFonts w:ascii="Arial" w:hAnsi="Arial" w:cs="Arial"/>
          <w:b/>
          <w:sz w:val="20"/>
          <w:szCs w:val="20"/>
        </w:rPr>
      </w:pPr>
      <w:r w:rsidRPr="003F6DEB">
        <w:rPr>
          <w:rFonts w:ascii="Arial" w:hAnsi="Arial" w:cs="Arial"/>
          <w:b/>
          <w:sz w:val="20"/>
          <w:szCs w:val="20"/>
        </w:rPr>
        <w:t>5. DO GERENCIAMENTO DA ATA DE REGISTRO DE PREÇOS</w:t>
      </w:r>
    </w:p>
    <w:p w:rsidR="007D1448" w:rsidRPr="007D1448" w:rsidRDefault="003F6DEB" w:rsidP="007D1448">
      <w:pPr>
        <w:pStyle w:val="SemEspaamento"/>
        <w:jc w:val="both"/>
        <w:rPr>
          <w:rFonts w:ascii="Arial" w:hAnsi="Arial" w:cs="Arial"/>
          <w:sz w:val="20"/>
          <w:szCs w:val="20"/>
        </w:rPr>
      </w:pPr>
      <w:r w:rsidRPr="002F4F9F">
        <w:rPr>
          <w:rFonts w:ascii="Arial" w:hAnsi="Arial" w:cs="Arial"/>
          <w:b/>
          <w:sz w:val="20"/>
          <w:szCs w:val="20"/>
        </w:rPr>
        <w:t>5.1</w:t>
      </w:r>
      <w:r w:rsidR="002F4F9F" w:rsidRPr="002F4F9F">
        <w:rPr>
          <w:rFonts w:ascii="Arial" w:hAnsi="Arial" w:cs="Arial"/>
          <w:b/>
          <w:sz w:val="20"/>
          <w:szCs w:val="20"/>
        </w:rPr>
        <w:t>.</w:t>
      </w:r>
      <w:r w:rsidRPr="003F6DEB">
        <w:rPr>
          <w:rFonts w:ascii="Arial" w:hAnsi="Arial" w:cs="Arial"/>
          <w:sz w:val="20"/>
          <w:szCs w:val="20"/>
        </w:rPr>
        <w:t xml:space="preserve"> </w:t>
      </w:r>
      <w:r w:rsidR="007D1448" w:rsidRPr="007D1448">
        <w:rPr>
          <w:rFonts w:ascii="Arial" w:hAnsi="Arial" w:cs="Arial"/>
          <w:sz w:val="20"/>
          <w:szCs w:val="20"/>
        </w:rPr>
        <w:t>O gerenciamento desta Ata caberá à SECRETARIA DE ESTADO DE PLANEJAMENTO E GESTÃO, por meio da Coordenadoria de Autorizações e Registro de Preços, no seu aspecto operacional e à Unidade Setorial da Procuradoria Geral do Estado, nas questões legais, competindo-lhes, ainda:</w:t>
      </w:r>
    </w:p>
    <w:p w:rsidR="007D1448" w:rsidRPr="006A2C08" w:rsidRDefault="007D1448" w:rsidP="007D1448">
      <w:pPr>
        <w:pStyle w:val="SemEspaamento"/>
        <w:ind w:left="709"/>
        <w:jc w:val="both"/>
        <w:rPr>
          <w:rFonts w:ascii="Arial" w:hAnsi="Arial" w:cs="Arial"/>
          <w:sz w:val="20"/>
          <w:szCs w:val="20"/>
        </w:rPr>
      </w:pPr>
      <w:r w:rsidRPr="006A2C08">
        <w:rPr>
          <w:rFonts w:ascii="Arial" w:hAnsi="Arial" w:cs="Arial"/>
          <w:b/>
          <w:sz w:val="20"/>
          <w:szCs w:val="20"/>
        </w:rPr>
        <w:t>I)</w:t>
      </w:r>
      <w:r w:rsidRPr="006A2C08">
        <w:rPr>
          <w:rFonts w:ascii="Arial" w:hAnsi="Arial" w:cs="Arial"/>
          <w:sz w:val="20"/>
          <w:szCs w:val="20"/>
        </w:rPr>
        <w:t xml:space="preserve"> conduzir eventuais renegociações dos preços registrados;</w:t>
      </w:r>
    </w:p>
    <w:p w:rsidR="007D1448" w:rsidRPr="006A2C08" w:rsidRDefault="007D1448" w:rsidP="007D1448">
      <w:pPr>
        <w:pStyle w:val="SemEspaamento"/>
        <w:ind w:left="709"/>
        <w:jc w:val="both"/>
        <w:rPr>
          <w:rFonts w:ascii="Arial" w:hAnsi="Arial" w:cs="Arial"/>
          <w:sz w:val="20"/>
          <w:szCs w:val="20"/>
        </w:rPr>
      </w:pPr>
      <w:r w:rsidRPr="006A2C08">
        <w:rPr>
          <w:rFonts w:ascii="Arial" w:hAnsi="Arial" w:cs="Arial"/>
          <w:b/>
          <w:sz w:val="20"/>
          <w:szCs w:val="20"/>
        </w:rPr>
        <w:t>II)</w:t>
      </w:r>
      <w:r w:rsidRPr="006A2C08">
        <w:rPr>
          <w:rFonts w:ascii="Arial" w:hAnsi="Arial" w:cs="Arial"/>
          <w:sz w:val="20"/>
          <w:szCs w:val="20"/>
        </w:rPr>
        <w:t xml:space="preserve"> coordenar as formalidades e fiscalizar o cumprimento da Ata de acordo com as condições ajustadas no Edital e anexos;</w:t>
      </w:r>
    </w:p>
    <w:p w:rsidR="007D1448" w:rsidRPr="006A2C08" w:rsidRDefault="007D1448" w:rsidP="007D1448">
      <w:pPr>
        <w:pStyle w:val="SemEspaamento"/>
        <w:ind w:left="709"/>
        <w:jc w:val="both"/>
        <w:rPr>
          <w:rFonts w:ascii="Arial" w:hAnsi="Arial" w:cs="Arial"/>
          <w:sz w:val="20"/>
          <w:szCs w:val="20"/>
        </w:rPr>
      </w:pPr>
      <w:r w:rsidRPr="006A2C08">
        <w:rPr>
          <w:rFonts w:ascii="Arial" w:hAnsi="Arial" w:cs="Arial"/>
          <w:b/>
          <w:sz w:val="20"/>
          <w:szCs w:val="20"/>
        </w:rPr>
        <w:t>III)</w:t>
      </w:r>
      <w:r w:rsidRPr="006A2C08">
        <w:rPr>
          <w:rFonts w:ascii="Arial" w:hAnsi="Arial" w:cs="Arial"/>
          <w:sz w:val="20"/>
          <w:szCs w:val="20"/>
        </w:rPr>
        <w:t xml:space="preserve"> aplicar, garantida a ampla defesa e o contraditório, as sanções decorrentes de descumprimento da Ata de Registro de Preços;</w:t>
      </w:r>
    </w:p>
    <w:p w:rsidR="007D1448" w:rsidRPr="006A2C08" w:rsidRDefault="007D1448" w:rsidP="007D1448">
      <w:pPr>
        <w:pStyle w:val="SemEspaamento"/>
        <w:ind w:left="709"/>
        <w:jc w:val="both"/>
        <w:rPr>
          <w:rFonts w:ascii="Arial" w:hAnsi="Arial" w:cs="Arial"/>
          <w:sz w:val="20"/>
          <w:szCs w:val="20"/>
        </w:rPr>
      </w:pPr>
      <w:r w:rsidRPr="006A2C08">
        <w:rPr>
          <w:rFonts w:ascii="Arial" w:hAnsi="Arial" w:cs="Arial"/>
          <w:b/>
          <w:sz w:val="20"/>
          <w:szCs w:val="20"/>
        </w:rPr>
        <w:t>IV)</w:t>
      </w:r>
      <w:r w:rsidRPr="006A2C08">
        <w:rPr>
          <w:rFonts w:ascii="Arial" w:hAnsi="Arial" w:cs="Arial"/>
          <w:sz w:val="20"/>
          <w:szCs w:val="20"/>
        </w:rPr>
        <w:t xml:space="preserve"> autorizar a adesão de Órgãos e Entidades não participantes deste Registro de Preços;</w:t>
      </w:r>
    </w:p>
    <w:p w:rsidR="007D1448" w:rsidRPr="006A2C08" w:rsidRDefault="007D1448" w:rsidP="007D1448">
      <w:pPr>
        <w:pStyle w:val="SemEspaamento"/>
        <w:ind w:left="709"/>
        <w:jc w:val="both"/>
        <w:rPr>
          <w:rFonts w:ascii="Arial" w:hAnsi="Arial" w:cs="Arial"/>
          <w:sz w:val="20"/>
          <w:szCs w:val="20"/>
        </w:rPr>
      </w:pPr>
      <w:r w:rsidRPr="006A2C08">
        <w:rPr>
          <w:rFonts w:ascii="Arial" w:hAnsi="Arial" w:cs="Arial"/>
          <w:b/>
          <w:sz w:val="20"/>
          <w:szCs w:val="20"/>
        </w:rPr>
        <w:t>V)</w:t>
      </w:r>
      <w:r w:rsidRPr="006A2C08">
        <w:rPr>
          <w:rFonts w:ascii="Arial" w:hAnsi="Arial" w:cs="Arial"/>
          <w:sz w:val="20"/>
          <w:szCs w:val="20"/>
        </w:rPr>
        <w:t xml:space="preserve"> promover a publicação desta Ata, após assinatura das empresas vencedoras da licitação, de acordo com a ordem de classificação, e da autoridade competente da SECRETARIA DE ESTADO DE PLANEJAMENTO E GESTÃO;</w:t>
      </w:r>
    </w:p>
    <w:p w:rsidR="007D1448" w:rsidRPr="006A2C08" w:rsidRDefault="007D1448" w:rsidP="007D1448">
      <w:pPr>
        <w:pStyle w:val="SemEspaamento"/>
        <w:ind w:left="709"/>
        <w:jc w:val="both"/>
        <w:rPr>
          <w:rFonts w:ascii="Arial" w:hAnsi="Arial" w:cs="Arial"/>
          <w:sz w:val="20"/>
          <w:szCs w:val="20"/>
        </w:rPr>
      </w:pPr>
      <w:r w:rsidRPr="006A2C08">
        <w:rPr>
          <w:rFonts w:ascii="Arial" w:hAnsi="Arial" w:cs="Arial"/>
          <w:b/>
          <w:sz w:val="20"/>
          <w:szCs w:val="20"/>
        </w:rPr>
        <w:t>VI)</w:t>
      </w:r>
      <w:r w:rsidRPr="006A2C08">
        <w:rPr>
          <w:rFonts w:ascii="Arial" w:hAnsi="Arial" w:cs="Arial"/>
          <w:sz w:val="20"/>
          <w:szCs w:val="20"/>
        </w:rPr>
        <w:t xml:space="preserve"> arquivar a Ata de Registro de Preços em pasta própria e disponibilizá-la em meio eletrônico.</w:t>
      </w:r>
    </w:p>
    <w:p w:rsidR="007D1448" w:rsidRPr="006A2C08" w:rsidRDefault="007D1448" w:rsidP="007D1448">
      <w:pPr>
        <w:pStyle w:val="SemEspaamento"/>
        <w:jc w:val="both"/>
        <w:rPr>
          <w:rFonts w:ascii="Arial" w:hAnsi="Arial" w:cs="Arial"/>
          <w:sz w:val="20"/>
          <w:szCs w:val="20"/>
        </w:rPr>
      </w:pPr>
      <w:r w:rsidRPr="006A2C08">
        <w:rPr>
          <w:rFonts w:ascii="Arial" w:hAnsi="Arial" w:cs="Arial"/>
          <w:b/>
          <w:sz w:val="20"/>
          <w:szCs w:val="20"/>
        </w:rPr>
        <w:t>5.2.</w:t>
      </w:r>
      <w:r w:rsidRPr="006A2C08">
        <w:rPr>
          <w:rFonts w:ascii="Arial" w:hAnsi="Arial" w:cs="Arial"/>
          <w:sz w:val="20"/>
          <w:szCs w:val="20"/>
        </w:rPr>
        <w:t xml:space="preserve"> Todas as eventuais alterações que se fizerem necessárias serão registradas por intermédio de lavratura de Termo Aditivo à Ata de Registro de Preços.</w:t>
      </w:r>
    </w:p>
    <w:p w:rsidR="003F6DEB" w:rsidRPr="006A2C08" w:rsidRDefault="003F6DEB" w:rsidP="007D1448">
      <w:pPr>
        <w:pStyle w:val="SemEspaamento"/>
        <w:jc w:val="both"/>
        <w:rPr>
          <w:rFonts w:ascii="Arial" w:hAnsi="Arial" w:cs="Arial"/>
          <w:sz w:val="20"/>
          <w:szCs w:val="20"/>
        </w:rPr>
      </w:pPr>
    </w:p>
    <w:p w:rsidR="003F6DEB" w:rsidRPr="006A2C08" w:rsidRDefault="003F6DEB" w:rsidP="003F6DEB">
      <w:pPr>
        <w:pStyle w:val="SemEspaamento"/>
        <w:jc w:val="both"/>
        <w:rPr>
          <w:rFonts w:ascii="Arial" w:hAnsi="Arial" w:cs="Arial"/>
          <w:b/>
          <w:sz w:val="20"/>
          <w:szCs w:val="20"/>
        </w:rPr>
      </w:pPr>
      <w:r w:rsidRPr="006A2C08">
        <w:rPr>
          <w:rFonts w:ascii="Arial" w:hAnsi="Arial" w:cs="Arial"/>
          <w:b/>
          <w:sz w:val="20"/>
          <w:szCs w:val="20"/>
        </w:rPr>
        <w:t>6. DA VIGÊNCIA</w:t>
      </w:r>
    </w:p>
    <w:p w:rsidR="003F6DEB" w:rsidRPr="003F6DEB" w:rsidRDefault="003F6DEB" w:rsidP="003F6DEB">
      <w:pPr>
        <w:pStyle w:val="SemEspaamento"/>
        <w:jc w:val="both"/>
        <w:rPr>
          <w:rFonts w:ascii="Arial" w:hAnsi="Arial" w:cs="Arial"/>
          <w:sz w:val="20"/>
          <w:szCs w:val="20"/>
        </w:rPr>
      </w:pPr>
      <w:r w:rsidRPr="006A2C08">
        <w:rPr>
          <w:rFonts w:ascii="Arial" w:hAnsi="Arial" w:cs="Arial"/>
          <w:b/>
          <w:sz w:val="20"/>
          <w:szCs w:val="20"/>
        </w:rPr>
        <w:t>6.1.</w:t>
      </w:r>
      <w:r w:rsidRPr="006A2C08">
        <w:rPr>
          <w:rFonts w:ascii="Arial" w:hAnsi="Arial" w:cs="Arial"/>
          <w:sz w:val="20"/>
          <w:szCs w:val="20"/>
        </w:rPr>
        <w:t xml:space="preserve"> O prazo de vigência desta Ata será de 12 (doze) meses, contados a partir da data de circulação do Diário Oficial do Estado de Mato </w:t>
      </w:r>
      <w:r w:rsidRPr="00D81BA7">
        <w:rPr>
          <w:rFonts w:ascii="Arial" w:hAnsi="Arial" w:cs="Arial"/>
          <w:sz w:val="20"/>
          <w:szCs w:val="20"/>
        </w:rPr>
        <w:t xml:space="preserve">Grosso que contém o </w:t>
      </w:r>
      <w:bookmarkStart w:id="0" w:name="_GoBack"/>
      <w:r w:rsidR="00D81BA7" w:rsidRPr="009F0829">
        <w:rPr>
          <w:rFonts w:ascii="Arial" w:hAnsi="Arial" w:cs="Arial"/>
          <w:b/>
          <w:sz w:val="20"/>
          <w:szCs w:val="20"/>
        </w:rPr>
        <w:t>extrato da Ata</w:t>
      </w:r>
      <w:bookmarkEnd w:id="0"/>
      <w:r w:rsidRPr="00D81BA7">
        <w:rPr>
          <w:rFonts w:ascii="Arial" w:hAnsi="Arial" w:cs="Arial"/>
          <w:sz w:val="20"/>
          <w:szCs w:val="20"/>
        </w:rPr>
        <w:t>.</w:t>
      </w:r>
    </w:p>
    <w:p w:rsidR="003F6DEB" w:rsidRPr="003F6DEB" w:rsidRDefault="003F6DEB" w:rsidP="003F6DEB">
      <w:pPr>
        <w:pStyle w:val="SemEspaamento"/>
        <w:jc w:val="both"/>
        <w:rPr>
          <w:rFonts w:ascii="Arial" w:hAnsi="Arial" w:cs="Arial"/>
          <w:sz w:val="20"/>
          <w:szCs w:val="20"/>
        </w:rPr>
      </w:pPr>
      <w:r w:rsidRPr="002F4F9F">
        <w:rPr>
          <w:rFonts w:ascii="Arial" w:hAnsi="Arial" w:cs="Arial"/>
          <w:b/>
          <w:sz w:val="20"/>
          <w:szCs w:val="20"/>
        </w:rPr>
        <w:t>6.2.</w:t>
      </w:r>
      <w:r w:rsidRPr="003F6DEB">
        <w:rPr>
          <w:rFonts w:ascii="Arial" w:hAnsi="Arial" w:cs="Arial"/>
          <w:sz w:val="20"/>
          <w:szCs w:val="20"/>
        </w:rPr>
        <w:t xml:space="preserve"> O prazo para assinatura da Ata de Registro de Preços é de 02 (dois) dias úteis, contados da convocação formal da adjudicatária;</w:t>
      </w:r>
    </w:p>
    <w:p w:rsidR="002F4F9F" w:rsidRDefault="003F6DEB" w:rsidP="003F6DEB">
      <w:pPr>
        <w:pStyle w:val="SemEspaamento"/>
        <w:jc w:val="both"/>
        <w:rPr>
          <w:rFonts w:ascii="Arial" w:hAnsi="Arial" w:cs="Arial"/>
          <w:sz w:val="20"/>
          <w:szCs w:val="20"/>
        </w:rPr>
      </w:pPr>
      <w:r w:rsidRPr="002F4F9F">
        <w:rPr>
          <w:rFonts w:ascii="Arial" w:hAnsi="Arial" w:cs="Arial"/>
          <w:b/>
          <w:sz w:val="20"/>
          <w:szCs w:val="20"/>
        </w:rPr>
        <w:t>6.3.</w:t>
      </w:r>
      <w:r w:rsidRPr="003F6DEB">
        <w:rPr>
          <w:rFonts w:ascii="Arial" w:hAnsi="Arial" w:cs="Arial"/>
          <w:sz w:val="20"/>
          <w:szCs w:val="20"/>
        </w:rPr>
        <w:t xml:space="preserve"> A Ata de Registro de Preços deverá ser assinada pelo representante legal da adjudicatária, mediante apresentação do contrato social ou documento que comprove os poderes para tal investidura e cédula de identidade do representante, caso esses documentos não constem dos autos do processo licitatório, e uma vez atendidas às exigências do subitem anterior;</w:t>
      </w:r>
    </w:p>
    <w:p w:rsidR="003F6DEB" w:rsidRPr="003F6DEB" w:rsidRDefault="003F6DEB" w:rsidP="003F6DEB">
      <w:pPr>
        <w:pStyle w:val="SemEspaamento"/>
        <w:jc w:val="both"/>
        <w:rPr>
          <w:rFonts w:ascii="Arial" w:hAnsi="Arial" w:cs="Arial"/>
          <w:sz w:val="20"/>
          <w:szCs w:val="20"/>
        </w:rPr>
      </w:pPr>
      <w:r w:rsidRPr="002F4F9F">
        <w:rPr>
          <w:rFonts w:ascii="Arial" w:hAnsi="Arial" w:cs="Arial"/>
          <w:b/>
          <w:sz w:val="20"/>
          <w:szCs w:val="20"/>
        </w:rPr>
        <w:t>6.4.</w:t>
      </w:r>
      <w:r w:rsidRPr="003F6DEB">
        <w:rPr>
          <w:rFonts w:ascii="Arial" w:hAnsi="Arial" w:cs="Arial"/>
          <w:sz w:val="20"/>
          <w:szCs w:val="20"/>
        </w:rPr>
        <w:t xml:space="preserve"> A critério da administração, o prazo para assinatura da Ata de Registro de Preços poderá ser prorrogado, desde que ocorra motivo justificado, mediante solicitação formal da adjudicatária e aceito pela </w:t>
      </w:r>
      <w:r w:rsidR="0024376E" w:rsidRPr="007D1448">
        <w:rPr>
          <w:rFonts w:ascii="Arial" w:hAnsi="Arial" w:cs="Arial"/>
          <w:sz w:val="20"/>
          <w:szCs w:val="20"/>
        </w:rPr>
        <w:t>SECRETARIA DE ESTADO DE PLANEJAMENTO E GESTÃO</w:t>
      </w:r>
      <w:r w:rsidRPr="003F6DEB">
        <w:rPr>
          <w:rFonts w:ascii="Arial" w:hAnsi="Arial" w:cs="Arial"/>
          <w:sz w:val="20"/>
          <w:szCs w:val="20"/>
        </w:rPr>
        <w:t>.</w:t>
      </w:r>
    </w:p>
    <w:p w:rsidR="003F6DEB" w:rsidRPr="003F6DEB" w:rsidRDefault="003F6DEB" w:rsidP="003F6DEB">
      <w:pPr>
        <w:pStyle w:val="SemEspaamento"/>
        <w:jc w:val="both"/>
        <w:rPr>
          <w:rFonts w:ascii="Arial" w:hAnsi="Arial" w:cs="Arial"/>
          <w:sz w:val="20"/>
          <w:szCs w:val="20"/>
          <w:u w:val="single"/>
        </w:rPr>
      </w:pPr>
    </w:p>
    <w:p w:rsidR="003F6DEB" w:rsidRPr="003F6DEB" w:rsidRDefault="003F6DEB" w:rsidP="003F6DEB">
      <w:pPr>
        <w:pStyle w:val="SemEspaamento"/>
        <w:jc w:val="both"/>
        <w:rPr>
          <w:rFonts w:ascii="Arial" w:hAnsi="Arial" w:cs="Arial"/>
          <w:b/>
          <w:sz w:val="20"/>
          <w:szCs w:val="20"/>
        </w:rPr>
      </w:pPr>
      <w:r w:rsidRPr="003F6DEB">
        <w:rPr>
          <w:rFonts w:ascii="Arial" w:hAnsi="Arial" w:cs="Arial"/>
          <w:b/>
          <w:sz w:val="20"/>
          <w:szCs w:val="20"/>
        </w:rPr>
        <w:t>7. DA EFICÁCIA</w:t>
      </w:r>
    </w:p>
    <w:p w:rsidR="003F6DEB" w:rsidRPr="003F6DEB" w:rsidRDefault="003F6DEB" w:rsidP="003F6DEB">
      <w:pPr>
        <w:pStyle w:val="SemEspaamento"/>
        <w:jc w:val="both"/>
        <w:rPr>
          <w:rFonts w:ascii="Arial" w:hAnsi="Arial" w:cs="Arial"/>
          <w:sz w:val="20"/>
          <w:szCs w:val="20"/>
        </w:rPr>
      </w:pPr>
      <w:r w:rsidRPr="002F4F9F">
        <w:rPr>
          <w:rFonts w:ascii="Arial" w:hAnsi="Arial" w:cs="Arial"/>
          <w:b/>
          <w:sz w:val="20"/>
          <w:szCs w:val="20"/>
        </w:rPr>
        <w:t>7.1.</w:t>
      </w:r>
      <w:r w:rsidRPr="003F6DEB">
        <w:rPr>
          <w:rFonts w:ascii="Arial" w:hAnsi="Arial" w:cs="Arial"/>
          <w:sz w:val="20"/>
          <w:szCs w:val="20"/>
        </w:rPr>
        <w:t xml:space="preserve"> </w:t>
      </w:r>
      <w:r w:rsidR="008E7B16" w:rsidRPr="008E7B16">
        <w:rPr>
          <w:rFonts w:ascii="Arial" w:hAnsi="Arial" w:cs="Arial"/>
          <w:sz w:val="20"/>
          <w:szCs w:val="20"/>
        </w:rPr>
        <w:t>O presente Registro de Preços somente terá eficácia após publicação do respectivo extrato no Diário Oficial do Estado de Mato Grosso, na forma preconizada pelo art. 86, III do Decreto Estadual nº 840/17</w:t>
      </w:r>
      <w:r w:rsidRPr="003F6DEB">
        <w:rPr>
          <w:rFonts w:ascii="Arial" w:hAnsi="Arial" w:cs="Arial"/>
          <w:sz w:val="20"/>
          <w:szCs w:val="20"/>
        </w:rPr>
        <w:t>.</w:t>
      </w:r>
    </w:p>
    <w:p w:rsidR="003F6DEB" w:rsidRPr="003F6DEB" w:rsidRDefault="003F6DEB" w:rsidP="003F6DEB">
      <w:pPr>
        <w:pStyle w:val="SemEspaamento"/>
        <w:jc w:val="both"/>
        <w:rPr>
          <w:rFonts w:ascii="Arial" w:hAnsi="Arial" w:cs="Arial"/>
          <w:sz w:val="20"/>
          <w:szCs w:val="20"/>
        </w:rPr>
      </w:pPr>
    </w:p>
    <w:p w:rsidR="003F6DEB" w:rsidRDefault="003F6DEB" w:rsidP="003F6DEB">
      <w:pPr>
        <w:pStyle w:val="SemEspaamento"/>
        <w:jc w:val="both"/>
        <w:rPr>
          <w:rFonts w:ascii="Arial" w:hAnsi="Arial" w:cs="Arial"/>
          <w:b/>
          <w:sz w:val="20"/>
          <w:szCs w:val="20"/>
        </w:rPr>
      </w:pPr>
      <w:r w:rsidRPr="003F6DEB">
        <w:rPr>
          <w:rFonts w:ascii="Arial" w:hAnsi="Arial" w:cs="Arial"/>
          <w:b/>
          <w:sz w:val="20"/>
          <w:szCs w:val="20"/>
        </w:rPr>
        <w:t>8. DAS REVISÕES DOS PREÇOS REGISTRADOS</w:t>
      </w:r>
    </w:p>
    <w:p w:rsidR="008E7B16" w:rsidRPr="003F6DEB" w:rsidRDefault="008E7B16" w:rsidP="003F6DEB">
      <w:pPr>
        <w:pStyle w:val="SemEspaamento"/>
        <w:jc w:val="both"/>
        <w:rPr>
          <w:rFonts w:ascii="Arial" w:hAnsi="Arial" w:cs="Arial"/>
          <w:b/>
          <w:sz w:val="20"/>
          <w:szCs w:val="20"/>
        </w:rPr>
      </w:pPr>
      <w:r w:rsidRPr="008E7B16">
        <w:rPr>
          <w:rFonts w:ascii="Arial" w:hAnsi="Arial" w:cs="Arial"/>
          <w:b/>
          <w:sz w:val="20"/>
          <w:szCs w:val="20"/>
        </w:rPr>
        <w:t xml:space="preserve">8.1. </w:t>
      </w:r>
      <w:r w:rsidRPr="008E7B16">
        <w:rPr>
          <w:rFonts w:ascii="Arial" w:hAnsi="Arial" w:cs="Arial"/>
          <w:sz w:val="20"/>
          <w:szCs w:val="20"/>
        </w:rPr>
        <w:t>É vedado efetuar acréscimos nos quantitativos fixados pela Ata de Registro de Preços, inclusive o acréscimo de que trata o § 1º do art. 65 da Lei nº 8.666/93.</w:t>
      </w:r>
    </w:p>
    <w:p w:rsidR="003F6DEB" w:rsidRPr="003F6DEB" w:rsidRDefault="003F6DEB" w:rsidP="003F6DEB">
      <w:pPr>
        <w:pStyle w:val="SemEspaamento"/>
        <w:jc w:val="both"/>
        <w:rPr>
          <w:rFonts w:ascii="Arial" w:hAnsi="Arial" w:cs="Arial"/>
          <w:sz w:val="20"/>
          <w:szCs w:val="20"/>
        </w:rPr>
      </w:pPr>
      <w:r w:rsidRPr="002F4F9F">
        <w:rPr>
          <w:rFonts w:ascii="Arial" w:hAnsi="Arial" w:cs="Arial"/>
          <w:b/>
          <w:sz w:val="20"/>
          <w:szCs w:val="20"/>
        </w:rPr>
        <w:t>8.</w:t>
      </w:r>
      <w:r w:rsidR="00691A23">
        <w:rPr>
          <w:rFonts w:ascii="Arial" w:hAnsi="Arial" w:cs="Arial"/>
          <w:b/>
          <w:sz w:val="20"/>
          <w:szCs w:val="20"/>
        </w:rPr>
        <w:t>2</w:t>
      </w:r>
      <w:r w:rsidRPr="002F4F9F">
        <w:rPr>
          <w:rFonts w:ascii="Arial" w:hAnsi="Arial" w:cs="Arial"/>
          <w:b/>
          <w:sz w:val="20"/>
          <w:szCs w:val="20"/>
        </w:rPr>
        <w:t>.</w:t>
      </w:r>
      <w:r w:rsidRPr="003F6DEB">
        <w:rPr>
          <w:rFonts w:ascii="Arial" w:hAnsi="Arial" w:cs="Arial"/>
          <w:sz w:val="20"/>
          <w:szCs w:val="20"/>
        </w:rPr>
        <w:t xml:space="preserve"> </w:t>
      </w:r>
      <w:r w:rsidR="00691A23" w:rsidRPr="00691A23">
        <w:rPr>
          <w:rFonts w:ascii="Arial" w:hAnsi="Arial" w:cs="Arial"/>
          <w:sz w:val="20"/>
          <w:szCs w:val="20"/>
        </w:rPr>
        <w:t>A Ata de Registro de Preços poderá ser alterada nas hipóteses do art. 89 e seguintes do Decreto Estadual nº 840/17 e do art. 65, inciso II, da Lei nº 8.666/93</w:t>
      </w:r>
      <w:r w:rsidRPr="003F6DEB">
        <w:rPr>
          <w:rFonts w:ascii="Arial" w:hAnsi="Arial" w:cs="Arial"/>
          <w:sz w:val="20"/>
          <w:szCs w:val="20"/>
        </w:rPr>
        <w:t>.</w:t>
      </w:r>
    </w:p>
    <w:p w:rsidR="003F6DEB" w:rsidRPr="003F6DEB" w:rsidRDefault="003F6DEB" w:rsidP="003F6DEB">
      <w:pPr>
        <w:pStyle w:val="SemEspaamento"/>
        <w:jc w:val="both"/>
        <w:rPr>
          <w:rFonts w:ascii="Arial" w:hAnsi="Arial" w:cs="Arial"/>
          <w:sz w:val="20"/>
          <w:szCs w:val="20"/>
        </w:rPr>
      </w:pPr>
      <w:r w:rsidRPr="002F4F9F">
        <w:rPr>
          <w:rFonts w:ascii="Arial" w:hAnsi="Arial" w:cs="Arial"/>
          <w:b/>
          <w:sz w:val="20"/>
          <w:szCs w:val="20"/>
        </w:rPr>
        <w:t>8.</w:t>
      </w:r>
      <w:r w:rsidR="00691A23">
        <w:rPr>
          <w:rFonts w:ascii="Arial" w:hAnsi="Arial" w:cs="Arial"/>
          <w:b/>
          <w:sz w:val="20"/>
          <w:szCs w:val="20"/>
        </w:rPr>
        <w:t>3</w:t>
      </w:r>
      <w:r w:rsidRPr="002F4F9F">
        <w:rPr>
          <w:rFonts w:ascii="Arial" w:hAnsi="Arial" w:cs="Arial"/>
          <w:b/>
          <w:sz w:val="20"/>
          <w:szCs w:val="20"/>
        </w:rPr>
        <w:t>.</w:t>
      </w:r>
      <w:r w:rsidRPr="003F6DEB">
        <w:rPr>
          <w:rFonts w:ascii="Arial" w:hAnsi="Arial" w:cs="Arial"/>
          <w:sz w:val="20"/>
          <w:szCs w:val="20"/>
        </w:rPr>
        <w:t xml:space="preserve"> Durante a vigência da Ata de Registro de Preços, a empresa registrada poderá solicitar a revisão ou repactuação dos preços para manter o equilíbrio econômico-financeiro obtido na licitação, mediante a comprovação dos fatos previstos no art. 65, inciso II, alínea 'd', da Lei n. 8.666/1993, inclusive com demonstração em planilhas de custos.</w:t>
      </w:r>
    </w:p>
    <w:p w:rsidR="003F6DEB" w:rsidRPr="003F6DEB" w:rsidRDefault="003F6DEB" w:rsidP="003F6DEB">
      <w:pPr>
        <w:pStyle w:val="SemEspaamento"/>
        <w:jc w:val="both"/>
        <w:rPr>
          <w:rFonts w:ascii="Arial" w:hAnsi="Arial" w:cs="Arial"/>
          <w:sz w:val="20"/>
          <w:szCs w:val="20"/>
        </w:rPr>
      </w:pPr>
      <w:r w:rsidRPr="002F4F9F">
        <w:rPr>
          <w:rFonts w:ascii="Arial" w:hAnsi="Arial" w:cs="Arial"/>
          <w:b/>
          <w:sz w:val="20"/>
          <w:szCs w:val="20"/>
        </w:rPr>
        <w:t>8.</w:t>
      </w:r>
      <w:r w:rsidR="00691A23">
        <w:rPr>
          <w:rFonts w:ascii="Arial" w:hAnsi="Arial" w:cs="Arial"/>
          <w:b/>
          <w:sz w:val="20"/>
          <w:szCs w:val="20"/>
        </w:rPr>
        <w:t>4</w:t>
      </w:r>
      <w:r w:rsidRPr="002F4F9F">
        <w:rPr>
          <w:rFonts w:ascii="Arial" w:hAnsi="Arial" w:cs="Arial"/>
          <w:b/>
          <w:sz w:val="20"/>
          <w:szCs w:val="20"/>
        </w:rPr>
        <w:t>.</w:t>
      </w:r>
      <w:r w:rsidRPr="003F6DEB">
        <w:rPr>
          <w:rFonts w:ascii="Arial" w:hAnsi="Arial" w:cs="Arial"/>
          <w:sz w:val="20"/>
          <w:szCs w:val="20"/>
        </w:rPr>
        <w:t xml:space="preserve"> Conforme o art. 3º da Lei n. 10.192/2001, poderá ser concedido o reajuste do preço registrado, a requerimento da empresa registrada e depois de transcorrido um ano da data limite para apresentação da proposta atualizada do certame licitatório, de acordo com o índice de correção monetária geral ou setorial aplicável, neste caso o INPC-FGV.</w:t>
      </w:r>
    </w:p>
    <w:p w:rsidR="003F6DEB" w:rsidRPr="003F6DEB" w:rsidRDefault="003F6DEB" w:rsidP="003F6DEB">
      <w:pPr>
        <w:pStyle w:val="SemEspaamento"/>
        <w:jc w:val="both"/>
        <w:rPr>
          <w:rFonts w:ascii="Arial" w:hAnsi="Arial" w:cs="Arial"/>
          <w:sz w:val="20"/>
          <w:szCs w:val="20"/>
        </w:rPr>
      </w:pPr>
      <w:r w:rsidRPr="002F4F9F">
        <w:rPr>
          <w:rFonts w:ascii="Arial" w:hAnsi="Arial" w:cs="Arial"/>
          <w:b/>
          <w:sz w:val="20"/>
          <w:szCs w:val="20"/>
        </w:rPr>
        <w:t>8.</w:t>
      </w:r>
      <w:r w:rsidR="00691A23">
        <w:rPr>
          <w:rFonts w:ascii="Arial" w:hAnsi="Arial" w:cs="Arial"/>
          <w:b/>
          <w:sz w:val="20"/>
          <w:szCs w:val="20"/>
        </w:rPr>
        <w:t>5</w:t>
      </w:r>
      <w:r w:rsidRPr="002F4F9F">
        <w:rPr>
          <w:rFonts w:ascii="Arial" w:hAnsi="Arial" w:cs="Arial"/>
          <w:b/>
          <w:sz w:val="20"/>
          <w:szCs w:val="20"/>
        </w:rPr>
        <w:t>.</w:t>
      </w:r>
      <w:r w:rsidRPr="003F6DEB">
        <w:rPr>
          <w:rFonts w:ascii="Arial" w:hAnsi="Arial" w:cs="Arial"/>
          <w:sz w:val="20"/>
          <w:szCs w:val="20"/>
        </w:rPr>
        <w:t xml:space="preserve"> Os pedidos de reequilíbrio econômico-financeiro ou reajuste dos preços registr</w:t>
      </w:r>
      <w:r w:rsidR="00691A23">
        <w:rPr>
          <w:rFonts w:ascii="Arial" w:hAnsi="Arial" w:cs="Arial"/>
          <w:sz w:val="20"/>
          <w:szCs w:val="20"/>
        </w:rPr>
        <w:t>ados, de que tratam os itens 8.3</w:t>
      </w:r>
      <w:r w:rsidRPr="003F6DEB">
        <w:rPr>
          <w:rFonts w:ascii="Arial" w:hAnsi="Arial" w:cs="Arial"/>
          <w:sz w:val="20"/>
          <w:szCs w:val="20"/>
        </w:rPr>
        <w:t xml:space="preserve"> e 8.</w:t>
      </w:r>
      <w:r w:rsidR="00691A23">
        <w:rPr>
          <w:rFonts w:ascii="Arial" w:hAnsi="Arial" w:cs="Arial"/>
          <w:sz w:val="20"/>
          <w:szCs w:val="20"/>
        </w:rPr>
        <w:t>4</w:t>
      </w:r>
      <w:r w:rsidRPr="003F6DEB">
        <w:rPr>
          <w:rFonts w:ascii="Arial" w:hAnsi="Arial" w:cs="Arial"/>
          <w:sz w:val="20"/>
          <w:szCs w:val="20"/>
        </w:rPr>
        <w:t>, passarão por análise contábil e jurídica da Superintendência de Aquisições Governamentais, cabendo ao Secretário de Estado de Gestão a decisão sobre o pedido.</w:t>
      </w:r>
    </w:p>
    <w:p w:rsidR="003F6DEB" w:rsidRPr="003F6DEB" w:rsidRDefault="003F6DEB" w:rsidP="003F6DEB">
      <w:pPr>
        <w:pStyle w:val="SemEspaamento"/>
        <w:jc w:val="both"/>
        <w:rPr>
          <w:rFonts w:ascii="Arial" w:hAnsi="Arial" w:cs="Arial"/>
          <w:sz w:val="20"/>
          <w:szCs w:val="20"/>
        </w:rPr>
      </w:pPr>
      <w:r w:rsidRPr="002F4F9F">
        <w:rPr>
          <w:rFonts w:ascii="Arial" w:hAnsi="Arial" w:cs="Arial"/>
          <w:b/>
          <w:sz w:val="20"/>
          <w:szCs w:val="20"/>
        </w:rPr>
        <w:t>8.</w:t>
      </w:r>
      <w:r w:rsidR="00691A23">
        <w:rPr>
          <w:rFonts w:ascii="Arial" w:hAnsi="Arial" w:cs="Arial"/>
          <w:b/>
          <w:sz w:val="20"/>
          <w:szCs w:val="20"/>
        </w:rPr>
        <w:t>6</w:t>
      </w:r>
      <w:r w:rsidRPr="002F4F9F">
        <w:rPr>
          <w:rFonts w:ascii="Arial" w:hAnsi="Arial" w:cs="Arial"/>
          <w:b/>
          <w:sz w:val="20"/>
          <w:szCs w:val="20"/>
        </w:rPr>
        <w:t>.</w:t>
      </w:r>
      <w:r w:rsidRPr="003F6DEB">
        <w:rPr>
          <w:rFonts w:ascii="Arial" w:hAnsi="Arial" w:cs="Arial"/>
          <w:sz w:val="20"/>
          <w:szCs w:val="20"/>
        </w:rPr>
        <w:t xml:space="preserve"> Os preços registrados que sofrerem revisão não poderão ultrapassarem os preços praticados no mercado, mantendo-se a diferença percentual apurada entre o valor originalmente constante da proposta e aquele vigente no mercado à época do registro</w:t>
      </w:r>
    </w:p>
    <w:p w:rsidR="003F6DEB" w:rsidRPr="003F6DEB" w:rsidRDefault="003F6DEB" w:rsidP="003F6DEB">
      <w:pPr>
        <w:pStyle w:val="SemEspaamento"/>
        <w:jc w:val="both"/>
        <w:rPr>
          <w:rFonts w:ascii="Arial" w:hAnsi="Arial" w:cs="Arial"/>
          <w:sz w:val="20"/>
          <w:szCs w:val="20"/>
        </w:rPr>
      </w:pPr>
      <w:r w:rsidRPr="002F4F9F">
        <w:rPr>
          <w:rFonts w:ascii="Arial" w:hAnsi="Arial" w:cs="Arial"/>
          <w:b/>
          <w:sz w:val="20"/>
          <w:szCs w:val="20"/>
        </w:rPr>
        <w:t>8.</w:t>
      </w:r>
      <w:r w:rsidR="00691A23">
        <w:rPr>
          <w:rFonts w:ascii="Arial" w:hAnsi="Arial" w:cs="Arial"/>
          <w:b/>
          <w:sz w:val="20"/>
          <w:szCs w:val="20"/>
        </w:rPr>
        <w:t>7</w:t>
      </w:r>
      <w:r w:rsidRPr="002F4F9F">
        <w:rPr>
          <w:rFonts w:ascii="Arial" w:hAnsi="Arial" w:cs="Arial"/>
          <w:b/>
          <w:sz w:val="20"/>
          <w:szCs w:val="20"/>
        </w:rPr>
        <w:t>.</w:t>
      </w:r>
      <w:r w:rsidRPr="003F6DEB">
        <w:rPr>
          <w:rFonts w:ascii="Arial" w:hAnsi="Arial" w:cs="Arial"/>
          <w:sz w:val="20"/>
          <w:szCs w:val="20"/>
        </w:rPr>
        <w:t xml:space="preserve"> Caso o preço registrado seja superior à média dos preços de mercado, a </w:t>
      </w:r>
      <w:r w:rsidR="009D65FF" w:rsidRPr="009D65FF">
        <w:rPr>
          <w:rFonts w:ascii="Arial" w:hAnsi="Arial" w:cs="Arial"/>
          <w:sz w:val="20"/>
          <w:szCs w:val="20"/>
        </w:rPr>
        <w:t xml:space="preserve">SECRETARIA DE ESTADO DE PLANEJAMENTO E GESTÃO </w:t>
      </w:r>
      <w:r w:rsidRPr="003F6DEB">
        <w:rPr>
          <w:rFonts w:ascii="Arial" w:hAnsi="Arial" w:cs="Arial"/>
          <w:sz w:val="20"/>
          <w:szCs w:val="20"/>
        </w:rPr>
        <w:t>solicitará formalmente à empresa a redução do preço registrado, de forma a adequá-lo ao praticado no mercado.</w:t>
      </w:r>
    </w:p>
    <w:p w:rsidR="003F6DEB" w:rsidRPr="003F6DEB" w:rsidRDefault="003F6DEB" w:rsidP="003F6DEB">
      <w:pPr>
        <w:pStyle w:val="SemEspaamento"/>
        <w:jc w:val="both"/>
        <w:rPr>
          <w:rFonts w:ascii="Arial" w:hAnsi="Arial" w:cs="Arial"/>
          <w:sz w:val="20"/>
          <w:szCs w:val="20"/>
        </w:rPr>
      </w:pPr>
      <w:r w:rsidRPr="002F4F9F">
        <w:rPr>
          <w:rFonts w:ascii="Arial" w:hAnsi="Arial" w:cs="Arial"/>
          <w:b/>
          <w:sz w:val="20"/>
          <w:szCs w:val="20"/>
        </w:rPr>
        <w:t>8.7.</w:t>
      </w:r>
      <w:r w:rsidRPr="003F6DEB">
        <w:rPr>
          <w:rFonts w:ascii="Arial" w:hAnsi="Arial" w:cs="Arial"/>
          <w:sz w:val="20"/>
          <w:szCs w:val="20"/>
        </w:rPr>
        <w:t xml:space="preserve"> Fracassada a negociação com o primeiro colocado, a </w:t>
      </w:r>
      <w:r w:rsidR="009D65FF" w:rsidRPr="009D65FF">
        <w:rPr>
          <w:rFonts w:ascii="Arial" w:hAnsi="Arial" w:cs="Arial"/>
          <w:sz w:val="20"/>
          <w:szCs w:val="20"/>
        </w:rPr>
        <w:t>SECRETARIA DE ESTADO DE PLANEJAMENTO E GESTÃO</w:t>
      </w:r>
      <w:r w:rsidRPr="003F6DEB">
        <w:rPr>
          <w:rFonts w:ascii="Arial" w:hAnsi="Arial" w:cs="Arial"/>
          <w:sz w:val="20"/>
          <w:szCs w:val="20"/>
        </w:rPr>
        <w:t xml:space="preserve"> poderá rescindir esta ata e convocar, nos termos da legislação vigente e pelo preço do 1º (primeiro) colocado, as demais empresas classificadas, de acordo com a ordem de classificação obtida no certame, cabendo rescisão desta Ata de Registro de Preços e nova licitação em caso de fracasso na negociação.</w:t>
      </w:r>
    </w:p>
    <w:p w:rsidR="003F6DEB" w:rsidRPr="003F6DEB" w:rsidRDefault="003F6DEB" w:rsidP="003F6DEB">
      <w:pPr>
        <w:pStyle w:val="SemEspaamento"/>
        <w:jc w:val="both"/>
        <w:rPr>
          <w:rFonts w:ascii="Arial" w:hAnsi="Arial" w:cs="Arial"/>
          <w:sz w:val="20"/>
          <w:szCs w:val="20"/>
        </w:rPr>
      </w:pPr>
      <w:r w:rsidRPr="002F4F9F">
        <w:rPr>
          <w:rFonts w:ascii="Arial" w:hAnsi="Arial" w:cs="Arial"/>
          <w:b/>
          <w:sz w:val="20"/>
          <w:szCs w:val="20"/>
        </w:rPr>
        <w:t>8.8.</w:t>
      </w:r>
      <w:r w:rsidRPr="003F6DEB">
        <w:rPr>
          <w:rFonts w:ascii="Arial" w:hAnsi="Arial" w:cs="Arial"/>
          <w:sz w:val="20"/>
          <w:szCs w:val="20"/>
        </w:rPr>
        <w:t xml:space="preserve"> Serão considerados compatíveis com os de mercado os preços registrados que forem iguais ou inferiores à média daqueles apurados pelo setor demandante, na pesquisa de estimativa de preços.</w:t>
      </w:r>
    </w:p>
    <w:p w:rsidR="003F6DEB" w:rsidRDefault="003F6DEB" w:rsidP="003F6DEB">
      <w:pPr>
        <w:pStyle w:val="SemEspaamento"/>
        <w:jc w:val="both"/>
        <w:rPr>
          <w:rFonts w:ascii="Arial" w:hAnsi="Arial" w:cs="Arial"/>
          <w:sz w:val="20"/>
          <w:szCs w:val="20"/>
        </w:rPr>
      </w:pPr>
      <w:r w:rsidRPr="002F4F9F">
        <w:rPr>
          <w:rFonts w:ascii="Arial" w:hAnsi="Arial" w:cs="Arial"/>
          <w:b/>
          <w:sz w:val="20"/>
          <w:szCs w:val="20"/>
        </w:rPr>
        <w:t>8.9.</w:t>
      </w:r>
      <w:r w:rsidRPr="003F6DEB">
        <w:rPr>
          <w:rFonts w:ascii="Arial" w:hAnsi="Arial" w:cs="Arial"/>
          <w:sz w:val="20"/>
          <w:szCs w:val="20"/>
        </w:rPr>
        <w:t xml:space="preserve"> Alterados os preços registrados, oriundos de revisão, os órgãos e entidades do Poder Executivo e entidades serão comunicados para que apliquem a revisão em seus contratos.</w:t>
      </w:r>
    </w:p>
    <w:p w:rsidR="00F32145" w:rsidRDefault="00F32145" w:rsidP="00F32145">
      <w:pPr>
        <w:tabs>
          <w:tab w:val="left" w:pos="2340"/>
        </w:tabs>
        <w:spacing w:after="0"/>
        <w:jc w:val="both"/>
        <w:rPr>
          <w:rFonts w:ascii="Arial" w:hAnsi="Arial" w:cs="Arial"/>
          <w:bCs/>
          <w:sz w:val="20"/>
          <w:szCs w:val="20"/>
        </w:rPr>
      </w:pPr>
      <w:r w:rsidRPr="00F32145">
        <w:rPr>
          <w:rFonts w:ascii="Arial" w:hAnsi="Arial" w:cs="Arial"/>
          <w:b/>
          <w:bCs/>
          <w:sz w:val="20"/>
          <w:szCs w:val="20"/>
        </w:rPr>
        <w:t>8.</w:t>
      </w:r>
      <w:r w:rsidRPr="00F32145">
        <w:rPr>
          <w:rFonts w:ascii="Arial" w:hAnsi="Arial" w:cs="Arial"/>
          <w:b/>
          <w:bCs/>
          <w:sz w:val="20"/>
          <w:szCs w:val="20"/>
        </w:rPr>
        <w:t>10</w:t>
      </w:r>
      <w:r w:rsidRPr="00F32145">
        <w:rPr>
          <w:rFonts w:ascii="Arial" w:hAnsi="Arial" w:cs="Arial"/>
          <w:b/>
          <w:bCs/>
          <w:sz w:val="20"/>
          <w:szCs w:val="20"/>
        </w:rPr>
        <w:t>.</w:t>
      </w:r>
      <w:r w:rsidRPr="00F32145">
        <w:rPr>
          <w:rFonts w:ascii="Arial" w:hAnsi="Arial" w:cs="Arial"/>
          <w:bCs/>
          <w:sz w:val="20"/>
          <w:szCs w:val="20"/>
        </w:rPr>
        <w:t xml:space="preserve"> As alterações dos preços registrados, oriundos de revisão, serão publicadas no Diário Oficial do Estado de Mato Grosso.</w:t>
      </w:r>
    </w:p>
    <w:p w:rsidR="003F6DEB" w:rsidRPr="003F6DEB" w:rsidRDefault="00F32145" w:rsidP="00F32145">
      <w:pPr>
        <w:tabs>
          <w:tab w:val="left" w:pos="2340"/>
        </w:tabs>
        <w:spacing w:after="0"/>
        <w:jc w:val="both"/>
        <w:rPr>
          <w:rFonts w:ascii="Arial" w:hAnsi="Arial" w:cs="Arial"/>
          <w:sz w:val="20"/>
          <w:szCs w:val="20"/>
        </w:rPr>
      </w:pPr>
      <w:r>
        <w:rPr>
          <w:rFonts w:ascii="Arial" w:hAnsi="Arial" w:cs="Arial"/>
          <w:b/>
          <w:sz w:val="20"/>
          <w:szCs w:val="20"/>
        </w:rPr>
        <w:t>8.11</w:t>
      </w:r>
      <w:r w:rsidR="003F6DEB" w:rsidRPr="002F4F9F">
        <w:rPr>
          <w:rFonts w:ascii="Arial" w:hAnsi="Arial" w:cs="Arial"/>
          <w:b/>
          <w:sz w:val="20"/>
          <w:szCs w:val="20"/>
        </w:rPr>
        <w:t>.</w:t>
      </w:r>
      <w:r w:rsidR="003F6DEB" w:rsidRPr="003F6DEB">
        <w:rPr>
          <w:rFonts w:ascii="Arial" w:hAnsi="Arial" w:cs="Arial"/>
          <w:sz w:val="20"/>
          <w:szCs w:val="20"/>
        </w:rPr>
        <w:t xml:space="preserve"> Nos preços registrados estão incluídas todas as despesas relativas ao objeto contratado (tributos, seguros, encargos sociais, </w:t>
      </w:r>
      <w:proofErr w:type="spellStart"/>
      <w:r w:rsidR="003F6DEB" w:rsidRPr="003F6DEB">
        <w:rPr>
          <w:rFonts w:ascii="Arial" w:hAnsi="Arial" w:cs="Arial"/>
          <w:sz w:val="20"/>
          <w:szCs w:val="20"/>
        </w:rPr>
        <w:t>etc</w:t>
      </w:r>
      <w:proofErr w:type="spellEnd"/>
      <w:r w:rsidR="003F6DEB" w:rsidRPr="003F6DEB">
        <w:rPr>
          <w:rFonts w:ascii="Arial" w:hAnsi="Arial" w:cs="Arial"/>
          <w:sz w:val="20"/>
          <w:szCs w:val="20"/>
        </w:rPr>
        <w:t>).</w:t>
      </w:r>
    </w:p>
    <w:p w:rsidR="00FC014E" w:rsidRPr="00FC014E" w:rsidRDefault="00FC014E" w:rsidP="00FC014E">
      <w:pPr>
        <w:pStyle w:val="SemEspaamento"/>
        <w:jc w:val="both"/>
        <w:rPr>
          <w:rFonts w:ascii="Arial" w:hAnsi="Arial" w:cs="Arial"/>
          <w:sz w:val="20"/>
          <w:szCs w:val="20"/>
        </w:rPr>
      </w:pPr>
      <w:r w:rsidRPr="00FC014E">
        <w:rPr>
          <w:rFonts w:ascii="Arial" w:hAnsi="Arial" w:cs="Arial"/>
          <w:b/>
          <w:sz w:val="20"/>
          <w:szCs w:val="20"/>
        </w:rPr>
        <w:t>8.1</w:t>
      </w:r>
      <w:r w:rsidR="00F32145">
        <w:rPr>
          <w:rFonts w:ascii="Arial" w:hAnsi="Arial" w:cs="Arial"/>
          <w:b/>
          <w:sz w:val="20"/>
          <w:szCs w:val="20"/>
        </w:rPr>
        <w:t>2</w:t>
      </w:r>
      <w:r w:rsidRPr="00FC014E">
        <w:rPr>
          <w:rFonts w:ascii="Arial" w:hAnsi="Arial" w:cs="Arial"/>
          <w:b/>
          <w:sz w:val="20"/>
          <w:szCs w:val="20"/>
        </w:rPr>
        <w:t>.</w:t>
      </w:r>
      <w:r w:rsidRPr="00FC014E">
        <w:rPr>
          <w:rFonts w:ascii="Arial" w:hAnsi="Arial" w:cs="Arial"/>
          <w:sz w:val="20"/>
          <w:szCs w:val="20"/>
        </w:rPr>
        <w:t xml:space="preserve"> A SECRETARIA DE ESTADO DE PLANEJAMENTO E GESTÃO poderá liberar a Adjudicatária do compromisso assumido quando esta informar formalmente e comprovar a efetiva impossibilidade de cumprimento, não sendo sujeita à sanção, se comunicar o fato antes do pedido de fornecimento do Órgão ou Entidade.</w:t>
      </w:r>
    </w:p>
    <w:p w:rsidR="003F6DEB" w:rsidRPr="003F6DEB" w:rsidRDefault="003F6DEB" w:rsidP="00FC014E">
      <w:pPr>
        <w:pStyle w:val="SemEspaamento"/>
        <w:jc w:val="center"/>
        <w:rPr>
          <w:rFonts w:ascii="Arial" w:hAnsi="Arial" w:cs="Arial"/>
          <w:b/>
          <w:sz w:val="20"/>
          <w:szCs w:val="20"/>
        </w:rPr>
      </w:pPr>
    </w:p>
    <w:p w:rsidR="003F6DEB" w:rsidRPr="003F6DEB" w:rsidRDefault="003F6DEB" w:rsidP="003F6DEB">
      <w:pPr>
        <w:pStyle w:val="SemEspaamento"/>
        <w:jc w:val="both"/>
        <w:rPr>
          <w:rFonts w:ascii="Arial" w:hAnsi="Arial" w:cs="Arial"/>
          <w:b/>
          <w:sz w:val="20"/>
          <w:szCs w:val="20"/>
        </w:rPr>
      </w:pPr>
      <w:r w:rsidRPr="003F6DEB">
        <w:rPr>
          <w:rFonts w:ascii="Arial" w:hAnsi="Arial" w:cs="Arial"/>
          <w:b/>
          <w:sz w:val="20"/>
          <w:szCs w:val="20"/>
        </w:rPr>
        <w:t>9. DO CANCELAMENTO OU SUSPENSÃO DO REGISTRO DE PREÇOS</w:t>
      </w:r>
    </w:p>
    <w:p w:rsidR="003F6DEB" w:rsidRDefault="003F6DEB" w:rsidP="003F6DEB">
      <w:pPr>
        <w:pStyle w:val="SemEspaamento"/>
        <w:jc w:val="both"/>
        <w:rPr>
          <w:rFonts w:ascii="Arial" w:hAnsi="Arial" w:cs="Arial"/>
          <w:sz w:val="20"/>
          <w:szCs w:val="20"/>
          <w:lang w:val="pt-PT"/>
        </w:rPr>
      </w:pPr>
      <w:r w:rsidRPr="002F4F9F">
        <w:rPr>
          <w:rFonts w:ascii="Arial" w:hAnsi="Arial" w:cs="Arial"/>
          <w:b/>
          <w:sz w:val="20"/>
          <w:szCs w:val="20"/>
          <w:lang w:val="pt-PT"/>
        </w:rPr>
        <w:t>9.1.</w:t>
      </w:r>
      <w:r w:rsidRPr="003F6DEB">
        <w:rPr>
          <w:rFonts w:ascii="Arial" w:hAnsi="Arial" w:cs="Arial"/>
          <w:sz w:val="20"/>
          <w:szCs w:val="20"/>
          <w:lang w:val="pt-PT"/>
        </w:rPr>
        <w:t xml:space="preserve"> A Ata de Registro de Preços poderá ser cancelada de pleno direito, nas seguintes situações:</w:t>
      </w:r>
    </w:p>
    <w:p w:rsidR="00F32145" w:rsidRPr="00F32145" w:rsidRDefault="00F32145" w:rsidP="00F32145">
      <w:pPr>
        <w:pStyle w:val="SemEspaamento"/>
        <w:ind w:firstLine="709"/>
        <w:jc w:val="both"/>
        <w:rPr>
          <w:rFonts w:ascii="Arial" w:hAnsi="Arial" w:cs="Arial"/>
          <w:sz w:val="20"/>
          <w:szCs w:val="20"/>
          <w:lang w:val="pt-PT"/>
        </w:rPr>
      </w:pPr>
      <w:r w:rsidRPr="00F32145">
        <w:rPr>
          <w:rFonts w:ascii="Arial" w:hAnsi="Arial" w:cs="Arial"/>
          <w:b/>
          <w:sz w:val="20"/>
          <w:szCs w:val="20"/>
          <w:lang w:val="pt-PT"/>
        </w:rPr>
        <w:t>9.1.1.</w:t>
      </w:r>
      <w:r w:rsidRPr="00F32145">
        <w:rPr>
          <w:rFonts w:ascii="Arial" w:hAnsi="Arial" w:cs="Arial"/>
          <w:sz w:val="20"/>
          <w:szCs w:val="20"/>
          <w:lang w:val="pt-PT"/>
        </w:rPr>
        <w:t xml:space="preserve"> Quando a empresa descumprir as condições da Ata de Registro de Preços;</w:t>
      </w:r>
    </w:p>
    <w:p w:rsidR="00F32145" w:rsidRPr="00F32145" w:rsidRDefault="00F32145" w:rsidP="00F32145">
      <w:pPr>
        <w:pStyle w:val="SemEspaamento"/>
        <w:ind w:left="709"/>
        <w:jc w:val="both"/>
        <w:rPr>
          <w:rFonts w:ascii="Arial" w:hAnsi="Arial" w:cs="Arial"/>
          <w:sz w:val="20"/>
          <w:szCs w:val="20"/>
          <w:lang w:val="pt-PT"/>
        </w:rPr>
      </w:pPr>
      <w:r w:rsidRPr="00F32145">
        <w:rPr>
          <w:rFonts w:ascii="Arial" w:hAnsi="Arial" w:cs="Arial"/>
          <w:b/>
          <w:sz w:val="20"/>
          <w:szCs w:val="20"/>
          <w:lang w:val="pt-PT"/>
        </w:rPr>
        <w:t>9.1.2.</w:t>
      </w:r>
      <w:r w:rsidRPr="00F32145">
        <w:rPr>
          <w:rFonts w:ascii="Arial" w:hAnsi="Arial" w:cs="Arial"/>
          <w:sz w:val="20"/>
          <w:szCs w:val="20"/>
          <w:lang w:val="pt-PT"/>
        </w:rPr>
        <w:t xml:space="preserve"> Quando não for retirada a Nota de Empenho ou instrumento equivalente no prazo estabelecido pela Administração, sem justificativa aceitável;</w:t>
      </w:r>
    </w:p>
    <w:p w:rsidR="003F6DEB" w:rsidRPr="003F6DEB" w:rsidRDefault="00F32145" w:rsidP="00B734DD">
      <w:pPr>
        <w:pStyle w:val="SemEspaamento"/>
        <w:ind w:left="709"/>
        <w:jc w:val="both"/>
        <w:rPr>
          <w:rFonts w:ascii="Arial" w:hAnsi="Arial" w:cs="Arial"/>
          <w:sz w:val="20"/>
          <w:szCs w:val="20"/>
          <w:lang w:val="pt-PT"/>
        </w:rPr>
      </w:pPr>
      <w:r w:rsidRPr="00F32145">
        <w:rPr>
          <w:rFonts w:ascii="Arial" w:hAnsi="Arial" w:cs="Arial"/>
          <w:b/>
          <w:sz w:val="20"/>
          <w:szCs w:val="20"/>
        </w:rPr>
        <w:t>9.1.3</w:t>
      </w:r>
      <w:r w:rsidR="003F6DEB" w:rsidRPr="00F32145">
        <w:rPr>
          <w:rFonts w:ascii="Arial" w:hAnsi="Arial" w:cs="Arial"/>
          <w:b/>
          <w:sz w:val="20"/>
          <w:szCs w:val="20"/>
        </w:rPr>
        <w:t>.</w:t>
      </w:r>
      <w:r w:rsidRPr="00F32145">
        <w:rPr>
          <w:rFonts w:ascii="Arial" w:hAnsi="Arial" w:cs="Arial"/>
          <w:b/>
          <w:sz w:val="20"/>
          <w:szCs w:val="20"/>
        </w:rPr>
        <w:t xml:space="preserve"> </w:t>
      </w:r>
      <w:r w:rsidRPr="00F32145">
        <w:rPr>
          <w:rFonts w:ascii="Arial" w:hAnsi="Arial" w:cs="Arial"/>
          <w:sz w:val="20"/>
          <w:szCs w:val="20"/>
          <w:lang w:val="pt-PT"/>
        </w:rPr>
        <w:t>Quando os</w:t>
      </w:r>
      <w:r w:rsidR="003F6DEB" w:rsidRPr="003F6DEB">
        <w:rPr>
          <w:rFonts w:ascii="Arial" w:hAnsi="Arial" w:cs="Arial"/>
          <w:sz w:val="20"/>
          <w:szCs w:val="20"/>
          <w:lang w:val="pt-PT"/>
        </w:rPr>
        <w:t xml:space="preserve"> preços registrados se apresentarem superiores aos praticados no mercado e a empresa se recusar a adequá-los;</w:t>
      </w:r>
    </w:p>
    <w:p w:rsidR="003F6DEB" w:rsidRPr="003F6DEB" w:rsidRDefault="003F6DEB" w:rsidP="00B734DD">
      <w:pPr>
        <w:pStyle w:val="SemEspaamento"/>
        <w:ind w:left="709"/>
        <w:jc w:val="both"/>
        <w:rPr>
          <w:rFonts w:ascii="Arial" w:hAnsi="Arial" w:cs="Arial"/>
          <w:sz w:val="20"/>
          <w:szCs w:val="20"/>
          <w:lang w:val="pt-PT"/>
        </w:rPr>
      </w:pPr>
      <w:r w:rsidRPr="002F4F9F">
        <w:rPr>
          <w:rFonts w:ascii="Arial" w:hAnsi="Arial" w:cs="Arial"/>
          <w:b/>
          <w:sz w:val="20"/>
          <w:szCs w:val="20"/>
        </w:rPr>
        <w:t>9.1.</w:t>
      </w:r>
      <w:r w:rsidR="00F32145">
        <w:rPr>
          <w:rFonts w:ascii="Arial" w:hAnsi="Arial" w:cs="Arial"/>
          <w:b/>
          <w:sz w:val="20"/>
          <w:szCs w:val="20"/>
        </w:rPr>
        <w:t>4</w:t>
      </w:r>
      <w:r w:rsidRPr="002F4F9F">
        <w:rPr>
          <w:rFonts w:ascii="Arial" w:hAnsi="Arial" w:cs="Arial"/>
          <w:b/>
          <w:sz w:val="20"/>
          <w:szCs w:val="20"/>
        </w:rPr>
        <w:t>.</w:t>
      </w:r>
      <w:r w:rsidR="00705F5C">
        <w:rPr>
          <w:rFonts w:ascii="Arial" w:hAnsi="Arial" w:cs="Arial"/>
          <w:b/>
          <w:sz w:val="20"/>
          <w:szCs w:val="20"/>
        </w:rPr>
        <w:t xml:space="preserve"> </w:t>
      </w:r>
      <w:r w:rsidRPr="003F6DEB">
        <w:rPr>
          <w:rFonts w:ascii="Arial" w:hAnsi="Arial" w:cs="Arial"/>
          <w:sz w:val="20"/>
          <w:szCs w:val="20"/>
          <w:lang w:val="pt-PT"/>
        </w:rPr>
        <w:t>Por razões de interesse público devidamente demonstradas e justificadas.</w:t>
      </w:r>
    </w:p>
    <w:p w:rsidR="003F6DEB" w:rsidRPr="003F6DEB" w:rsidRDefault="003F6DEB" w:rsidP="00B734DD">
      <w:pPr>
        <w:pStyle w:val="SemEspaamento"/>
        <w:ind w:left="709"/>
        <w:jc w:val="both"/>
        <w:rPr>
          <w:rFonts w:ascii="Arial" w:hAnsi="Arial" w:cs="Arial"/>
          <w:sz w:val="20"/>
          <w:szCs w:val="20"/>
        </w:rPr>
      </w:pPr>
      <w:r w:rsidRPr="002F4F9F">
        <w:rPr>
          <w:rFonts w:ascii="Arial" w:hAnsi="Arial" w:cs="Arial"/>
          <w:b/>
          <w:sz w:val="20"/>
          <w:szCs w:val="20"/>
        </w:rPr>
        <w:t>9.1.</w:t>
      </w:r>
      <w:r w:rsidR="00F32145">
        <w:rPr>
          <w:rFonts w:ascii="Arial" w:hAnsi="Arial" w:cs="Arial"/>
          <w:b/>
          <w:sz w:val="20"/>
          <w:szCs w:val="20"/>
        </w:rPr>
        <w:t>5</w:t>
      </w:r>
      <w:r w:rsidRPr="002F4F9F">
        <w:rPr>
          <w:rFonts w:ascii="Arial" w:hAnsi="Arial" w:cs="Arial"/>
          <w:b/>
          <w:sz w:val="20"/>
          <w:szCs w:val="20"/>
        </w:rPr>
        <w:t>.</w:t>
      </w:r>
      <w:r w:rsidRPr="003F6DEB">
        <w:rPr>
          <w:rFonts w:ascii="Arial" w:hAnsi="Arial" w:cs="Arial"/>
          <w:sz w:val="20"/>
          <w:szCs w:val="20"/>
        </w:rPr>
        <w:t xml:space="preserve"> Se a empresa perder qualquer condição de habilitação ou qualificação técnica exigida no processo licitatório; </w:t>
      </w:r>
    </w:p>
    <w:p w:rsidR="003F6DEB" w:rsidRPr="003F6DEB" w:rsidRDefault="003F6DEB" w:rsidP="00B734DD">
      <w:pPr>
        <w:pStyle w:val="SemEspaamento"/>
        <w:ind w:left="709"/>
        <w:jc w:val="both"/>
        <w:rPr>
          <w:rFonts w:ascii="Arial" w:hAnsi="Arial" w:cs="Arial"/>
          <w:sz w:val="20"/>
          <w:szCs w:val="20"/>
        </w:rPr>
      </w:pPr>
      <w:r w:rsidRPr="002F4F9F">
        <w:rPr>
          <w:rFonts w:ascii="Arial" w:hAnsi="Arial" w:cs="Arial"/>
          <w:b/>
          <w:sz w:val="20"/>
          <w:szCs w:val="20"/>
        </w:rPr>
        <w:t>9.1.</w:t>
      </w:r>
      <w:r w:rsidR="00F32145">
        <w:rPr>
          <w:rFonts w:ascii="Arial" w:hAnsi="Arial" w:cs="Arial"/>
          <w:b/>
          <w:sz w:val="20"/>
          <w:szCs w:val="20"/>
        </w:rPr>
        <w:t>6</w:t>
      </w:r>
      <w:r w:rsidRPr="002F4F9F">
        <w:rPr>
          <w:rFonts w:ascii="Arial" w:hAnsi="Arial" w:cs="Arial"/>
          <w:b/>
          <w:sz w:val="20"/>
          <w:szCs w:val="20"/>
        </w:rPr>
        <w:t>.</w:t>
      </w:r>
      <w:r w:rsidRPr="003F6DEB">
        <w:rPr>
          <w:rFonts w:ascii="Arial" w:hAnsi="Arial" w:cs="Arial"/>
          <w:sz w:val="20"/>
          <w:szCs w:val="20"/>
        </w:rPr>
        <w:t xml:space="preserve"> Quando a empresa sofrer sanção prevista nos </w:t>
      </w:r>
      <w:hyperlink r:id="rId9" w:anchor="art87iii" w:history="1">
        <w:r w:rsidRPr="00436619">
          <w:rPr>
            <w:rFonts w:ascii="Arial" w:hAnsi="Arial" w:cs="Arial"/>
            <w:sz w:val="20"/>
            <w:szCs w:val="20"/>
          </w:rPr>
          <w:t>incisos III ou IV do caput do art. 87 da Lei nº 8.666, de 1993</w:t>
        </w:r>
      </w:hyperlink>
      <w:r w:rsidRPr="003F6DEB">
        <w:rPr>
          <w:rFonts w:ascii="Arial" w:hAnsi="Arial" w:cs="Arial"/>
          <w:sz w:val="20"/>
          <w:szCs w:val="20"/>
        </w:rPr>
        <w:t>, ou no </w:t>
      </w:r>
      <w:hyperlink r:id="rId10" w:anchor="art7" w:history="1">
        <w:r w:rsidRPr="00436619">
          <w:rPr>
            <w:rFonts w:ascii="Arial" w:hAnsi="Arial" w:cs="Arial"/>
            <w:sz w:val="20"/>
            <w:szCs w:val="20"/>
          </w:rPr>
          <w:t>art. 7º da Lei nº 10.520, de 2002</w:t>
        </w:r>
      </w:hyperlink>
      <w:r w:rsidRPr="003F6DEB">
        <w:rPr>
          <w:rFonts w:ascii="Arial" w:hAnsi="Arial" w:cs="Arial"/>
          <w:sz w:val="20"/>
          <w:szCs w:val="20"/>
        </w:rPr>
        <w:t>.</w:t>
      </w:r>
    </w:p>
    <w:p w:rsidR="003F6DEB" w:rsidRPr="003F6DEB" w:rsidRDefault="003F6DEB" w:rsidP="00B734DD">
      <w:pPr>
        <w:pStyle w:val="SemEspaamento"/>
        <w:ind w:left="709"/>
        <w:jc w:val="both"/>
        <w:rPr>
          <w:rFonts w:ascii="Arial" w:hAnsi="Arial" w:cs="Arial"/>
          <w:sz w:val="20"/>
          <w:szCs w:val="20"/>
        </w:rPr>
      </w:pPr>
      <w:r w:rsidRPr="002F4F9F">
        <w:rPr>
          <w:rFonts w:ascii="Arial" w:hAnsi="Arial" w:cs="Arial"/>
          <w:b/>
          <w:sz w:val="20"/>
          <w:szCs w:val="20"/>
        </w:rPr>
        <w:t>9.1.</w:t>
      </w:r>
      <w:r w:rsidR="00F32145">
        <w:rPr>
          <w:rFonts w:ascii="Arial" w:hAnsi="Arial" w:cs="Arial"/>
          <w:b/>
          <w:sz w:val="20"/>
          <w:szCs w:val="20"/>
        </w:rPr>
        <w:t>7</w:t>
      </w:r>
      <w:r w:rsidRPr="002F4F9F">
        <w:rPr>
          <w:rFonts w:ascii="Arial" w:hAnsi="Arial" w:cs="Arial"/>
          <w:b/>
          <w:sz w:val="20"/>
          <w:szCs w:val="20"/>
        </w:rPr>
        <w:t>.</w:t>
      </w:r>
      <w:r w:rsidRPr="003F6DEB">
        <w:rPr>
          <w:rFonts w:ascii="Arial" w:hAnsi="Arial" w:cs="Arial"/>
          <w:sz w:val="20"/>
          <w:szCs w:val="20"/>
        </w:rPr>
        <w:t xml:space="preserve"> Quando a empresa requerer, desde que mediante justificativa comprovada e aceita pela Administração.</w:t>
      </w:r>
    </w:p>
    <w:p w:rsidR="003F6DEB" w:rsidRPr="003F6DEB" w:rsidRDefault="003F6DEB" w:rsidP="003F6DEB">
      <w:pPr>
        <w:pStyle w:val="SemEspaamento"/>
        <w:jc w:val="both"/>
        <w:rPr>
          <w:rFonts w:ascii="Arial" w:hAnsi="Arial" w:cs="Arial"/>
          <w:sz w:val="20"/>
          <w:szCs w:val="20"/>
        </w:rPr>
      </w:pPr>
      <w:r w:rsidRPr="002F4F9F">
        <w:rPr>
          <w:rFonts w:ascii="Arial" w:hAnsi="Arial" w:cs="Arial"/>
          <w:b/>
          <w:sz w:val="20"/>
          <w:szCs w:val="20"/>
        </w:rPr>
        <w:t>9.2.</w:t>
      </w:r>
      <w:r w:rsidRPr="003F6DEB">
        <w:rPr>
          <w:rFonts w:ascii="Arial" w:hAnsi="Arial" w:cs="Arial"/>
          <w:sz w:val="20"/>
          <w:szCs w:val="20"/>
        </w:rPr>
        <w:t xml:space="preserve"> </w:t>
      </w:r>
      <w:r w:rsidR="00705F5C" w:rsidRPr="00705F5C">
        <w:rPr>
          <w:rFonts w:ascii="Arial" w:hAnsi="Arial" w:cs="Arial"/>
          <w:sz w:val="20"/>
          <w:szCs w:val="20"/>
        </w:rPr>
        <w:t>O cancelamento de Registros nas hipóteses previstas nos itens 9.1.1, 9.1.2 e 9.1.</w:t>
      </w:r>
      <w:r w:rsidR="00705F5C">
        <w:rPr>
          <w:rFonts w:ascii="Arial" w:hAnsi="Arial" w:cs="Arial"/>
          <w:sz w:val="20"/>
          <w:szCs w:val="20"/>
        </w:rPr>
        <w:t>6</w:t>
      </w:r>
      <w:r w:rsidR="00705F5C" w:rsidRPr="00705F5C">
        <w:rPr>
          <w:rFonts w:ascii="Arial" w:hAnsi="Arial" w:cs="Arial"/>
          <w:sz w:val="20"/>
          <w:szCs w:val="20"/>
        </w:rPr>
        <w:t xml:space="preserve"> será formalizado por despacho da SECRETARIA DE ESTADO DE PLANEJAMENTO E GESTÃO, assegurado o contraditório e a ampla defesa</w:t>
      </w:r>
      <w:r w:rsidRPr="003F6DEB">
        <w:rPr>
          <w:rFonts w:ascii="Arial" w:hAnsi="Arial" w:cs="Arial"/>
          <w:sz w:val="20"/>
          <w:szCs w:val="20"/>
        </w:rPr>
        <w:t xml:space="preserve">; </w:t>
      </w:r>
    </w:p>
    <w:p w:rsidR="003F6DEB" w:rsidRDefault="003F6DEB" w:rsidP="003F6DEB">
      <w:pPr>
        <w:pStyle w:val="SemEspaamento"/>
        <w:jc w:val="both"/>
        <w:rPr>
          <w:rFonts w:ascii="Arial" w:hAnsi="Arial" w:cs="Arial"/>
          <w:sz w:val="20"/>
          <w:szCs w:val="20"/>
        </w:rPr>
      </w:pPr>
      <w:r w:rsidRPr="002F4F9F">
        <w:rPr>
          <w:rFonts w:ascii="Arial" w:hAnsi="Arial" w:cs="Arial"/>
          <w:b/>
          <w:sz w:val="20"/>
          <w:szCs w:val="20"/>
        </w:rPr>
        <w:t>9.3.</w:t>
      </w:r>
      <w:r w:rsidR="00B734DD">
        <w:rPr>
          <w:rFonts w:ascii="Arial" w:hAnsi="Arial" w:cs="Arial"/>
          <w:b/>
          <w:sz w:val="20"/>
          <w:szCs w:val="20"/>
        </w:rPr>
        <w:t xml:space="preserve"> </w:t>
      </w:r>
      <w:r w:rsidR="00705F5C" w:rsidRPr="00705F5C">
        <w:rPr>
          <w:rFonts w:ascii="Arial" w:hAnsi="Arial" w:cs="Arial"/>
          <w:sz w:val="20"/>
          <w:szCs w:val="20"/>
          <w:lang w:val="pt-PT"/>
        </w:rPr>
        <w:t>O cancelamento do Registro de Preços poderá ocorrer por fato superveniente, decorrente de caso fortuito ou força maior, que prejudique o cumprimento da Ata, devidamente comprovados e justificados</w:t>
      </w:r>
      <w:r w:rsidR="00705F5C">
        <w:rPr>
          <w:rFonts w:ascii="Arial" w:hAnsi="Arial" w:cs="Arial"/>
          <w:sz w:val="20"/>
          <w:szCs w:val="20"/>
          <w:lang w:val="pt-PT"/>
        </w:rPr>
        <w:t>:</w:t>
      </w:r>
    </w:p>
    <w:p w:rsidR="00B734DD" w:rsidRPr="00B734DD" w:rsidRDefault="00B734DD" w:rsidP="00B734DD">
      <w:pPr>
        <w:pStyle w:val="SemEspaamento"/>
        <w:ind w:left="709"/>
        <w:jc w:val="both"/>
        <w:rPr>
          <w:rFonts w:ascii="Arial" w:hAnsi="Arial" w:cs="Arial"/>
          <w:sz w:val="20"/>
          <w:szCs w:val="20"/>
        </w:rPr>
      </w:pPr>
      <w:r w:rsidRPr="00B734DD">
        <w:rPr>
          <w:rFonts w:ascii="Arial" w:hAnsi="Arial" w:cs="Arial"/>
          <w:b/>
          <w:sz w:val="20"/>
          <w:szCs w:val="20"/>
        </w:rPr>
        <w:t>9.3.1.</w:t>
      </w:r>
      <w:r w:rsidRPr="00B734DD">
        <w:rPr>
          <w:rFonts w:ascii="Arial" w:hAnsi="Arial" w:cs="Arial"/>
          <w:sz w:val="20"/>
          <w:szCs w:val="20"/>
        </w:rPr>
        <w:t xml:space="preserve"> Por razão de interesse público; ou</w:t>
      </w:r>
    </w:p>
    <w:p w:rsidR="00B734DD" w:rsidRPr="003F6DEB" w:rsidRDefault="00B734DD" w:rsidP="00B734DD">
      <w:pPr>
        <w:pStyle w:val="SemEspaamento"/>
        <w:ind w:left="709"/>
        <w:jc w:val="both"/>
        <w:rPr>
          <w:rFonts w:ascii="Arial" w:hAnsi="Arial" w:cs="Arial"/>
          <w:sz w:val="20"/>
          <w:szCs w:val="20"/>
        </w:rPr>
      </w:pPr>
      <w:r w:rsidRPr="00B734DD">
        <w:rPr>
          <w:rFonts w:ascii="Arial" w:hAnsi="Arial" w:cs="Arial"/>
          <w:b/>
          <w:sz w:val="20"/>
          <w:szCs w:val="20"/>
        </w:rPr>
        <w:t>9.3.2</w:t>
      </w:r>
      <w:r w:rsidRPr="00B734DD">
        <w:rPr>
          <w:rFonts w:ascii="Arial" w:hAnsi="Arial" w:cs="Arial"/>
          <w:sz w:val="20"/>
          <w:szCs w:val="20"/>
        </w:rPr>
        <w:t>. A pedido do fornecedor.</w:t>
      </w:r>
    </w:p>
    <w:p w:rsidR="003F6DEB" w:rsidRPr="003F6DEB" w:rsidRDefault="003F6DEB" w:rsidP="003F6DEB">
      <w:pPr>
        <w:pStyle w:val="SemEspaamento"/>
        <w:jc w:val="both"/>
        <w:rPr>
          <w:rFonts w:ascii="Arial" w:hAnsi="Arial" w:cs="Arial"/>
          <w:sz w:val="20"/>
          <w:szCs w:val="20"/>
          <w:lang w:val="pt-PT"/>
        </w:rPr>
      </w:pPr>
      <w:r w:rsidRPr="002F4F9F">
        <w:rPr>
          <w:rFonts w:ascii="Arial" w:hAnsi="Arial" w:cs="Arial"/>
          <w:b/>
          <w:sz w:val="20"/>
          <w:szCs w:val="20"/>
        </w:rPr>
        <w:t>9.4.</w:t>
      </w:r>
      <w:r w:rsidR="00B734DD">
        <w:rPr>
          <w:rFonts w:ascii="Arial" w:hAnsi="Arial" w:cs="Arial"/>
          <w:b/>
          <w:sz w:val="20"/>
          <w:szCs w:val="20"/>
        </w:rPr>
        <w:t xml:space="preserve"> </w:t>
      </w:r>
      <w:r w:rsidRPr="003F6DEB">
        <w:rPr>
          <w:rFonts w:ascii="Arial" w:hAnsi="Arial" w:cs="Arial"/>
          <w:sz w:val="20"/>
          <w:szCs w:val="20"/>
          <w:lang w:val="pt-PT"/>
        </w:rPr>
        <w:t>A solicitação do Fornecedor para cancelamento dos preços registrados será analisado pelo Órgão/Entidade, facultando-se a este a decisão sobre o cancelamento.</w:t>
      </w:r>
    </w:p>
    <w:p w:rsidR="003F6DEB" w:rsidRPr="003F6DEB" w:rsidRDefault="003F6DEB" w:rsidP="003F6DEB">
      <w:pPr>
        <w:pStyle w:val="SemEspaamento"/>
        <w:jc w:val="both"/>
        <w:rPr>
          <w:rFonts w:ascii="Arial" w:hAnsi="Arial" w:cs="Arial"/>
          <w:sz w:val="20"/>
          <w:szCs w:val="20"/>
          <w:lang w:val="pt-PT"/>
        </w:rPr>
      </w:pPr>
      <w:r w:rsidRPr="002F4F9F">
        <w:rPr>
          <w:rFonts w:ascii="Arial" w:hAnsi="Arial" w:cs="Arial"/>
          <w:b/>
          <w:sz w:val="20"/>
          <w:szCs w:val="20"/>
        </w:rPr>
        <w:t>9.5.</w:t>
      </w:r>
      <w:r w:rsidRPr="003F6DEB">
        <w:rPr>
          <w:rFonts w:ascii="Arial" w:hAnsi="Arial" w:cs="Arial"/>
          <w:sz w:val="20"/>
          <w:szCs w:val="20"/>
        </w:rPr>
        <w:t xml:space="preserve"> Havendo o cancelamento do preço registrado, permanecerá o compromisso da garantia e assistência técnica dos itens entregues/serviços executados, anteriormente ao cancelamento. </w:t>
      </w:r>
    </w:p>
    <w:p w:rsidR="003F6DEB" w:rsidRPr="003F6DEB" w:rsidRDefault="003F6DEB" w:rsidP="003F6DEB">
      <w:pPr>
        <w:pStyle w:val="SemEspaamento"/>
        <w:jc w:val="both"/>
        <w:rPr>
          <w:rFonts w:ascii="Arial" w:hAnsi="Arial" w:cs="Arial"/>
          <w:sz w:val="20"/>
          <w:szCs w:val="20"/>
        </w:rPr>
      </w:pPr>
      <w:r w:rsidRPr="002F4F9F">
        <w:rPr>
          <w:rFonts w:ascii="Arial" w:hAnsi="Arial" w:cs="Arial"/>
          <w:b/>
          <w:sz w:val="20"/>
          <w:szCs w:val="20"/>
        </w:rPr>
        <w:t>9.6.</w:t>
      </w:r>
      <w:r w:rsidRPr="003F6DEB">
        <w:rPr>
          <w:rFonts w:ascii="Arial" w:hAnsi="Arial" w:cs="Arial"/>
          <w:sz w:val="20"/>
          <w:szCs w:val="20"/>
          <w:lang w:val="pt-PT"/>
        </w:rPr>
        <w:t xml:space="preserve">Caso a </w:t>
      </w:r>
      <w:r w:rsidR="009D65FF" w:rsidRPr="009D65FF">
        <w:rPr>
          <w:rFonts w:ascii="Arial" w:hAnsi="Arial" w:cs="Arial"/>
          <w:sz w:val="20"/>
          <w:szCs w:val="20"/>
        </w:rPr>
        <w:t>SECRETARIA DE ESTADO DE PLANEJAMENTO E GESTÃO</w:t>
      </w:r>
      <w:r w:rsidR="009D65FF" w:rsidRPr="003F6DEB">
        <w:rPr>
          <w:rFonts w:ascii="Arial" w:hAnsi="Arial" w:cs="Arial"/>
          <w:sz w:val="20"/>
          <w:szCs w:val="20"/>
          <w:lang w:val="pt-PT"/>
        </w:rPr>
        <w:t xml:space="preserve"> </w:t>
      </w:r>
      <w:r w:rsidRPr="003F6DEB">
        <w:rPr>
          <w:rFonts w:ascii="Arial" w:hAnsi="Arial" w:cs="Arial"/>
          <w:sz w:val="20"/>
          <w:szCs w:val="20"/>
          <w:lang w:val="pt-PT"/>
        </w:rPr>
        <w:t>não se utilize da prerrogativa de cancelar a Ata de Registro de Preços, a seu exclusivo critério, poderá suspender a sua execução e/ou sustar o pagamento das faturas, até que o Fornecedor cumpra integralmente a condição contratual infringida.</w:t>
      </w:r>
    </w:p>
    <w:p w:rsidR="003F6DEB" w:rsidRPr="003F6DEB" w:rsidRDefault="003F6DEB" w:rsidP="003F6DEB">
      <w:pPr>
        <w:pStyle w:val="SemEspaamento"/>
        <w:jc w:val="both"/>
        <w:rPr>
          <w:rFonts w:ascii="Arial" w:hAnsi="Arial" w:cs="Arial"/>
          <w:sz w:val="20"/>
          <w:szCs w:val="20"/>
        </w:rPr>
      </w:pPr>
      <w:r w:rsidRPr="002F4F9F">
        <w:rPr>
          <w:rFonts w:ascii="Arial" w:hAnsi="Arial" w:cs="Arial"/>
          <w:b/>
          <w:sz w:val="20"/>
          <w:szCs w:val="20"/>
        </w:rPr>
        <w:t>9.7.</w:t>
      </w:r>
      <w:r w:rsidRPr="003F6DEB">
        <w:rPr>
          <w:rFonts w:ascii="Arial" w:hAnsi="Arial" w:cs="Arial"/>
          <w:sz w:val="20"/>
          <w:szCs w:val="20"/>
        </w:rPr>
        <w:t xml:space="preserve"> </w:t>
      </w:r>
      <w:r w:rsidR="00F94C49" w:rsidRPr="00F94C49">
        <w:rPr>
          <w:rFonts w:ascii="Arial" w:hAnsi="Arial" w:cs="Arial"/>
          <w:sz w:val="20"/>
          <w:szCs w:val="20"/>
        </w:rPr>
        <w:t>O cancelamento do Registro de Preços será comunicado mediante publicação no Diário Oficial do Estado de Mato Grosso</w:t>
      </w:r>
      <w:r w:rsidRPr="003F6DEB">
        <w:rPr>
          <w:rFonts w:ascii="Arial" w:hAnsi="Arial" w:cs="Arial"/>
          <w:sz w:val="20"/>
          <w:szCs w:val="20"/>
        </w:rPr>
        <w:t>.</w:t>
      </w:r>
    </w:p>
    <w:p w:rsidR="003F6DEB" w:rsidRPr="003F6DEB" w:rsidRDefault="003F6DEB" w:rsidP="003F6DEB">
      <w:pPr>
        <w:pStyle w:val="SemEspaamento"/>
        <w:jc w:val="both"/>
        <w:rPr>
          <w:rFonts w:ascii="Arial" w:hAnsi="Arial" w:cs="Arial"/>
          <w:sz w:val="20"/>
          <w:szCs w:val="20"/>
        </w:rPr>
      </w:pPr>
    </w:p>
    <w:p w:rsidR="003F6DEB" w:rsidRPr="003F6DEB" w:rsidRDefault="003F6DEB" w:rsidP="003F6DEB">
      <w:pPr>
        <w:pStyle w:val="SemEspaamento"/>
        <w:jc w:val="both"/>
        <w:rPr>
          <w:rFonts w:ascii="Arial" w:hAnsi="Arial" w:cs="Arial"/>
          <w:b/>
          <w:sz w:val="20"/>
          <w:szCs w:val="20"/>
        </w:rPr>
      </w:pPr>
      <w:r w:rsidRPr="00F94C49">
        <w:rPr>
          <w:rFonts w:ascii="Arial" w:hAnsi="Arial" w:cs="Arial"/>
          <w:b/>
          <w:sz w:val="20"/>
          <w:szCs w:val="20"/>
        </w:rPr>
        <w:t>10. DISPOSIÇÕES DO CONTRATO ADMINISTRATIVO</w:t>
      </w:r>
    </w:p>
    <w:p w:rsidR="00F1397B" w:rsidRDefault="003F6DEB" w:rsidP="003F6DEB">
      <w:pPr>
        <w:pStyle w:val="SemEspaamento"/>
        <w:jc w:val="both"/>
        <w:rPr>
          <w:rFonts w:ascii="Arial" w:hAnsi="Arial" w:cs="Arial"/>
          <w:b/>
          <w:sz w:val="20"/>
          <w:szCs w:val="20"/>
        </w:rPr>
      </w:pPr>
      <w:r w:rsidRPr="002F4F9F">
        <w:rPr>
          <w:rFonts w:ascii="Arial" w:hAnsi="Arial" w:cs="Arial"/>
          <w:b/>
          <w:sz w:val="20"/>
          <w:szCs w:val="20"/>
        </w:rPr>
        <w:t>10.1.</w:t>
      </w:r>
      <w:r w:rsidRPr="003F6DEB">
        <w:rPr>
          <w:rFonts w:ascii="Arial" w:hAnsi="Arial" w:cs="Arial"/>
          <w:sz w:val="20"/>
          <w:szCs w:val="20"/>
        </w:rPr>
        <w:t xml:space="preserve"> As contratações serão formalizadas pelos órgãos e entidades participantes ou os que vierem a aderir, conforme disposto no artigo 62, da Lei 8.666/93, observadas as disposições constantes na minuta de contrato, anexo do edital.</w:t>
      </w:r>
    </w:p>
    <w:p w:rsidR="003F6DEB" w:rsidRPr="003F6DEB" w:rsidRDefault="003F6DEB" w:rsidP="003F6DEB">
      <w:pPr>
        <w:pStyle w:val="SemEspaamento"/>
        <w:jc w:val="both"/>
        <w:rPr>
          <w:rFonts w:ascii="Arial" w:hAnsi="Arial" w:cs="Arial"/>
          <w:sz w:val="20"/>
          <w:szCs w:val="20"/>
        </w:rPr>
      </w:pPr>
      <w:r w:rsidRPr="002F4F9F">
        <w:rPr>
          <w:rFonts w:ascii="Arial" w:hAnsi="Arial" w:cs="Arial"/>
          <w:b/>
          <w:sz w:val="20"/>
          <w:szCs w:val="20"/>
        </w:rPr>
        <w:t>10.2.</w:t>
      </w:r>
      <w:r w:rsidRPr="003F6DEB">
        <w:rPr>
          <w:rFonts w:ascii="Arial" w:hAnsi="Arial" w:cs="Arial"/>
          <w:sz w:val="20"/>
          <w:szCs w:val="20"/>
        </w:rPr>
        <w:t xml:space="preserve"> Por tratar-se de Registro de Preços, os recursos financeiros para fazer face às despesas da contratação correrão por conta dos órgãos e entidade aderentes, cujo elemento de despesas e nota de empenho constarão nos respectivos contratos, observado as condições estabelecidas nesta Ata de Registro de Preço;</w:t>
      </w:r>
    </w:p>
    <w:p w:rsidR="003F6DEB" w:rsidRDefault="003F6DEB" w:rsidP="003F6DEB">
      <w:pPr>
        <w:pStyle w:val="SemEspaamento"/>
        <w:jc w:val="both"/>
        <w:rPr>
          <w:rFonts w:ascii="Arial" w:hAnsi="Arial" w:cs="Arial"/>
          <w:sz w:val="20"/>
          <w:szCs w:val="20"/>
        </w:rPr>
      </w:pPr>
      <w:r w:rsidRPr="002F4F9F">
        <w:rPr>
          <w:rFonts w:ascii="Arial" w:hAnsi="Arial" w:cs="Arial"/>
          <w:b/>
          <w:sz w:val="20"/>
          <w:szCs w:val="20"/>
        </w:rPr>
        <w:t>10.3.</w:t>
      </w:r>
      <w:r w:rsidRPr="003F6DEB">
        <w:rPr>
          <w:rFonts w:ascii="Arial" w:hAnsi="Arial" w:cs="Arial"/>
          <w:sz w:val="20"/>
          <w:szCs w:val="20"/>
        </w:rPr>
        <w:t xml:space="preserve"> </w:t>
      </w:r>
      <w:r w:rsidR="00F94C49" w:rsidRPr="00F94C49">
        <w:rPr>
          <w:rFonts w:ascii="Arial" w:hAnsi="Arial" w:cs="Arial"/>
          <w:sz w:val="20"/>
          <w:szCs w:val="20"/>
        </w:rPr>
        <w:t xml:space="preserve">A Adjudicatária deverá </w:t>
      </w:r>
      <w:r w:rsidR="00F94C49">
        <w:rPr>
          <w:rFonts w:ascii="Arial" w:hAnsi="Arial" w:cs="Arial"/>
          <w:sz w:val="20"/>
          <w:szCs w:val="20"/>
        </w:rPr>
        <w:t>c</w:t>
      </w:r>
      <w:r w:rsidRPr="003F6DEB">
        <w:rPr>
          <w:rFonts w:ascii="Arial" w:hAnsi="Arial" w:cs="Arial"/>
          <w:sz w:val="20"/>
          <w:szCs w:val="20"/>
        </w:rPr>
        <w:t>omparecer quando convocado no</w:t>
      </w:r>
      <w:r w:rsidR="00B734DD">
        <w:rPr>
          <w:rFonts w:ascii="Arial" w:hAnsi="Arial" w:cs="Arial"/>
          <w:sz w:val="20"/>
          <w:szCs w:val="20"/>
        </w:rPr>
        <w:t xml:space="preserve"> </w:t>
      </w:r>
      <w:r w:rsidRPr="003F6DEB">
        <w:rPr>
          <w:rFonts w:ascii="Arial" w:hAnsi="Arial" w:cs="Arial"/>
          <w:sz w:val="20"/>
          <w:szCs w:val="20"/>
        </w:rPr>
        <w:t>prazo máximo de 03 (três) dias úteis, contados do recebimento da convocação formal, para assinatura do instrumento contratual/Ordem de Fornecimento.</w:t>
      </w:r>
    </w:p>
    <w:p w:rsidR="00AF14D3" w:rsidRDefault="00AF14D3" w:rsidP="003F6DEB">
      <w:pPr>
        <w:pStyle w:val="SemEspaamento"/>
        <w:jc w:val="both"/>
        <w:rPr>
          <w:rFonts w:ascii="Arial" w:hAnsi="Arial" w:cs="Arial"/>
          <w:sz w:val="20"/>
          <w:szCs w:val="20"/>
        </w:rPr>
      </w:pPr>
      <w:r w:rsidRPr="00AF14D3">
        <w:rPr>
          <w:rFonts w:ascii="Arial" w:hAnsi="Arial" w:cs="Arial"/>
          <w:b/>
          <w:sz w:val="20"/>
          <w:szCs w:val="20"/>
        </w:rPr>
        <w:t>10.4.</w:t>
      </w:r>
      <w:r w:rsidRPr="00AF14D3">
        <w:rPr>
          <w:rFonts w:ascii="Arial" w:hAnsi="Arial" w:cs="Arial"/>
          <w:sz w:val="20"/>
          <w:szCs w:val="20"/>
        </w:rPr>
        <w:t xml:space="preserve"> Para formalização do Contrato será exigido Termo Anticorrupção das empresas beneficiadas direta ou indiretamente com recursos públicos estaduais, declarando formalmente que a condução de seus negócios segue estritamente a lei, a moral e os bons costumes.</w:t>
      </w:r>
    </w:p>
    <w:p w:rsidR="00F94C49" w:rsidRPr="00F94C49" w:rsidRDefault="00F94C49" w:rsidP="00F94C49">
      <w:pPr>
        <w:pStyle w:val="SemEspaamento"/>
        <w:jc w:val="both"/>
        <w:rPr>
          <w:rFonts w:ascii="Arial" w:hAnsi="Arial" w:cs="Arial"/>
          <w:b/>
          <w:sz w:val="20"/>
          <w:szCs w:val="20"/>
        </w:rPr>
      </w:pPr>
      <w:r w:rsidRPr="00F94C49">
        <w:rPr>
          <w:rFonts w:ascii="Arial" w:hAnsi="Arial" w:cs="Arial"/>
          <w:b/>
          <w:sz w:val="20"/>
          <w:szCs w:val="20"/>
        </w:rPr>
        <w:t xml:space="preserve">10.5. DO PROGRAMA DE INTEGRIDADE </w:t>
      </w:r>
    </w:p>
    <w:p w:rsidR="00F94C49" w:rsidRPr="00F94C49" w:rsidRDefault="00F94C49" w:rsidP="00467537">
      <w:pPr>
        <w:pStyle w:val="SemEspaamento"/>
        <w:ind w:left="709"/>
        <w:jc w:val="both"/>
        <w:rPr>
          <w:rFonts w:ascii="Arial" w:hAnsi="Arial" w:cs="Arial"/>
          <w:b/>
          <w:sz w:val="20"/>
          <w:szCs w:val="20"/>
        </w:rPr>
      </w:pPr>
      <w:r w:rsidRPr="00F94C49">
        <w:rPr>
          <w:rFonts w:ascii="Arial" w:hAnsi="Arial" w:cs="Arial"/>
          <w:b/>
          <w:sz w:val="20"/>
          <w:szCs w:val="20"/>
        </w:rPr>
        <w:t xml:space="preserve">10.5.1. </w:t>
      </w:r>
      <w:r w:rsidRPr="00F94C49">
        <w:rPr>
          <w:rFonts w:ascii="Arial" w:hAnsi="Arial" w:cs="Arial"/>
          <w:sz w:val="20"/>
          <w:szCs w:val="20"/>
        </w:rPr>
        <w:t>Na hipótese de o Contrato a ser firmado com órgão participante se enquadrar no limite da Lei Estadual nº 11.123/2020, atualizada pelo Decreto Federal nº 9412/2018, o fornecedor deverá comprovar que mantém programa de integridade, que consiste no conjunto de mecanismos e procedimentos internos de integridade, auditoria e incentivo à denúncia de irregularidades e na aplicação efetiva de códigos de ética e de conduta, políticas e diretrizes com o objetivo de detectar e sanar desvios, fraudes, irregularidades e atos ilícitos praticados contra a Administração Pública.</w:t>
      </w:r>
    </w:p>
    <w:p w:rsidR="00F94C49" w:rsidRPr="00F94C49" w:rsidRDefault="00F94C49" w:rsidP="00467537">
      <w:pPr>
        <w:pStyle w:val="SemEspaamento"/>
        <w:ind w:left="709"/>
        <w:jc w:val="both"/>
        <w:rPr>
          <w:rFonts w:ascii="Arial" w:hAnsi="Arial" w:cs="Arial"/>
          <w:b/>
          <w:sz w:val="20"/>
          <w:szCs w:val="20"/>
        </w:rPr>
      </w:pPr>
      <w:r w:rsidRPr="00F94C49">
        <w:rPr>
          <w:rFonts w:ascii="Arial" w:hAnsi="Arial" w:cs="Arial"/>
          <w:b/>
          <w:sz w:val="20"/>
          <w:szCs w:val="20"/>
        </w:rPr>
        <w:t xml:space="preserve">10.5.2. </w:t>
      </w:r>
      <w:r w:rsidRPr="00F94C49">
        <w:rPr>
          <w:rFonts w:ascii="Arial" w:hAnsi="Arial" w:cs="Arial"/>
          <w:sz w:val="20"/>
          <w:szCs w:val="20"/>
        </w:rPr>
        <w:t>Caso a futura Contratada ainda não tenha programa de integridade instituído, a Lei nº 11.123/20 faculta o prazo de 180 (cento e oitenta) dias para a implantação do referido programa, a contar da data da celebração do Contrato.</w:t>
      </w:r>
    </w:p>
    <w:p w:rsidR="00F94C49" w:rsidRPr="00F94C49" w:rsidRDefault="00F94C49" w:rsidP="00467537">
      <w:pPr>
        <w:pStyle w:val="SemEspaamento"/>
        <w:ind w:left="1418"/>
        <w:jc w:val="both"/>
        <w:rPr>
          <w:rFonts w:ascii="Arial" w:hAnsi="Arial" w:cs="Arial"/>
          <w:sz w:val="20"/>
          <w:szCs w:val="20"/>
        </w:rPr>
      </w:pPr>
      <w:r w:rsidRPr="00F94C49">
        <w:rPr>
          <w:rFonts w:ascii="Arial" w:hAnsi="Arial" w:cs="Arial"/>
          <w:b/>
          <w:sz w:val="20"/>
          <w:szCs w:val="20"/>
        </w:rPr>
        <w:t xml:space="preserve">10.5.2.1. </w:t>
      </w:r>
      <w:r w:rsidRPr="00F94C49">
        <w:rPr>
          <w:rFonts w:ascii="Arial" w:hAnsi="Arial" w:cs="Arial"/>
          <w:sz w:val="20"/>
          <w:szCs w:val="20"/>
        </w:rPr>
        <w:t>Na hipótese do não cumprimento do prazo estipulado, será aplicada multa de 0,02% (dois centésimos por cento), por dia, incidente sobre o valor do Contrato a contar do término do prazo de 180 dias conforme art. 6º da citada lei.</w:t>
      </w:r>
    </w:p>
    <w:p w:rsidR="00F94C49" w:rsidRPr="00F94C49" w:rsidRDefault="00F94C49" w:rsidP="00467537">
      <w:pPr>
        <w:pStyle w:val="SemEspaamento"/>
        <w:ind w:left="2127"/>
        <w:jc w:val="both"/>
        <w:rPr>
          <w:rFonts w:ascii="Arial" w:hAnsi="Arial" w:cs="Arial"/>
          <w:sz w:val="20"/>
          <w:szCs w:val="20"/>
        </w:rPr>
      </w:pPr>
      <w:r w:rsidRPr="00F94C49">
        <w:rPr>
          <w:rFonts w:ascii="Arial" w:hAnsi="Arial" w:cs="Arial"/>
          <w:b/>
          <w:sz w:val="20"/>
          <w:szCs w:val="20"/>
        </w:rPr>
        <w:t xml:space="preserve">10.5.2.1.1. </w:t>
      </w:r>
      <w:r w:rsidRPr="00F94C49">
        <w:rPr>
          <w:rFonts w:ascii="Arial" w:hAnsi="Arial" w:cs="Arial"/>
          <w:sz w:val="20"/>
          <w:szCs w:val="20"/>
        </w:rPr>
        <w:t>O montante correspondente à soma dos valores básicos das multas moratórias será limitado a 10% (dez por cento) do valor do Contrato.</w:t>
      </w:r>
    </w:p>
    <w:p w:rsidR="00F94C49" w:rsidRPr="00F94C49" w:rsidRDefault="00F94C49" w:rsidP="00467537">
      <w:pPr>
        <w:pStyle w:val="SemEspaamento"/>
        <w:ind w:left="2127"/>
        <w:jc w:val="both"/>
        <w:rPr>
          <w:rFonts w:ascii="Arial" w:hAnsi="Arial" w:cs="Arial"/>
          <w:b/>
          <w:sz w:val="20"/>
          <w:szCs w:val="20"/>
        </w:rPr>
      </w:pPr>
      <w:r w:rsidRPr="00F94C49">
        <w:rPr>
          <w:rFonts w:ascii="Arial" w:hAnsi="Arial" w:cs="Arial"/>
          <w:b/>
          <w:sz w:val="20"/>
          <w:szCs w:val="20"/>
        </w:rPr>
        <w:t xml:space="preserve">10.5.2.1.2. </w:t>
      </w:r>
      <w:r w:rsidRPr="00F94C49">
        <w:rPr>
          <w:rFonts w:ascii="Arial" w:hAnsi="Arial" w:cs="Arial"/>
          <w:sz w:val="20"/>
          <w:szCs w:val="20"/>
        </w:rPr>
        <w:t>O cumprimento da exigência da implantação fará cessar a aplicação diária da multa, sendo devido o pagamento do percentual até o dia anterior à data do protocolo.</w:t>
      </w:r>
    </w:p>
    <w:p w:rsidR="00F94C49" w:rsidRPr="00F94C49" w:rsidRDefault="00F94C49" w:rsidP="00467537">
      <w:pPr>
        <w:pStyle w:val="SemEspaamento"/>
        <w:ind w:left="2127"/>
        <w:jc w:val="both"/>
        <w:rPr>
          <w:rFonts w:ascii="Arial" w:hAnsi="Arial" w:cs="Arial"/>
          <w:sz w:val="20"/>
          <w:szCs w:val="20"/>
        </w:rPr>
      </w:pPr>
      <w:r w:rsidRPr="00F94C49">
        <w:rPr>
          <w:rFonts w:ascii="Arial" w:hAnsi="Arial" w:cs="Arial"/>
          <w:b/>
          <w:sz w:val="20"/>
          <w:szCs w:val="20"/>
        </w:rPr>
        <w:t xml:space="preserve">10.5.2.1.3. </w:t>
      </w:r>
      <w:r w:rsidRPr="00F94C49">
        <w:rPr>
          <w:rFonts w:ascii="Arial" w:hAnsi="Arial" w:cs="Arial"/>
          <w:sz w:val="20"/>
          <w:szCs w:val="20"/>
        </w:rPr>
        <w:t>O cumprimento da exigência da implantação não implicará ressarcimento das multas aplicadas.</w:t>
      </w:r>
    </w:p>
    <w:p w:rsidR="00F94C49" w:rsidRPr="00F94C49" w:rsidRDefault="00F94C49" w:rsidP="00467537">
      <w:pPr>
        <w:pStyle w:val="SemEspaamento"/>
        <w:ind w:left="709"/>
        <w:jc w:val="both"/>
        <w:rPr>
          <w:rFonts w:ascii="Arial" w:hAnsi="Arial" w:cs="Arial"/>
          <w:sz w:val="20"/>
          <w:szCs w:val="20"/>
        </w:rPr>
      </w:pPr>
      <w:r w:rsidRPr="00F94C49">
        <w:rPr>
          <w:rFonts w:ascii="Arial" w:hAnsi="Arial" w:cs="Arial"/>
          <w:b/>
          <w:sz w:val="20"/>
          <w:szCs w:val="20"/>
        </w:rPr>
        <w:t xml:space="preserve">10.5.3. </w:t>
      </w:r>
      <w:r w:rsidRPr="00F94C49">
        <w:rPr>
          <w:rFonts w:ascii="Arial" w:hAnsi="Arial" w:cs="Arial"/>
          <w:sz w:val="20"/>
          <w:szCs w:val="20"/>
        </w:rPr>
        <w:t>Para efetiva implantação do Programa de Integridade, os custos/despesas resultantes correrão à conta da empresa Contratada, não cabendo ao Órgão Contratante o seu ressarcimento.</w:t>
      </w:r>
    </w:p>
    <w:p w:rsidR="00F94C49" w:rsidRPr="00F94C49" w:rsidRDefault="00F94C49" w:rsidP="00F94C49">
      <w:pPr>
        <w:pStyle w:val="SemEspaamento"/>
        <w:jc w:val="both"/>
        <w:rPr>
          <w:rFonts w:ascii="Arial" w:hAnsi="Arial" w:cs="Arial"/>
          <w:b/>
          <w:sz w:val="20"/>
          <w:szCs w:val="20"/>
        </w:rPr>
      </w:pPr>
      <w:r w:rsidRPr="00F94C49">
        <w:rPr>
          <w:rFonts w:ascii="Arial" w:hAnsi="Arial" w:cs="Arial"/>
          <w:b/>
          <w:sz w:val="20"/>
          <w:szCs w:val="20"/>
        </w:rPr>
        <w:t xml:space="preserve">10.6. </w:t>
      </w:r>
      <w:r w:rsidRPr="00F94C49">
        <w:rPr>
          <w:rFonts w:ascii="Arial" w:hAnsi="Arial" w:cs="Arial"/>
          <w:sz w:val="20"/>
          <w:szCs w:val="20"/>
        </w:rPr>
        <w:t>A Licitante vencedora deverá apresentar no ato da assinatura do Contrato:</w:t>
      </w:r>
    </w:p>
    <w:p w:rsidR="00F94C49" w:rsidRPr="00F94C49" w:rsidRDefault="00F94C49" w:rsidP="00BB5C56">
      <w:pPr>
        <w:pStyle w:val="SemEspaamento"/>
        <w:ind w:left="709"/>
        <w:jc w:val="both"/>
        <w:rPr>
          <w:rFonts w:ascii="Arial" w:hAnsi="Arial" w:cs="Arial"/>
          <w:sz w:val="20"/>
          <w:szCs w:val="20"/>
        </w:rPr>
      </w:pPr>
      <w:r w:rsidRPr="00F94C49">
        <w:rPr>
          <w:rFonts w:ascii="Arial" w:hAnsi="Arial" w:cs="Arial"/>
          <w:b/>
          <w:sz w:val="20"/>
          <w:szCs w:val="20"/>
        </w:rPr>
        <w:t xml:space="preserve">a) </w:t>
      </w:r>
      <w:r w:rsidRPr="00BB5C56">
        <w:rPr>
          <w:rFonts w:ascii="Arial" w:hAnsi="Arial" w:cs="Arial"/>
          <w:b/>
          <w:sz w:val="20"/>
          <w:szCs w:val="20"/>
        </w:rPr>
        <w:t>Alvará de funcionamento</w:t>
      </w:r>
      <w:r w:rsidRPr="00F94C49">
        <w:rPr>
          <w:rFonts w:ascii="Arial" w:hAnsi="Arial" w:cs="Arial"/>
          <w:sz w:val="20"/>
          <w:szCs w:val="20"/>
        </w:rPr>
        <w:t xml:space="preserve"> ou outro documento, expedido pela Prefeitura Municipal, referente ao ano de exercício vigente, que comprove a existência de instalação física e regularidade de funcionamento da empresa adjudicada;</w:t>
      </w:r>
    </w:p>
    <w:p w:rsidR="00BB5C56" w:rsidRDefault="00F94C49" w:rsidP="00BB5C56">
      <w:pPr>
        <w:pStyle w:val="SemEspaamento"/>
        <w:ind w:left="709"/>
        <w:jc w:val="both"/>
        <w:rPr>
          <w:rFonts w:ascii="Arial" w:hAnsi="Arial" w:cs="Arial"/>
          <w:sz w:val="20"/>
          <w:szCs w:val="20"/>
        </w:rPr>
      </w:pPr>
      <w:r w:rsidRPr="00F94C49">
        <w:rPr>
          <w:rFonts w:ascii="Arial" w:hAnsi="Arial" w:cs="Arial"/>
          <w:b/>
          <w:sz w:val="20"/>
          <w:szCs w:val="20"/>
        </w:rPr>
        <w:t xml:space="preserve">b) </w:t>
      </w:r>
      <w:r w:rsidRPr="00BB5C56">
        <w:rPr>
          <w:rFonts w:ascii="Arial" w:hAnsi="Arial" w:cs="Arial"/>
          <w:b/>
          <w:sz w:val="20"/>
          <w:szCs w:val="20"/>
        </w:rPr>
        <w:t>Preposto</w:t>
      </w:r>
      <w:r w:rsidRPr="00F94C49">
        <w:rPr>
          <w:rFonts w:ascii="Arial" w:hAnsi="Arial" w:cs="Arial"/>
          <w:sz w:val="20"/>
          <w:szCs w:val="20"/>
        </w:rPr>
        <w:t>, indicar o responsável pela comunicação entre o Contratante e a Contratada, conforme estabelece o item 4.8 do Anexo VIII do Edital do Pregão Eletrônico 006/2021 (Minuta do Contrato).</w:t>
      </w:r>
    </w:p>
    <w:p w:rsidR="00BB5C56" w:rsidRDefault="00BB5C56">
      <w:pPr>
        <w:spacing w:after="0" w:line="240" w:lineRule="auto"/>
        <w:rPr>
          <w:rFonts w:ascii="Arial" w:hAnsi="Arial" w:cs="Arial"/>
          <w:b/>
          <w:sz w:val="20"/>
          <w:szCs w:val="20"/>
        </w:rPr>
      </w:pPr>
      <w:r>
        <w:rPr>
          <w:rFonts w:ascii="Arial" w:hAnsi="Arial" w:cs="Arial"/>
          <w:b/>
          <w:sz w:val="20"/>
          <w:szCs w:val="20"/>
        </w:rPr>
        <w:br w:type="page"/>
      </w:r>
    </w:p>
    <w:p w:rsidR="003F6DEB" w:rsidRPr="003F6DEB" w:rsidRDefault="003F6DEB" w:rsidP="00BB5C56">
      <w:pPr>
        <w:pStyle w:val="SemEspaamento"/>
        <w:jc w:val="both"/>
        <w:rPr>
          <w:rFonts w:ascii="Arial" w:hAnsi="Arial" w:cs="Arial"/>
          <w:b/>
          <w:sz w:val="20"/>
          <w:szCs w:val="20"/>
        </w:rPr>
      </w:pPr>
      <w:r w:rsidRPr="003F6DEB">
        <w:rPr>
          <w:rFonts w:ascii="Arial" w:hAnsi="Arial" w:cs="Arial"/>
          <w:b/>
          <w:sz w:val="20"/>
          <w:szCs w:val="20"/>
        </w:rPr>
        <w:t>11. DAS PENALIDADES</w:t>
      </w:r>
    </w:p>
    <w:p w:rsidR="003F6DEB" w:rsidRPr="00B94977" w:rsidRDefault="003F6DEB" w:rsidP="003F6DEB">
      <w:pPr>
        <w:pStyle w:val="SemEspaamento"/>
        <w:jc w:val="both"/>
        <w:rPr>
          <w:rFonts w:ascii="Arial" w:hAnsi="Arial" w:cs="Arial"/>
          <w:sz w:val="20"/>
          <w:szCs w:val="20"/>
        </w:rPr>
      </w:pPr>
      <w:r w:rsidRPr="002F4F9F">
        <w:rPr>
          <w:rFonts w:ascii="Arial" w:hAnsi="Arial" w:cs="Arial"/>
          <w:b/>
          <w:sz w:val="20"/>
          <w:szCs w:val="20"/>
        </w:rPr>
        <w:t>11.1.</w:t>
      </w:r>
      <w:r w:rsidRPr="003F6DEB">
        <w:rPr>
          <w:rFonts w:ascii="Arial" w:hAnsi="Arial" w:cs="Arial"/>
          <w:sz w:val="20"/>
          <w:szCs w:val="20"/>
        </w:rPr>
        <w:t xml:space="preserve"> A licitante vencedora que descumprir quaisquer das condições deste instrumento ficará sujeita às </w:t>
      </w:r>
      <w:r w:rsidRPr="00B94977">
        <w:rPr>
          <w:rFonts w:ascii="Arial" w:hAnsi="Arial" w:cs="Arial"/>
          <w:sz w:val="20"/>
          <w:szCs w:val="20"/>
        </w:rPr>
        <w:t>penalidades previstas nos artigos 86 e 87 da Lei n. 8.666/93 e artigo 7º, da Lei n. 10520/2002, assegurado o contraditório e a ampla defesa;</w:t>
      </w:r>
    </w:p>
    <w:p w:rsidR="003F6DEB" w:rsidRPr="00B94977" w:rsidRDefault="003F6DEB" w:rsidP="003F6DEB">
      <w:pPr>
        <w:pStyle w:val="SemEspaamento"/>
        <w:jc w:val="both"/>
        <w:rPr>
          <w:rFonts w:ascii="Arial" w:hAnsi="Arial" w:cs="Arial"/>
          <w:sz w:val="20"/>
          <w:szCs w:val="20"/>
        </w:rPr>
      </w:pPr>
      <w:r w:rsidRPr="00B94977">
        <w:rPr>
          <w:rFonts w:ascii="Arial" w:hAnsi="Arial" w:cs="Arial"/>
          <w:b/>
          <w:sz w:val="20"/>
          <w:szCs w:val="20"/>
        </w:rPr>
        <w:t>11.</w:t>
      </w:r>
      <w:r w:rsidR="008A187D" w:rsidRPr="00B94977">
        <w:rPr>
          <w:rFonts w:ascii="Arial" w:hAnsi="Arial" w:cs="Arial"/>
          <w:b/>
          <w:sz w:val="20"/>
          <w:szCs w:val="20"/>
        </w:rPr>
        <w:t>2</w:t>
      </w:r>
      <w:r w:rsidRPr="00B94977">
        <w:rPr>
          <w:rFonts w:ascii="Arial" w:hAnsi="Arial" w:cs="Arial"/>
          <w:b/>
          <w:sz w:val="20"/>
          <w:szCs w:val="20"/>
        </w:rPr>
        <w:t>.</w:t>
      </w:r>
      <w:r w:rsidRPr="00B94977">
        <w:rPr>
          <w:rFonts w:ascii="Arial" w:hAnsi="Arial" w:cs="Arial"/>
          <w:sz w:val="20"/>
          <w:szCs w:val="20"/>
        </w:rPr>
        <w:t xml:space="preserve"> Quanto ao atraso para </w:t>
      </w:r>
      <w:r w:rsidRPr="00B94977">
        <w:rPr>
          <w:rFonts w:ascii="Arial" w:hAnsi="Arial" w:cs="Arial"/>
          <w:b/>
          <w:sz w:val="20"/>
          <w:szCs w:val="20"/>
          <w:u w:val="single"/>
        </w:rPr>
        <w:t>assinatura do contrato</w:t>
      </w:r>
      <w:r w:rsidRPr="00B94977">
        <w:rPr>
          <w:rFonts w:ascii="Arial" w:hAnsi="Arial" w:cs="Arial"/>
          <w:sz w:val="20"/>
          <w:szCs w:val="20"/>
        </w:rPr>
        <w:t>:</w:t>
      </w:r>
    </w:p>
    <w:p w:rsidR="003F6DEB" w:rsidRPr="00B94977" w:rsidRDefault="003F6DEB" w:rsidP="008A187D">
      <w:pPr>
        <w:pStyle w:val="SemEspaamento"/>
        <w:ind w:left="709"/>
        <w:jc w:val="both"/>
        <w:rPr>
          <w:rFonts w:ascii="Arial" w:hAnsi="Arial" w:cs="Arial"/>
          <w:sz w:val="20"/>
          <w:szCs w:val="20"/>
        </w:rPr>
      </w:pPr>
      <w:r w:rsidRPr="00B94977">
        <w:rPr>
          <w:rFonts w:ascii="Arial" w:hAnsi="Arial" w:cs="Arial"/>
          <w:b/>
          <w:sz w:val="20"/>
          <w:szCs w:val="20"/>
        </w:rPr>
        <w:t>a)</w:t>
      </w:r>
      <w:r w:rsidRPr="00B94977">
        <w:rPr>
          <w:rFonts w:ascii="Arial" w:hAnsi="Arial" w:cs="Arial"/>
          <w:sz w:val="20"/>
          <w:szCs w:val="20"/>
        </w:rPr>
        <w:t xml:space="preserve"> </w:t>
      </w:r>
      <w:r w:rsidR="008A2407" w:rsidRPr="00B94977">
        <w:rPr>
          <w:rFonts w:ascii="Arial" w:hAnsi="Arial" w:cs="Arial"/>
          <w:sz w:val="20"/>
          <w:szCs w:val="20"/>
        </w:rPr>
        <w:t>Atraso de até 02 (dois) dias úteis, multa de 2% (dois por cento), sobre o valor da Nota de Empenho se for entrega única e sobre o valor do Contrato se for entrega parcelada</w:t>
      </w:r>
      <w:r w:rsidRPr="00B94977">
        <w:rPr>
          <w:rFonts w:ascii="Arial" w:hAnsi="Arial" w:cs="Arial"/>
          <w:sz w:val="20"/>
          <w:szCs w:val="20"/>
        </w:rPr>
        <w:t>;</w:t>
      </w:r>
    </w:p>
    <w:p w:rsidR="003F6DEB" w:rsidRPr="00B94977" w:rsidRDefault="003F6DEB" w:rsidP="008A187D">
      <w:pPr>
        <w:pStyle w:val="SemEspaamento"/>
        <w:ind w:left="709"/>
        <w:jc w:val="both"/>
        <w:rPr>
          <w:rFonts w:ascii="Arial" w:hAnsi="Arial" w:cs="Arial"/>
          <w:sz w:val="20"/>
          <w:szCs w:val="20"/>
        </w:rPr>
      </w:pPr>
      <w:r w:rsidRPr="00B94977">
        <w:rPr>
          <w:rFonts w:ascii="Arial" w:hAnsi="Arial" w:cs="Arial"/>
          <w:b/>
          <w:sz w:val="20"/>
          <w:szCs w:val="20"/>
        </w:rPr>
        <w:t>b)</w:t>
      </w:r>
      <w:r w:rsidRPr="00B94977">
        <w:rPr>
          <w:rFonts w:ascii="Arial" w:hAnsi="Arial" w:cs="Arial"/>
          <w:sz w:val="20"/>
          <w:szCs w:val="20"/>
        </w:rPr>
        <w:t xml:space="preserve"> A partir do 3</w:t>
      </w:r>
      <w:r w:rsidRPr="00B94977">
        <w:rPr>
          <w:rFonts w:ascii="Arial" w:hAnsi="Arial" w:cs="Arial"/>
          <w:sz w:val="20"/>
          <w:szCs w:val="20"/>
          <w:vertAlign w:val="superscript"/>
        </w:rPr>
        <w:t>o</w:t>
      </w:r>
      <w:r w:rsidRPr="00B94977">
        <w:rPr>
          <w:rFonts w:ascii="Arial" w:hAnsi="Arial" w:cs="Arial"/>
          <w:sz w:val="20"/>
          <w:szCs w:val="20"/>
        </w:rPr>
        <w:t xml:space="preserve"> (terceiro) dia útil até o limite do 5</w:t>
      </w:r>
      <w:r w:rsidRPr="00B94977">
        <w:rPr>
          <w:rFonts w:ascii="Arial" w:hAnsi="Arial" w:cs="Arial"/>
          <w:sz w:val="20"/>
          <w:szCs w:val="20"/>
          <w:vertAlign w:val="superscript"/>
        </w:rPr>
        <w:t>o</w:t>
      </w:r>
      <w:r w:rsidRPr="00B94977">
        <w:rPr>
          <w:rFonts w:ascii="Arial" w:hAnsi="Arial" w:cs="Arial"/>
          <w:sz w:val="20"/>
          <w:szCs w:val="20"/>
        </w:rPr>
        <w:t xml:space="preserve"> (quinto) dia útil, multa de 4% (quatro por cento), sobre o valor da nota de empenho se for entrega parcelada e sobre o valor do contrato se for entrega única, caracterizando-se a inexecução total da obrigação a partir do 6</w:t>
      </w:r>
      <w:r w:rsidRPr="00B94977">
        <w:rPr>
          <w:rFonts w:ascii="Arial" w:hAnsi="Arial" w:cs="Arial"/>
          <w:sz w:val="20"/>
          <w:szCs w:val="20"/>
          <w:vertAlign w:val="superscript"/>
        </w:rPr>
        <w:t>o</w:t>
      </w:r>
      <w:r w:rsidRPr="00B94977">
        <w:rPr>
          <w:rFonts w:ascii="Arial" w:hAnsi="Arial" w:cs="Arial"/>
          <w:sz w:val="20"/>
          <w:szCs w:val="20"/>
        </w:rPr>
        <w:t xml:space="preserve"> (sexto) dia útil de atraso.</w:t>
      </w:r>
    </w:p>
    <w:p w:rsidR="003F6DEB" w:rsidRPr="00B94977" w:rsidRDefault="008A187D" w:rsidP="003F6DEB">
      <w:pPr>
        <w:pStyle w:val="SemEspaamento"/>
        <w:jc w:val="both"/>
        <w:rPr>
          <w:rFonts w:ascii="Arial" w:hAnsi="Arial" w:cs="Arial"/>
          <w:sz w:val="20"/>
          <w:szCs w:val="20"/>
        </w:rPr>
      </w:pPr>
      <w:r w:rsidRPr="00B94977">
        <w:rPr>
          <w:rFonts w:ascii="Arial" w:hAnsi="Arial" w:cs="Arial"/>
          <w:b/>
          <w:sz w:val="20"/>
          <w:szCs w:val="20"/>
        </w:rPr>
        <w:t>11.3</w:t>
      </w:r>
      <w:r w:rsidR="003F6DEB" w:rsidRPr="00B94977">
        <w:rPr>
          <w:rFonts w:ascii="Arial" w:hAnsi="Arial" w:cs="Arial"/>
          <w:b/>
          <w:sz w:val="20"/>
          <w:szCs w:val="20"/>
        </w:rPr>
        <w:t>.</w:t>
      </w:r>
      <w:r w:rsidR="003F6DEB" w:rsidRPr="00B94977">
        <w:rPr>
          <w:rFonts w:ascii="Arial" w:hAnsi="Arial" w:cs="Arial"/>
          <w:sz w:val="20"/>
          <w:szCs w:val="20"/>
        </w:rPr>
        <w:t xml:space="preserve"> Pela inexecução parcial ou total das condições estabelecidas nesta Ata de Registro de Preços, poderão ser aplicadas também, garantida a prévia defesa, as seguintes sanções:</w:t>
      </w:r>
    </w:p>
    <w:p w:rsidR="00A27FC0" w:rsidRPr="00B94977" w:rsidRDefault="00A27FC0" w:rsidP="00A27FC0">
      <w:pPr>
        <w:tabs>
          <w:tab w:val="left" w:pos="2340"/>
        </w:tabs>
        <w:spacing w:after="0" w:line="240" w:lineRule="auto"/>
        <w:ind w:left="567"/>
        <w:jc w:val="both"/>
        <w:rPr>
          <w:rFonts w:ascii="Arial" w:hAnsi="Arial" w:cs="Arial"/>
          <w:bCs/>
          <w:sz w:val="20"/>
          <w:szCs w:val="20"/>
        </w:rPr>
      </w:pPr>
      <w:r w:rsidRPr="00B94977">
        <w:rPr>
          <w:rFonts w:ascii="Arial" w:hAnsi="Arial" w:cs="Arial"/>
          <w:b/>
          <w:bCs/>
          <w:sz w:val="20"/>
          <w:szCs w:val="20"/>
        </w:rPr>
        <w:t>I)</w:t>
      </w:r>
      <w:r w:rsidRPr="00B94977">
        <w:rPr>
          <w:rFonts w:ascii="Arial" w:hAnsi="Arial" w:cs="Arial"/>
          <w:bCs/>
          <w:sz w:val="20"/>
          <w:szCs w:val="20"/>
        </w:rPr>
        <w:t xml:space="preserve"> advertência;</w:t>
      </w:r>
    </w:p>
    <w:p w:rsidR="00A27FC0" w:rsidRPr="00B94977" w:rsidRDefault="00A27FC0" w:rsidP="00A27FC0">
      <w:pPr>
        <w:tabs>
          <w:tab w:val="left" w:pos="2340"/>
        </w:tabs>
        <w:spacing w:after="0" w:line="240" w:lineRule="auto"/>
        <w:ind w:left="567"/>
        <w:jc w:val="both"/>
        <w:rPr>
          <w:rFonts w:ascii="Arial" w:hAnsi="Arial" w:cs="Arial"/>
          <w:bCs/>
          <w:sz w:val="20"/>
          <w:szCs w:val="20"/>
        </w:rPr>
      </w:pPr>
      <w:r w:rsidRPr="00B94977">
        <w:rPr>
          <w:rFonts w:ascii="Arial" w:hAnsi="Arial" w:cs="Arial"/>
          <w:b/>
          <w:bCs/>
          <w:sz w:val="20"/>
          <w:szCs w:val="20"/>
        </w:rPr>
        <w:t>II)</w:t>
      </w:r>
      <w:r w:rsidRPr="00B94977">
        <w:rPr>
          <w:rFonts w:ascii="Arial" w:hAnsi="Arial" w:cs="Arial"/>
          <w:bCs/>
          <w:sz w:val="20"/>
          <w:szCs w:val="20"/>
        </w:rPr>
        <w:t xml:space="preserve"> multa de até 10% (dez por cento) sobre o valor registrado, e corrigido monetariamente, recolhida no prazo de </w:t>
      </w:r>
      <w:r w:rsidRPr="00B94977">
        <w:rPr>
          <w:rFonts w:ascii="Arial" w:hAnsi="Arial" w:cs="Arial"/>
          <w:sz w:val="20"/>
          <w:szCs w:val="20"/>
          <w:lang w:eastAsia="x-none"/>
        </w:rPr>
        <w:t>05 (cinco) dias úteis</w:t>
      </w:r>
      <w:r w:rsidRPr="00B94977">
        <w:rPr>
          <w:rFonts w:ascii="Arial" w:hAnsi="Arial" w:cs="Arial"/>
          <w:bCs/>
          <w:sz w:val="20"/>
          <w:szCs w:val="20"/>
        </w:rPr>
        <w:t>, contados da comunicação oficial, sem embargo de indenização dos prejuízos porventura causados à Administração;</w:t>
      </w:r>
    </w:p>
    <w:p w:rsidR="00A27FC0" w:rsidRPr="00B94977" w:rsidRDefault="00A27FC0" w:rsidP="00A27FC0">
      <w:pPr>
        <w:tabs>
          <w:tab w:val="left" w:pos="2340"/>
        </w:tabs>
        <w:spacing w:after="0" w:line="240" w:lineRule="auto"/>
        <w:ind w:left="567"/>
        <w:jc w:val="both"/>
        <w:rPr>
          <w:rFonts w:ascii="Arial" w:hAnsi="Arial" w:cs="Arial"/>
          <w:bCs/>
          <w:sz w:val="20"/>
          <w:szCs w:val="20"/>
        </w:rPr>
      </w:pPr>
      <w:r w:rsidRPr="00B94977">
        <w:rPr>
          <w:rFonts w:ascii="Arial" w:hAnsi="Arial" w:cs="Arial"/>
          <w:b/>
          <w:bCs/>
          <w:sz w:val="20"/>
          <w:szCs w:val="20"/>
        </w:rPr>
        <w:t>III)</w:t>
      </w:r>
      <w:r w:rsidRPr="00B94977">
        <w:rPr>
          <w:rFonts w:ascii="Arial" w:hAnsi="Arial" w:cs="Arial"/>
          <w:bCs/>
          <w:sz w:val="20"/>
          <w:szCs w:val="20"/>
        </w:rPr>
        <w:t xml:space="preserve"> </w:t>
      </w:r>
      <w:r w:rsidRPr="00B94977">
        <w:rPr>
          <w:rFonts w:ascii="Arial" w:hAnsi="Arial" w:cs="Arial"/>
          <w:b/>
          <w:sz w:val="20"/>
          <w:szCs w:val="20"/>
        </w:rPr>
        <w:t>Suspensão temporária</w:t>
      </w:r>
      <w:r w:rsidRPr="00B94977">
        <w:rPr>
          <w:rFonts w:ascii="Arial" w:hAnsi="Arial" w:cs="Arial"/>
          <w:sz w:val="20"/>
          <w:szCs w:val="20"/>
        </w:rPr>
        <w:t xml:space="preserve"> do direito de participar em licitação e impedimento de contratar com o Poder Executivo do Estado de Mato Grosso, pelo prazo de até 02 (dois) anos</w:t>
      </w:r>
      <w:r w:rsidRPr="00B94977">
        <w:rPr>
          <w:rFonts w:ascii="Arial" w:hAnsi="Arial" w:cs="Arial"/>
          <w:bCs/>
          <w:sz w:val="20"/>
          <w:szCs w:val="20"/>
        </w:rPr>
        <w:t>;</w:t>
      </w:r>
    </w:p>
    <w:p w:rsidR="00A27FC0" w:rsidRPr="00B94977" w:rsidRDefault="00A27FC0" w:rsidP="00A27FC0">
      <w:pPr>
        <w:spacing w:after="0" w:line="240" w:lineRule="auto"/>
        <w:ind w:left="567"/>
        <w:jc w:val="both"/>
        <w:rPr>
          <w:rFonts w:ascii="Arial" w:hAnsi="Arial" w:cs="Arial"/>
          <w:sz w:val="20"/>
          <w:szCs w:val="20"/>
        </w:rPr>
      </w:pPr>
      <w:r w:rsidRPr="00B94977">
        <w:rPr>
          <w:rFonts w:ascii="Arial" w:hAnsi="Arial" w:cs="Arial"/>
          <w:b/>
          <w:sz w:val="20"/>
          <w:szCs w:val="20"/>
        </w:rPr>
        <w:t xml:space="preserve">IV) Impedimento </w:t>
      </w:r>
      <w:r w:rsidRPr="00B94977">
        <w:rPr>
          <w:rFonts w:ascii="Arial" w:hAnsi="Arial" w:cs="Arial"/>
          <w:sz w:val="20"/>
          <w:szCs w:val="20"/>
        </w:rPr>
        <w:t>de licitar e contratar com o Poder Executivo do Estado de Mato Grosso e com consequente descredenciamento no sistema de cadastro de fornecedores, pelo prazo de até 05 (cinco) anos;</w:t>
      </w:r>
    </w:p>
    <w:p w:rsidR="00A27FC0" w:rsidRPr="00B94977" w:rsidRDefault="00A27FC0" w:rsidP="00A27FC0">
      <w:pPr>
        <w:tabs>
          <w:tab w:val="left" w:pos="2340"/>
        </w:tabs>
        <w:spacing w:after="0" w:line="240" w:lineRule="auto"/>
        <w:ind w:left="567"/>
        <w:jc w:val="both"/>
        <w:rPr>
          <w:rFonts w:ascii="Arial" w:hAnsi="Arial" w:cs="Arial"/>
          <w:bCs/>
          <w:sz w:val="20"/>
          <w:szCs w:val="20"/>
        </w:rPr>
      </w:pPr>
      <w:r w:rsidRPr="00B94977">
        <w:rPr>
          <w:rFonts w:ascii="Arial" w:hAnsi="Arial" w:cs="Arial"/>
          <w:b/>
          <w:bCs/>
          <w:sz w:val="20"/>
          <w:szCs w:val="20"/>
        </w:rPr>
        <w:t>V)</w:t>
      </w:r>
      <w:r w:rsidRPr="00B94977">
        <w:rPr>
          <w:rFonts w:ascii="Arial" w:hAnsi="Arial" w:cs="Arial"/>
          <w:bCs/>
          <w:sz w:val="20"/>
          <w:szCs w:val="20"/>
        </w:rPr>
        <w:t xml:space="preserve"> </w:t>
      </w:r>
      <w:r w:rsidRPr="00B94977">
        <w:rPr>
          <w:rFonts w:ascii="Arial" w:hAnsi="Arial" w:cs="Arial"/>
          <w:b/>
          <w:sz w:val="20"/>
          <w:szCs w:val="20"/>
        </w:rPr>
        <w:t>Declaração de inidoneidade</w:t>
      </w:r>
      <w:r w:rsidRPr="00B94977">
        <w:rPr>
          <w:rFonts w:ascii="Arial" w:hAnsi="Arial" w:cs="Arial"/>
          <w:sz w:val="20"/>
          <w:szCs w:val="20"/>
        </w:rPr>
        <w:t xml:space="preserve"> para licitar ou contratar com a Administração Pública</w:t>
      </w:r>
      <w:r w:rsidRPr="00B94977">
        <w:rPr>
          <w:rFonts w:ascii="Arial" w:hAnsi="Arial" w:cs="Arial"/>
          <w:bCs/>
          <w:sz w:val="20"/>
          <w:szCs w:val="20"/>
        </w:rPr>
        <w:t xml:space="preserve"> </w:t>
      </w:r>
      <w:r w:rsidRPr="00B94977">
        <w:rPr>
          <w:rFonts w:ascii="Arial" w:hAnsi="Arial" w:cs="Arial"/>
          <w:sz w:val="20"/>
          <w:szCs w:val="20"/>
        </w:rPr>
        <w:t xml:space="preserve">enquanto perdurarem os motivos determinantes da punição ou até que seja promovida a </w:t>
      </w:r>
      <w:r w:rsidRPr="00B94977">
        <w:rPr>
          <w:rFonts w:ascii="Arial" w:hAnsi="Arial" w:cs="Arial"/>
          <w:bCs/>
          <w:sz w:val="20"/>
          <w:szCs w:val="20"/>
        </w:rPr>
        <w:t xml:space="preserve">reabilitação </w:t>
      </w:r>
      <w:r w:rsidRPr="00B94977">
        <w:rPr>
          <w:rFonts w:ascii="Arial" w:hAnsi="Arial" w:cs="Arial"/>
          <w:sz w:val="20"/>
          <w:szCs w:val="20"/>
        </w:rPr>
        <w:t>perante a própria autoridade que aplicou a penalidade, que será concedida sempre que a Contratada ressarcir o Contratante pelos prejuízos causados e após 02 (dois) anos de sua aplicação</w:t>
      </w:r>
      <w:r w:rsidRPr="00B94977">
        <w:rPr>
          <w:rFonts w:ascii="Arial" w:hAnsi="Arial" w:cs="Arial"/>
          <w:bCs/>
          <w:sz w:val="20"/>
          <w:szCs w:val="20"/>
        </w:rPr>
        <w:t>.</w:t>
      </w:r>
    </w:p>
    <w:p w:rsidR="003F6DEB" w:rsidRPr="003F6DEB" w:rsidRDefault="003F6DEB" w:rsidP="003F6DEB">
      <w:pPr>
        <w:pStyle w:val="SemEspaamento"/>
        <w:jc w:val="both"/>
        <w:rPr>
          <w:rFonts w:ascii="Arial" w:hAnsi="Arial" w:cs="Arial"/>
          <w:sz w:val="20"/>
          <w:szCs w:val="20"/>
        </w:rPr>
      </w:pPr>
      <w:r w:rsidRPr="00B94977">
        <w:rPr>
          <w:rFonts w:ascii="Arial" w:hAnsi="Arial" w:cs="Arial"/>
          <w:b/>
          <w:sz w:val="20"/>
          <w:szCs w:val="20"/>
        </w:rPr>
        <w:t>11.</w:t>
      </w:r>
      <w:r w:rsidR="008A187D" w:rsidRPr="00B94977">
        <w:rPr>
          <w:rFonts w:ascii="Arial" w:hAnsi="Arial" w:cs="Arial"/>
          <w:b/>
          <w:sz w:val="20"/>
          <w:szCs w:val="20"/>
        </w:rPr>
        <w:t>4</w:t>
      </w:r>
      <w:r w:rsidRPr="00B94977">
        <w:rPr>
          <w:rFonts w:ascii="Arial" w:hAnsi="Arial" w:cs="Arial"/>
          <w:b/>
          <w:sz w:val="20"/>
          <w:szCs w:val="20"/>
        </w:rPr>
        <w:t>.</w:t>
      </w:r>
      <w:r w:rsidRPr="00B94977">
        <w:rPr>
          <w:rFonts w:ascii="Arial" w:hAnsi="Arial" w:cs="Arial"/>
          <w:sz w:val="20"/>
          <w:szCs w:val="20"/>
        </w:rPr>
        <w:t xml:space="preserve"> As multas aplicadas deverão ser pagas no prazo de </w:t>
      </w:r>
      <w:r w:rsidR="00DF020E" w:rsidRPr="00B94977">
        <w:rPr>
          <w:rFonts w:ascii="Arial" w:hAnsi="Arial" w:cs="Arial"/>
          <w:sz w:val="20"/>
          <w:szCs w:val="20"/>
        </w:rPr>
        <w:t>cinco</w:t>
      </w:r>
      <w:r w:rsidR="00DF020E" w:rsidRPr="00DF020E">
        <w:rPr>
          <w:rFonts w:ascii="Arial" w:hAnsi="Arial" w:cs="Arial"/>
          <w:sz w:val="20"/>
          <w:szCs w:val="20"/>
        </w:rPr>
        <w:t xml:space="preserve"> dias úteis </w:t>
      </w:r>
      <w:r w:rsidRPr="00A27FC0">
        <w:rPr>
          <w:rFonts w:ascii="Arial" w:hAnsi="Arial" w:cs="Arial"/>
          <w:sz w:val="20"/>
          <w:szCs w:val="20"/>
        </w:rPr>
        <w:t>a</w:t>
      </w:r>
      <w:r w:rsidRPr="003F6DEB">
        <w:rPr>
          <w:rFonts w:ascii="Arial" w:hAnsi="Arial" w:cs="Arial"/>
          <w:sz w:val="20"/>
          <w:szCs w:val="20"/>
        </w:rPr>
        <w:t xml:space="preserve"> contar da notificação, e não sendo recolhidas nesse prazo, além de nova penalização, serão descontadas dos créditos da empresa CONTRATADA ou cobradas administrativa ou judicialmente;</w:t>
      </w:r>
    </w:p>
    <w:p w:rsidR="003F6DEB" w:rsidRPr="003F6DEB" w:rsidRDefault="003F6DEB" w:rsidP="003F6DEB">
      <w:pPr>
        <w:pStyle w:val="SemEspaamento"/>
        <w:jc w:val="both"/>
        <w:rPr>
          <w:rFonts w:ascii="Arial" w:hAnsi="Arial" w:cs="Arial"/>
          <w:sz w:val="20"/>
          <w:szCs w:val="20"/>
        </w:rPr>
      </w:pPr>
      <w:r w:rsidRPr="002F4F9F">
        <w:rPr>
          <w:rFonts w:ascii="Arial" w:hAnsi="Arial" w:cs="Arial"/>
          <w:b/>
          <w:sz w:val="20"/>
          <w:szCs w:val="20"/>
        </w:rPr>
        <w:t>11.</w:t>
      </w:r>
      <w:r w:rsidR="008A187D">
        <w:rPr>
          <w:rFonts w:ascii="Arial" w:hAnsi="Arial" w:cs="Arial"/>
          <w:b/>
          <w:sz w:val="20"/>
          <w:szCs w:val="20"/>
        </w:rPr>
        <w:t>5</w:t>
      </w:r>
      <w:r w:rsidRPr="002F4F9F">
        <w:rPr>
          <w:rFonts w:ascii="Arial" w:hAnsi="Arial" w:cs="Arial"/>
          <w:b/>
          <w:sz w:val="20"/>
          <w:szCs w:val="20"/>
        </w:rPr>
        <w:t>.</w:t>
      </w:r>
      <w:r w:rsidRPr="003F6DEB">
        <w:rPr>
          <w:rFonts w:ascii="Arial" w:hAnsi="Arial" w:cs="Arial"/>
          <w:sz w:val="20"/>
          <w:szCs w:val="20"/>
        </w:rPr>
        <w:t xml:space="preserve"> As penalidades previstas acima têm caráter de sanção administrativa, consequentemente:</w:t>
      </w:r>
    </w:p>
    <w:p w:rsidR="003F6DEB" w:rsidRPr="003F6DEB" w:rsidRDefault="003F6DEB" w:rsidP="00C06A1A">
      <w:pPr>
        <w:pStyle w:val="SemEspaamento"/>
        <w:ind w:left="709"/>
        <w:jc w:val="both"/>
        <w:rPr>
          <w:rFonts w:ascii="Arial" w:hAnsi="Arial" w:cs="Arial"/>
          <w:sz w:val="20"/>
          <w:szCs w:val="20"/>
        </w:rPr>
      </w:pPr>
      <w:r w:rsidRPr="003F6DEB">
        <w:rPr>
          <w:rFonts w:ascii="Arial" w:hAnsi="Arial" w:cs="Arial"/>
          <w:sz w:val="20"/>
          <w:szCs w:val="20"/>
        </w:rPr>
        <w:t xml:space="preserve">I – </w:t>
      </w:r>
      <w:proofErr w:type="gramStart"/>
      <w:r w:rsidRPr="003F6DEB">
        <w:rPr>
          <w:rFonts w:ascii="Arial" w:hAnsi="Arial" w:cs="Arial"/>
          <w:sz w:val="20"/>
          <w:szCs w:val="20"/>
        </w:rPr>
        <w:t>a</w:t>
      </w:r>
      <w:proofErr w:type="gramEnd"/>
      <w:r w:rsidRPr="003F6DEB">
        <w:rPr>
          <w:rFonts w:ascii="Arial" w:hAnsi="Arial" w:cs="Arial"/>
          <w:sz w:val="20"/>
          <w:szCs w:val="20"/>
        </w:rPr>
        <w:t xml:space="preserve"> sua aplicação não exime a empresa da reparação das eventuais perdas e danos que seu ato venha acarretar à Administração;</w:t>
      </w:r>
    </w:p>
    <w:p w:rsidR="003F6DEB" w:rsidRPr="003F6DEB" w:rsidRDefault="003F6DEB" w:rsidP="00C06A1A">
      <w:pPr>
        <w:pStyle w:val="SemEspaamento"/>
        <w:ind w:left="709"/>
        <w:jc w:val="both"/>
        <w:rPr>
          <w:rFonts w:ascii="Arial" w:hAnsi="Arial" w:cs="Arial"/>
          <w:sz w:val="20"/>
          <w:szCs w:val="20"/>
        </w:rPr>
      </w:pPr>
      <w:r w:rsidRPr="003F6DEB">
        <w:rPr>
          <w:rFonts w:ascii="Arial" w:hAnsi="Arial" w:cs="Arial"/>
          <w:sz w:val="20"/>
          <w:szCs w:val="20"/>
        </w:rPr>
        <w:t xml:space="preserve">II – </w:t>
      </w:r>
      <w:proofErr w:type="gramStart"/>
      <w:r w:rsidRPr="003F6DEB">
        <w:rPr>
          <w:rFonts w:ascii="Arial" w:hAnsi="Arial" w:cs="Arial"/>
          <w:sz w:val="20"/>
          <w:szCs w:val="20"/>
        </w:rPr>
        <w:t>não</w:t>
      </w:r>
      <w:proofErr w:type="gramEnd"/>
      <w:r w:rsidRPr="003F6DEB">
        <w:rPr>
          <w:rFonts w:ascii="Arial" w:hAnsi="Arial" w:cs="Arial"/>
          <w:sz w:val="20"/>
          <w:szCs w:val="20"/>
        </w:rPr>
        <w:t xml:space="preserve"> exclui a responsabilização judicial por atos ilícitos;</w:t>
      </w:r>
    </w:p>
    <w:p w:rsidR="003F6DEB" w:rsidRPr="003F6DEB" w:rsidRDefault="003F6DEB" w:rsidP="00C06A1A">
      <w:pPr>
        <w:pStyle w:val="SemEspaamento"/>
        <w:ind w:left="709"/>
        <w:jc w:val="both"/>
        <w:rPr>
          <w:rFonts w:ascii="Arial" w:hAnsi="Arial" w:cs="Arial"/>
          <w:sz w:val="20"/>
          <w:szCs w:val="20"/>
        </w:rPr>
      </w:pPr>
      <w:r w:rsidRPr="003F6DEB">
        <w:rPr>
          <w:rFonts w:ascii="Arial" w:hAnsi="Arial" w:cs="Arial"/>
          <w:sz w:val="20"/>
          <w:szCs w:val="20"/>
        </w:rPr>
        <w:t>III – as penalidades são independentes e a aplicação de uma não exclui as demais, quando cabíveis.</w:t>
      </w:r>
    </w:p>
    <w:p w:rsidR="003F6DEB" w:rsidRPr="003F6DEB" w:rsidRDefault="003F6DEB" w:rsidP="003F6DEB">
      <w:pPr>
        <w:pStyle w:val="SemEspaamento"/>
        <w:jc w:val="both"/>
        <w:rPr>
          <w:rFonts w:ascii="Arial" w:hAnsi="Arial" w:cs="Arial"/>
          <w:sz w:val="20"/>
          <w:szCs w:val="20"/>
        </w:rPr>
      </w:pPr>
      <w:r w:rsidRPr="002F4F9F">
        <w:rPr>
          <w:rFonts w:ascii="Arial" w:hAnsi="Arial" w:cs="Arial"/>
          <w:b/>
          <w:sz w:val="20"/>
          <w:szCs w:val="20"/>
        </w:rPr>
        <w:t>11.</w:t>
      </w:r>
      <w:r w:rsidR="008A187D">
        <w:rPr>
          <w:rFonts w:ascii="Arial" w:hAnsi="Arial" w:cs="Arial"/>
          <w:b/>
          <w:sz w:val="20"/>
          <w:szCs w:val="20"/>
        </w:rPr>
        <w:t>6</w:t>
      </w:r>
      <w:r w:rsidRPr="002F4F9F">
        <w:rPr>
          <w:rFonts w:ascii="Arial" w:hAnsi="Arial" w:cs="Arial"/>
          <w:b/>
          <w:sz w:val="20"/>
          <w:szCs w:val="20"/>
        </w:rPr>
        <w:t>.</w:t>
      </w:r>
      <w:r w:rsidRPr="003F6DEB">
        <w:rPr>
          <w:rFonts w:ascii="Arial" w:hAnsi="Arial" w:cs="Arial"/>
          <w:sz w:val="20"/>
          <w:szCs w:val="20"/>
        </w:rPr>
        <w:t xml:space="preserve"> O descumprimento da Ata de Registro de Preços será apurado pela </w:t>
      </w:r>
      <w:r w:rsidR="009D65FF" w:rsidRPr="009D65FF">
        <w:rPr>
          <w:rFonts w:ascii="Arial" w:hAnsi="Arial" w:cs="Arial"/>
          <w:sz w:val="20"/>
          <w:szCs w:val="20"/>
        </w:rPr>
        <w:t>SECRETARIA DE ESTADO DE PLANEJAMENTO E GESTÃO</w:t>
      </w:r>
      <w:r w:rsidRPr="003F6DEB">
        <w:rPr>
          <w:rFonts w:ascii="Arial" w:hAnsi="Arial" w:cs="Arial"/>
          <w:sz w:val="20"/>
          <w:szCs w:val="20"/>
        </w:rPr>
        <w:t>, sem prejuízo da apuração do descumprimento dos contratos decorrentes, de competência dos órgãos e entidades aderentes.</w:t>
      </w:r>
    </w:p>
    <w:p w:rsidR="003F6DEB" w:rsidRPr="003F6DEB" w:rsidRDefault="003F6DEB" w:rsidP="003F6DEB">
      <w:pPr>
        <w:pStyle w:val="SemEspaamento"/>
        <w:jc w:val="both"/>
        <w:rPr>
          <w:rFonts w:ascii="Arial" w:hAnsi="Arial" w:cs="Arial"/>
          <w:sz w:val="20"/>
          <w:szCs w:val="20"/>
          <w:u w:val="single"/>
        </w:rPr>
      </w:pPr>
    </w:p>
    <w:p w:rsidR="003F6DEB" w:rsidRPr="003F6DEB" w:rsidRDefault="003F6DEB" w:rsidP="003F6DEB">
      <w:pPr>
        <w:pStyle w:val="SemEspaamento"/>
        <w:jc w:val="both"/>
        <w:rPr>
          <w:rFonts w:ascii="Arial" w:hAnsi="Arial" w:cs="Arial"/>
          <w:b/>
          <w:sz w:val="20"/>
          <w:szCs w:val="20"/>
        </w:rPr>
      </w:pPr>
      <w:r w:rsidRPr="003F6DEB">
        <w:rPr>
          <w:rFonts w:ascii="Arial" w:hAnsi="Arial" w:cs="Arial"/>
          <w:b/>
          <w:sz w:val="20"/>
          <w:szCs w:val="20"/>
        </w:rPr>
        <w:t>12. DAS VEDAÇÕES</w:t>
      </w:r>
    </w:p>
    <w:p w:rsidR="003F6DEB" w:rsidRPr="003F6DEB" w:rsidRDefault="003F6DEB" w:rsidP="003F6DEB">
      <w:pPr>
        <w:pStyle w:val="SemEspaamento"/>
        <w:jc w:val="both"/>
        <w:rPr>
          <w:rFonts w:ascii="Arial" w:hAnsi="Arial" w:cs="Arial"/>
          <w:sz w:val="20"/>
          <w:szCs w:val="20"/>
        </w:rPr>
      </w:pPr>
      <w:r w:rsidRPr="002F4F9F">
        <w:rPr>
          <w:rFonts w:ascii="Arial" w:hAnsi="Arial" w:cs="Arial"/>
          <w:b/>
          <w:sz w:val="20"/>
          <w:szCs w:val="20"/>
        </w:rPr>
        <w:t>12.1.</w:t>
      </w:r>
      <w:r w:rsidRPr="003F6DEB">
        <w:rPr>
          <w:rFonts w:ascii="Arial" w:hAnsi="Arial" w:cs="Arial"/>
          <w:sz w:val="20"/>
          <w:szCs w:val="20"/>
        </w:rPr>
        <w:t xml:space="preserve"> É vedado caucionar ou utilizar a ata decorrente do registro de preços para qualquer operação financeira sem a prévia e expressa autorização da </w:t>
      </w:r>
      <w:r w:rsidR="009D65FF" w:rsidRPr="009D65FF">
        <w:rPr>
          <w:rFonts w:ascii="Arial" w:hAnsi="Arial" w:cs="Arial"/>
          <w:sz w:val="20"/>
          <w:szCs w:val="20"/>
        </w:rPr>
        <w:t>SECRETARIA DE ESTADO DE PLANEJAMENTO E GESTÃO</w:t>
      </w:r>
      <w:r w:rsidRPr="003F6DEB">
        <w:rPr>
          <w:rFonts w:ascii="Arial" w:hAnsi="Arial" w:cs="Arial"/>
          <w:sz w:val="20"/>
          <w:szCs w:val="20"/>
        </w:rPr>
        <w:t>.</w:t>
      </w:r>
    </w:p>
    <w:p w:rsidR="003F6DEB" w:rsidRPr="003F6DEB" w:rsidRDefault="003F6DEB" w:rsidP="003F6DEB">
      <w:pPr>
        <w:pStyle w:val="SemEspaamento"/>
        <w:jc w:val="both"/>
        <w:rPr>
          <w:rFonts w:ascii="Arial" w:hAnsi="Arial" w:cs="Arial"/>
          <w:sz w:val="20"/>
          <w:szCs w:val="20"/>
        </w:rPr>
      </w:pPr>
      <w:r w:rsidRPr="002F4F9F">
        <w:rPr>
          <w:rFonts w:ascii="Arial" w:hAnsi="Arial" w:cs="Arial"/>
          <w:b/>
          <w:sz w:val="20"/>
          <w:szCs w:val="20"/>
        </w:rPr>
        <w:t>12.2.</w:t>
      </w:r>
      <w:r w:rsidRPr="003F6DEB">
        <w:rPr>
          <w:rFonts w:ascii="Arial" w:hAnsi="Arial" w:cs="Arial"/>
          <w:sz w:val="20"/>
          <w:szCs w:val="20"/>
        </w:rPr>
        <w:t xml:space="preserve"> É vedada a prorrogação da Ata de Registro de Preços, além do limite de vigência legalmente estabelecido.</w:t>
      </w:r>
    </w:p>
    <w:p w:rsidR="007E30C2" w:rsidRDefault="007E30C2" w:rsidP="003F6DEB">
      <w:pPr>
        <w:pStyle w:val="SemEspaamento"/>
        <w:jc w:val="both"/>
        <w:rPr>
          <w:rFonts w:ascii="Arial" w:hAnsi="Arial" w:cs="Arial"/>
          <w:b/>
          <w:sz w:val="20"/>
          <w:szCs w:val="20"/>
        </w:rPr>
      </w:pPr>
    </w:p>
    <w:p w:rsidR="003F6DEB" w:rsidRDefault="003F6DEB" w:rsidP="003F6DEB">
      <w:pPr>
        <w:pStyle w:val="SemEspaamento"/>
        <w:jc w:val="both"/>
        <w:rPr>
          <w:rFonts w:ascii="Arial" w:hAnsi="Arial" w:cs="Arial"/>
          <w:b/>
          <w:sz w:val="20"/>
          <w:szCs w:val="20"/>
        </w:rPr>
      </w:pPr>
      <w:r w:rsidRPr="003F6DEB">
        <w:rPr>
          <w:rFonts w:ascii="Arial" w:hAnsi="Arial" w:cs="Arial"/>
          <w:b/>
          <w:sz w:val="20"/>
          <w:szCs w:val="20"/>
        </w:rPr>
        <w:t>13. DAS DISPOSIÇÕES FINAIS</w:t>
      </w:r>
    </w:p>
    <w:p w:rsidR="0038052D" w:rsidRDefault="007E30C2" w:rsidP="003F6DEB">
      <w:pPr>
        <w:pStyle w:val="SemEspaamento"/>
        <w:jc w:val="both"/>
        <w:rPr>
          <w:rFonts w:ascii="Arial" w:hAnsi="Arial" w:cs="Arial"/>
          <w:b/>
          <w:sz w:val="20"/>
          <w:szCs w:val="20"/>
        </w:rPr>
      </w:pPr>
      <w:r>
        <w:rPr>
          <w:rFonts w:ascii="Arial" w:hAnsi="Arial" w:cs="Arial"/>
          <w:b/>
          <w:sz w:val="20"/>
          <w:szCs w:val="20"/>
        </w:rPr>
        <w:t>13</w:t>
      </w:r>
      <w:r w:rsidRPr="007E30C2">
        <w:rPr>
          <w:rFonts w:ascii="Arial" w:hAnsi="Arial" w:cs="Arial"/>
          <w:b/>
          <w:sz w:val="20"/>
          <w:szCs w:val="20"/>
        </w:rPr>
        <w:t>.</w:t>
      </w:r>
      <w:r>
        <w:rPr>
          <w:rFonts w:ascii="Arial" w:hAnsi="Arial" w:cs="Arial"/>
          <w:b/>
          <w:sz w:val="20"/>
          <w:szCs w:val="20"/>
        </w:rPr>
        <w:t>1</w:t>
      </w:r>
      <w:r w:rsidRPr="007E30C2">
        <w:rPr>
          <w:rFonts w:ascii="Arial" w:hAnsi="Arial" w:cs="Arial"/>
          <w:b/>
          <w:sz w:val="20"/>
          <w:szCs w:val="20"/>
        </w:rPr>
        <w:t xml:space="preserve">. </w:t>
      </w:r>
      <w:r w:rsidRPr="007E30C2">
        <w:rPr>
          <w:rFonts w:ascii="Arial" w:hAnsi="Arial" w:cs="Arial"/>
          <w:sz w:val="20"/>
          <w:szCs w:val="20"/>
        </w:rPr>
        <w:t xml:space="preserve">Comunicar imediatamente ao Contratante </w:t>
      </w:r>
      <w:r w:rsidRPr="004C2321">
        <w:rPr>
          <w:rFonts w:ascii="Arial" w:hAnsi="Arial" w:cs="Arial"/>
          <w:sz w:val="20"/>
          <w:szCs w:val="20"/>
        </w:rPr>
        <w:t>qualquer alteração ocorrida no endereço, conta</w:t>
      </w:r>
      <w:r w:rsidRPr="007E30C2">
        <w:rPr>
          <w:rFonts w:ascii="Arial" w:hAnsi="Arial" w:cs="Arial"/>
          <w:sz w:val="20"/>
          <w:szCs w:val="20"/>
        </w:rPr>
        <w:t xml:space="preserve"> bancária e outros julgáveis necessários para recebimento de correspondência</w:t>
      </w:r>
      <w:r w:rsidRPr="007E30C2">
        <w:rPr>
          <w:rFonts w:ascii="Arial" w:hAnsi="Arial" w:cs="Arial"/>
          <w:b/>
          <w:sz w:val="20"/>
          <w:szCs w:val="20"/>
        </w:rPr>
        <w:t>;</w:t>
      </w:r>
      <w:r>
        <w:rPr>
          <w:rFonts w:ascii="Arial" w:hAnsi="Arial" w:cs="Arial"/>
          <w:b/>
          <w:sz w:val="20"/>
          <w:szCs w:val="20"/>
        </w:rPr>
        <w:t xml:space="preserve"> </w:t>
      </w:r>
    </w:p>
    <w:p w:rsidR="003F6DEB" w:rsidRPr="003F6DEB" w:rsidRDefault="003F6DEB" w:rsidP="003F6DEB">
      <w:pPr>
        <w:pStyle w:val="SemEspaamento"/>
        <w:jc w:val="both"/>
        <w:rPr>
          <w:rFonts w:ascii="Arial" w:hAnsi="Arial" w:cs="Arial"/>
          <w:sz w:val="20"/>
          <w:szCs w:val="20"/>
        </w:rPr>
      </w:pPr>
      <w:r w:rsidRPr="002F4F9F">
        <w:rPr>
          <w:rFonts w:ascii="Arial" w:hAnsi="Arial" w:cs="Arial"/>
          <w:b/>
          <w:sz w:val="20"/>
          <w:szCs w:val="20"/>
        </w:rPr>
        <w:t>1</w:t>
      </w:r>
      <w:r w:rsidR="007E30C2">
        <w:rPr>
          <w:rFonts w:ascii="Arial" w:hAnsi="Arial" w:cs="Arial"/>
          <w:b/>
          <w:sz w:val="20"/>
          <w:szCs w:val="20"/>
        </w:rPr>
        <w:t>3</w:t>
      </w:r>
      <w:r w:rsidRPr="002F4F9F">
        <w:rPr>
          <w:rFonts w:ascii="Arial" w:hAnsi="Arial" w:cs="Arial"/>
          <w:b/>
          <w:sz w:val="20"/>
          <w:szCs w:val="20"/>
        </w:rPr>
        <w:t>.</w:t>
      </w:r>
      <w:r w:rsidR="007E30C2">
        <w:rPr>
          <w:rFonts w:ascii="Arial" w:hAnsi="Arial" w:cs="Arial"/>
          <w:b/>
          <w:sz w:val="20"/>
          <w:szCs w:val="20"/>
        </w:rPr>
        <w:t>2</w:t>
      </w:r>
      <w:r w:rsidRPr="002F4F9F">
        <w:rPr>
          <w:rFonts w:ascii="Arial" w:hAnsi="Arial" w:cs="Arial"/>
          <w:b/>
          <w:sz w:val="20"/>
          <w:szCs w:val="20"/>
        </w:rPr>
        <w:t>.</w:t>
      </w:r>
      <w:r w:rsidRPr="003F6DEB">
        <w:rPr>
          <w:rFonts w:ascii="Arial" w:hAnsi="Arial" w:cs="Arial"/>
          <w:sz w:val="20"/>
          <w:szCs w:val="20"/>
        </w:rPr>
        <w:t xml:space="preserve"> Mediante decisão escrita e devidamente fundamentada, esta Ata de Registro de Preços será anulada se ocorrer ilegalidade em seu processamento ou nas fases que lhe deu origem, e suspensa ou revogada por razões de interesse público decorrente de fato superveniente devidamente comprovado, pertinente e suficiente para justificar tal conduta.</w:t>
      </w:r>
    </w:p>
    <w:p w:rsidR="003F6DEB" w:rsidRPr="003F6DEB" w:rsidRDefault="003F6DEB" w:rsidP="00A04CA0">
      <w:pPr>
        <w:pStyle w:val="SemEspaamento"/>
        <w:ind w:left="709"/>
        <w:jc w:val="both"/>
        <w:rPr>
          <w:rFonts w:ascii="Arial" w:hAnsi="Arial" w:cs="Arial"/>
          <w:sz w:val="20"/>
          <w:szCs w:val="20"/>
        </w:rPr>
      </w:pPr>
      <w:r w:rsidRPr="002F4F9F">
        <w:rPr>
          <w:rFonts w:ascii="Arial" w:hAnsi="Arial" w:cs="Arial"/>
          <w:b/>
          <w:sz w:val="20"/>
          <w:szCs w:val="20"/>
        </w:rPr>
        <w:t>1</w:t>
      </w:r>
      <w:r w:rsidR="007E30C2">
        <w:rPr>
          <w:rFonts w:ascii="Arial" w:hAnsi="Arial" w:cs="Arial"/>
          <w:b/>
          <w:sz w:val="20"/>
          <w:szCs w:val="20"/>
        </w:rPr>
        <w:t>3</w:t>
      </w:r>
      <w:r w:rsidRPr="002F4F9F">
        <w:rPr>
          <w:rFonts w:ascii="Arial" w:hAnsi="Arial" w:cs="Arial"/>
          <w:b/>
          <w:sz w:val="20"/>
          <w:szCs w:val="20"/>
        </w:rPr>
        <w:t>.</w:t>
      </w:r>
      <w:r w:rsidR="007E30C2">
        <w:rPr>
          <w:rFonts w:ascii="Arial" w:hAnsi="Arial" w:cs="Arial"/>
          <w:b/>
          <w:sz w:val="20"/>
          <w:szCs w:val="20"/>
        </w:rPr>
        <w:t>2</w:t>
      </w:r>
      <w:r w:rsidRPr="002F4F9F">
        <w:rPr>
          <w:rFonts w:ascii="Arial" w:hAnsi="Arial" w:cs="Arial"/>
          <w:b/>
          <w:sz w:val="20"/>
          <w:szCs w:val="20"/>
        </w:rPr>
        <w:t>.1.</w:t>
      </w:r>
      <w:r w:rsidRPr="003F6DEB">
        <w:rPr>
          <w:rFonts w:ascii="Arial" w:hAnsi="Arial" w:cs="Arial"/>
          <w:sz w:val="20"/>
          <w:szCs w:val="20"/>
        </w:rPr>
        <w:t xml:space="preserve"> A anulação do procedimento licitatório afetará a Ata de Registro de Preços e o Contrato decorrente.</w:t>
      </w:r>
    </w:p>
    <w:p w:rsidR="003F6DEB" w:rsidRPr="003F6DEB" w:rsidRDefault="003F6DEB" w:rsidP="003F6DEB">
      <w:pPr>
        <w:pStyle w:val="SemEspaamento"/>
        <w:jc w:val="both"/>
        <w:rPr>
          <w:rFonts w:ascii="Arial" w:hAnsi="Arial" w:cs="Arial"/>
          <w:sz w:val="20"/>
          <w:szCs w:val="20"/>
        </w:rPr>
      </w:pPr>
      <w:r w:rsidRPr="002F4F9F">
        <w:rPr>
          <w:rFonts w:ascii="Arial" w:hAnsi="Arial" w:cs="Arial"/>
          <w:b/>
          <w:sz w:val="20"/>
          <w:szCs w:val="20"/>
        </w:rPr>
        <w:t>13.</w:t>
      </w:r>
      <w:r w:rsidR="007E30C2">
        <w:rPr>
          <w:rFonts w:ascii="Arial" w:hAnsi="Arial" w:cs="Arial"/>
          <w:b/>
          <w:sz w:val="20"/>
          <w:szCs w:val="20"/>
        </w:rPr>
        <w:t>3</w:t>
      </w:r>
      <w:r w:rsidRPr="002F4F9F">
        <w:rPr>
          <w:rFonts w:ascii="Arial" w:hAnsi="Arial" w:cs="Arial"/>
          <w:b/>
          <w:sz w:val="20"/>
          <w:szCs w:val="20"/>
        </w:rPr>
        <w:t>.</w:t>
      </w:r>
      <w:r w:rsidRPr="003F6DEB">
        <w:rPr>
          <w:rFonts w:ascii="Arial" w:hAnsi="Arial" w:cs="Arial"/>
          <w:sz w:val="20"/>
          <w:szCs w:val="20"/>
        </w:rPr>
        <w:t xml:space="preserve"> As cláusulas desta Ata de Registro de Preços somam-se às obrigações das partes previstas no Edital do </w:t>
      </w:r>
      <w:r w:rsidRPr="004C2321">
        <w:rPr>
          <w:rFonts w:ascii="Arial" w:hAnsi="Arial" w:cs="Arial"/>
          <w:b/>
          <w:sz w:val="20"/>
          <w:szCs w:val="20"/>
        </w:rPr>
        <w:t xml:space="preserve">PREGÃO ELETRÔNICO </w:t>
      </w:r>
      <w:r w:rsidR="00DB0F31" w:rsidRPr="004C2321">
        <w:rPr>
          <w:rFonts w:ascii="Arial" w:hAnsi="Arial" w:cs="Arial"/>
          <w:b/>
          <w:sz w:val="20"/>
          <w:szCs w:val="20"/>
        </w:rPr>
        <w:t>N</w:t>
      </w:r>
      <w:r w:rsidR="009161F1" w:rsidRPr="004C2321">
        <w:rPr>
          <w:rFonts w:ascii="Arial" w:hAnsi="Arial" w:cs="Arial"/>
          <w:b/>
          <w:sz w:val="20"/>
          <w:szCs w:val="20"/>
        </w:rPr>
        <w:t>º 0</w:t>
      </w:r>
      <w:r w:rsidR="00342F46" w:rsidRPr="004C2321">
        <w:rPr>
          <w:rFonts w:ascii="Arial" w:hAnsi="Arial" w:cs="Arial"/>
          <w:b/>
          <w:sz w:val="20"/>
          <w:szCs w:val="20"/>
        </w:rPr>
        <w:t>06</w:t>
      </w:r>
      <w:r w:rsidRPr="004C2321">
        <w:rPr>
          <w:rFonts w:ascii="Arial" w:hAnsi="Arial" w:cs="Arial"/>
          <w:b/>
          <w:sz w:val="20"/>
          <w:szCs w:val="20"/>
        </w:rPr>
        <w:t>/20</w:t>
      </w:r>
      <w:r w:rsidR="00342F46" w:rsidRPr="004C2321">
        <w:rPr>
          <w:rFonts w:ascii="Arial" w:hAnsi="Arial" w:cs="Arial"/>
          <w:b/>
          <w:sz w:val="20"/>
          <w:szCs w:val="20"/>
        </w:rPr>
        <w:t>21</w:t>
      </w:r>
      <w:r w:rsidR="00F92C14" w:rsidRPr="004C2321">
        <w:rPr>
          <w:rFonts w:ascii="Arial" w:hAnsi="Arial" w:cs="Arial"/>
          <w:b/>
          <w:sz w:val="20"/>
          <w:szCs w:val="20"/>
        </w:rPr>
        <w:t>/SE</w:t>
      </w:r>
      <w:r w:rsidR="008158CC" w:rsidRPr="004C2321">
        <w:rPr>
          <w:rFonts w:ascii="Arial" w:hAnsi="Arial" w:cs="Arial"/>
          <w:b/>
          <w:sz w:val="20"/>
          <w:szCs w:val="20"/>
        </w:rPr>
        <w:t>PLAG</w:t>
      </w:r>
      <w:r w:rsidRPr="004C2321">
        <w:rPr>
          <w:rFonts w:ascii="Arial" w:hAnsi="Arial" w:cs="Arial"/>
          <w:sz w:val="20"/>
          <w:szCs w:val="20"/>
        </w:rPr>
        <w:t xml:space="preserve"> </w:t>
      </w:r>
      <w:r w:rsidRPr="00342F46">
        <w:rPr>
          <w:rFonts w:ascii="Arial" w:hAnsi="Arial" w:cs="Arial"/>
          <w:sz w:val="20"/>
          <w:szCs w:val="20"/>
        </w:rPr>
        <w:t xml:space="preserve">e seus anexos, bem como àquelas previstas na minuta do contrato, que está disponível no site da </w:t>
      </w:r>
      <w:r w:rsidR="008158CC" w:rsidRPr="00342F46">
        <w:rPr>
          <w:rFonts w:ascii="Arial" w:hAnsi="Arial" w:cs="Arial"/>
          <w:sz w:val="20"/>
          <w:szCs w:val="20"/>
        </w:rPr>
        <w:t>SECRETARIA</w:t>
      </w:r>
      <w:r w:rsidR="008158CC" w:rsidRPr="008158CC">
        <w:rPr>
          <w:rFonts w:ascii="Arial" w:hAnsi="Arial" w:cs="Arial"/>
          <w:sz w:val="20"/>
          <w:szCs w:val="20"/>
        </w:rPr>
        <w:t xml:space="preserve"> DE ESTADO DE PLANEJAMENTO E GESTÃO</w:t>
      </w:r>
      <w:r w:rsidRPr="003F6DEB">
        <w:rPr>
          <w:rFonts w:ascii="Arial" w:hAnsi="Arial" w:cs="Arial"/>
          <w:sz w:val="20"/>
          <w:szCs w:val="20"/>
        </w:rPr>
        <w:t>, Portal de Aquisições, no mesmo link onde é retirado o edital.</w:t>
      </w:r>
    </w:p>
    <w:p w:rsidR="003F6DEB" w:rsidRPr="003F6DEB" w:rsidRDefault="003F6DEB" w:rsidP="003F6DEB">
      <w:pPr>
        <w:pStyle w:val="SemEspaamento"/>
        <w:jc w:val="both"/>
        <w:rPr>
          <w:rFonts w:ascii="Arial" w:hAnsi="Arial" w:cs="Arial"/>
          <w:sz w:val="20"/>
          <w:szCs w:val="20"/>
        </w:rPr>
      </w:pPr>
      <w:r w:rsidRPr="002F4F9F">
        <w:rPr>
          <w:rFonts w:ascii="Arial" w:hAnsi="Arial" w:cs="Arial"/>
          <w:b/>
          <w:sz w:val="20"/>
          <w:szCs w:val="20"/>
        </w:rPr>
        <w:t>13.</w:t>
      </w:r>
      <w:r w:rsidR="007E30C2">
        <w:rPr>
          <w:rFonts w:ascii="Arial" w:hAnsi="Arial" w:cs="Arial"/>
          <w:b/>
          <w:sz w:val="20"/>
          <w:szCs w:val="20"/>
        </w:rPr>
        <w:t>4</w:t>
      </w:r>
      <w:r w:rsidRPr="002F4F9F">
        <w:rPr>
          <w:rFonts w:ascii="Arial" w:hAnsi="Arial" w:cs="Arial"/>
          <w:b/>
          <w:sz w:val="20"/>
          <w:szCs w:val="20"/>
        </w:rPr>
        <w:t>.</w:t>
      </w:r>
      <w:r w:rsidRPr="003F6DEB">
        <w:rPr>
          <w:rFonts w:ascii="Arial" w:hAnsi="Arial" w:cs="Arial"/>
          <w:sz w:val="20"/>
          <w:szCs w:val="20"/>
        </w:rPr>
        <w:t xml:space="preserve"> </w:t>
      </w:r>
      <w:r w:rsidR="008158CC" w:rsidRPr="008158CC">
        <w:rPr>
          <w:rFonts w:ascii="Arial" w:hAnsi="Arial" w:cs="Arial"/>
          <w:sz w:val="20"/>
          <w:szCs w:val="20"/>
        </w:rPr>
        <w:t>Aos casos omissos aplicam-se as disposições constantes da Lei Federal nº 10.520/02, da Lei nº 8.666/93 e do Decreto Estadual nº 840/17;</w:t>
      </w:r>
    </w:p>
    <w:p w:rsidR="003F6DEB" w:rsidRDefault="003F6DEB" w:rsidP="003F6DEB">
      <w:pPr>
        <w:pStyle w:val="SemEspaamento"/>
        <w:jc w:val="both"/>
        <w:rPr>
          <w:rFonts w:ascii="Arial" w:hAnsi="Arial" w:cs="Arial"/>
          <w:sz w:val="20"/>
          <w:szCs w:val="20"/>
          <w:u w:val="single"/>
        </w:rPr>
      </w:pPr>
    </w:p>
    <w:p w:rsidR="003F6DEB" w:rsidRPr="003F6DEB" w:rsidRDefault="003F6DEB" w:rsidP="003F6DEB">
      <w:pPr>
        <w:pStyle w:val="SemEspaamento"/>
        <w:jc w:val="both"/>
        <w:rPr>
          <w:rFonts w:ascii="Arial" w:hAnsi="Arial" w:cs="Arial"/>
          <w:b/>
          <w:sz w:val="20"/>
          <w:szCs w:val="20"/>
        </w:rPr>
      </w:pPr>
      <w:r w:rsidRPr="003F6DEB">
        <w:rPr>
          <w:rFonts w:ascii="Arial" w:hAnsi="Arial" w:cs="Arial"/>
          <w:b/>
          <w:sz w:val="20"/>
          <w:szCs w:val="20"/>
        </w:rPr>
        <w:t>14. DO FORO</w:t>
      </w:r>
      <w:r w:rsidRPr="003F6DEB">
        <w:rPr>
          <w:rFonts w:ascii="Arial" w:hAnsi="Arial" w:cs="Arial"/>
          <w:b/>
          <w:sz w:val="20"/>
          <w:szCs w:val="20"/>
        </w:rPr>
        <w:tab/>
      </w:r>
    </w:p>
    <w:p w:rsidR="00523F08" w:rsidRPr="003F6DEB" w:rsidRDefault="003F6DEB" w:rsidP="003F6DEB">
      <w:pPr>
        <w:pStyle w:val="SemEspaamento"/>
        <w:jc w:val="both"/>
        <w:rPr>
          <w:rFonts w:ascii="Arial" w:hAnsi="Arial" w:cs="Arial"/>
          <w:sz w:val="20"/>
          <w:szCs w:val="20"/>
        </w:rPr>
      </w:pPr>
      <w:r w:rsidRPr="002F4F9F">
        <w:rPr>
          <w:rFonts w:ascii="Arial" w:hAnsi="Arial" w:cs="Arial"/>
          <w:b/>
          <w:sz w:val="20"/>
          <w:szCs w:val="20"/>
        </w:rPr>
        <w:t>14.1.</w:t>
      </w:r>
      <w:r w:rsidRPr="003F6DEB">
        <w:rPr>
          <w:rFonts w:ascii="Arial" w:hAnsi="Arial" w:cs="Arial"/>
          <w:sz w:val="20"/>
          <w:szCs w:val="20"/>
        </w:rPr>
        <w:t xml:space="preserve"> As partes contratantes elegem o foro de Cuiabá-MT como competente para dirimir quaisquer questões oriundas da presente Ata de Registro de Preço, inclusive os casos omissos, que não puderem ser resolvidos pela via administrativa, renunciando a qualquer outro, por mais privilegiado que seja.</w:t>
      </w:r>
    </w:p>
    <w:p w:rsidR="00310E3D" w:rsidRDefault="00310E3D" w:rsidP="0059777B">
      <w:pPr>
        <w:pStyle w:val="SemEspaamento"/>
        <w:jc w:val="right"/>
        <w:rPr>
          <w:rFonts w:ascii="Arial" w:hAnsi="Arial" w:cs="Arial"/>
          <w:sz w:val="20"/>
          <w:szCs w:val="20"/>
        </w:rPr>
      </w:pPr>
    </w:p>
    <w:p w:rsidR="00F92C14" w:rsidRDefault="00F92C14" w:rsidP="0059777B">
      <w:pPr>
        <w:pStyle w:val="SemEspaamento"/>
        <w:jc w:val="right"/>
        <w:rPr>
          <w:rFonts w:ascii="Arial" w:hAnsi="Arial" w:cs="Arial"/>
          <w:sz w:val="20"/>
          <w:szCs w:val="20"/>
        </w:rPr>
      </w:pPr>
    </w:p>
    <w:p w:rsidR="00775341" w:rsidRDefault="00775341" w:rsidP="0059777B">
      <w:pPr>
        <w:pStyle w:val="SemEspaamento"/>
        <w:jc w:val="right"/>
        <w:rPr>
          <w:rFonts w:ascii="Arial" w:hAnsi="Arial" w:cs="Arial"/>
          <w:sz w:val="20"/>
          <w:szCs w:val="20"/>
        </w:rPr>
      </w:pPr>
    </w:p>
    <w:p w:rsidR="00523F08" w:rsidRDefault="00523F08" w:rsidP="0059777B">
      <w:pPr>
        <w:pStyle w:val="SemEspaamento"/>
        <w:jc w:val="right"/>
        <w:rPr>
          <w:rFonts w:ascii="Arial" w:hAnsi="Arial" w:cs="Arial"/>
          <w:sz w:val="20"/>
          <w:szCs w:val="20"/>
        </w:rPr>
      </w:pPr>
      <w:r w:rsidRPr="007000B1">
        <w:rPr>
          <w:rFonts w:ascii="Arial" w:hAnsi="Arial" w:cs="Arial"/>
          <w:sz w:val="20"/>
          <w:szCs w:val="20"/>
        </w:rPr>
        <w:t xml:space="preserve">Cuiabá-MT, </w:t>
      </w:r>
      <w:r w:rsidR="004C2321" w:rsidRPr="004C2321">
        <w:rPr>
          <w:rFonts w:ascii="Arial" w:hAnsi="Arial" w:cs="Arial"/>
          <w:sz w:val="20"/>
          <w:szCs w:val="20"/>
        </w:rPr>
        <w:t>12</w:t>
      </w:r>
      <w:r w:rsidRPr="004C2321">
        <w:rPr>
          <w:rFonts w:ascii="Arial" w:hAnsi="Arial" w:cs="Arial"/>
          <w:sz w:val="20"/>
          <w:szCs w:val="20"/>
        </w:rPr>
        <w:t xml:space="preserve"> de </w:t>
      </w:r>
      <w:r w:rsidR="004C2321" w:rsidRPr="004C2321">
        <w:rPr>
          <w:rFonts w:ascii="Arial" w:hAnsi="Arial" w:cs="Arial"/>
          <w:sz w:val="20"/>
          <w:szCs w:val="20"/>
        </w:rPr>
        <w:t>maio</w:t>
      </w:r>
      <w:r w:rsidR="00B114EB" w:rsidRPr="004C2321">
        <w:rPr>
          <w:rFonts w:ascii="Arial" w:hAnsi="Arial" w:cs="Arial"/>
          <w:sz w:val="20"/>
          <w:szCs w:val="20"/>
        </w:rPr>
        <w:t xml:space="preserve"> de 20</w:t>
      </w:r>
      <w:r w:rsidR="004C2321" w:rsidRPr="004C2321">
        <w:rPr>
          <w:rFonts w:ascii="Arial" w:hAnsi="Arial" w:cs="Arial"/>
          <w:sz w:val="20"/>
          <w:szCs w:val="20"/>
        </w:rPr>
        <w:t>21</w:t>
      </w:r>
      <w:r w:rsidRPr="007000B1">
        <w:rPr>
          <w:rFonts w:ascii="Arial" w:hAnsi="Arial" w:cs="Arial"/>
          <w:sz w:val="20"/>
          <w:szCs w:val="20"/>
        </w:rPr>
        <w:t>.</w:t>
      </w:r>
    </w:p>
    <w:p w:rsidR="00775341" w:rsidRDefault="00775341" w:rsidP="0059777B">
      <w:pPr>
        <w:pStyle w:val="SemEspaamento"/>
        <w:jc w:val="right"/>
        <w:rPr>
          <w:rFonts w:ascii="Arial" w:hAnsi="Arial" w:cs="Arial"/>
          <w:sz w:val="20"/>
          <w:szCs w:val="20"/>
        </w:rPr>
      </w:pPr>
    </w:p>
    <w:p w:rsidR="00775341" w:rsidRDefault="00775341" w:rsidP="0059777B">
      <w:pPr>
        <w:pStyle w:val="SemEspaamento"/>
        <w:jc w:val="right"/>
        <w:rPr>
          <w:rFonts w:ascii="Arial" w:hAnsi="Arial" w:cs="Arial"/>
          <w:sz w:val="20"/>
          <w:szCs w:val="20"/>
        </w:rPr>
      </w:pPr>
    </w:p>
    <w:p w:rsidR="00775341" w:rsidRDefault="00775341" w:rsidP="0059777B">
      <w:pPr>
        <w:pStyle w:val="SemEspaamento"/>
        <w:jc w:val="right"/>
        <w:rPr>
          <w:rFonts w:ascii="Arial" w:hAnsi="Arial" w:cs="Arial"/>
          <w:sz w:val="20"/>
          <w:szCs w:val="20"/>
        </w:rPr>
      </w:pPr>
    </w:p>
    <w:p w:rsidR="00775341" w:rsidRPr="007000B1" w:rsidRDefault="00775341" w:rsidP="0059777B">
      <w:pPr>
        <w:pStyle w:val="SemEspaamento"/>
        <w:jc w:val="right"/>
        <w:rPr>
          <w:rFonts w:ascii="Arial" w:hAnsi="Arial" w:cs="Arial"/>
          <w:sz w:val="20"/>
          <w:szCs w:val="20"/>
        </w:rPr>
      </w:pPr>
    </w:p>
    <w:p w:rsidR="004D6232" w:rsidRDefault="004D6232" w:rsidP="0059777B">
      <w:pPr>
        <w:pStyle w:val="SemEspaamento"/>
        <w:tabs>
          <w:tab w:val="left" w:pos="3138"/>
        </w:tabs>
        <w:jc w:val="both"/>
        <w:rPr>
          <w:rFonts w:ascii="Arial" w:hAnsi="Arial" w:cs="Arial"/>
          <w:b/>
          <w:sz w:val="20"/>
          <w:szCs w:val="20"/>
        </w:rPr>
      </w:pPr>
    </w:p>
    <w:p w:rsidR="00775341" w:rsidRDefault="00775341" w:rsidP="0059777B">
      <w:pPr>
        <w:pStyle w:val="SemEspaamento"/>
        <w:tabs>
          <w:tab w:val="left" w:pos="3138"/>
        </w:tabs>
        <w:jc w:val="both"/>
        <w:rPr>
          <w:rFonts w:ascii="Arial" w:hAnsi="Arial" w:cs="Arial"/>
          <w:b/>
          <w:sz w:val="20"/>
          <w:szCs w:val="20"/>
        </w:rPr>
      </w:pPr>
    </w:p>
    <w:tbl>
      <w:tblPr>
        <w:tblW w:w="0" w:type="auto"/>
        <w:jc w:val="center"/>
        <w:tblLook w:val="04A0" w:firstRow="1" w:lastRow="0" w:firstColumn="1" w:lastColumn="0" w:noHBand="0" w:noVBand="1"/>
      </w:tblPr>
      <w:tblGrid>
        <w:gridCol w:w="3794"/>
        <w:gridCol w:w="4926"/>
      </w:tblGrid>
      <w:tr w:rsidR="00775341" w:rsidRPr="00CD72E8" w:rsidTr="00F509EE">
        <w:trPr>
          <w:jc w:val="center"/>
        </w:trPr>
        <w:tc>
          <w:tcPr>
            <w:tcW w:w="3794" w:type="dxa"/>
          </w:tcPr>
          <w:p w:rsidR="00775341" w:rsidRDefault="00775341" w:rsidP="00324029">
            <w:pPr>
              <w:tabs>
                <w:tab w:val="left" w:pos="2340"/>
              </w:tabs>
              <w:spacing w:after="0" w:line="240" w:lineRule="auto"/>
              <w:jc w:val="center"/>
              <w:rPr>
                <w:rFonts w:ascii="Arial" w:hAnsi="Arial" w:cs="Arial"/>
                <w:b/>
                <w:sz w:val="20"/>
                <w:szCs w:val="20"/>
              </w:rPr>
            </w:pPr>
            <w:r w:rsidRPr="00F05DF5">
              <w:rPr>
                <w:rFonts w:ascii="Arial" w:hAnsi="Arial" w:cs="Arial"/>
                <w:b/>
                <w:sz w:val="20"/>
                <w:szCs w:val="20"/>
              </w:rPr>
              <w:t>BASILIO BEZERRA GUIMARÃES DOS SANTO</w:t>
            </w:r>
            <w:r>
              <w:rPr>
                <w:rFonts w:ascii="Arial" w:hAnsi="Arial" w:cs="Arial"/>
                <w:b/>
                <w:sz w:val="20"/>
                <w:szCs w:val="20"/>
              </w:rPr>
              <w:t>S</w:t>
            </w:r>
          </w:p>
          <w:p w:rsidR="00775341" w:rsidRPr="00775341" w:rsidRDefault="00775341" w:rsidP="00324029">
            <w:pPr>
              <w:tabs>
                <w:tab w:val="left" w:pos="2340"/>
              </w:tabs>
              <w:spacing w:after="0" w:line="240" w:lineRule="auto"/>
              <w:jc w:val="center"/>
              <w:rPr>
                <w:rFonts w:ascii="Arial" w:hAnsi="Arial" w:cs="Arial"/>
                <w:bCs/>
                <w:sz w:val="18"/>
                <w:szCs w:val="18"/>
              </w:rPr>
            </w:pPr>
            <w:r w:rsidRPr="00775341">
              <w:rPr>
                <w:rFonts w:ascii="Arial" w:hAnsi="Arial" w:cs="Arial"/>
                <w:bCs/>
                <w:sz w:val="18"/>
                <w:szCs w:val="18"/>
              </w:rPr>
              <w:t>SECRETARIO DE ESTADO DE PLANEJAMENTO E GESTÃO</w:t>
            </w:r>
          </w:p>
          <w:p w:rsidR="00775341" w:rsidRPr="004965D8" w:rsidRDefault="00775341" w:rsidP="00F509EE">
            <w:pPr>
              <w:tabs>
                <w:tab w:val="left" w:pos="2340"/>
              </w:tabs>
              <w:rPr>
                <w:rFonts w:ascii="Arial" w:hAnsi="Arial" w:cs="Arial"/>
                <w:b/>
                <w:bCs/>
                <w:sz w:val="18"/>
                <w:szCs w:val="18"/>
              </w:rPr>
            </w:pPr>
          </w:p>
        </w:tc>
        <w:tc>
          <w:tcPr>
            <w:tcW w:w="4926" w:type="dxa"/>
          </w:tcPr>
          <w:p w:rsidR="00775341" w:rsidRPr="00F05DF5" w:rsidRDefault="003E17B8" w:rsidP="00324029">
            <w:pPr>
              <w:pStyle w:val="SemEspaamento"/>
              <w:tabs>
                <w:tab w:val="left" w:pos="3138"/>
              </w:tabs>
              <w:jc w:val="center"/>
              <w:rPr>
                <w:rFonts w:ascii="Arial" w:hAnsi="Arial" w:cs="Arial"/>
                <w:b/>
                <w:sz w:val="20"/>
                <w:szCs w:val="20"/>
              </w:rPr>
            </w:pPr>
            <w:r>
              <w:rPr>
                <w:rFonts w:ascii="Arial" w:hAnsi="Arial" w:cs="Arial"/>
                <w:b/>
                <w:sz w:val="20"/>
                <w:szCs w:val="20"/>
              </w:rPr>
              <w:t>KATIENE CETSUMI MIYAKAWA PINHEIRO</w:t>
            </w:r>
          </w:p>
          <w:p w:rsidR="00775341" w:rsidRPr="00775341" w:rsidRDefault="00775341" w:rsidP="003E17B8">
            <w:pPr>
              <w:tabs>
                <w:tab w:val="left" w:pos="2340"/>
              </w:tabs>
              <w:jc w:val="center"/>
              <w:rPr>
                <w:rFonts w:ascii="Arial" w:hAnsi="Arial" w:cs="Arial"/>
                <w:bCs/>
                <w:sz w:val="18"/>
                <w:szCs w:val="18"/>
              </w:rPr>
            </w:pPr>
            <w:r w:rsidRPr="00775341">
              <w:rPr>
                <w:rFonts w:ascii="Arial" w:hAnsi="Arial" w:cs="Arial"/>
                <w:bCs/>
                <w:sz w:val="18"/>
                <w:szCs w:val="18"/>
              </w:rPr>
              <w:t>SECRETÁRI</w:t>
            </w:r>
            <w:r w:rsidR="003E17B8">
              <w:rPr>
                <w:rFonts w:ascii="Arial" w:hAnsi="Arial" w:cs="Arial"/>
                <w:bCs/>
                <w:sz w:val="18"/>
                <w:szCs w:val="18"/>
              </w:rPr>
              <w:t>A</w:t>
            </w:r>
            <w:r w:rsidRPr="00775341">
              <w:rPr>
                <w:rFonts w:ascii="Arial" w:hAnsi="Arial" w:cs="Arial"/>
                <w:bCs/>
                <w:sz w:val="18"/>
                <w:szCs w:val="18"/>
              </w:rPr>
              <w:t xml:space="preserve"> ADJUNT</w:t>
            </w:r>
            <w:r w:rsidR="003E17B8">
              <w:rPr>
                <w:rFonts w:ascii="Arial" w:hAnsi="Arial" w:cs="Arial"/>
                <w:bCs/>
                <w:sz w:val="18"/>
                <w:szCs w:val="18"/>
              </w:rPr>
              <w:t>A</w:t>
            </w:r>
            <w:r w:rsidRPr="00775341">
              <w:rPr>
                <w:rFonts w:ascii="Arial" w:hAnsi="Arial" w:cs="Arial"/>
                <w:bCs/>
                <w:sz w:val="18"/>
                <w:szCs w:val="18"/>
              </w:rPr>
              <w:t xml:space="preserve"> DE AQUISIÇÕES GOVERNAMENTAIS</w:t>
            </w:r>
          </w:p>
        </w:tc>
      </w:tr>
    </w:tbl>
    <w:p w:rsidR="004D6232" w:rsidRDefault="004D6232" w:rsidP="004D6232">
      <w:pPr>
        <w:pStyle w:val="SemEspaamento"/>
        <w:tabs>
          <w:tab w:val="left" w:pos="3138"/>
        </w:tabs>
        <w:jc w:val="center"/>
        <w:rPr>
          <w:rFonts w:ascii="Arial" w:hAnsi="Arial" w:cs="Arial"/>
          <w:sz w:val="20"/>
          <w:szCs w:val="20"/>
        </w:rPr>
      </w:pPr>
    </w:p>
    <w:p w:rsidR="004D6232" w:rsidRDefault="004D6232" w:rsidP="004D6232">
      <w:pPr>
        <w:pStyle w:val="SemEspaamento"/>
        <w:tabs>
          <w:tab w:val="left" w:pos="3138"/>
        </w:tabs>
        <w:jc w:val="center"/>
        <w:rPr>
          <w:rFonts w:ascii="Arial" w:hAnsi="Arial" w:cs="Arial"/>
          <w:sz w:val="20"/>
          <w:szCs w:val="20"/>
        </w:rPr>
      </w:pPr>
    </w:p>
    <w:p w:rsidR="004D6232" w:rsidRDefault="004D6232" w:rsidP="004D6232">
      <w:pPr>
        <w:pStyle w:val="SemEspaamento"/>
        <w:tabs>
          <w:tab w:val="left" w:pos="3138"/>
        </w:tabs>
        <w:jc w:val="center"/>
        <w:rPr>
          <w:rFonts w:ascii="Arial" w:hAnsi="Arial" w:cs="Arial"/>
          <w:sz w:val="20"/>
          <w:szCs w:val="20"/>
        </w:rPr>
      </w:pPr>
    </w:p>
    <w:tbl>
      <w:tblPr>
        <w:tblpPr w:leftFromText="141" w:rightFromText="141" w:vertAnchor="text" w:horzAnchor="page" w:tblpX="2842" w:tblpY="97"/>
        <w:tblW w:w="0" w:type="auto"/>
        <w:tblLook w:val="04A0" w:firstRow="1" w:lastRow="0" w:firstColumn="1" w:lastColumn="0" w:noHBand="0" w:noVBand="1"/>
      </w:tblPr>
      <w:tblGrid>
        <w:gridCol w:w="4548"/>
        <w:gridCol w:w="4524"/>
      </w:tblGrid>
      <w:tr w:rsidR="00342F46" w:rsidRPr="00F0378E" w:rsidTr="00342F46">
        <w:tc>
          <w:tcPr>
            <w:tcW w:w="4548" w:type="dxa"/>
          </w:tcPr>
          <w:p w:rsidR="00342F46" w:rsidRPr="009161F1" w:rsidRDefault="00342F46" w:rsidP="00342F46">
            <w:pPr>
              <w:pStyle w:val="SemEspaamento"/>
              <w:tabs>
                <w:tab w:val="left" w:pos="3138"/>
              </w:tabs>
              <w:jc w:val="center"/>
              <w:rPr>
                <w:rFonts w:ascii="Arial" w:hAnsi="Arial" w:cs="Arial"/>
                <w:b/>
                <w:sz w:val="20"/>
                <w:szCs w:val="20"/>
                <w:highlight w:val="yellow"/>
              </w:rPr>
            </w:pPr>
            <w:r w:rsidRPr="00342F46">
              <w:rPr>
                <w:rFonts w:ascii="Arial" w:hAnsi="Arial" w:cs="Arial"/>
                <w:b/>
                <w:sz w:val="20"/>
                <w:szCs w:val="20"/>
              </w:rPr>
              <w:t>JOÃO ROSA DOS SANTOS JUNIOR</w:t>
            </w:r>
          </w:p>
          <w:p w:rsidR="00342F46" w:rsidRPr="009161F1" w:rsidRDefault="00342F46" w:rsidP="00342F46">
            <w:pPr>
              <w:pStyle w:val="SemEspaamento"/>
              <w:tabs>
                <w:tab w:val="left" w:pos="3138"/>
              </w:tabs>
              <w:jc w:val="center"/>
              <w:rPr>
                <w:rFonts w:ascii="Arial" w:hAnsi="Arial" w:cs="Arial"/>
                <w:b/>
                <w:sz w:val="20"/>
                <w:szCs w:val="20"/>
                <w:highlight w:val="yellow"/>
              </w:rPr>
            </w:pPr>
            <w:r w:rsidRPr="00342F46">
              <w:rPr>
                <w:rFonts w:ascii="Arial" w:hAnsi="Arial" w:cs="Arial"/>
                <w:sz w:val="20"/>
                <w:szCs w:val="20"/>
              </w:rPr>
              <w:t>SUPRIDATAS COMÉRCIO DE MÓVEIS LTDA</w:t>
            </w:r>
          </w:p>
        </w:tc>
        <w:tc>
          <w:tcPr>
            <w:tcW w:w="4524" w:type="dxa"/>
          </w:tcPr>
          <w:p w:rsidR="00342F46" w:rsidRPr="009161F1" w:rsidRDefault="00342F46" w:rsidP="00342F46">
            <w:pPr>
              <w:pStyle w:val="SemEspaamento"/>
              <w:tabs>
                <w:tab w:val="left" w:pos="3138"/>
              </w:tabs>
              <w:jc w:val="center"/>
              <w:rPr>
                <w:rFonts w:ascii="Arial" w:hAnsi="Arial" w:cs="Arial"/>
                <w:b/>
                <w:sz w:val="20"/>
                <w:szCs w:val="20"/>
                <w:highlight w:val="yellow"/>
              </w:rPr>
            </w:pPr>
          </w:p>
        </w:tc>
      </w:tr>
    </w:tbl>
    <w:p w:rsidR="00310E3D" w:rsidRDefault="00310E3D" w:rsidP="007C1487">
      <w:pPr>
        <w:pStyle w:val="SemEspaamento"/>
        <w:tabs>
          <w:tab w:val="left" w:pos="3138"/>
        </w:tabs>
        <w:jc w:val="center"/>
        <w:rPr>
          <w:rFonts w:ascii="Arial" w:hAnsi="Arial" w:cs="Arial"/>
          <w:sz w:val="20"/>
          <w:szCs w:val="20"/>
        </w:rPr>
      </w:pPr>
    </w:p>
    <w:p w:rsidR="00276284" w:rsidRPr="00276284" w:rsidRDefault="00276284" w:rsidP="007C1487">
      <w:pPr>
        <w:pStyle w:val="SemEspaamento"/>
        <w:tabs>
          <w:tab w:val="left" w:pos="3138"/>
        </w:tabs>
        <w:jc w:val="center"/>
        <w:rPr>
          <w:rFonts w:ascii="Arial" w:hAnsi="Arial" w:cs="Arial"/>
          <w:b/>
          <w:sz w:val="20"/>
          <w:szCs w:val="20"/>
        </w:rPr>
      </w:pPr>
    </w:p>
    <w:p w:rsidR="008158CC" w:rsidRDefault="008158CC" w:rsidP="008158CC">
      <w:pPr>
        <w:pStyle w:val="SemEspaamento"/>
        <w:tabs>
          <w:tab w:val="left" w:pos="3138"/>
        </w:tabs>
        <w:rPr>
          <w:rFonts w:ascii="Arial" w:hAnsi="Arial" w:cs="Arial"/>
          <w:sz w:val="20"/>
          <w:szCs w:val="20"/>
        </w:rPr>
      </w:pPr>
    </w:p>
    <w:p w:rsidR="002E64A1" w:rsidRDefault="002E64A1" w:rsidP="008158CC">
      <w:pPr>
        <w:pStyle w:val="SemEspaamento"/>
        <w:tabs>
          <w:tab w:val="left" w:pos="3138"/>
        </w:tabs>
        <w:rPr>
          <w:rFonts w:ascii="Arial" w:hAnsi="Arial" w:cs="Arial"/>
          <w:sz w:val="20"/>
          <w:szCs w:val="20"/>
        </w:rPr>
      </w:pPr>
    </w:p>
    <w:p w:rsidR="004C2321" w:rsidRDefault="004C2321" w:rsidP="008158CC">
      <w:pPr>
        <w:pStyle w:val="SemEspaamento"/>
        <w:tabs>
          <w:tab w:val="left" w:pos="3138"/>
        </w:tabs>
        <w:rPr>
          <w:rFonts w:ascii="Arial" w:hAnsi="Arial" w:cs="Arial"/>
          <w:sz w:val="20"/>
          <w:szCs w:val="20"/>
        </w:rPr>
      </w:pPr>
    </w:p>
    <w:p w:rsidR="004C6410" w:rsidRDefault="00BE4B68" w:rsidP="008158CC">
      <w:pPr>
        <w:pStyle w:val="SemEspaamento"/>
        <w:tabs>
          <w:tab w:val="left" w:pos="3138"/>
        </w:tabs>
        <w:rPr>
          <w:rFonts w:ascii="Arial" w:hAnsi="Arial" w:cs="Arial"/>
          <w:sz w:val="20"/>
          <w:szCs w:val="20"/>
        </w:rPr>
      </w:pPr>
      <w:r>
        <w:rPr>
          <w:rFonts w:ascii="Arial" w:hAnsi="Arial" w:cs="Arial"/>
          <w:sz w:val="20"/>
          <w:szCs w:val="20"/>
        </w:rPr>
        <w:t>Em Conformidade</w:t>
      </w:r>
      <w:r w:rsidR="000104EA">
        <w:rPr>
          <w:rFonts w:ascii="Arial" w:hAnsi="Arial" w:cs="Arial"/>
          <w:sz w:val="20"/>
          <w:szCs w:val="20"/>
        </w:rPr>
        <w:t>:</w:t>
      </w:r>
    </w:p>
    <w:p w:rsidR="00466954" w:rsidRDefault="00466954" w:rsidP="000104EA">
      <w:pPr>
        <w:pStyle w:val="SemEspaamento"/>
        <w:tabs>
          <w:tab w:val="left" w:pos="3138"/>
        </w:tabs>
        <w:jc w:val="center"/>
        <w:rPr>
          <w:rFonts w:ascii="Arial" w:hAnsi="Arial" w:cs="Arial"/>
          <w:b/>
          <w:sz w:val="20"/>
          <w:szCs w:val="20"/>
        </w:rPr>
      </w:pPr>
    </w:p>
    <w:p w:rsidR="00310E3D" w:rsidRDefault="00310E3D" w:rsidP="000104EA">
      <w:pPr>
        <w:pStyle w:val="SemEspaamento"/>
        <w:tabs>
          <w:tab w:val="left" w:pos="3138"/>
        </w:tabs>
        <w:jc w:val="center"/>
        <w:rPr>
          <w:rFonts w:ascii="Arial" w:hAnsi="Arial" w:cs="Arial"/>
          <w:b/>
          <w:sz w:val="20"/>
          <w:szCs w:val="20"/>
        </w:rPr>
      </w:pPr>
    </w:p>
    <w:p w:rsidR="00310E3D" w:rsidRDefault="00310E3D" w:rsidP="000104EA">
      <w:pPr>
        <w:pStyle w:val="SemEspaamento"/>
        <w:tabs>
          <w:tab w:val="left" w:pos="3138"/>
        </w:tabs>
        <w:jc w:val="center"/>
        <w:rPr>
          <w:rFonts w:ascii="Arial" w:hAnsi="Arial" w:cs="Arial"/>
          <w:b/>
          <w:sz w:val="20"/>
          <w:szCs w:val="20"/>
        </w:rPr>
      </w:pPr>
    </w:p>
    <w:p w:rsidR="000104EA" w:rsidRDefault="003E17B8" w:rsidP="000104EA">
      <w:pPr>
        <w:pStyle w:val="SemEspaamento"/>
        <w:tabs>
          <w:tab w:val="left" w:pos="3138"/>
        </w:tabs>
        <w:jc w:val="center"/>
        <w:rPr>
          <w:rFonts w:ascii="Arial" w:hAnsi="Arial" w:cs="Arial"/>
          <w:b/>
          <w:sz w:val="20"/>
          <w:szCs w:val="20"/>
        </w:rPr>
      </w:pPr>
      <w:r>
        <w:rPr>
          <w:rFonts w:ascii="Arial" w:hAnsi="Arial" w:cs="Arial"/>
          <w:b/>
          <w:sz w:val="20"/>
          <w:szCs w:val="20"/>
        </w:rPr>
        <w:t>LEONARDO CHAVES DE MOURA</w:t>
      </w:r>
    </w:p>
    <w:p w:rsidR="002E64A1" w:rsidRDefault="000104EA" w:rsidP="004C6410">
      <w:pPr>
        <w:pStyle w:val="SemEspaamento"/>
        <w:tabs>
          <w:tab w:val="left" w:pos="3138"/>
        </w:tabs>
        <w:jc w:val="center"/>
        <w:rPr>
          <w:rFonts w:ascii="Arial" w:hAnsi="Arial" w:cs="Arial"/>
          <w:sz w:val="20"/>
          <w:szCs w:val="20"/>
        </w:rPr>
      </w:pPr>
      <w:r>
        <w:rPr>
          <w:rFonts w:ascii="Arial" w:hAnsi="Arial" w:cs="Arial"/>
          <w:sz w:val="20"/>
          <w:szCs w:val="20"/>
        </w:rPr>
        <w:t xml:space="preserve">SUPERINTENDENTE DE </w:t>
      </w:r>
      <w:r w:rsidR="003E17B8">
        <w:rPr>
          <w:rFonts w:ascii="Arial" w:hAnsi="Arial" w:cs="Arial"/>
          <w:sz w:val="20"/>
          <w:szCs w:val="20"/>
        </w:rPr>
        <w:t>LICITAÇÕES E REGISTRO DE PREÇOS</w:t>
      </w:r>
    </w:p>
    <w:p w:rsidR="004C6410" w:rsidRPr="00A42A43" w:rsidRDefault="008C0F16" w:rsidP="004C6410">
      <w:pPr>
        <w:pStyle w:val="SemEspaamento"/>
        <w:tabs>
          <w:tab w:val="left" w:pos="3138"/>
        </w:tabs>
        <w:jc w:val="center"/>
        <w:rPr>
          <w:rFonts w:ascii="Arial" w:hAnsi="Arial" w:cs="Arial"/>
          <w:sz w:val="20"/>
          <w:szCs w:val="20"/>
        </w:rPr>
      </w:pPr>
      <w:r>
        <w:rPr>
          <w:rFonts w:ascii="Arial" w:hAnsi="Arial" w:cs="Arial"/>
          <w:sz w:val="20"/>
          <w:szCs w:val="20"/>
        </w:rPr>
        <w:t>SLRP</w:t>
      </w:r>
      <w:r w:rsidR="000104EA">
        <w:rPr>
          <w:rFonts w:ascii="Arial" w:hAnsi="Arial" w:cs="Arial"/>
          <w:sz w:val="20"/>
          <w:szCs w:val="20"/>
        </w:rPr>
        <w:t>/</w:t>
      </w:r>
      <w:r w:rsidR="004D6232">
        <w:rPr>
          <w:rFonts w:ascii="Arial" w:hAnsi="Arial" w:cs="Arial"/>
          <w:sz w:val="20"/>
          <w:szCs w:val="20"/>
        </w:rPr>
        <w:t>SAAG/</w:t>
      </w:r>
      <w:r w:rsidR="000104EA">
        <w:rPr>
          <w:rFonts w:ascii="Arial" w:hAnsi="Arial" w:cs="Arial"/>
          <w:sz w:val="20"/>
          <w:szCs w:val="20"/>
        </w:rPr>
        <w:t>SE</w:t>
      </w:r>
      <w:r w:rsidR="004D6232">
        <w:rPr>
          <w:rFonts w:ascii="Arial" w:hAnsi="Arial" w:cs="Arial"/>
          <w:sz w:val="20"/>
          <w:szCs w:val="20"/>
        </w:rPr>
        <w:t>PLAG</w:t>
      </w:r>
    </w:p>
    <w:sectPr w:rsidR="004C6410" w:rsidRPr="00A42A43" w:rsidSect="00BB7CAB">
      <w:headerReference w:type="even" r:id="rId11"/>
      <w:headerReference w:type="default" r:id="rId12"/>
      <w:footerReference w:type="default" r:id="rId13"/>
      <w:headerReference w:type="first" r:id="rId14"/>
      <w:type w:val="continuous"/>
      <w:pgSz w:w="11906" w:h="16838"/>
      <w:pgMar w:top="2127" w:right="1133" w:bottom="1702" w:left="1701" w:header="283"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2D5" w:rsidRDefault="004F52D5" w:rsidP="0060791A">
      <w:pPr>
        <w:spacing w:after="0" w:line="240" w:lineRule="auto"/>
      </w:pPr>
      <w:r>
        <w:separator/>
      </w:r>
    </w:p>
  </w:endnote>
  <w:endnote w:type="continuationSeparator" w:id="0">
    <w:p w:rsidR="004F52D5" w:rsidRDefault="004F52D5" w:rsidP="00607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arSymbol">
    <w:altName w:val="Arial Unicode MS"/>
    <w:panose1 w:val="00000000000000000000"/>
    <w:charset w:val="02"/>
    <w:family w:val="auto"/>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eelawadee UI Semilight">
    <w:panose1 w:val="020B0402040204020203"/>
    <w:charset w:val="00"/>
    <w:family w:val="swiss"/>
    <w:pitch w:val="variable"/>
    <w:sig w:usb0="A3000003" w:usb1="00000000" w:usb2="00010000" w:usb3="00000000" w:csb0="000101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2D5" w:rsidRDefault="0044749A">
    <w:pPr>
      <w:pStyle w:val="Rodap"/>
      <w:jc w:val="right"/>
    </w:pPr>
    <w:r>
      <w:fldChar w:fldCharType="begin"/>
    </w:r>
    <w:r w:rsidR="00B847C7">
      <w:instrText xml:space="preserve"> PAGE   \* MERGEFORMAT </w:instrText>
    </w:r>
    <w:r>
      <w:fldChar w:fldCharType="separate"/>
    </w:r>
    <w:r w:rsidR="00EF0061">
      <w:rPr>
        <w:noProof/>
      </w:rPr>
      <w:t>2</w:t>
    </w:r>
    <w:r>
      <w:rPr>
        <w:noProof/>
      </w:rPr>
      <w:fldChar w:fldCharType="end"/>
    </w:r>
  </w:p>
  <w:p w:rsidR="004661AC" w:rsidRPr="00D045A2" w:rsidRDefault="00933405" w:rsidP="004661AC">
    <w:pPr>
      <w:pStyle w:val="Cabealho"/>
      <w:tabs>
        <w:tab w:val="clear" w:pos="4252"/>
        <w:tab w:val="clear" w:pos="8504"/>
      </w:tabs>
      <w:spacing w:line="276" w:lineRule="auto"/>
      <w:ind w:right="-425"/>
      <w:rPr>
        <w:rFonts w:ascii="Arial" w:hAnsi="Arial" w:cs="Arial"/>
        <w:sz w:val="16"/>
        <w:szCs w:val="16"/>
      </w:rPr>
    </w:pPr>
    <w:r w:rsidRPr="00D045A2">
      <w:rPr>
        <w:rFonts w:ascii="Arial" w:hAnsi="Arial" w:cs="Arial"/>
        <w:sz w:val="16"/>
        <w:szCs w:val="16"/>
      </w:rPr>
      <w:t>CARP (</w:t>
    </w:r>
    <w:r w:rsidR="004661AC" w:rsidRPr="00D045A2">
      <w:rPr>
        <w:rFonts w:ascii="Arial" w:hAnsi="Arial" w:cs="Arial"/>
        <w:sz w:val="16"/>
        <w:szCs w:val="16"/>
      </w:rPr>
      <w:t>65) 3613.3792 / 3613.3607</w:t>
    </w:r>
  </w:p>
  <w:p w:rsidR="004F52D5" w:rsidRPr="004661AC" w:rsidRDefault="004661AC" w:rsidP="004661AC">
    <w:pPr>
      <w:pStyle w:val="Cabealho"/>
      <w:tabs>
        <w:tab w:val="clear" w:pos="4252"/>
        <w:tab w:val="clear" w:pos="8504"/>
      </w:tabs>
      <w:spacing w:line="276" w:lineRule="auto"/>
      <w:ind w:right="-425"/>
      <w:rPr>
        <w:rFonts w:ascii="Arial" w:hAnsi="Arial" w:cs="Arial"/>
        <w:sz w:val="16"/>
        <w:szCs w:val="16"/>
      </w:rPr>
    </w:pPr>
    <w:r w:rsidRPr="00D045A2">
      <w:rPr>
        <w:rFonts w:ascii="Arial" w:hAnsi="Arial" w:cs="Arial"/>
        <w:sz w:val="16"/>
        <w:szCs w:val="16"/>
      </w:rPr>
      <w:t>Rua C, Bloco</w:t>
    </w:r>
    <w:r w:rsidR="00933405">
      <w:rPr>
        <w:rFonts w:ascii="Arial" w:hAnsi="Arial" w:cs="Arial"/>
        <w:sz w:val="16"/>
        <w:szCs w:val="16"/>
      </w:rPr>
      <w:t xml:space="preserve"> </w:t>
    </w:r>
    <w:r w:rsidRPr="00D045A2">
      <w:rPr>
        <w:rFonts w:ascii="Arial" w:hAnsi="Arial" w:cs="Arial"/>
        <w:sz w:val="16"/>
        <w:szCs w:val="16"/>
      </w:rPr>
      <w:t>I</w:t>
    </w:r>
    <w:r w:rsidR="00933405">
      <w:rPr>
        <w:rFonts w:ascii="Arial" w:hAnsi="Arial" w:cs="Arial"/>
        <w:sz w:val="16"/>
        <w:szCs w:val="16"/>
      </w:rPr>
      <w:t>I</w:t>
    </w:r>
    <w:r w:rsidRPr="00D045A2">
      <w:rPr>
        <w:rFonts w:ascii="Arial" w:hAnsi="Arial" w:cs="Arial"/>
        <w:sz w:val="16"/>
        <w:szCs w:val="16"/>
      </w:rPr>
      <w:t>I</w:t>
    </w:r>
    <w:r w:rsidR="00933405">
      <w:rPr>
        <w:rFonts w:ascii="Arial" w:hAnsi="Arial" w:cs="Arial"/>
        <w:sz w:val="16"/>
        <w:szCs w:val="16"/>
      </w:rPr>
      <w:t xml:space="preserve"> </w:t>
    </w:r>
    <w:r w:rsidRPr="00D045A2">
      <w:rPr>
        <w:rFonts w:ascii="Arial" w:hAnsi="Arial" w:cs="Arial"/>
        <w:sz w:val="16"/>
        <w:szCs w:val="16"/>
      </w:rPr>
      <w:t>-</w:t>
    </w:r>
    <w:r w:rsidR="00933405">
      <w:rPr>
        <w:rFonts w:ascii="Arial" w:hAnsi="Arial" w:cs="Arial"/>
        <w:sz w:val="16"/>
        <w:szCs w:val="16"/>
      </w:rPr>
      <w:t xml:space="preserve"> </w:t>
    </w:r>
    <w:r w:rsidRPr="00D045A2">
      <w:rPr>
        <w:rFonts w:ascii="Arial" w:hAnsi="Arial" w:cs="Arial"/>
        <w:sz w:val="16"/>
        <w:szCs w:val="16"/>
      </w:rPr>
      <w:t xml:space="preserve">Centro Político Administrativo- CEP: 78049-005 – Cuiabá – Mato Grosso                   </w:t>
    </w:r>
    <w:r w:rsidR="00974899">
      <w:rPr>
        <w:rFonts w:ascii="Arial" w:hAnsi="Arial" w:cs="Arial"/>
        <w:sz w:val="16"/>
        <w:szCs w:val="16"/>
      </w:rPr>
      <w:t>ggarp</w:t>
    </w:r>
    <w:r>
      <w:rPr>
        <w:rFonts w:ascii="Arial" w:hAnsi="Arial" w:cs="Arial"/>
        <w:sz w:val="16"/>
        <w:szCs w:val="16"/>
      </w:rPr>
      <w:t>@seplag.</w:t>
    </w:r>
    <w:r w:rsidRPr="00D045A2">
      <w:rPr>
        <w:rFonts w:ascii="Arial" w:hAnsi="Arial" w:cs="Arial"/>
        <w:sz w:val="16"/>
        <w:szCs w:val="16"/>
      </w:rPr>
      <w:t>mt.gov.br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2D5" w:rsidRDefault="004F52D5" w:rsidP="0060791A">
      <w:pPr>
        <w:spacing w:after="0" w:line="240" w:lineRule="auto"/>
      </w:pPr>
      <w:r>
        <w:separator/>
      </w:r>
    </w:p>
  </w:footnote>
  <w:footnote w:type="continuationSeparator" w:id="0">
    <w:p w:rsidR="004F52D5" w:rsidRDefault="004F52D5" w:rsidP="00607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2D5" w:rsidRDefault="00EF0061">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5229" o:spid="_x0000_s2068" type="#_x0000_t75" style="position:absolute;margin-left:0;margin-top:0;width:424.6pt;height:388.05pt;z-index:-251659264;mso-position-horizontal:center;mso-position-horizontal-relative:margin;mso-position-vertical:center;mso-position-vertical-relative:margin" o:allowincell="f">
          <v:imagedata r:id="rId1" o:title="Untitled-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ECD" w:rsidRDefault="004661AC" w:rsidP="004661AC">
    <w:pPr>
      <w:pStyle w:val="Cabealho"/>
      <w:tabs>
        <w:tab w:val="clear" w:pos="4252"/>
        <w:tab w:val="clear" w:pos="8504"/>
      </w:tabs>
      <w:spacing w:line="360" w:lineRule="auto"/>
      <w:ind w:left="-1134" w:right="-426"/>
      <w:jc w:val="center"/>
    </w:pPr>
    <w:r w:rsidRPr="004661AC">
      <w:rPr>
        <w:noProof/>
        <w:lang w:eastAsia="pt-BR"/>
      </w:rPr>
      <w:drawing>
        <wp:inline distT="0" distB="0" distL="0" distR="0" wp14:anchorId="31645DE0" wp14:editId="727224C7">
          <wp:extent cx="4029638" cy="1228897"/>
          <wp:effectExtent l="19050" t="0" r="8962" b="0"/>
          <wp:docPr id="4" name="Imagem 0" descr="sepla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lag logo.png"/>
                  <pic:cNvPicPr/>
                </pic:nvPicPr>
                <pic:blipFill>
                  <a:blip r:embed="rId1"/>
                  <a:stretch>
                    <a:fillRect/>
                  </a:stretch>
                </pic:blipFill>
                <pic:spPr>
                  <a:xfrm>
                    <a:off x="0" y="0"/>
                    <a:ext cx="4029638" cy="1228897"/>
                  </a:xfrm>
                  <a:prstGeom prst="rect">
                    <a:avLst/>
                  </a:prstGeom>
                </pic:spPr>
              </pic:pic>
            </a:graphicData>
          </a:graphic>
        </wp:inline>
      </w:drawing>
    </w:r>
  </w:p>
  <w:p w:rsidR="008A7ECD" w:rsidRPr="00AB45FB" w:rsidRDefault="008A7ECD" w:rsidP="00AB45FB">
    <w:pPr>
      <w:pStyle w:val="Cabealho"/>
      <w:spacing w:line="276" w:lineRule="auto"/>
      <w:ind w:left="-1134" w:right="-425"/>
      <w:jc w:val="center"/>
      <w:rPr>
        <w:rFonts w:ascii="Leelawadee UI Semilight" w:hAnsi="Leelawadee UI Semilight" w:cs="Leelawadee UI Semilight"/>
        <w:color w:val="000000" w:themeColor="text1"/>
        <w:sz w:val="18"/>
        <w:szCs w:val="18"/>
        <w14:textOutline w14:w="0" w14:cap="flat" w14:cmpd="sng" w14:algn="ctr">
          <w14:noFill/>
          <w14:prstDash w14:val="solid"/>
          <w14:round/>
        </w14:textOutline>
      </w:rPr>
    </w:pPr>
    <w:r w:rsidRPr="00AB45FB">
      <w:rPr>
        <w:rFonts w:ascii="Leelawadee UI Semilight" w:hAnsi="Leelawadee UI Semilight" w:cs="Leelawadee UI Semilight"/>
        <w:color w:val="000000" w:themeColor="text1"/>
        <w:sz w:val="18"/>
        <w:szCs w:val="18"/>
        <w14:textOutline w14:w="0" w14:cap="flat" w14:cmpd="sng" w14:algn="ctr">
          <w14:noFill/>
          <w14:prstDash w14:val="solid"/>
          <w14:round/>
        </w14:textOutline>
      </w:rPr>
      <w:t>SUPERINTENDÊNCIA DE LICITAÇÕES E REGISTRO DE PREÇOS</w:t>
    </w:r>
  </w:p>
  <w:p w:rsidR="004F52D5" w:rsidRPr="00AB45FB" w:rsidRDefault="008A7ECD" w:rsidP="00AB45FB">
    <w:pPr>
      <w:pStyle w:val="Cabealho"/>
      <w:tabs>
        <w:tab w:val="left" w:pos="708"/>
      </w:tabs>
      <w:spacing w:line="276" w:lineRule="auto"/>
      <w:ind w:left="-1134" w:right="-425"/>
      <w:jc w:val="center"/>
      <w:rPr>
        <w:rFonts w:ascii="Leelawadee UI Semilight" w:hAnsi="Leelawadee UI Semilight" w:cs="Leelawadee UI Semilight"/>
        <w:color w:val="000000" w:themeColor="text1"/>
        <w:sz w:val="18"/>
        <w:szCs w:val="18"/>
        <w14:textOutline w14:w="0" w14:cap="flat" w14:cmpd="sng" w14:algn="ctr">
          <w14:noFill/>
          <w14:prstDash w14:val="solid"/>
          <w14:round/>
        </w14:textOutline>
      </w:rPr>
    </w:pPr>
    <w:r w:rsidRPr="00AB45FB">
      <w:rPr>
        <w:rFonts w:ascii="Leelawadee UI Semilight" w:hAnsi="Leelawadee UI Semilight" w:cs="Leelawadee UI Semilight"/>
        <w:color w:val="000000" w:themeColor="text1"/>
        <w:sz w:val="18"/>
        <w:szCs w:val="18"/>
        <w14:textOutline w14:w="0" w14:cap="flat" w14:cmpd="sng" w14:algn="ctr">
          <w14:noFill/>
          <w14:prstDash w14:val="solid"/>
          <w14:round/>
        </w14:textOutline>
      </w:rPr>
      <w:t>COORDENADORIA DE AUTORIZAÇÕES E REGISTRO DE PREÇOS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2D5" w:rsidRDefault="00EF0061">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5228" o:spid="_x0000_s2067" type="#_x0000_t75" style="position:absolute;margin-left:0;margin-top:0;width:424.6pt;height:388.05pt;z-index:-251660288;mso-position-horizontal:center;mso-position-horizontal-relative:margin;mso-position-vertical:center;mso-position-vertical-relative:margin" o:allowincell="f">
          <v:imagedata r:id="rId1" o:title="Untitled-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3pt" o:bullet="t">
        <v:imagedata r:id="rId1" o:title=""/>
      </v:shape>
    </w:pict>
  </w:numPicBullet>
  <w:abstractNum w:abstractNumId="0" w15:restartNumberingAfterBreak="0">
    <w:nsid w:val="0166588B"/>
    <w:multiLevelType w:val="hybridMultilevel"/>
    <w:tmpl w:val="B84CCB80"/>
    <w:lvl w:ilvl="0" w:tplc="6F7A0122">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15:restartNumberingAfterBreak="0">
    <w:nsid w:val="02744459"/>
    <w:multiLevelType w:val="hybridMultilevel"/>
    <w:tmpl w:val="CA3C1CC8"/>
    <w:lvl w:ilvl="0" w:tplc="B23C23FC">
      <w:start w:val="1"/>
      <w:numFmt w:val="lowerLetter"/>
      <w:lvlText w:val="%1)"/>
      <w:lvlJc w:val="left"/>
      <w:pPr>
        <w:ind w:left="1125" w:hanging="36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2" w15:restartNumberingAfterBreak="0">
    <w:nsid w:val="07D22D4D"/>
    <w:multiLevelType w:val="hybridMultilevel"/>
    <w:tmpl w:val="28ACAE8A"/>
    <w:lvl w:ilvl="0" w:tplc="04160017">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111163A0"/>
    <w:multiLevelType w:val="hybridMultilevel"/>
    <w:tmpl w:val="C17E8090"/>
    <w:lvl w:ilvl="0" w:tplc="8FA67B88">
      <w:start w:val="1"/>
      <w:numFmt w:val="lowerLetter"/>
      <w:lvlText w:val="%1)"/>
      <w:lvlJc w:val="left"/>
      <w:pPr>
        <w:ind w:left="717" w:hanging="360"/>
      </w:pPr>
      <w:rPr>
        <w:rFonts w:hint="default"/>
        <w:color w:val="auto"/>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4" w15:restartNumberingAfterBreak="0">
    <w:nsid w:val="118249DB"/>
    <w:multiLevelType w:val="hybridMultilevel"/>
    <w:tmpl w:val="AF6E80B8"/>
    <w:lvl w:ilvl="0" w:tplc="AB56B484">
      <w:start w:val="1"/>
      <w:numFmt w:val="lowerLetter"/>
      <w:lvlText w:val="%1)"/>
      <w:lvlJc w:val="left"/>
      <w:pPr>
        <w:ind w:left="1778" w:hanging="360"/>
      </w:pPr>
      <w:rPr>
        <w:rFonts w:hint="default"/>
        <w:b/>
        <w:color w:val="00000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15:restartNumberingAfterBreak="0">
    <w:nsid w:val="12C83079"/>
    <w:multiLevelType w:val="singleLevel"/>
    <w:tmpl w:val="04160017"/>
    <w:lvl w:ilvl="0">
      <w:start w:val="1"/>
      <w:numFmt w:val="lowerLetter"/>
      <w:lvlText w:val="%1)"/>
      <w:lvlJc w:val="left"/>
      <w:pPr>
        <w:tabs>
          <w:tab w:val="num" w:pos="360"/>
        </w:tabs>
        <w:ind w:left="360" w:hanging="360"/>
      </w:pPr>
    </w:lvl>
  </w:abstractNum>
  <w:abstractNum w:abstractNumId="6" w15:restartNumberingAfterBreak="0">
    <w:nsid w:val="1CC15B87"/>
    <w:multiLevelType w:val="multilevel"/>
    <w:tmpl w:val="0256D48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2F4239"/>
    <w:multiLevelType w:val="multilevel"/>
    <w:tmpl w:val="7FC62D6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F669BA"/>
    <w:multiLevelType w:val="hybridMultilevel"/>
    <w:tmpl w:val="50343440"/>
    <w:lvl w:ilvl="0" w:tplc="36BC174C">
      <w:start w:val="1"/>
      <w:numFmt w:val="lowerLetter"/>
      <w:lvlText w:val="%1)"/>
      <w:lvlJc w:val="left"/>
      <w:pPr>
        <w:tabs>
          <w:tab w:val="num" w:pos="720"/>
        </w:tabs>
        <w:ind w:left="720" w:hanging="360"/>
      </w:pPr>
      <w:rPr>
        <w:rFonts w:hint="default"/>
        <w:b/>
      </w:rPr>
    </w:lvl>
    <w:lvl w:ilvl="1" w:tplc="F9805244">
      <w:start w:val="5"/>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0C73B67"/>
    <w:multiLevelType w:val="hybridMultilevel"/>
    <w:tmpl w:val="B34E51C6"/>
    <w:lvl w:ilvl="0" w:tplc="04160017">
      <w:start w:val="1"/>
      <w:numFmt w:val="lowerLetter"/>
      <w:lvlText w:val="%1)"/>
      <w:lvlJc w:val="left"/>
      <w:pPr>
        <w:ind w:left="1004" w:hanging="360"/>
      </w:pPr>
      <w:rPr>
        <w:rFont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0" w15:restartNumberingAfterBreak="0">
    <w:nsid w:val="23203173"/>
    <w:multiLevelType w:val="multilevel"/>
    <w:tmpl w:val="1E3A0800"/>
    <w:lvl w:ilvl="0">
      <w:start w:val="1"/>
      <w:numFmt w:val="decimal"/>
      <w:lvlText w:val="%1."/>
      <w:lvlJc w:val="left"/>
      <w:pPr>
        <w:ind w:left="786" w:hanging="360"/>
      </w:pPr>
      <w:rPr>
        <w:rFonts w:hint="default"/>
      </w:rPr>
    </w:lvl>
    <w:lvl w:ilvl="1">
      <w:start w:val="1"/>
      <w:numFmt w:val="decimal"/>
      <w:isLgl/>
      <w:lvlText w:val="%1.%2."/>
      <w:lvlJc w:val="left"/>
      <w:pPr>
        <w:ind w:left="120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28C11F5A"/>
    <w:multiLevelType w:val="multilevel"/>
    <w:tmpl w:val="F9FE3212"/>
    <w:lvl w:ilvl="0">
      <w:start w:val="6"/>
      <w:numFmt w:val="decimal"/>
      <w:lvlText w:val="%1"/>
      <w:lvlJc w:val="left"/>
      <w:pPr>
        <w:ind w:left="360" w:hanging="360"/>
      </w:pPr>
      <w:rPr>
        <w:rFonts w:hint="default"/>
      </w:rPr>
    </w:lvl>
    <w:lvl w:ilvl="1">
      <w:start w:val="3"/>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2" w15:restartNumberingAfterBreak="0">
    <w:nsid w:val="319428DC"/>
    <w:multiLevelType w:val="hybridMultilevel"/>
    <w:tmpl w:val="0324EE74"/>
    <w:lvl w:ilvl="0" w:tplc="8CA4161C">
      <w:start w:val="1"/>
      <w:numFmt w:val="lowerLetter"/>
      <w:lvlText w:val="%1)"/>
      <w:lvlJc w:val="left"/>
      <w:pPr>
        <w:tabs>
          <w:tab w:val="num" w:pos="1637"/>
        </w:tabs>
        <w:ind w:left="1637" w:hanging="360"/>
      </w:pPr>
      <w:rPr>
        <w:rFonts w:hint="default"/>
        <w:b/>
      </w:rPr>
    </w:lvl>
    <w:lvl w:ilvl="1" w:tplc="43F6817C">
      <w:start w:val="1"/>
      <w:numFmt w:val="decimal"/>
      <w:lvlText w:val="%2)"/>
      <w:lvlJc w:val="left"/>
      <w:pPr>
        <w:tabs>
          <w:tab w:val="num" w:pos="1440"/>
        </w:tabs>
        <w:ind w:left="1440" w:hanging="360"/>
      </w:pPr>
      <w:rPr>
        <w:rFonts w:hint="default"/>
      </w:rPr>
    </w:lvl>
    <w:lvl w:ilvl="2" w:tplc="94F2973A">
      <w:start w:val="7"/>
      <w:numFmt w:val="bullet"/>
      <w:lvlText w:val="-"/>
      <w:lvlJc w:val="left"/>
      <w:pPr>
        <w:tabs>
          <w:tab w:val="num" w:pos="2340"/>
        </w:tabs>
        <w:ind w:left="2340" w:hanging="360"/>
      </w:pPr>
      <w:rPr>
        <w:rFonts w:ascii="Arial" w:eastAsia="Times New Roman" w:hAnsi="Arial" w:cs="Arial" w:hint="default"/>
      </w:rPr>
    </w:lvl>
    <w:lvl w:ilvl="3" w:tplc="0416000F">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1BA6D83"/>
    <w:multiLevelType w:val="hybridMultilevel"/>
    <w:tmpl w:val="55200F30"/>
    <w:lvl w:ilvl="0" w:tplc="2DE61D32">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38D157CD"/>
    <w:multiLevelType w:val="multilevel"/>
    <w:tmpl w:val="50261A98"/>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3D243D16"/>
    <w:multiLevelType w:val="hybridMultilevel"/>
    <w:tmpl w:val="90405FA4"/>
    <w:lvl w:ilvl="0" w:tplc="7B166A86">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15:restartNumberingAfterBreak="0">
    <w:nsid w:val="3D5C456F"/>
    <w:multiLevelType w:val="multilevel"/>
    <w:tmpl w:val="D674D91A"/>
    <w:lvl w:ilvl="0">
      <w:start w:val="16"/>
      <w:numFmt w:val="decimal"/>
      <w:lvlText w:val="%1."/>
      <w:lvlJc w:val="left"/>
      <w:pPr>
        <w:tabs>
          <w:tab w:val="num" w:pos="510"/>
        </w:tabs>
        <w:ind w:left="510" w:hanging="510"/>
      </w:pPr>
      <w:rPr>
        <w:rFonts w:hint="default"/>
        <w:b/>
      </w:rPr>
    </w:lvl>
    <w:lvl w:ilvl="1">
      <w:start w:val="13"/>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15:restartNumberingAfterBreak="0">
    <w:nsid w:val="3F207032"/>
    <w:multiLevelType w:val="hybridMultilevel"/>
    <w:tmpl w:val="E594E26E"/>
    <w:lvl w:ilvl="0" w:tplc="EB943586">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8" w15:restartNumberingAfterBreak="0">
    <w:nsid w:val="42B67563"/>
    <w:multiLevelType w:val="hybridMultilevel"/>
    <w:tmpl w:val="2C121D28"/>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434F7F2C"/>
    <w:multiLevelType w:val="hybridMultilevel"/>
    <w:tmpl w:val="F2286F9A"/>
    <w:lvl w:ilvl="0" w:tplc="F9142360">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463D4F4F"/>
    <w:multiLevelType w:val="hybridMultilevel"/>
    <w:tmpl w:val="91B2E808"/>
    <w:lvl w:ilvl="0" w:tplc="E37A76F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87C7733"/>
    <w:multiLevelType w:val="hybridMultilevel"/>
    <w:tmpl w:val="4EEE75CE"/>
    <w:lvl w:ilvl="0" w:tplc="DAE4E99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499C37C8"/>
    <w:multiLevelType w:val="multilevel"/>
    <w:tmpl w:val="FBA222E8"/>
    <w:lvl w:ilvl="0">
      <w:start w:val="12"/>
      <w:numFmt w:val="decimal"/>
      <w:pStyle w:val="Ttulo9"/>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49BD204C"/>
    <w:multiLevelType w:val="hybridMultilevel"/>
    <w:tmpl w:val="FF865C92"/>
    <w:lvl w:ilvl="0" w:tplc="A0B014B8">
      <w:start w:val="1"/>
      <w:numFmt w:val="lowerLetter"/>
      <w:lvlText w:val="%1)"/>
      <w:lvlJc w:val="left"/>
      <w:pPr>
        <w:tabs>
          <w:tab w:val="num" w:pos="502"/>
        </w:tabs>
        <w:ind w:left="502" w:hanging="360"/>
      </w:pPr>
      <w:rPr>
        <w:b/>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24" w15:restartNumberingAfterBreak="0">
    <w:nsid w:val="4F6D56CC"/>
    <w:multiLevelType w:val="hybridMultilevel"/>
    <w:tmpl w:val="38A0BE64"/>
    <w:lvl w:ilvl="0" w:tplc="ABF41A9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0A0584A"/>
    <w:multiLevelType w:val="hybridMultilevel"/>
    <w:tmpl w:val="9DEAACAE"/>
    <w:lvl w:ilvl="0" w:tplc="10E6C7F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351083F"/>
    <w:multiLevelType w:val="hybridMultilevel"/>
    <w:tmpl w:val="EDDE133E"/>
    <w:lvl w:ilvl="0" w:tplc="A2EE01FE">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7" w15:restartNumberingAfterBreak="0">
    <w:nsid w:val="5C144648"/>
    <w:multiLevelType w:val="multilevel"/>
    <w:tmpl w:val="CBFAE6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DC7728F"/>
    <w:multiLevelType w:val="hybridMultilevel"/>
    <w:tmpl w:val="B34E51C6"/>
    <w:lvl w:ilvl="0" w:tplc="04160017">
      <w:start w:val="1"/>
      <w:numFmt w:val="lowerLetter"/>
      <w:lvlText w:val="%1)"/>
      <w:lvlJc w:val="left"/>
      <w:pPr>
        <w:ind w:left="360" w:hanging="360"/>
      </w:pPr>
      <w:rPr>
        <w:rFont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9" w15:restartNumberingAfterBreak="0">
    <w:nsid w:val="5F337E56"/>
    <w:multiLevelType w:val="hybridMultilevel"/>
    <w:tmpl w:val="D7743E46"/>
    <w:lvl w:ilvl="0" w:tplc="0B3A23C0">
      <w:start w:val="2"/>
      <w:numFmt w:val="lowerLetter"/>
      <w:lvlText w:val="%1)"/>
      <w:lvlJc w:val="left"/>
      <w:pPr>
        <w:ind w:left="1069" w:hanging="360"/>
      </w:pPr>
      <w:rPr>
        <w:rFonts w:hint="default"/>
        <w:b/>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30" w15:restartNumberingAfterBreak="0">
    <w:nsid w:val="602821CD"/>
    <w:multiLevelType w:val="hybridMultilevel"/>
    <w:tmpl w:val="725004F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1" w15:restartNumberingAfterBreak="0">
    <w:nsid w:val="65721EA9"/>
    <w:multiLevelType w:val="hybridMultilevel"/>
    <w:tmpl w:val="DBC25012"/>
    <w:lvl w:ilvl="0" w:tplc="4EDA81EC">
      <w:start w:val="1"/>
      <w:numFmt w:val="upperRoman"/>
      <w:lvlText w:val="%1."/>
      <w:lvlJc w:val="right"/>
      <w:pPr>
        <w:ind w:left="2138" w:hanging="360"/>
      </w:pPr>
      <w:rPr>
        <w:rFonts w:hint="default"/>
        <w:b/>
        <w:i w:val="0"/>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2" w15:restartNumberingAfterBreak="0">
    <w:nsid w:val="67AB5870"/>
    <w:multiLevelType w:val="hybridMultilevel"/>
    <w:tmpl w:val="6CF0CE98"/>
    <w:lvl w:ilvl="0" w:tplc="1E18FDA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6E632919"/>
    <w:multiLevelType w:val="hybridMultilevel"/>
    <w:tmpl w:val="BDF8805A"/>
    <w:lvl w:ilvl="0" w:tplc="624A36A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0082AA5"/>
    <w:multiLevelType w:val="hybridMultilevel"/>
    <w:tmpl w:val="8A0670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69B65FE"/>
    <w:multiLevelType w:val="hybridMultilevel"/>
    <w:tmpl w:val="8E8C13A6"/>
    <w:lvl w:ilvl="0" w:tplc="C9B0EA78">
      <w:start w:val="1"/>
      <w:numFmt w:val="decimal"/>
      <w:lvlText w:val="%1."/>
      <w:lvlJc w:val="left"/>
      <w:pPr>
        <w:ind w:left="720" w:hanging="360"/>
      </w:pPr>
      <w:rPr>
        <w:rFonts w:hint="default"/>
        <w:b/>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7C22551"/>
    <w:multiLevelType w:val="hybridMultilevel"/>
    <w:tmpl w:val="1AB60CE6"/>
    <w:lvl w:ilvl="0" w:tplc="2E5876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A1B2FE9"/>
    <w:multiLevelType w:val="hybridMultilevel"/>
    <w:tmpl w:val="90AA6AB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B3157C1"/>
    <w:multiLevelType w:val="hybridMultilevel"/>
    <w:tmpl w:val="3960A144"/>
    <w:lvl w:ilvl="0" w:tplc="46C0BA78">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9" w15:restartNumberingAfterBreak="0">
    <w:nsid w:val="7D016744"/>
    <w:multiLevelType w:val="hybridMultilevel"/>
    <w:tmpl w:val="B26EB2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D1A21E3"/>
    <w:multiLevelType w:val="hybridMultilevel"/>
    <w:tmpl w:val="168686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num>
  <w:num w:numId="4">
    <w:abstractNumId w:val="25"/>
  </w:num>
  <w:num w:numId="5">
    <w:abstractNumId w:val="24"/>
  </w:num>
  <w:num w:numId="6">
    <w:abstractNumId w:val="40"/>
  </w:num>
  <w:num w:numId="7">
    <w:abstractNumId w:val="37"/>
  </w:num>
  <w:num w:numId="8">
    <w:abstractNumId w:val="22"/>
  </w:num>
  <w:num w:numId="9">
    <w:abstractNumId w:val="12"/>
  </w:num>
  <w:num w:numId="10">
    <w:abstractNumId w:val="23"/>
  </w:num>
  <w:num w:numId="11">
    <w:abstractNumId w:val="8"/>
  </w:num>
  <w:num w:numId="12">
    <w:abstractNumId w:val="32"/>
  </w:num>
  <w:num w:numId="13">
    <w:abstractNumId w:val="1"/>
  </w:num>
  <w:num w:numId="14">
    <w:abstractNumId w:val="16"/>
  </w:num>
  <w:num w:numId="15">
    <w:abstractNumId w:val="21"/>
  </w:num>
  <w:num w:numId="16">
    <w:abstractNumId w:val="7"/>
  </w:num>
  <w:num w:numId="17">
    <w:abstractNumId w:val="26"/>
  </w:num>
  <w:num w:numId="18">
    <w:abstractNumId w:val="6"/>
  </w:num>
  <w:num w:numId="19">
    <w:abstractNumId w:val="33"/>
  </w:num>
  <w:num w:numId="20">
    <w:abstractNumId w:val="36"/>
  </w:num>
  <w:num w:numId="21">
    <w:abstractNumId w:val="39"/>
  </w:num>
  <w:num w:numId="22">
    <w:abstractNumId w:val="4"/>
  </w:num>
  <w:num w:numId="23">
    <w:abstractNumId w:val="13"/>
  </w:num>
  <w:num w:numId="24">
    <w:abstractNumId w:val="38"/>
  </w:num>
  <w:num w:numId="25">
    <w:abstractNumId w:val="0"/>
  </w:num>
  <w:num w:numId="26">
    <w:abstractNumId w:val="17"/>
  </w:num>
  <w:num w:numId="27">
    <w:abstractNumId w:val="34"/>
  </w:num>
  <w:num w:numId="28">
    <w:abstractNumId w:val="31"/>
  </w:num>
  <w:num w:numId="29">
    <w:abstractNumId w:val="29"/>
  </w:num>
  <w:num w:numId="30">
    <w:abstractNumId w:val="15"/>
  </w:num>
  <w:num w:numId="31">
    <w:abstractNumId w:val="27"/>
  </w:num>
  <w:num w:numId="32">
    <w:abstractNumId w:val="10"/>
  </w:num>
  <w:num w:numId="33">
    <w:abstractNumId w:val="20"/>
  </w:num>
  <w:num w:numId="34">
    <w:abstractNumId w:val="3"/>
  </w:num>
  <w:num w:numId="35">
    <w:abstractNumId w:val="9"/>
  </w:num>
  <w:num w:numId="36">
    <w:abstractNumId w:val="35"/>
  </w:num>
  <w:num w:numId="37">
    <w:abstractNumId w:val="30"/>
  </w:num>
  <w:num w:numId="38">
    <w:abstractNumId w:val="11"/>
  </w:num>
  <w:num w:numId="39">
    <w:abstractNumId w:val="28"/>
  </w:num>
  <w:num w:numId="40">
    <w:abstractNumId w:val="2"/>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70"/>
  <w:activeWritingStyle w:appName="MSWord" w:lang="pt-BR" w:vendorID="64" w:dllVersion="131078" w:nlCheck="1" w:checkStyle="0"/>
  <w:proofState w:spelling="clean" w:grammar="clean"/>
  <w:defaultTabStop w:val="709"/>
  <w:hyphenationZone w:val="425"/>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573"/>
    <w:rsid w:val="00000EF6"/>
    <w:rsid w:val="0000191D"/>
    <w:rsid w:val="000019DF"/>
    <w:rsid w:val="000031CE"/>
    <w:rsid w:val="0000611F"/>
    <w:rsid w:val="00006914"/>
    <w:rsid w:val="00006CA3"/>
    <w:rsid w:val="00007DA2"/>
    <w:rsid w:val="000104EA"/>
    <w:rsid w:val="00010DCE"/>
    <w:rsid w:val="00011627"/>
    <w:rsid w:val="00011C8F"/>
    <w:rsid w:val="00012DC2"/>
    <w:rsid w:val="000132B3"/>
    <w:rsid w:val="00015C7A"/>
    <w:rsid w:val="00015DA9"/>
    <w:rsid w:val="00015EF7"/>
    <w:rsid w:val="00016F54"/>
    <w:rsid w:val="00020729"/>
    <w:rsid w:val="000209CB"/>
    <w:rsid w:val="00020E7E"/>
    <w:rsid w:val="00021AC1"/>
    <w:rsid w:val="00023F9D"/>
    <w:rsid w:val="00030B7A"/>
    <w:rsid w:val="0003112E"/>
    <w:rsid w:val="00033637"/>
    <w:rsid w:val="000363FD"/>
    <w:rsid w:val="00036AB7"/>
    <w:rsid w:val="00036E4C"/>
    <w:rsid w:val="00037540"/>
    <w:rsid w:val="0004040A"/>
    <w:rsid w:val="00041892"/>
    <w:rsid w:val="00042074"/>
    <w:rsid w:val="00045244"/>
    <w:rsid w:val="00045662"/>
    <w:rsid w:val="00045CC0"/>
    <w:rsid w:val="00046CC5"/>
    <w:rsid w:val="000549A4"/>
    <w:rsid w:val="00055EF7"/>
    <w:rsid w:val="00057AE5"/>
    <w:rsid w:val="00060391"/>
    <w:rsid w:val="00060C1D"/>
    <w:rsid w:val="00061409"/>
    <w:rsid w:val="00062869"/>
    <w:rsid w:val="00063E4C"/>
    <w:rsid w:val="0006708F"/>
    <w:rsid w:val="00070A7E"/>
    <w:rsid w:val="000725AE"/>
    <w:rsid w:val="0007624D"/>
    <w:rsid w:val="000770DB"/>
    <w:rsid w:val="00081274"/>
    <w:rsid w:val="000818BA"/>
    <w:rsid w:val="00081FFA"/>
    <w:rsid w:val="0008277B"/>
    <w:rsid w:val="00086D7F"/>
    <w:rsid w:val="000874F2"/>
    <w:rsid w:val="00087AB5"/>
    <w:rsid w:val="000900A4"/>
    <w:rsid w:val="00090AF6"/>
    <w:rsid w:val="00091855"/>
    <w:rsid w:val="0009239C"/>
    <w:rsid w:val="0009359B"/>
    <w:rsid w:val="000938B4"/>
    <w:rsid w:val="000941FE"/>
    <w:rsid w:val="00094276"/>
    <w:rsid w:val="000964A2"/>
    <w:rsid w:val="00097040"/>
    <w:rsid w:val="00097065"/>
    <w:rsid w:val="000A0C01"/>
    <w:rsid w:val="000A137B"/>
    <w:rsid w:val="000A1DB5"/>
    <w:rsid w:val="000A30FE"/>
    <w:rsid w:val="000A394A"/>
    <w:rsid w:val="000A4649"/>
    <w:rsid w:val="000A645C"/>
    <w:rsid w:val="000B2CD7"/>
    <w:rsid w:val="000B3043"/>
    <w:rsid w:val="000B4183"/>
    <w:rsid w:val="000C21E7"/>
    <w:rsid w:val="000C2B12"/>
    <w:rsid w:val="000C6066"/>
    <w:rsid w:val="000C64DF"/>
    <w:rsid w:val="000D0111"/>
    <w:rsid w:val="000D1FD5"/>
    <w:rsid w:val="000D245C"/>
    <w:rsid w:val="000D3085"/>
    <w:rsid w:val="000D4709"/>
    <w:rsid w:val="000D4D3A"/>
    <w:rsid w:val="000D6F84"/>
    <w:rsid w:val="000D7157"/>
    <w:rsid w:val="000E11DB"/>
    <w:rsid w:val="000E32DB"/>
    <w:rsid w:val="000E3EBD"/>
    <w:rsid w:val="000E4CEA"/>
    <w:rsid w:val="000E7E07"/>
    <w:rsid w:val="000E7E4D"/>
    <w:rsid w:val="000F23A3"/>
    <w:rsid w:val="000F56D3"/>
    <w:rsid w:val="000F592D"/>
    <w:rsid w:val="000F6407"/>
    <w:rsid w:val="000F7ACE"/>
    <w:rsid w:val="00102255"/>
    <w:rsid w:val="0010297A"/>
    <w:rsid w:val="00103878"/>
    <w:rsid w:val="001072F6"/>
    <w:rsid w:val="00107CAC"/>
    <w:rsid w:val="00110CD5"/>
    <w:rsid w:val="001119E1"/>
    <w:rsid w:val="0011485E"/>
    <w:rsid w:val="00116F01"/>
    <w:rsid w:val="00120320"/>
    <w:rsid w:val="00120BDE"/>
    <w:rsid w:val="001218C3"/>
    <w:rsid w:val="00123C1D"/>
    <w:rsid w:val="00126A68"/>
    <w:rsid w:val="00135FBF"/>
    <w:rsid w:val="00136D11"/>
    <w:rsid w:val="00140573"/>
    <w:rsid w:val="001419AD"/>
    <w:rsid w:val="001421D3"/>
    <w:rsid w:val="00142F30"/>
    <w:rsid w:val="001455ED"/>
    <w:rsid w:val="001463F3"/>
    <w:rsid w:val="00146CFC"/>
    <w:rsid w:val="00146E29"/>
    <w:rsid w:val="001477AC"/>
    <w:rsid w:val="0015051B"/>
    <w:rsid w:val="0015174C"/>
    <w:rsid w:val="00153A6C"/>
    <w:rsid w:val="00154F27"/>
    <w:rsid w:val="00155215"/>
    <w:rsid w:val="001571D4"/>
    <w:rsid w:val="00160640"/>
    <w:rsid w:val="00160C6C"/>
    <w:rsid w:val="00164B28"/>
    <w:rsid w:val="001650DD"/>
    <w:rsid w:val="00165564"/>
    <w:rsid w:val="001675BA"/>
    <w:rsid w:val="00171A24"/>
    <w:rsid w:val="00172872"/>
    <w:rsid w:val="001758AE"/>
    <w:rsid w:val="00175AAE"/>
    <w:rsid w:val="00175EA6"/>
    <w:rsid w:val="00177F3E"/>
    <w:rsid w:val="00180A58"/>
    <w:rsid w:val="001833E2"/>
    <w:rsid w:val="00183645"/>
    <w:rsid w:val="00186272"/>
    <w:rsid w:val="001909FC"/>
    <w:rsid w:val="00191007"/>
    <w:rsid w:val="00191F58"/>
    <w:rsid w:val="00196247"/>
    <w:rsid w:val="00196944"/>
    <w:rsid w:val="001B30AD"/>
    <w:rsid w:val="001B5D9A"/>
    <w:rsid w:val="001C1DBF"/>
    <w:rsid w:val="001C46D6"/>
    <w:rsid w:val="001C4D5A"/>
    <w:rsid w:val="001C663D"/>
    <w:rsid w:val="001D063B"/>
    <w:rsid w:val="001D2259"/>
    <w:rsid w:val="001D6A0A"/>
    <w:rsid w:val="001D6E4F"/>
    <w:rsid w:val="001E54BF"/>
    <w:rsid w:val="001F629C"/>
    <w:rsid w:val="00200BBD"/>
    <w:rsid w:val="00204738"/>
    <w:rsid w:val="002057BE"/>
    <w:rsid w:val="002064E7"/>
    <w:rsid w:val="0020725A"/>
    <w:rsid w:val="00207925"/>
    <w:rsid w:val="002109F3"/>
    <w:rsid w:val="00211461"/>
    <w:rsid w:val="002124D6"/>
    <w:rsid w:val="00212C3E"/>
    <w:rsid w:val="00212ED4"/>
    <w:rsid w:val="00213968"/>
    <w:rsid w:val="00213E6A"/>
    <w:rsid w:val="00215DD9"/>
    <w:rsid w:val="0021722A"/>
    <w:rsid w:val="0021769C"/>
    <w:rsid w:val="002215F1"/>
    <w:rsid w:val="00221796"/>
    <w:rsid w:val="00221F22"/>
    <w:rsid w:val="00222425"/>
    <w:rsid w:val="0022245F"/>
    <w:rsid w:val="00222EAA"/>
    <w:rsid w:val="00224D72"/>
    <w:rsid w:val="00226559"/>
    <w:rsid w:val="0022695E"/>
    <w:rsid w:val="00226D4B"/>
    <w:rsid w:val="00231296"/>
    <w:rsid w:val="00231D2E"/>
    <w:rsid w:val="00232344"/>
    <w:rsid w:val="00232A69"/>
    <w:rsid w:val="00233D1F"/>
    <w:rsid w:val="002375C4"/>
    <w:rsid w:val="002377CB"/>
    <w:rsid w:val="00237F28"/>
    <w:rsid w:val="00241375"/>
    <w:rsid w:val="0024247E"/>
    <w:rsid w:val="00242D46"/>
    <w:rsid w:val="00242E87"/>
    <w:rsid w:val="0024376E"/>
    <w:rsid w:val="00243CEC"/>
    <w:rsid w:val="002450EC"/>
    <w:rsid w:val="002464CC"/>
    <w:rsid w:val="0024787F"/>
    <w:rsid w:val="00252B0F"/>
    <w:rsid w:val="00253F6D"/>
    <w:rsid w:val="002542A2"/>
    <w:rsid w:val="00254F73"/>
    <w:rsid w:val="00256389"/>
    <w:rsid w:val="0026032E"/>
    <w:rsid w:val="00261540"/>
    <w:rsid w:val="00261F0B"/>
    <w:rsid w:val="002656AE"/>
    <w:rsid w:val="00266220"/>
    <w:rsid w:val="0026654D"/>
    <w:rsid w:val="00276284"/>
    <w:rsid w:val="002767A7"/>
    <w:rsid w:val="00277159"/>
    <w:rsid w:val="0028046A"/>
    <w:rsid w:val="00280AEB"/>
    <w:rsid w:val="002852C4"/>
    <w:rsid w:val="002860E9"/>
    <w:rsid w:val="002867A3"/>
    <w:rsid w:val="00290976"/>
    <w:rsid w:val="00290C14"/>
    <w:rsid w:val="002916E9"/>
    <w:rsid w:val="002927A3"/>
    <w:rsid w:val="00294289"/>
    <w:rsid w:val="002950D2"/>
    <w:rsid w:val="00297665"/>
    <w:rsid w:val="002A0407"/>
    <w:rsid w:val="002A0CCC"/>
    <w:rsid w:val="002A32E8"/>
    <w:rsid w:val="002A5706"/>
    <w:rsid w:val="002A79BC"/>
    <w:rsid w:val="002A7ACD"/>
    <w:rsid w:val="002B68C1"/>
    <w:rsid w:val="002B7674"/>
    <w:rsid w:val="002C03F9"/>
    <w:rsid w:val="002C0B26"/>
    <w:rsid w:val="002C16B8"/>
    <w:rsid w:val="002C20E3"/>
    <w:rsid w:val="002C3155"/>
    <w:rsid w:val="002C4118"/>
    <w:rsid w:val="002C425F"/>
    <w:rsid w:val="002C4777"/>
    <w:rsid w:val="002C5573"/>
    <w:rsid w:val="002C5A4B"/>
    <w:rsid w:val="002D3FFD"/>
    <w:rsid w:val="002D51DE"/>
    <w:rsid w:val="002D539B"/>
    <w:rsid w:val="002E121A"/>
    <w:rsid w:val="002E295F"/>
    <w:rsid w:val="002E5678"/>
    <w:rsid w:val="002E64A1"/>
    <w:rsid w:val="002F18E8"/>
    <w:rsid w:val="002F369F"/>
    <w:rsid w:val="002F4F9F"/>
    <w:rsid w:val="002F5D8E"/>
    <w:rsid w:val="002F5EB0"/>
    <w:rsid w:val="002F7228"/>
    <w:rsid w:val="0030214E"/>
    <w:rsid w:val="003033CA"/>
    <w:rsid w:val="0030354A"/>
    <w:rsid w:val="0030458B"/>
    <w:rsid w:val="00304B57"/>
    <w:rsid w:val="00304E36"/>
    <w:rsid w:val="003053D1"/>
    <w:rsid w:val="00306945"/>
    <w:rsid w:val="00310E3D"/>
    <w:rsid w:val="003145B6"/>
    <w:rsid w:val="003179C6"/>
    <w:rsid w:val="00320651"/>
    <w:rsid w:val="00323AD0"/>
    <w:rsid w:val="00324029"/>
    <w:rsid w:val="00326928"/>
    <w:rsid w:val="00336C7F"/>
    <w:rsid w:val="00336F6A"/>
    <w:rsid w:val="003376DF"/>
    <w:rsid w:val="00337819"/>
    <w:rsid w:val="00342F46"/>
    <w:rsid w:val="00343A8F"/>
    <w:rsid w:val="00343E98"/>
    <w:rsid w:val="00345C3B"/>
    <w:rsid w:val="00347B6D"/>
    <w:rsid w:val="00351DB8"/>
    <w:rsid w:val="00351FD5"/>
    <w:rsid w:val="00352529"/>
    <w:rsid w:val="00352D4D"/>
    <w:rsid w:val="00353F47"/>
    <w:rsid w:val="0035430F"/>
    <w:rsid w:val="00355213"/>
    <w:rsid w:val="00355448"/>
    <w:rsid w:val="00356451"/>
    <w:rsid w:val="00356467"/>
    <w:rsid w:val="00357F2E"/>
    <w:rsid w:val="003623BA"/>
    <w:rsid w:val="00365CF4"/>
    <w:rsid w:val="0037082C"/>
    <w:rsid w:val="0037393D"/>
    <w:rsid w:val="0038052D"/>
    <w:rsid w:val="00382484"/>
    <w:rsid w:val="00382B9B"/>
    <w:rsid w:val="00384BF9"/>
    <w:rsid w:val="00385ED9"/>
    <w:rsid w:val="00397320"/>
    <w:rsid w:val="003A3495"/>
    <w:rsid w:val="003A3AF7"/>
    <w:rsid w:val="003B143D"/>
    <w:rsid w:val="003B1EB3"/>
    <w:rsid w:val="003B2977"/>
    <w:rsid w:val="003B5033"/>
    <w:rsid w:val="003B527C"/>
    <w:rsid w:val="003B53E3"/>
    <w:rsid w:val="003B62B2"/>
    <w:rsid w:val="003C0286"/>
    <w:rsid w:val="003C29CF"/>
    <w:rsid w:val="003C331F"/>
    <w:rsid w:val="003C3697"/>
    <w:rsid w:val="003C443A"/>
    <w:rsid w:val="003C5825"/>
    <w:rsid w:val="003C7C7D"/>
    <w:rsid w:val="003D03DA"/>
    <w:rsid w:val="003D1431"/>
    <w:rsid w:val="003D1849"/>
    <w:rsid w:val="003D37D9"/>
    <w:rsid w:val="003D4550"/>
    <w:rsid w:val="003D4B0A"/>
    <w:rsid w:val="003D5EA8"/>
    <w:rsid w:val="003D6E0E"/>
    <w:rsid w:val="003E1345"/>
    <w:rsid w:val="003E17B8"/>
    <w:rsid w:val="003E27FA"/>
    <w:rsid w:val="003E339F"/>
    <w:rsid w:val="003E5BA0"/>
    <w:rsid w:val="003E6AEF"/>
    <w:rsid w:val="003F3295"/>
    <w:rsid w:val="003F5A55"/>
    <w:rsid w:val="003F6DEB"/>
    <w:rsid w:val="00401655"/>
    <w:rsid w:val="004022E3"/>
    <w:rsid w:val="0040334C"/>
    <w:rsid w:val="00403419"/>
    <w:rsid w:val="004055B3"/>
    <w:rsid w:val="004058B7"/>
    <w:rsid w:val="00405A07"/>
    <w:rsid w:val="00410657"/>
    <w:rsid w:val="00410683"/>
    <w:rsid w:val="00415BD3"/>
    <w:rsid w:val="004169B6"/>
    <w:rsid w:val="00416B81"/>
    <w:rsid w:val="0042004F"/>
    <w:rsid w:val="00422BF8"/>
    <w:rsid w:val="00424244"/>
    <w:rsid w:val="004252D2"/>
    <w:rsid w:val="00425EA7"/>
    <w:rsid w:val="00426160"/>
    <w:rsid w:val="00431347"/>
    <w:rsid w:val="0043177D"/>
    <w:rsid w:val="00432E0B"/>
    <w:rsid w:val="00434C3C"/>
    <w:rsid w:val="00434C6D"/>
    <w:rsid w:val="00436619"/>
    <w:rsid w:val="004378E6"/>
    <w:rsid w:val="00440CE5"/>
    <w:rsid w:val="00443802"/>
    <w:rsid w:val="00445E98"/>
    <w:rsid w:val="0044749A"/>
    <w:rsid w:val="00452B97"/>
    <w:rsid w:val="00453D43"/>
    <w:rsid w:val="00454CAB"/>
    <w:rsid w:val="00455003"/>
    <w:rsid w:val="00457ACC"/>
    <w:rsid w:val="00457B80"/>
    <w:rsid w:val="00461371"/>
    <w:rsid w:val="004613D3"/>
    <w:rsid w:val="004661AC"/>
    <w:rsid w:val="00466890"/>
    <w:rsid w:val="00466954"/>
    <w:rsid w:val="00467537"/>
    <w:rsid w:val="0047084D"/>
    <w:rsid w:val="00471D48"/>
    <w:rsid w:val="00473B80"/>
    <w:rsid w:val="004744D4"/>
    <w:rsid w:val="00474613"/>
    <w:rsid w:val="0047691A"/>
    <w:rsid w:val="004776F8"/>
    <w:rsid w:val="0048052E"/>
    <w:rsid w:val="004828EC"/>
    <w:rsid w:val="00482994"/>
    <w:rsid w:val="00482BD8"/>
    <w:rsid w:val="004833C5"/>
    <w:rsid w:val="004849B2"/>
    <w:rsid w:val="004856D0"/>
    <w:rsid w:val="004872F6"/>
    <w:rsid w:val="00487322"/>
    <w:rsid w:val="00491CC9"/>
    <w:rsid w:val="00492F38"/>
    <w:rsid w:val="00495E60"/>
    <w:rsid w:val="004A1F74"/>
    <w:rsid w:val="004A4B94"/>
    <w:rsid w:val="004A66B2"/>
    <w:rsid w:val="004A76F3"/>
    <w:rsid w:val="004B02B1"/>
    <w:rsid w:val="004B2DA1"/>
    <w:rsid w:val="004B3837"/>
    <w:rsid w:val="004B3A37"/>
    <w:rsid w:val="004B41CE"/>
    <w:rsid w:val="004B4C43"/>
    <w:rsid w:val="004B4D38"/>
    <w:rsid w:val="004B575A"/>
    <w:rsid w:val="004B6168"/>
    <w:rsid w:val="004B6736"/>
    <w:rsid w:val="004B6AA3"/>
    <w:rsid w:val="004B7755"/>
    <w:rsid w:val="004C0027"/>
    <w:rsid w:val="004C1C2C"/>
    <w:rsid w:val="004C2321"/>
    <w:rsid w:val="004C2E2B"/>
    <w:rsid w:val="004C3465"/>
    <w:rsid w:val="004C3A96"/>
    <w:rsid w:val="004C528E"/>
    <w:rsid w:val="004C6410"/>
    <w:rsid w:val="004C6786"/>
    <w:rsid w:val="004C7E06"/>
    <w:rsid w:val="004C7EBB"/>
    <w:rsid w:val="004D0CA3"/>
    <w:rsid w:val="004D17C6"/>
    <w:rsid w:val="004D1DCF"/>
    <w:rsid w:val="004D1F3B"/>
    <w:rsid w:val="004D2647"/>
    <w:rsid w:val="004D2B9D"/>
    <w:rsid w:val="004D32EE"/>
    <w:rsid w:val="004D3E35"/>
    <w:rsid w:val="004D3F80"/>
    <w:rsid w:val="004D43E1"/>
    <w:rsid w:val="004D6232"/>
    <w:rsid w:val="004D6A91"/>
    <w:rsid w:val="004D6F9F"/>
    <w:rsid w:val="004D78C3"/>
    <w:rsid w:val="004D7E66"/>
    <w:rsid w:val="004E010C"/>
    <w:rsid w:val="004E1087"/>
    <w:rsid w:val="004E1470"/>
    <w:rsid w:val="004E2C88"/>
    <w:rsid w:val="004E3D3D"/>
    <w:rsid w:val="004E6F59"/>
    <w:rsid w:val="004E7160"/>
    <w:rsid w:val="004E753F"/>
    <w:rsid w:val="004E78B0"/>
    <w:rsid w:val="004F104C"/>
    <w:rsid w:val="004F24CC"/>
    <w:rsid w:val="004F3823"/>
    <w:rsid w:val="004F52D5"/>
    <w:rsid w:val="004F5C56"/>
    <w:rsid w:val="004F6361"/>
    <w:rsid w:val="004F6B75"/>
    <w:rsid w:val="00500CE8"/>
    <w:rsid w:val="00501D5A"/>
    <w:rsid w:val="00502949"/>
    <w:rsid w:val="00503D37"/>
    <w:rsid w:val="00505810"/>
    <w:rsid w:val="00505D80"/>
    <w:rsid w:val="00506952"/>
    <w:rsid w:val="0050715D"/>
    <w:rsid w:val="00512E09"/>
    <w:rsid w:val="005208D1"/>
    <w:rsid w:val="00520A95"/>
    <w:rsid w:val="0052383E"/>
    <w:rsid w:val="00523F08"/>
    <w:rsid w:val="00524862"/>
    <w:rsid w:val="00524EEB"/>
    <w:rsid w:val="005266FF"/>
    <w:rsid w:val="00526CA5"/>
    <w:rsid w:val="005279B6"/>
    <w:rsid w:val="0053058A"/>
    <w:rsid w:val="00530CF8"/>
    <w:rsid w:val="00533D40"/>
    <w:rsid w:val="005373EF"/>
    <w:rsid w:val="00541B73"/>
    <w:rsid w:val="00542BC1"/>
    <w:rsid w:val="00546B9D"/>
    <w:rsid w:val="005471CC"/>
    <w:rsid w:val="00550470"/>
    <w:rsid w:val="005512B3"/>
    <w:rsid w:val="005532A7"/>
    <w:rsid w:val="005538B8"/>
    <w:rsid w:val="005603FC"/>
    <w:rsid w:val="00560CA5"/>
    <w:rsid w:val="005614D1"/>
    <w:rsid w:val="00561C05"/>
    <w:rsid w:val="00562316"/>
    <w:rsid w:val="00562799"/>
    <w:rsid w:val="00564502"/>
    <w:rsid w:val="0056491E"/>
    <w:rsid w:val="00564EF7"/>
    <w:rsid w:val="00566B6A"/>
    <w:rsid w:val="0057047F"/>
    <w:rsid w:val="00572E02"/>
    <w:rsid w:val="00577322"/>
    <w:rsid w:val="00577A54"/>
    <w:rsid w:val="00581B0B"/>
    <w:rsid w:val="00581B44"/>
    <w:rsid w:val="00582A74"/>
    <w:rsid w:val="00582B2F"/>
    <w:rsid w:val="00585EA6"/>
    <w:rsid w:val="00586734"/>
    <w:rsid w:val="00586EEE"/>
    <w:rsid w:val="005927A7"/>
    <w:rsid w:val="00593500"/>
    <w:rsid w:val="005937A9"/>
    <w:rsid w:val="0059380D"/>
    <w:rsid w:val="005952CA"/>
    <w:rsid w:val="0059777B"/>
    <w:rsid w:val="00597A9E"/>
    <w:rsid w:val="005A0F2C"/>
    <w:rsid w:val="005A13C3"/>
    <w:rsid w:val="005A3421"/>
    <w:rsid w:val="005A384B"/>
    <w:rsid w:val="005A600F"/>
    <w:rsid w:val="005A662A"/>
    <w:rsid w:val="005B1A6F"/>
    <w:rsid w:val="005B1D16"/>
    <w:rsid w:val="005B259E"/>
    <w:rsid w:val="005B3A69"/>
    <w:rsid w:val="005B6D71"/>
    <w:rsid w:val="005C03F6"/>
    <w:rsid w:val="005C0EA5"/>
    <w:rsid w:val="005C2672"/>
    <w:rsid w:val="005C3A15"/>
    <w:rsid w:val="005C782C"/>
    <w:rsid w:val="005D413F"/>
    <w:rsid w:val="005D4F62"/>
    <w:rsid w:val="005D6BE9"/>
    <w:rsid w:val="005E2245"/>
    <w:rsid w:val="005E41CC"/>
    <w:rsid w:val="005E5103"/>
    <w:rsid w:val="005E653C"/>
    <w:rsid w:val="005E7981"/>
    <w:rsid w:val="005E7C52"/>
    <w:rsid w:val="005F0736"/>
    <w:rsid w:val="005F0A08"/>
    <w:rsid w:val="005F0DB5"/>
    <w:rsid w:val="005F1397"/>
    <w:rsid w:val="005F520B"/>
    <w:rsid w:val="005F522C"/>
    <w:rsid w:val="005F6CD7"/>
    <w:rsid w:val="005F6FEE"/>
    <w:rsid w:val="006027AE"/>
    <w:rsid w:val="006028F0"/>
    <w:rsid w:val="006036CD"/>
    <w:rsid w:val="00604105"/>
    <w:rsid w:val="0060419E"/>
    <w:rsid w:val="00604F8E"/>
    <w:rsid w:val="0060791A"/>
    <w:rsid w:val="00607947"/>
    <w:rsid w:val="00611897"/>
    <w:rsid w:val="006161C0"/>
    <w:rsid w:val="00617180"/>
    <w:rsid w:val="006249D9"/>
    <w:rsid w:val="00626A67"/>
    <w:rsid w:val="006306BA"/>
    <w:rsid w:val="0063087C"/>
    <w:rsid w:val="00632BAF"/>
    <w:rsid w:val="00640BB7"/>
    <w:rsid w:val="006421E9"/>
    <w:rsid w:val="00644D80"/>
    <w:rsid w:val="006455AD"/>
    <w:rsid w:val="00645977"/>
    <w:rsid w:val="00646C17"/>
    <w:rsid w:val="00650508"/>
    <w:rsid w:val="006512B1"/>
    <w:rsid w:val="00652D01"/>
    <w:rsid w:val="00653B9C"/>
    <w:rsid w:val="00653C4C"/>
    <w:rsid w:val="00663D3F"/>
    <w:rsid w:val="00665925"/>
    <w:rsid w:val="0066760D"/>
    <w:rsid w:val="00667E67"/>
    <w:rsid w:val="00670186"/>
    <w:rsid w:val="00672FF4"/>
    <w:rsid w:val="00673B24"/>
    <w:rsid w:val="00673CC4"/>
    <w:rsid w:val="006747B9"/>
    <w:rsid w:val="00677875"/>
    <w:rsid w:val="0068098F"/>
    <w:rsid w:val="00682FB1"/>
    <w:rsid w:val="00683C0E"/>
    <w:rsid w:val="00690152"/>
    <w:rsid w:val="00691700"/>
    <w:rsid w:val="00691A23"/>
    <w:rsid w:val="006973D9"/>
    <w:rsid w:val="006975CF"/>
    <w:rsid w:val="006A07F2"/>
    <w:rsid w:val="006A1D03"/>
    <w:rsid w:val="006A2C08"/>
    <w:rsid w:val="006A3D29"/>
    <w:rsid w:val="006A510F"/>
    <w:rsid w:val="006A5C58"/>
    <w:rsid w:val="006A5F1E"/>
    <w:rsid w:val="006B2C3C"/>
    <w:rsid w:val="006B433E"/>
    <w:rsid w:val="006B487C"/>
    <w:rsid w:val="006B65D8"/>
    <w:rsid w:val="006B6800"/>
    <w:rsid w:val="006B6C9A"/>
    <w:rsid w:val="006B6CDD"/>
    <w:rsid w:val="006C053D"/>
    <w:rsid w:val="006C087B"/>
    <w:rsid w:val="006C1605"/>
    <w:rsid w:val="006C1EC5"/>
    <w:rsid w:val="006C3733"/>
    <w:rsid w:val="006C44B8"/>
    <w:rsid w:val="006C74BD"/>
    <w:rsid w:val="006C7EEE"/>
    <w:rsid w:val="006D7637"/>
    <w:rsid w:val="006D7B93"/>
    <w:rsid w:val="006E15F6"/>
    <w:rsid w:val="006E39FC"/>
    <w:rsid w:val="006E5A14"/>
    <w:rsid w:val="006F004D"/>
    <w:rsid w:val="006F19BE"/>
    <w:rsid w:val="006F3421"/>
    <w:rsid w:val="006F3854"/>
    <w:rsid w:val="006F51E9"/>
    <w:rsid w:val="006F5A09"/>
    <w:rsid w:val="006F5B2F"/>
    <w:rsid w:val="006F668F"/>
    <w:rsid w:val="006F66CA"/>
    <w:rsid w:val="007000B1"/>
    <w:rsid w:val="00705F5C"/>
    <w:rsid w:val="0070610F"/>
    <w:rsid w:val="007069BA"/>
    <w:rsid w:val="00707E94"/>
    <w:rsid w:val="00712160"/>
    <w:rsid w:val="00713185"/>
    <w:rsid w:val="007145B7"/>
    <w:rsid w:val="00715284"/>
    <w:rsid w:val="007155CC"/>
    <w:rsid w:val="00715DC2"/>
    <w:rsid w:val="00716531"/>
    <w:rsid w:val="00723215"/>
    <w:rsid w:val="00723850"/>
    <w:rsid w:val="00724BAE"/>
    <w:rsid w:val="00726448"/>
    <w:rsid w:val="007266CA"/>
    <w:rsid w:val="0072718B"/>
    <w:rsid w:val="007275CA"/>
    <w:rsid w:val="00731196"/>
    <w:rsid w:val="00731197"/>
    <w:rsid w:val="007350AB"/>
    <w:rsid w:val="00736155"/>
    <w:rsid w:val="007404C2"/>
    <w:rsid w:val="00745724"/>
    <w:rsid w:val="00750F89"/>
    <w:rsid w:val="007540A3"/>
    <w:rsid w:val="00754B02"/>
    <w:rsid w:val="007575A6"/>
    <w:rsid w:val="00757EA7"/>
    <w:rsid w:val="00757ED5"/>
    <w:rsid w:val="007602B8"/>
    <w:rsid w:val="00761F63"/>
    <w:rsid w:val="007653B9"/>
    <w:rsid w:val="00767FBD"/>
    <w:rsid w:val="00773C33"/>
    <w:rsid w:val="007746B3"/>
    <w:rsid w:val="00775341"/>
    <w:rsid w:val="007766B8"/>
    <w:rsid w:val="00777674"/>
    <w:rsid w:val="00777F52"/>
    <w:rsid w:val="007807B3"/>
    <w:rsid w:val="007809D5"/>
    <w:rsid w:val="00781CC3"/>
    <w:rsid w:val="00783CA2"/>
    <w:rsid w:val="0078545D"/>
    <w:rsid w:val="0078704C"/>
    <w:rsid w:val="0078720B"/>
    <w:rsid w:val="0079232B"/>
    <w:rsid w:val="00792911"/>
    <w:rsid w:val="0079445B"/>
    <w:rsid w:val="0079478A"/>
    <w:rsid w:val="00795068"/>
    <w:rsid w:val="00796B51"/>
    <w:rsid w:val="007A1A58"/>
    <w:rsid w:val="007A271C"/>
    <w:rsid w:val="007A2E33"/>
    <w:rsid w:val="007A4D71"/>
    <w:rsid w:val="007A5502"/>
    <w:rsid w:val="007A7038"/>
    <w:rsid w:val="007B1927"/>
    <w:rsid w:val="007B263D"/>
    <w:rsid w:val="007B5C07"/>
    <w:rsid w:val="007C1487"/>
    <w:rsid w:val="007C1B97"/>
    <w:rsid w:val="007C6DAF"/>
    <w:rsid w:val="007D0D58"/>
    <w:rsid w:val="007D1012"/>
    <w:rsid w:val="007D1448"/>
    <w:rsid w:val="007D29B2"/>
    <w:rsid w:val="007D3B69"/>
    <w:rsid w:val="007D4464"/>
    <w:rsid w:val="007E1814"/>
    <w:rsid w:val="007E19C1"/>
    <w:rsid w:val="007E1C55"/>
    <w:rsid w:val="007E24D8"/>
    <w:rsid w:val="007E30C2"/>
    <w:rsid w:val="007E434D"/>
    <w:rsid w:val="007E6CF8"/>
    <w:rsid w:val="007E737D"/>
    <w:rsid w:val="007F0D94"/>
    <w:rsid w:val="007F1E25"/>
    <w:rsid w:val="007F4A86"/>
    <w:rsid w:val="007F6769"/>
    <w:rsid w:val="007F7B33"/>
    <w:rsid w:val="00800AB3"/>
    <w:rsid w:val="008019B0"/>
    <w:rsid w:val="008024D2"/>
    <w:rsid w:val="00803E4C"/>
    <w:rsid w:val="00804560"/>
    <w:rsid w:val="00804FD9"/>
    <w:rsid w:val="0080527C"/>
    <w:rsid w:val="008055ED"/>
    <w:rsid w:val="00805A71"/>
    <w:rsid w:val="00806407"/>
    <w:rsid w:val="00806483"/>
    <w:rsid w:val="00806E49"/>
    <w:rsid w:val="00807667"/>
    <w:rsid w:val="008113B8"/>
    <w:rsid w:val="008113DB"/>
    <w:rsid w:val="008118E6"/>
    <w:rsid w:val="00811AFE"/>
    <w:rsid w:val="00811B36"/>
    <w:rsid w:val="00811FD5"/>
    <w:rsid w:val="0081345D"/>
    <w:rsid w:val="0081430B"/>
    <w:rsid w:val="008146D1"/>
    <w:rsid w:val="008158CC"/>
    <w:rsid w:val="00816364"/>
    <w:rsid w:val="0081711E"/>
    <w:rsid w:val="00817272"/>
    <w:rsid w:val="00817323"/>
    <w:rsid w:val="00820853"/>
    <w:rsid w:val="0082159D"/>
    <w:rsid w:val="008223BA"/>
    <w:rsid w:val="00823E0F"/>
    <w:rsid w:val="0082551B"/>
    <w:rsid w:val="00826285"/>
    <w:rsid w:val="008317DC"/>
    <w:rsid w:val="00833718"/>
    <w:rsid w:val="008341F6"/>
    <w:rsid w:val="0083427D"/>
    <w:rsid w:val="0083606A"/>
    <w:rsid w:val="008362DB"/>
    <w:rsid w:val="00836E51"/>
    <w:rsid w:val="00837583"/>
    <w:rsid w:val="008377B3"/>
    <w:rsid w:val="00841103"/>
    <w:rsid w:val="00841833"/>
    <w:rsid w:val="008422F8"/>
    <w:rsid w:val="00843B92"/>
    <w:rsid w:val="00843C7C"/>
    <w:rsid w:val="00843E8E"/>
    <w:rsid w:val="00844928"/>
    <w:rsid w:val="0084536E"/>
    <w:rsid w:val="00847837"/>
    <w:rsid w:val="00851B6D"/>
    <w:rsid w:val="00852911"/>
    <w:rsid w:val="00852D29"/>
    <w:rsid w:val="008531E2"/>
    <w:rsid w:val="0085489E"/>
    <w:rsid w:val="00855299"/>
    <w:rsid w:val="00856A54"/>
    <w:rsid w:val="00860762"/>
    <w:rsid w:val="00864D0F"/>
    <w:rsid w:val="00866808"/>
    <w:rsid w:val="00866E58"/>
    <w:rsid w:val="00867136"/>
    <w:rsid w:val="00873A75"/>
    <w:rsid w:val="00874996"/>
    <w:rsid w:val="008758B5"/>
    <w:rsid w:val="00884229"/>
    <w:rsid w:val="008846AB"/>
    <w:rsid w:val="00884D45"/>
    <w:rsid w:val="00887161"/>
    <w:rsid w:val="00887AAF"/>
    <w:rsid w:val="0089033C"/>
    <w:rsid w:val="0089096F"/>
    <w:rsid w:val="008919B2"/>
    <w:rsid w:val="008A177F"/>
    <w:rsid w:val="008A187D"/>
    <w:rsid w:val="008A2407"/>
    <w:rsid w:val="008A2C63"/>
    <w:rsid w:val="008A3687"/>
    <w:rsid w:val="008A4DB7"/>
    <w:rsid w:val="008A6AD2"/>
    <w:rsid w:val="008A7D2A"/>
    <w:rsid w:val="008A7ECD"/>
    <w:rsid w:val="008B006E"/>
    <w:rsid w:val="008B45A0"/>
    <w:rsid w:val="008B59E1"/>
    <w:rsid w:val="008B5A1D"/>
    <w:rsid w:val="008B672D"/>
    <w:rsid w:val="008C0F16"/>
    <w:rsid w:val="008C23A8"/>
    <w:rsid w:val="008D08BB"/>
    <w:rsid w:val="008D1E5C"/>
    <w:rsid w:val="008D3EB2"/>
    <w:rsid w:val="008D5918"/>
    <w:rsid w:val="008D608B"/>
    <w:rsid w:val="008D6F50"/>
    <w:rsid w:val="008D721E"/>
    <w:rsid w:val="008E178C"/>
    <w:rsid w:val="008E1BE5"/>
    <w:rsid w:val="008E1FE3"/>
    <w:rsid w:val="008E23CE"/>
    <w:rsid w:val="008E243B"/>
    <w:rsid w:val="008E3372"/>
    <w:rsid w:val="008E337C"/>
    <w:rsid w:val="008E403F"/>
    <w:rsid w:val="008E5A1F"/>
    <w:rsid w:val="008E7B16"/>
    <w:rsid w:val="008F04A2"/>
    <w:rsid w:val="008F404A"/>
    <w:rsid w:val="008F40A9"/>
    <w:rsid w:val="008F5FDE"/>
    <w:rsid w:val="008F609D"/>
    <w:rsid w:val="0090110E"/>
    <w:rsid w:val="00901E89"/>
    <w:rsid w:val="009030F5"/>
    <w:rsid w:val="00907F68"/>
    <w:rsid w:val="0091508D"/>
    <w:rsid w:val="00915A9A"/>
    <w:rsid w:val="009161F1"/>
    <w:rsid w:val="0092345E"/>
    <w:rsid w:val="009257F5"/>
    <w:rsid w:val="00926DA6"/>
    <w:rsid w:val="00926F07"/>
    <w:rsid w:val="009329BE"/>
    <w:rsid w:val="00933405"/>
    <w:rsid w:val="00933F03"/>
    <w:rsid w:val="009343F3"/>
    <w:rsid w:val="0093578E"/>
    <w:rsid w:val="00941C2D"/>
    <w:rsid w:val="00942E96"/>
    <w:rsid w:val="009437CF"/>
    <w:rsid w:val="0094574F"/>
    <w:rsid w:val="009568DC"/>
    <w:rsid w:val="00956B0F"/>
    <w:rsid w:val="00960DA6"/>
    <w:rsid w:val="00960F0A"/>
    <w:rsid w:val="00962D53"/>
    <w:rsid w:val="0096345E"/>
    <w:rsid w:val="009641D5"/>
    <w:rsid w:val="009649E7"/>
    <w:rsid w:val="00965662"/>
    <w:rsid w:val="00965868"/>
    <w:rsid w:val="00967F27"/>
    <w:rsid w:val="00974899"/>
    <w:rsid w:val="00976978"/>
    <w:rsid w:val="00980CE2"/>
    <w:rsid w:val="009819EB"/>
    <w:rsid w:val="009822BD"/>
    <w:rsid w:val="00983B82"/>
    <w:rsid w:val="00984E39"/>
    <w:rsid w:val="009854E3"/>
    <w:rsid w:val="0098617F"/>
    <w:rsid w:val="009865CE"/>
    <w:rsid w:val="00986EF0"/>
    <w:rsid w:val="00991406"/>
    <w:rsid w:val="00993032"/>
    <w:rsid w:val="009951CA"/>
    <w:rsid w:val="009951CE"/>
    <w:rsid w:val="00997FD7"/>
    <w:rsid w:val="009A59B7"/>
    <w:rsid w:val="009B1DE6"/>
    <w:rsid w:val="009B2041"/>
    <w:rsid w:val="009B29B3"/>
    <w:rsid w:val="009B3051"/>
    <w:rsid w:val="009B4373"/>
    <w:rsid w:val="009B5246"/>
    <w:rsid w:val="009B7363"/>
    <w:rsid w:val="009B76F4"/>
    <w:rsid w:val="009C07C1"/>
    <w:rsid w:val="009C3528"/>
    <w:rsid w:val="009C36F2"/>
    <w:rsid w:val="009C37B6"/>
    <w:rsid w:val="009C3E86"/>
    <w:rsid w:val="009C7A47"/>
    <w:rsid w:val="009D1015"/>
    <w:rsid w:val="009D2BE1"/>
    <w:rsid w:val="009D5695"/>
    <w:rsid w:val="009D6417"/>
    <w:rsid w:val="009D65FF"/>
    <w:rsid w:val="009D72F6"/>
    <w:rsid w:val="009E504F"/>
    <w:rsid w:val="009E5B33"/>
    <w:rsid w:val="009E6425"/>
    <w:rsid w:val="009F02FD"/>
    <w:rsid w:val="009F0829"/>
    <w:rsid w:val="009F1469"/>
    <w:rsid w:val="009F1B3E"/>
    <w:rsid w:val="009F1E3C"/>
    <w:rsid w:val="009F3527"/>
    <w:rsid w:val="009F59A4"/>
    <w:rsid w:val="009F611F"/>
    <w:rsid w:val="009F63F8"/>
    <w:rsid w:val="009F6732"/>
    <w:rsid w:val="00A01887"/>
    <w:rsid w:val="00A037E1"/>
    <w:rsid w:val="00A03A41"/>
    <w:rsid w:val="00A04CA0"/>
    <w:rsid w:val="00A07A5B"/>
    <w:rsid w:val="00A14BA1"/>
    <w:rsid w:val="00A15E6F"/>
    <w:rsid w:val="00A17761"/>
    <w:rsid w:val="00A2026B"/>
    <w:rsid w:val="00A21DB2"/>
    <w:rsid w:val="00A229EA"/>
    <w:rsid w:val="00A24021"/>
    <w:rsid w:val="00A25DDD"/>
    <w:rsid w:val="00A27FC0"/>
    <w:rsid w:val="00A3162C"/>
    <w:rsid w:val="00A35DFA"/>
    <w:rsid w:val="00A36568"/>
    <w:rsid w:val="00A37176"/>
    <w:rsid w:val="00A37451"/>
    <w:rsid w:val="00A42756"/>
    <w:rsid w:val="00A42A43"/>
    <w:rsid w:val="00A45A12"/>
    <w:rsid w:val="00A45A20"/>
    <w:rsid w:val="00A52875"/>
    <w:rsid w:val="00A5373D"/>
    <w:rsid w:val="00A557E2"/>
    <w:rsid w:val="00A57E34"/>
    <w:rsid w:val="00A609DD"/>
    <w:rsid w:val="00A60BD0"/>
    <w:rsid w:val="00A61AA1"/>
    <w:rsid w:val="00A665A8"/>
    <w:rsid w:val="00A66712"/>
    <w:rsid w:val="00A66970"/>
    <w:rsid w:val="00A66CFF"/>
    <w:rsid w:val="00A67418"/>
    <w:rsid w:val="00A71F08"/>
    <w:rsid w:val="00A73FE5"/>
    <w:rsid w:val="00A76A45"/>
    <w:rsid w:val="00A77F60"/>
    <w:rsid w:val="00A808D4"/>
    <w:rsid w:val="00A83580"/>
    <w:rsid w:val="00A83A37"/>
    <w:rsid w:val="00A83C80"/>
    <w:rsid w:val="00A83C91"/>
    <w:rsid w:val="00A849B1"/>
    <w:rsid w:val="00A84A2A"/>
    <w:rsid w:val="00A85941"/>
    <w:rsid w:val="00A86674"/>
    <w:rsid w:val="00A86B76"/>
    <w:rsid w:val="00A8754D"/>
    <w:rsid w:val="00A876C0"/>
    <w:rsid w:val="00A87B1D"/>
    <w:rsid w:val="00A915F1"/>
    <w:rsid w:val="00A92BD8"/>
    <w:rsid w:val="00A93CF8"/>
    <w:rsid w:val="00A94935"/>
    <w:rsid w:val="00A96B63"/>
    <w:rsid w:val="00A97727"/>
    <w:rsid w:val="00AA2E57"/>
    <w:rsid w:val="00AA3864"/>
    <w:rsid w:val="00AA413F"/>
    <w:rsid w:val="00AA50B9"/>
    <w:rsid w:val="00AB0D38"/>
    <w:rsid w:val="00AB45FB"/>
    <w:rsid w:val="00AB784B"/>
    <w:rsid w:val="00AC4229"/>
    <w:rsid w:val="00AC5CE7"/>
    <w:rsid w:val="00AC71BB"/>
    <w:rsid w:val="00AC74B1"/>
    <w:rsid w:val="00AD0832"/>
    <w:rsid w:val="00AD13C1"/>
    <w:rsid w:val="00AD5B00"/>
    <w:rsid w:val="00AD7FC8"/>
    <w:rsid w:val="00AE14A4"/>
    <w:rsid w:val="00AE17B9"/>
    <w:rsid w:val="00AF14D3"/>
    <w:rsid w:val="00AF2102"/>
    <w:rsid w:val="00AF38C6"/>
    <w:rsid w:val="00AF4360"/>
    <w:rsid w:val="00AF5210"/>
    <w:rsid w:val="00AF594D"/>
    <w:rsid w:val="00AF6CD1"/>
    <w:rsid w:val="00AF74B1"/>
    <w:rsid w:val="00B00724"/>
    <w:rsid w:val="00B00BE6"/>
    <w:rsid w:val="00B00F40"/>
    <w:rsid w:val="00B01040"/>
    <w:rsid w:val="00B02465"/>
    <w:rsid w:val="00B0486B"/>
    <w:rsid w:val="00B07325"/>
    <w:rsid w:val="00B102D9"/>
    <w:rsid w:val="00B114EB"/>
    <w:rsid w:val="00B11B1A"/>
    <w:rsid w:val="00B129F4"/>
    <w:rsid w:val="00B155AE"/>
    <w:rsid w:val="00B20072"/>
    <w:rsid w:val="00B22EFA"/>
    <w:rsid w:val="00B23DFC"/>
    <w:rsid w:val="00B24685"/>
    <w:rsid w:val="00B2477F"/>
    <w:rsid w:val="00B24DB4"/>
    <w:rsid w:val="00B32D3B"/>
    <w:rsid w:val="00B334BD"/>
    <w:rsid w:val="00B36E49"/>
    <w:rsid w:val="00B45CB4"/>
    <w:rsid w:val="00B462D4"/>
    <w:rsid w:val="00B469B2"/>
    <w:rsid w:val="00B46CD4"/>
    <w:rsid w:val="00B50097"/>
    <w:rsid w:val="00B50396"/>
    <w:rsid w:val="00B51A9C"/>
    <w:rsid w:val="00B51BBE"/>
    <w:rsid w:val="00B52104"/>
    <w:rsid w:val="00B5238A"/>
    <w:rsid w:val="00B535C1"/>
    <w:rsid w:val="00B539A3"/>
    <w:rsid w:val="00B556CB"/>
    <w:rsid w:val="00B55AEB"/>
    <w:rsid w:val="00B57F91"/>
    <w:rsid w:val="00B57FB6"/>
    <w:rsid w:val="00B6156F"/>
    <w:rsid w:val="00B623AF"/>
    <w:rsid w:val="00B63D47"/>
    <w:rsid w:val="00B64717"/>
    <w:rsid w:val="00B648E3"/>
    <w:rsid w:val="00B67186"/>
    <w:rsid w:val="00B707EA"/>
    <w:rsid w:val="00B70847"/>
    <w:rsid w:val="00B729C8"/>
    <w:rsid w:val="00B72ED7"/>
    <w:rsid w:val="00B734DD"/>
    <w:rsid w:val="00B76507"/>
    <w:rsid w:val="00B76A90"/>
    <w:rsid w:val="00B76B63"/>
    <w:rsid w:val="00B80FA1"/>
    <w:rsid w:val="00B8142D"/>
    <w:rsid w:val="00B81D57"/>
    <w:rsid w:val="00B83FED"/>
    <w:rsid w:val="00B843E6"/>
    <w:rsid w:val="00B847C7"/>
    <w:rsid w:val="00B90AD1"/>
    <w:rsid w:val="00B9301F"/>
    <w:rsid w:val="00B94977"/>
    <w:rsid w:val="00B94F60"/>
    <w:rsid w:val="00BA2934"/>
    <w:rsid w:val="00BA38A7"/>
    <w:rsid w:val="00BA3CE1"/>
    <w:rsid w:val="00BA457C"/>
    <w:rsid w:val="00BB00B3"/>
    <w:rsid w:val="00BB1129"/>
    <w:rsid w:val="00BB3BA4"/>
    <w:rsid w:val="00BB5C56"/>
    <w:rsid w:val="00BB7CAB"/>
    <w:rsid w:val="00BB7EE2"/>
    <w:rsid w:val="00BC3515"/>
    <w:rsid w:val="00BC3F10"/>
    <w:rsid w:val="00BC5605"/>
    <w:rsid w:val="00BC5748"/>
    <w:rsid w:val="00BC67F0"/>
    <w:rsid w:val="00BC6897"/>
    <w:rsid w:val="00BC7A64"/>
    <w:rsid w:val="00BD2C4E"/>
    <w:rsid w:val="00BD2DED"/>
    <w:rsid w:val="00BD32FD"/>
    <w:rsid w:val="00BD4F5C"/>
    <w:rsid w:val="00BD65EC"/>
    <w:rsid w:val="00BE1D62"/>
    <w:rsid w:val="00BE3CE3"/>
    <w:rsid w:val="00BE427F"/>
    <w:rsid w:val="00BE4B68"/>
    <w:rsid w:val="00BF03B8"/>
    <w:rsid w:val="00BF1F54"/>
    <w:rsid w:val="00BF2036"/>
    <w:rsid w:val="00BF3806"/>
    <w:rsid w:val="00BF45F5"/>
    <w:rsid w:val="00BF4F8E"/>
    <w:rsid w:val="00BF7101"/>
    <w:rsid w:val="00C009E2"/>
    <w:rsid w:val="00C00E33"/>
    <w:rsid w:val="00C0145D"/>
    <w:rsid w:val="00C01795"/>
    <w:rsid w:val="00C06A1A"/>
    <w:rsid w:val="00C07220"/>
    <w:rsid w:val="00C1263F"/>
    <w:rsid w:val="00C14E17"/>
    <w:rsid w:val="00C15402"/>
    <w:rsid w:val="00C161BF"/>
    <w:rsid w:val="00C16307"/>
    <w:rsid w:val="00C21087"/>
    <w:rsid w:val="00C224F3"/>
    <w:rsid w:val="00C316EB"/>
    <w:rsid w:val="00C320B8"/>
    <w:rsid w:val="00C37ED6"/>
    <w:rsid w:val="00C40CA0"/>
    <w:rsid w:val="00C42238"/>
    <w:rsid w:val="00C42C1B"/>
    <w:rsid w:val="00C42CAB"/>
    <w:rsid w:val="00C4489E"/>
    <w:rsid w:val="00C467C2"/>
    <w:rsid w:val="00C50674"/>
    <w:rsid w:val="00C51C34"/>
    <w:rsid w:val="00C52871"/>
    <w:rsid w:val="00C52B93"/>
    <w:rsid w:val="00C54185"/>
    <w:rsid w:val="00C54916"/>
    <w:rsid w:val="00C62A92"/>
    <w:rsid w:val="00C66A7D"/>
    <w:rsid w:val="00C671A0"/>
    <w:rsid w:val="00C6747F"/>
    <w:rsid w:val="00C6786C"/>
    <w:rsid w:val="00C67AC9"/>
    <w:rsid w:val="00C7181D"/>
    <w:rsid w:val="00C71B11"/>
    <w:rsid w:val="00C71FB7"/>
    <w:rsid w:val="00C727EC"/>
    <w:rsid w:val="00C72A17"/>
    <w:rsid w:val="00C74C88"/>
    <w:rsid w:val="00C7511A"/>
    <w:rsid w:val="00C753B4"/>
    <w:rsid w:val="00C75CD2"/>
    <w:rsid w:val="00C8146A"/>
    <w:rsid w:val="00C82175"/>
    <w:rsid w:val="00C83A9F"/>
    <w:rsid w:val="00C849E3"/>
    <w:rsid w:val="00C90E0D"/>
    <w:rsid w:val="00C917A5"/>
    <w:rsid w:val="00C929FF"/>
    <w:rsid w:val="00C94967"/>
    <w:rsid w:val="00C94E94"/>
    <w:rsid w:val="00C964CC"/>
    <w:rsid w:val="00C96C69"/>
    <w:rsid w:val="00C97CFA"/>
    <w:rsid w:val="00CA0833"/>
    <w:rsid w:val="00CA508A"/>
    <w:rsid w:val="00CA55DE"/>
    <w:rsid w:val="00CB2E9D"/>
    <w:rsid w:val="00CB67A4"/>
    <w:rsid w:val="00CB68EE"/>
    <w:rsid w:val="00CC297B"/>
    <w:rsid w:val="00CC38D1"/>
    <w:rsid w:val="00CC7627"/>
    <w:rsid w:val="00CD6C36"/>
    <w:rsid w:val="00CE0CAC"/>
    <w:rsid w:val="00CE1F41"/>
    <w:rsid w:val="00CE2341"/>
    <w:rsid w:val="00CE2C3D"/>
    <w:rsid w:val="00CE60D9"/>
    <w:rsid w:val="00CE6887"/>
    <w:rsid w:val="00CE6F29"/>
    <w:rsid w:val="00CE7323"/>
    <w:rsid w:val="00CF25E8"/>
    <w:rsid w:val="00CF6262"/>
    <w:rsid w:val="00CF74CE"/>
    <w:rsid w:val="00D00699"/>
    <w:rsid w:val="00D01C9B"/>
    <w:rsid w:val="00D02597"/>
    <w:rsid w:val="00D03025"/>
    <w:rsid w:val="00D04D18"/>
    <w:rsid w:val="00D04FC8"/>
    <w:rsid w:val="00D063C8"/>
    <w:rsid w:val="00D06D54"/>
    <w:rsid w:val="00D12A63"/>
    <w:rsid w:val="00D145B9"/>
    <w:rsid w:val="00D147CA"/>
    <w:rsid w:val="00D15255"/>
    <w:rsid w:val="00D15C8C"/>
    <w:rsid w:val="00D16016"/>
    <w:rsid w:val="00D175F6"/>
    <w:rsid w:val="00D21F7D"/>
    <w:rsid w:val="00D222E7"/>
    <w:rsid w:val="00D2291E"/>
    <w:rsid w:val="00D23A62"/>
    <w:rsid w:val="00D24825"/>
    <w:rsid w:val="00D264B6"/>
    <w:rsid w:val="00D31118"/>
    <w:rsid w:val="00D31A74"/>
    <w:rsid w:val="00D32229"/>
    <w:rsid w:val="00D33E7E"/>
    <w:rsid w:val="00D34D49"/>
    <w:rsid w:val="00D36202"/>
    <w:rsid w:val="00D36F3A"/>
    <w:rsid w:val="00D456B6"/>
    <w:rsid w:val="00D45E52"/>
    <w:rsid w:val="00D46715"/>
    <w:rsid w:val="00D54C9E"/>
    <w:rsid w:val="00D552DB"/>
    <w:rsid w:val="00D56AB7"/>
    <w:rsid w:val="00D573F6"/>
    <w:rsid w:val="00D57D38"/>
    <w:rsid w:val="00D60FCE"/>
    <w:rsid w:val="00D64091"/>
    <w:rsid w:val="00D6476F"/>
    <w:rsid w:val="00D818D8"/>
    <w:rsid w:val="00D81BA7"/>
    <w:rsid w:val="00D83F94"/>
    <w:rsid w:val="00D8491C"/>
    <w:rsid w:val="00D854F1"/>
    <w:rsid w:val="00D8776C"/>
    <w:rsid w:val="00D9084C"/>
    <w:rsid w:val="00D909BC"/>
    <w:rsid w:val="00D90D97"/>
    <w:rsid w:val="00D92467"/>
    <w:rsid w:val="00D93736"/>
    <w:rsid w:val="00D953F5"/>
    <w:rsid w:val="00D95A25"/>
    <w:rsid w:val="00D95EE7"/>
    <w:rsid w:val="00D97A4A"/>
    <w:rsid w:val="00DA1009"/>
    <w:rsid w:val="00DA1492"/>
    <w:rsid w:val="00DA2365"/>
    <w:rsid w:val="00DA45F2"/>
    <w:rsid w:val="00DA4F6B"/>
    <w:rsid w:val="00DB0F31"/>
    <w:rsid w:val="00DB4F57"/>
    <w:rsid w:val="00DB6895"/>
    <w:rsid w:val="00DB7E1D"/>
    <w:rsid w:val="00DB7F92"/>
    <w:rsid w:val="00DC1BAD"/>
    <w:rsid w:val="00DC3AE2"/>
    <w:rsid w:val="00DC583B"/>
    <w:rsid w:val="00DC6609"/>
    <w:rsid w:val="00DC71CB"/>
    <w:rsid w:val="00DD00BC"/>
    <w:rsid w:val="00DD28F1"/>
    <w:rsid w:val="00DD540E"/>
    <w:rsid w:val="00DD6360"/>
    <w:rsid w:val="00DD6676"/>
    <w:rsid w:val="00DE024F"/>
    <w:rsid w:val="00DE07F4"/>
    <w:rsid w:val="00DE1055"/>
    <w:rsid w:val="00DE26A1"/>
    <w:rsid w:val="00DE43E1"/>
    <w:rsid w:val="00DE5D29"/>
    <w:rsid w:val="00DF020E"/>
    <w:rsid w:val="00DF0F5A"/>
    <w:rsid w:val="00DF2372"/>
    <w:rsid w:val="00DF2A83"/>
    <w:rsid w:val="00DF39BB"/>
    <w:rsid w:val="00DF46F7"/>
    <w:rsid w:val="00DF4C70"/>
    <w:rsid w:val="00DF6795"/>
    <w:rsid w:val="00DF75FD"/>
    <w:rsid w:val="00DF76A7"/>
    <w:rsid w:val="00E01D24"/>
    <w:rsid w:val="00E02C80"/>
    <w:rsid w:val="00E03AA7"/>
    <w:rsid w:val="00E03EC4"/>
    <w:rsid w:val="00E04732"/>
    <w:rsid w:val="00E13217"/>
    <w:rsid w:val="00E13A44"/>
    <w:rsid w:val="00E172A6"/>
    <w:rsid w:val="00E17C84"/>
    <w:rsid w:val="00E22BDC"/>
    <w:rsid w:val="00E22EAC"/>
    <w:rsid w:val="00E2378E"/>
    <w:rsid w:val="00E24267"/>
    <w:rsid w:val="00E25F9C"/>
    <w:rsid w:val="00E2666A"/>
    <w:rsid w:val="00E33D60"/>
    <w:rsid w:val="00E33EB8"/>
    <w:rsid w:val="00E34BDB"/>
    <w:rsid w:val="00E36CB1"/>
    <w:rsid w:val="00E3708E"/>
    <w:rsid w:val="00E37265"/>
    <w:rsid w:val="00E41CE7"/>
    <w:rsid w:val="00E43121"/>
    <w:rsid w:val="00E43D3C"/>
    <w:rsid w:val="00E46A23"/>
    <w:rsid w:val="00E50985"/>
    <w:rsid w:val="00E542A9"/>
    <w:rsid w:val="00E54A50"/>
    <w:rsid w:val="00E54EF3"/>
    <w:rsid w:val="00E56741"/>
    <w:rsid w:val="00E57359"/>
    <w:rsid w:val="00E57491"/>
    <w:rsid w:val="00E6429D"/>
    <w:rsid w:val="00E66A3F"/>
    <w:rsid w:val="00E67871"/>
    <w:rsid w:val="00E6793A"/>
    <w:rsid w:val="00E71FEB"/>
    <w:rsid w:val="00E761F6"/>
    <w:rsid w:val="00E7669B"/>
    <w:rsid w:val="00E76C23"/>
    <w:rsid w:val="00E812E3"/>
    <w:rsid w:val="00E816A6"/>
    <w:rsid w:val="00E83B92"/>
    <w:rsid w:val="00E841EF"/>
    <w:rsid w:val="00E84655"/>
    <w:rsid w:val="00E921C9"/>
    <w:rsid w:val="00E9249F"/>
    <w:rsid w:val="00E924F5"/>
    <w:rsid w:val="00E930DF"/>
    <w:rsid w:val="00E94189"/>
    <w:rsid w:val="00EA0E36"/>
    <w:rsid w:val="00EA254D"/>
    <w:rsid w:val="00EA268C"/>
    <w:rsid w:val="00EA55FE"/>
    <w:rsid w:val="00EA5E64"/>
    <w:rsid w:val="00EA750D"/>
    <w:rsid w:val="00EB4F06"/>
    <w:rsid w:val="00EB63F0"/>
    <w:rsid w:val="00EB69E4"/>
    <w:rsid w:val="00EB7921"/>
    <w:rsid w:val="00EC10F3"/>
    <w:rsid w:val="00EC186E"/>
    <w:rsid w:val="00EC1982"/>
    <w:rsid w:val="00EC59BE"/>
    <w:rsid w:val="00EC6626"/>
    <w:rsid w:val="00ED2136"/>
    <w:rsid w:val="00ED3E74"/>
    <w:rsid w:val="00ED3F53"/>
    <w:rsid w:val="00ED5AC9"/>
    <w:rsid w:val="00ED7681"/>
    <w:rsid w:val="00ED7DFB"/>
    <w:rsid w:val="00EE03EC"/>
    <w:rsid w:val="00EE2734"/>
    <w:rsid w:val="00EE746B"/>
    <w:rsid w:val="00EF0061"/>
    <w:rsid w:val="00EF102B"/>
    <w:rsid w:val="00EF30A0"/>
    <w:rsid w:val="00EF3DB0"/>
    <w:rsid w:val="00F0049D"/>
    <w:rsid w:val="00F00AA3"/>
    <w:rsid w:val="00F01FFC"/>
    <w:rsid w:val="00F02BA1"/>
    <w:rsid w:val="00F0378E"/>
    <w:rsid w:val="00F04E2E"/>
    <w:rsid w:val="00F05117"/>
    <w:rsid w:val="00F05DF5"/>
    <w:rsid w:val="00F07239"/>
    <w:rsid w:val="00F07719"/>
    <w:rsid w:val="00F10B91"/>
    <w:rsid w:val="00F10C31"/>
    <w:rsid w:val="00F11BCE"/>
    <w:rsid w:val="00F13960"/>
    <w:rsid w:val="00F1397B"/>
    <w:rsid w:val="00F14022"/>
    <w:rsid w:val="00F15115"/>
    <w:rsid w:val="00F15458"/>
    <w:rsid w:val="00F16068"/>
    <w:rsid w:val="00F20A6D"/>
    <w:rsid w:val="00F21EF3"/>
    <w:rsid w:val="00F236D7"/>
    <w:rsid w:val="00F24822"/>
    <w:rsid w:val="00F26E2C"/>
    <w:rsid w:val="00F30DF2"/>
    <w:rsid w:val="00F32145"/>
    <w:rsid w:val="00F3392C"/>
    <w:rsid w:val="00F33CD7"/>
    <w:rsid w:val="00F35C1B"/>
    <w:rsid w:val="00F369A7"/>
    <w:rsid w:val="00F40293"/>
    <w:rsid w:val="00F4075A"/>
    <w:rsid w:val="00F422C8"/>
    <w:rsid w:val="00F42A4D"/>
    <w:rsid w:val="00F43CAE"/>
    <w:rsid w:val="00F4498F"/>
    <w:rsid w:val="00F44B50"/>
    <w:rsid w:val="00F45C0E"/>
    <w:rsid w:val="00F468F6"/>
    <w:rsid w:val="00F47B0C"/>
    <w:rsid w:val="00F51684"/>
    <w:rsid w:val="00F52576"/>
    <w:rsid w:val="00F539C5"/>
    <w:rsid w:val="00F557F1"/>
    <w:rsid w:val="00F57E13"/>
    <w:rsid w:val="00F57F64"/>
    <w:rsid w:val="00F6138E"/>
    <w:rsid w:val="00F62F6F"/>
    <w:rsid w:val="00F63B50"/>
    <w:rsid w:val="00F64FFC"/>
    <w:rsid w:val="00F65AAF"/>
    <w:rsid w:val="00F65DBB"/>
    <w:rsid w:val="00F677FA"/>
    <w:rsid w:val="00F7060D"/>
    <w:rsid w:val="00F71604"/>
    <w:rsid w:val="00F7197C"/>
    <w:rsid w:val="00F72FDF"/>
    <w:rsid w:val="00F733E7"/>
    <w:rsid w:val="00F73801"/>
    <w:rsid w:val="00F76778"/>
    <w:rsid w:val="00F76CA0"/>
    <w:rsid w:val="00F770F7"/>
    <w:rsid w:val="00F8112B"/>
    <w:rsid w:val="00F813F2"/>
    <w:rsid w:val="00F81A6E"/>
    <w:rsid w:val="00F845BC"/>
    <w:rsid w:val="00F84829"/>
    <w:rsid w:val="00F85881"/>
    <w:rsid w:val="00F860DD"/>
    <w:rsid w:val="00F865A9"/>
    <w:rsid w:val="00F92C14"/>
    <w:rsid w:val="00F9472A"/>
    <w:rsid w:val="00F94C49"/>
    <w:rsid w:val="00F95CB1"/>
    <w:rsid w:val="00F961BD"/>
    <w:rsid w:val="00FA1F8E"/>
    <w:rsid w:val="00FA36F8"/>
    <w:rsid w:val="00FA6373"/>
    <w:rsid w:val="00FB257D"/>
    <w:rsid w:val="00FB2734"/>
    <w:rsid w:val="00FB2DE9"/>
    <w:rsid w:val="00FB3A6B"/>
    <w:rsid w:val="00FB3B48"/>
    <w:rsid w:val="00FB5E7D"/>
    <w:rsid w:val="00FB5F35"/>
    <w:rsid w:val="00FB6D32"/>
    <w:rsid w:val="00FB743B"/>
    <w:rsid w:val="00FC014E"/>
    <w:rsid w:val="00FC0641"/>
    <w:rsid w:val="00FC0859"/>
    <w:rsid w:val="00FC168C"/>
    <w:rsid w:val="00FC4D4D"/>
    <w:rsid w:val="00FC7987"/>
    <w:rsid w:val="00FC7C65"/>
    <w:rsid w:val="00FD087D"/>
    <w:rsid w:val="00FD0AB1"/>
    <w:rsid w:val="00FD41C5"/>
    <w:rsid w:val="00FD4E1C"/>
    <w:rsid w:val="00FD5EFE"/>
    <w:rsid w:val="00FD667A"/>
    <w:rsid w:val="00FE03B8"/>
    <w:rsid w:val="00FE0B88"/>
    <w:rsid w:val="00FE2B7A"/>
    <w:rsid w:val="00FE33B2"/>
    <w:rsid w:val="00FE4C87"/>
    <w:rsid w:val="00FE75CE"/>
    <w:rsid w:val="00FF07F0"/>
    <w:rsid w:val="00FF2F67"/>
    <w:rsid w:val="00FF2FDA"/>
    <w:rsid w:val="00FF392B"/>
    <w:rsid w:val="00FF6436"/>
    <w:rsid w:val="00FF6FC7"/>
    <w:rsid w:val="00FF7EE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5:docId w15:val="{A1FBEEC2-EFDB-4190-8563-CEC4BFFA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74C"/>
    <w:pPr>
      <w:spacing w:after="200" w:line="276" w:lineRule="auto"/>
    </w:pPr>
    <w:rPr>
      <w:sz w:val="22"/>
      <w:szCs w:val="22"/>
      <w:lang w:eastAsia="en-US"/>
    </w:rPr>
  </w:style>
  <w:style w:type="paragraph" w:styleId="Ttulo1">
    <w:name w:val="heading 1"/>
    <w:basedOn w:val="Normal"/>
    <w:next w:val="Normal"/>
    <w:link w:val="Ttulo1Char"/>
    <w:qFormat/>
    <w:rsid w:val="00502949"/>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7E737D"/>
    <w:pPr>
      <w:keepNext/>
      <w:widowControl w:val="0"/>
      <w:tabs>
        <w:tab w:val="left" w:pos="857"/>
        <w:tab w:val="left" w:pos="2714"/>
        <w:tab w:val="left" w:pos="6592"/>
        <w:tab w:val="left" w:pos="8576"/>
        <w:tab w:val="left" w:pos="10419"/>
      </w:tabs>
      <w:suppressAutoHyphens/>
      <w:spacing w:after="0" w:line="240" w:lineRule="auto"/>
      <w:jc w:val="center"/>
      <w:outlineLvl w:val="1"/>
    </w:pPr>
    <w:rPr>
      <w:rFonts w:ascii="Arial" w:eastAsia="Times New Roman" w:hAnsi="Arial"/>
      <w:b/>
      <w:color w:val="000000"/>
      <w:szCs w:val="20"/>
    </w:rPr>
  </w:style>
  <w:style w:type="paragraph" w:styleId="Ttulo3">
    <w:name w:val="heading 3"/>
    <w:basedOn w:val="Normal"/>
    <w:link w:val="Ttulo3Char"/>
    <w:qFormat/>
    <w:rsid w:val="0060791A"/>
    <w:pPr>
      <w:spacing w:before="100" w:beforeAutospacing="1" w:after="100" w:afterAutospacing="1" w:line="240" w:lineRule="auto"/>
      <w:outlineLvl w:val="2"/>
    </w:pPr>
    <w:rPr>
      <w:rFonts w:ascii="Times New Roman" w:eastAsia="Times New Roman" w:hAnsi="Times New Roman"/>
      <w:b/>
      <w:bCs/>
      <w:sz w:val="27"/>
      <w:szCs w:val="27"/>
      <w:lang w:eastAsia="pt-BR"/>
    </w:rPr>
  </w:style>
  <w:style w:type="paragraph" w:styleId="Ttulo4">
    <w:name w:val="heading 4"/>
    <w:basedOn w:val="Normal"/>
    <w:next w:val="Normal"/>
    <w:link w:val="Ttulo4Char"/>
    <w:qFormat/>
    <w:rsid w:val="007E737D"/>
    <w:pPr>
      <w:keepNext/>
      <w:spacing w:after="0" w:line="240" w:lineRule="auto"/>
      <w:outlineLvl w:val="3"/>
    </w:pPr>
    <w:rPr>
      <w:rFonts w:ascii="Arial" w:eastAsia="Times New Roman" w:hAnsi="Arial"/>
      <w:sz w:val="40"/>
      <w:szCs w:val="20"/>
      <w:lang w:val="en-US"/>
    </w:rPr>
  </w:style>
  <w:style w:type="paragraph" w:styleId="Ttulo5">
    <w:name w:val="heading 5"/>
    <w:basedOn w:val="Normal"/>
    <w:next w:val="Normal"/>
    <w:link w:val="Ttulo5Char"/>
    <w:qFormat/>
    <w:rsid w:val="007E737D"/>
    <w:pPr>
      <w:keepNext/>
      <w:widowControl w:val="0"/>
      <w:suppressAutoHyphens/>
      <w:spacing w:after="0" w:line="240" w:lineRule="auto"/>
      <w:outlineLvl w:val="4"/>
    </w:pPr>
    <w:rPr>
      <w:rFonts w:ascii="Arial" w:eastAsia="Times New Roman" w:hAnsi="Arial"/>
      <w:b/>
      <w:szCs w:val="20"/>
      <w:lang w:eastAsia="pt-BR"/>
    </w:rPr>
  </w:style>
  <w:style w:type="paragraph" w:styleId="Ttulo6">
    <w:name w:val="heading 6"/>
    <w:basedOn w:val="Normal"/>
    <w:next w:val="Normal"/>
    <w:link w:val="Ttulo6Char"/>
    <w:qFormat/>
    <w:rsid w:val="007E737D"/>
    <w:pPr>
      <w:keepNext/>
      <w:widowControl w:val="0"/>
      <w:suppressAutoHyphens/>
      <w:spacing w:after="0" w:line="240" w:lineRule="auto"/>
      <w:jc w:val="center"/>
      <w:outlineLvl w:val="5"/>
    </w:pPr>
    <w:rPr>
      <w:rFonts w:ascii="Arial" w:eastAsia="Times New Roman" w:hAnsi="Arial"/>
      <w:b/>
      <w:szCs w:val="20"/>
    </w:rPr>
  </w:style>
  <w:style w:type="paragraph" w:styleId="Ttulo7">
    <w:name w:val="heading 7"/>
    <w:basedOn w:val="Normal"/>
    <w:next w:val="Normal"/>
    <w:link w:val="Ttulo7Char"/>
    <w:qFormat/>
    <w:rsid w:val="007E737D"/>
    <w:pPr>
      <w:keepNext/>
      <w:widowControl w:val="0"/>
      <w:suppressAutoHyphens/>
      <w:spacing w:after="0" w:line="240" w:lineRule="auto"/>
      <w:ind w:left="360"/>
      <w:jc w:val="both"/>
      <w:outlineLvl w:val="6"/>
    </w:pPr>
    <w:rPr>
      <w:rFonts w:ascii="Arial" w:eastAsia="Times New Roman" w:hAnsi="Arial"/>
      <w:b/>
      <w:szCs w:val="20"/>
    </w:rPr>
  </w:style>
  <w:style w:type="paragraph" w:styleId="Ttulo8">
    <w:name w:val="heading 8"/>
    <w:basedOn w:val="Normal"/>
    <w:next w:val="Normal"/>
    <w:link w:val="Ttulo8Char"/>
    <w:qFormat/>
    <w:rsid w:val="007E737D"/>
    <w:pPr>
      <w:keepNext/>
      <w:widowControl w:val="0"/>
      <w:suppressAutoHyphens/>
      <w:spacing w:after="0" w:line="240" w:lineRule="auto"/>
      <w:ind w:left="1276"/>
      <w:jc w:val="both"/>
      <w:outlineLvl w:val="7"/>
    </w:pPr>
    <w:rPr>
      <w:rFonts w:ascii="Arial" w:eastAsia="Times New Roman" w:hAnsi="Arial"/>
      <w:b/>
      <w:szCs w:val="20"/>
    </w:rPr>
  </w:style>
  <w:style w:type="paragraph" w:styleId="Ttulo9">
    <w:name w:val="heading 9"/>
    <w:basedOn w:val="Normal"/>
    <w:next w:val="Normal"/>
    <w:link w:val="Ttulo9Char"/>
    <w:qFormat/>
    <w:rsid w:val="007E737D"/>
    <w:pPr>
      <w:keepNext/>
      <w:numPr>
        <w:numId w:val="8"/>
      </w:numPr>
      <w:shd w:val="pct20" w:color="000000" w:fill="FFFFFF"/>
      <w:suppressAutoHyphens/>
      <w:spacing w:after="0" w:line="240" w:lineRule="auto"/>
      <w:jc w:val="both"/>
      <w:outlineLvl w:val="8"/>
    </w:pPr>
    <w:rPr>
      <w:rFonts w:ascii="Ottawa" w:eastAsia="Times New Roman" w:hAnsi="Ottawa"/>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he,HeaderNN"/>
    <w:basedOn w:val="Normal"/>
    <w:link w:val="CabealhoChar"/>
    <w:uiPriority w:val="99"/>
    <w:unhideWhenUsed/>
    <w:rsid w:val="0060791A"/>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uiPriority w:val="99"/>
    <w:rsid w:val="0060791A"/>
  </w:style>
  <w:style w:type="paragraph" w:styleId="Rodap">
    <w:name w:val="footer"/>
    <w:basedOn w:val="Normal"/>
    <w:link w:val="RodapChar"/>
    <w:unhideWhenUsed/>
    <w:rsid w:val="0060791A"/>
    <w:pPr>
      <w:tabs>
        <w:tab w:val="center" w:pos="4252"/>
        <w:tab w:val="right" w:pos="8504"/>
      </w:tabs>
      <w:spacing w:after="0" w:line="240" w:lineRule="auto"/>
    </w:pPr>
  </w:style>
  <w:style w:type="character" w:customStyle="1" w:styleId="RodapChar">
    <w:name w:val="Rodapé Char"/>
    <w:basedOn w:val="Fontepargpadro"/>
    <w:link w:val="Rodap"/>
    <w:rsid w:val="0060791A"/>
  </w:style>
  <w:style w:type="paragraph" w:styleId="Textodebalo">
    <w:name w:val="Balloon Text"/>
    <w:basedOn w:val="Normal"/>
    <w:link w:val="TextodebaloChar"/>
    <w:unhideWhenUsed/>
    <w:rsid w:val="0060791A"/>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60791A"/>
    <w:rPr>
      <w:rFonts w:ascii="Tahoma" w:hAnsi="Tahoma" w:cs="Tahoma"/>
      <w:sz w:val="16"/>
      <w:szCs w:val="16"/>
    </w:rPr>
  </w:style>
  <w:style w:type="character" w:customStyle="1" w:styleId="Ttulo3Char">
    <w:name w:val="Título 3 Char"/>
    <w:basedOn w:val="Fontepargpadro"/>
    <w:link w:val="Ttulo3"/>
    <w:rsid w:val="0060791A"/>
    <w:rPr>
      <w:rFonts w:ascii="Times New Roman" w:eastAsia="Times New Roman" w:hAnsi="Times New Roman" w:cs="Times New Roman"/>
      <w:b/>
      <w:bCs/>
      <w:sz w:val="27"/>
      <w:szCs w:val="27"/>
      <w:lang w:eastAsia="pt-BR"/>
    </w:rPr>
  </w:style>
  <w:style w:type="paragraph" w:styleId="SemEspaamento">
    <w:name w:val="No Spacing"/>
    <w:uiPriority w:val="1"/>
    <w:qFormat/>
    <w:rsid w:val="001E54BF"/>
    <w:rPr>
      <w:sz w:val="22"/>
      <w:szCs w:val="22"/>
      <w:lang w:eastAsia="en-US"/>
    </w:rPr>
  </w:style>
  <w:style w:type="character" w:customStyle="1" w:styleId="Ttulo1Char">
    <w:name w:val="Título 1 Char"/>
    <w:basedOn w:val="Fontepargpadro"/>
    <w:link w:val="Ttulo1"/>
    <w:rsid w:val="00502949"/>
    <w:rPr>
      <w:rFonts w:ascii="Cambria" w:eastAsia="Times New Roman" w:hAnsi="Cambria" w:cs="Times New Roman"/>
      <w:b/>
      <w:bCs/>
      <w:kern w:val="32"/>
      <w:sz w:val="32"/>
      <w:szCs w:val="32"/>
      <w:lang w:eastAsia="en-US"/>
    </w:rPr>
  </w:style>
  <w:style w:type="paragraph" w:customStyle="1" w:styleId="P">
    <w:name w:val="P"/>
    <w:basedOn w:val="Normal"/>
    <w:rsid w:val="00502949"/>
    <w:pPr>
      <w:spacing w:after="0" w:line="240" w:lineRule="auto"/>
      <w:jc w:val="both"/>
    </w:pPr>
    <w:rPr>
      <w:rFonts w:ascii="Times New Roman" w:eastAsia="Times New Roman" w:hAnsi="Times New Roman"/>
      <w:b/>
      <w:sz w:val="24"/>
      <w:szCs w:val="20"/>
      <w:lang w:eastAsia="pt-BR"/>
    </w:rPr>
  </w:style>
  <w:style w:type="paragraph" w:styleId="Corpodetexto">
    <w:name w:val="Body Text"/>
    <w:basedOn w:val="Normal"/>
    <w:link w:val="CorpodetextoChar"/>
    <w:unhideWhenUsed/>
    <w:rsid w:val="00502949"/>
    <w:pPr>
      <w:widowControl w:val="0"/>
      <w:suppressAutoHyphens/>
      <w:spacing w:after="120" w:line="240" w:lineRule="auto"/>
    </w:pPr>
    <w:rPr>
      <w:rFonts w:ascii="Times New Roman" w:eastAsia="Times New Roman" w:hAnsi="Times New Roman"/>
      <w:sz w:val="20"/>
      <w:szCs w:val="20"/>
      <w:lang w:val="en-US" w:eastAsia="pt-BR"/>
    </w:rPr>
  </w:style>
  <w:style w:type="character" w:customStyle="1" w:styleId="CorpodetextoChar">
    <w:name w:val="Corpo de texto Char"/>
    <w:basedOn w:val="Fontepargpadro"/>
    <w:link w:val="Corpodetexto"/>
    <w:rsid w:val="00502949"/>
    <w:rPr>
      <w:rFonts w:ascii="Times New Roman" w:eastAsia="Times New Roman" w:hAnsi="Times New Roman"/>
      <w:lang w:val="en-US"/>
    </w:rPr>
  </w:style>
  <w:style w:type="character" w:customStyle="1" w:styleId="PargrafodaListaChar">
    <w:name w:val="Parágrafo da Lista Char"/>
    <w:link w:val="PargrafodaLista"/>
    <w:uiPriority w:val="34"/>
    <w:locked/>
    <w:rsid w:val="00502949"/>
    <w:rPr>
      <w:lang w:val="en-US"/>
    </w:rPr>
  </w:style>
  <w:style w:type="paragraph" w:styleId="PargrafodaLista">
    <w:name w:val="List Paragraph"/>
    <w:basedOn w:val="Normal"/>
    <w:link w:val="PargrafodaListaChar"/>
    <w:uiPriority w:val="34"/>
    <w:qFormat/>
    <w:rsid w:val="00502949"/>
    <w:pPr>
      <w:widowControl w:val="0"/>
      <w:suppressAutoHyphens/>
      <w:spacing w:after="0" w:line="240" w:lineRule="auto"/>
      <w:ind w:left="708"/>
    </w:pPr>
    <w:rPr>
      <w:sz w:val="20"/>
      <w:szCs w:val="20"/>
      <w:lang w:val="en-US"/>
    </w:rPr>
  </w:style>
  <w:style w:type="paragraph" w:customStyle="1" w:styleId="contrato">
    <w:name w:val="contrato"/>
    <w:basedOn w:val="Normal"/>
    <w:rsid w:val="00502949"/>
    <w:pPr>
      <w:spacing w:after="0" w:line="240" w:lineRule="auto"/>
      <w:jc w:val="both"/>
    </w:pPr>
    <w:rPr>
      <w:rFonts w:ascii="Arial" w:eastAsia="Times New Roman" w:hAnsi="Arial"/>
      <w:szCs w:val="20"/>
      <w:lang w:val="pt-PT" w:eastAsia="pt-BR"/>
    </w:rPr>
  </w:style>
  <w:style w:type="paragraph" w:customStyle="1" w:styleId="Corpodetexto21">
    <w:name w:val="Corpo de texto 21"/>
    <w:basedOn w:val="Normal"/>
    <w:rsid w:val="00502949"/>
    <w:pPr>
      <w:ind w:hanging="1134"/>
      <w:jc w:val="both"/>
    </w:pPr>
    <w:rPr>
      <w:rFonts w:ascii="Arial" w:hAnsi="Arial"/>
      <w:sz w:val="20"/>
      <w:szCs w:val="20"/>
    </w:rPr>
  </w:style>
  <w:style w:type="character" w:styleId="Hyperlink">
    <w:name w:val="Hyperlink"/>
    <w:uiPriority w:val="99"/>
    <w:rsid w:val="00523F08"/>
    <w:rPr>
      <w:color w:val="0000FF"/>
      <w:u w:val="single"/>
    </w:rPr>
  </w:style>
  <w:style w:type="table" w:styleId="Tabelacomgrade">
    <w:name w:val="Table Grid"/>
    <w:basedOn w:val="Tabelanormal"/>
    <w:uiPriority w:val="59"/>
    <w:rsid w:val="00036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DefaultParagraphFont">
    <w:name w:val="WW-Default Paragraph Font"/>
    <w:rsid w:val="00FF7EE4"/>
  </w:style>
  <w:style w:type="character" w:customStyle="1" w:styleId="Ttulo2Char">
    <w:name w:val="Título 2 Char"/>
    <w:basedOn w:val="Fontepargpadro"/>
    <w:link w:val="Ttulo2"/>
    <w:rsid w:val="007E737D"/>
    <w:rPr>
      <w:rFonts w:ascii="Arial" w:eastAsia="Times New Roman" w:hAnsi="Arial"/>
      <w:b/>
      <w:color w:val="000000"/>
      <w:sz w:val="22"/>
    </w:rPr>
  </w:style>
  <w:style w:type="character" w:customStyle="1" w:styleId="Ttulo4Char">
    <w:name w:val="Título 4 Char"/>
    <w:basedOn w:val="Fontepargpadro"/>
    <w:link w:val="Ttulo4"/>
    <w:rsid w:val="007E737D"/>
    <w:rPr>
      <w:rFonts w:ascii="Arial" w:eastAsia="Times New Roman" w:hAnsi="Arial"/>
      <w:sz w:val="40"/>
      <w:lang w:val="en-US"/>
    </w:rPr>
  </w:style>
  <w:style w:type="character" w:customStyle="1" w:styleId="Ttulo5Char">
    <w:name w:val="Título 5 Char"/>
    <w:basedOn w:val="Fontepargpadro"/>
    <w:link w:val="Ttulo5"/>
    <w:rsid w:val="007E737D"/>
    <w:rPr>
      <w:rFonts w:ascii="Arial" w:eastAsia="Times New Roman" w:hAnsi="Arial"/>
      <w:b/>
      <w:sz w:val="22"/>
    </w:rPr>
  </w:style>
  <w:style w:type="character" w:customStyle="1" w:styleId="Ttulo6Char">
    <w:name w:val="Título 6 Char"/>
    <w:basedOn w:val="Fontepargpadro"/>
    <w:link w:val="Ttulo6"/>
    <w:rsid w:val="007E737D"/>
    <w:rPr>
      <w:rFonts w:ascii="Arial" w:eastAsia="Times New Roman" w:hAnsi="Arial"/>
      <w:b/>
      <w:sz w:val="22"/>
    </w:rPr>
  </w:style>
  <w:style w:type="character" w:customStyle="1" w:styleId="Ttulo7Char">
    <w:name w:val="Título 7 Char"/>
    <w:basedOn w:val="Fontepargpadro"/>
    <w:link w:val="Ttulo7"/>
    <w:rsid w:val="007E737D"/>
    <w:rPr>
      <w:rFonts w:ascii="Arial" w:eastAsia="Times New Roman" w:hAnsi="Arial"/>
      <w:b/>
      <w:sz w:val="22"/>
    </w:rPr>
  </w:style>
  <w:style w:type="character" w:customStyle="1" w:styleId="Ttulo8Char">
    <w:name w:val="Título 8 Char"/>
    <w:basedOn w:val="Fontepargpadro"/>
    <w:link w:val="Ttulo8"/>
    <w:rsid w:val="007E737D"/>
    <w:rPr>
      <w:rFonts w:ascii="Arial" w:eastAsia="Times New Roman" w:hAnsi="Arial"/>
      <w:b/>
      <w:sz w:val="22"/>
    </w:rPr>
  </w:style>
  <w:style w:type="character" w:customStyle="1" w:styleId="Ttulo9Char">
    <w:name w:val="Título 9 Char"/>
    <w:basedOn w:val="Fontepargpadro"/>
    <w:link w:val="Ttulo9"/>
    <w:rsid w:val="007E737D"/>
    <w:rPr>
      <w:rFonts w:ascii="Ottawa" w:eastAsia="Times New Roman" w:hAnsi="Ottawa"/>
      <w:b/>
      <w:sz w:val="22"/>
      <w:shd w:val="pct20" w:color="000000" w:fill="FFFFFF"/>
    </w:rPr>
  </w:style>
  <w:style w:type="character" w:customStyle="1" w:styleId="WW-Absatz-Standardschriftart">
    <w:name w:val="WW-Absatz-Standardschriftart"/>
    <w:rsid w:val="007E737D"/>
  </w:style>
  <w:style w:type="character" w:customStyle="1" w:styleId="WW-Absatz-Standardschriftart1">
    <w:name w:val="WW-Absatz-Standardschriftart1"/>
    <w:rsid w:val="007E737D"/>
  </w:style>
  <w:style w:type="character" w:customStyle="1" w:styleId="WW-Absatz-Standardschriftart11">
    <w:name w:val="WW-Absatz-Standardschriftart11"/>
    <w:rsid w:val="007E737D"/>
  </w:style>
  <w:style w:type="character" w:customStyle="1" w:styleId="WW-Absatz-Standardschriftart111">
    <w:name w:val="WW-Absatz-Standardschriftart111"/>
    <w:rsid w:val="007E737D"/>
  </w:style>
  <w:style w:type="character" w:customStyle="1" w:styleId="WW-Absatz-Standardschriftart1111">
    <w:name w:val="WW-Absatz-Standardschriftart1111"/>
    <w:rsid w:val="007E737D"/>
  </w:style>
  <w:style w:type="character" w:customStyle="1" w:styleId="WW-Absatz-Standardschriftart11111">
    <w:name w:val="WW-Absatz-Standardschriftart11111"/>
    <w:rsid w:val="007E737D"/>
  </w:style>
  <w:style w:type="character" w:customStyle="1" w:styleId="WW-Absatz-Standardschriftart111111">
    <w:name w:val="WW-Absatz-Standardschriftart111111"/>
    <w:rsid w:val="007E737D"/>
  </w:style>
  <w:style w:type="character" w:customStyle="1" w:styleId="WW8Num1z0">
    <w:name w:val="WW8Num1z0"/>
    <w:rsid w:val="007E737D"/>
    <w:rPr>
      <w:rFonts w:ascii="StarSymbol" w:hAnsi="StarSymbol"/>
      <w:sz w:val="18"/>
    </w:rPr>
  </w:style>
  <w:style w:type="character" w:customStyle="1" w:styleId="WW8Num2z0">
    <w:name w:val="WW8Num2z0"/>
    <w:rsid w:val="007E737D"/>
    <w:rPr>
      <w:rFonts w:ascii="StarSymbol" w:hAnsi="StarSymbol"/>
      <w:sz w:val="18"/>
    </w:rPr>
  </w:style>
  <w:style w:type="character" w:customStyle="1" w:styleId="WW8Num3z0">
    <w:name w:val="WW8Num3z0"/>
    <w:rsid w:val="007E737D"/>
    <w:rPr>
      <w:rFonts w:ascii="StarSymbol" w:hAnsi="StarSymbol"/>
      <w:sz w:val="18"/>
    </w:rPr>
  </w:style>
  <w:style w:type="character" w:customStyle="1" w:styleId="WW8Num4z0">
    <w:name w:val="WW8Num4z0"/>
    <w:rsid w:val="007E737D"/>
    <w:rPr>
      <w:rFonts w:ascii="StarSymbol" w:hAnsi="StarSymbol"/>
      <w:sz w:val="18"/>
    </w:rPr>
  </w:style>
  <w:style w:type="character" w:customStyle="1" w:styleId="WW8Num5z0">
    <w:name w:val="WW8Num5z0"/>
    <w:rsid w:val="007E737D"/>
    <w:rPr>
      <w:rFonts w:ascii="StarSymbol" w:hAnsi="StarSymbol"/>
      <w:sz w:val="18"/>
    </w:rPr>
  </w:style>
  <w:style w:type="character" w:customStyle="1" w:styleId="WW8Num6z0">
    <w:name w:val="WW8Num6z0"/>
    <w:rsid w:val="007E737D"/>
    <w:rPr>
      <w:rFonts w:ascii="StarSymbol" w:hAnsi="StarSymbol"/>
      <w:sz w:val="18"/>
    </w:rPr>
  </w:style>
  <w:style w:type="character" w:customStyle="1" w:styleId="WW8Num7z0">
    <w:name w:val="WW8Num7z0"/>
    <w:rsid w:val="007E737D"/>
    <w:rPr>
      <w:rFonts w:ascii="StarSymbol" w:hAnsi="StarSymbol"/>
      <w:sz w:val="18"/>
    </w:rPr>
  </w:style>
  <w:style w:type="character" w:customStyle="1" w:styleId="WW8Num8z0">
    <w:name w:val="WW8Num8z0"/>
    <w:rsid w:val="007E737D"/>
    <w:rPr>
      <w:rFonts w:ascii="StarSymbol" w:hAnsi="StarSymbol"/>
      <w:sz w:val="18"/>
    </w:rPr>
  </w:style>
  <w:style w:type="character" w:customStyle="1" w:styleId="WW8Num9z0">
    <w:name w:val="WW8Num9z0"/>
    <w:rsid w:val="007E737D"/>
    <w:rPr>
      <w:rFonts w:ascii="StarSymbol" w:hAnsi="StarSymbol"/>
      <w:sz w:val="18"/>
    </w:rPr>
  </w:style>
  <w:style w:type="character" w:customStyle="1" w:styleId="WW8Num10z0">
    <w:name w:val="WW8Num10z0"/>
    <w:rsid w:val="007E737D"/>
    <w:rPr>
      <w:rFonts w:ascii="StarSymbol" w:hAnsi="StarSymbol"/>
      <w:sz w:val="18"/>
    </w:rPr>
  </w:style>
  <w:style w:type="character" w:customStyle="1" w:styleId="WW8Num11z0">
    <w:name w:val="WW8Num11z0"/>
    <w:rsid w:val="007E737D"/>
    <w:rPr>
      <w:rFonts w:ascii="StarSymbol" w:hAnsi="StarSymbol"/>
      <w:sz w:val="18"/>
    </w:rPr>
  </w:style>
  <w:style w:type="character" w:customStyle="1" w:styleId="WW8Num12z0">
    <w:name w:val="WW8Num12z0"/>
    <w:rsid w:val="007E737D"/>
    <w:rPr>
      <w:rFonts w:ascii="StarSymbol" w:hAnsi="StarSymbol"/>
      <w:sz w:val="18"/>
    </w:rPr>
  </w:style>
  <w:style w:type="character" w:customStyle="1" w:styleId="WW8Num13z0">
    <w:name w:val="WW8Num13z0"/>
    <w:rsid w:val="007E737D"/>
    <w:rPr>
      <w:rFonts w:ascii="StarSymbol" w:hAnsi="StarSymbol"/>
      <w:sz w:val="18"/>
    </w:rPr>
  </w:style>
  <w:style w:type="character" w:customStyle="1" w:styleId="WW8Num14z0">
    <w:name w:val="WW8Num14z0"/>
    <w:rsid w:val="007E737D"/>
    <w:rPr>
      <w:rFonts w:ascii="StarSymbol" w:hAnsi="StarSymbol"/>
      <w:sz w:val="18"/>
    </w:rPr>
  </w:style>
  <w:style w:type="character" w:customStyle="1" w:styleId="WW8Num15z0">
    <w:name w:val="WW8Num15z0"/>
    <w:rsid w:val="007E737D"/>
    <w:rPr>
      <w:rFonts w:ascii="StarSymbol" w:hAnsi="StarSymbol"/>
      <w:sz w:val="18"/>
    </w:rPr>
  </w:style>
  <w:style w:type="character" w:customStyle="1" w:styleId="WW8Num16z0">
    <w:name w:val="WW8Num16z0"/>
    <w:rsid w:val="007E737D"/>
    <w:rPr>
      <w:rFonts w:ascii="StarSymbol" w:hAnsi="StarSymbol"/>
      <w:sz w:val="18"/>
    </w:rPr>
  </w:style>
  <w:style w:type="character" w:customStyle="1" w:styleId="WW8Num17z0">
    <w:name w:val="WW8Num17z0"/>
    <w:rsid w:val="007E737D"/>
    <w:rPr>
      <w:rFonts w:ascii="StarSymbol" w:hAnsi="StarSymbol"/>
      <w:sz w:val="18"/>
    </w:rPr>
  </w:style>
  <w:style w:type="character" w:customStyle="1" w:styleId="Caracteresdenumerao">
    <w:name w:val="Caracteres de numeração"/>
    <w:rsid w:val="007E737D"/>
  </w:style>
  <w:style w:type="character" w:customStyle="1" w:styleId="WW-Caracteresdenumerao">
    <w:name w:val="WW-Caracteres de numeração"/>
    <w:rsid w:val="007E737D"/>
  </w:style>
  <w:style w:type="character" w:customStyle="1" w:styleId="WW-Caracteresdenumerao1">
    <w:name w:val="WW-Caracteres de numeração1"/>
    <w:rsid w:val="007E737D"/>
  </w:style>
  <w:style w:type="character" w:customStyle="1" w:styleId="WW-Caracteresdenumerao11">
    <w:name w:val="WW-Caracteres de numeração11"/>
    <w:rsid w:val="007E737D"/>
  </w:style>
  <w:style w:type="character" w:customStyle="1" w:styleId="WW-Caracteresdenumerao111">
    <w:name w:val="WW-Caracteres de numeração111"/>
    <w:rsid w:val="007E737D"/>
  </w:style>
  <w:style w:type="character" w:customStyle="1" w:styleId="WW-Caracteresdenumerao1111">
    <w:name w:val="WW-Caracteres de numeração1111"/>
    <w:rsid w:val="007E737D"/>
  </w:style>
  <w:style w:type="character" w:customStyle="1" w:styleId="WW-Caracteresdenumerao11111">
    <w:name w:val="WW-Caracteres de numeração11111"/>
    <w:rsid w:val="007E737D"/>
  </w:style>
  <w:style w:type="character" w:customStyle="1" w:styleId="WW-Caracteresdenumerao111111">
    <w:name w:val="WW-Caracteres de numeração111111"/>
    <w:rsid w:val="007E737D"/>
  </w:style>
  <w:style w:type="character" w:customStyle="1" w:styleId="WW-WW8Num1z0">
    <w:name w:val="WW-WW8Num1z0"/>
    <w:rsid w:val="007E737D"/>
    <w:rPr>
      <w:rFonts w:ascii="StarSymbol" w:hAnsi="StarSymbol"/>
      <w:sz w:val="18"/>
    </w:rPr>
  </w:style>
  <w:style w:type="character" w:customStyle="1" w:styleId="WW-WW8Num2z0">
    <w:name w:val="WW-WW8Num2z0"/>
    <w:rsid w:val="007E737D"/>
    <w:rPr>
      <w:rFonts w:ascii="StarSymbol" w:hAnsi="StarSymbol"/>
      <w:sz w:val="18"/>
    </w:rPr>
  </w:style>
  <w:style w:type="character" w:customStyle="1" w:styleId="WW-WW8Num3z0">
    <w:name w:val="WW-WW8Num3z0"/>
    <w:rsid w:val="007E737D"/>
    <w:rPr>
      <w:rFonts w:ascii="StarSymbol" w:hAnsi="StarSymbol"/>
      <w:sz w:val="18"/>
    </w:rPr>
  </w:style>
  <w:style w:type="character" w:customStyle="1" w:styleId="WW-WW8Num1z01">
    <w:name w:val="WW-WW8Num1z01"/>
    <w:rsid w:val="007E737D"/>
    <w:rPr>
      <w:rFonts w:ascii="StarSymbol" w:hAnsi="StarSymbol"/>
      <w:sz w:val="18"/>
    </w:rPr>
  </w:style>
  <w:style w:type="character" w:customStyle="1" w:styleId="WW-WW8Num2z01">
    <w:name w:val="WW-WW8Num2z01"/>
    <w:rsid w:val="007E737D"/>
    <w:rPr>
      <w:rFonts w:ascii="StarSymbol" w:hAnsi="StarSymbol"/>
      <w:sz w:val="18"/>
    </w:rPr>
  </w:style>
  <w:style w:type="character" w:customStyle="1" w:styleId="WW-WW8Num3z01">
    <w:name w:val="WW-WW8Num3z01"/>
    <w:rsid w:val="007E737D"/>
    <w:rPr>
      <w:rFonts w:ascii="StarSymbol" w:hAnsi="StarSymbol"/>
      <w:sz w:val="18"/>
    </w:rPr>
  </w:style>
  <w:style w:type="character" w:customStyle="1" w:styleId="WW-WW8Num1z02">
    <w:name w:val="WW-WW8Num1z02"/>
    <w:rsid w:val="007E737D"/>
    <w:rPr>
      <w:rFonts w:ascii="StarSymbol" w:hAnsi="StarSymbol"/>
      <w:sz w:val="18"/>
    </w:rPr>
  </w:style>
  <w:style w:type="character" w:customStyle="1" w:styleId="WW-WW8Num2z02">
    <w:name w:val="WW-WW8Num2z02"/>
    <w:rsid w:val="007E737D"/>
    <w:rPr>
      <w:rFonts w:ascii="StarSymbol" w:hAnsi="StarSymbol"/>
      <w:sz w:val="18"/>
    </w:rPr>
  </w:style>
  <w:style w:type="character" w:customStyle="1" w:styleId="WW-WW8Num3z02">
    <w:name w:val="WW-WW8Num3z02"/>
    <w:rsid w:val="007E737D"/>
    <w:rPr>
      <w:rFonts w:ascii="StarSymbol" w:hAnsi="StarSymbol"/>
      <w:sz w:val="18"/>
    </w:rPr>
  </w:style>
  <w:style w:type="character" w:customStyle="1" w:styleId="WW-WW8Num1z03">
    <w:name w:val="WW-WW8Num1z03"/>
    <w:rsid w:val="007E737D"/>
    <w:rPr>
      <w:rFonts w:ascii="StarSymbol" w:hAnsi="StarSymbol"/>
      <w:sz w:val="18"/>
    </w:rPr>
  </w:style>
  <w:style w:type="character" w:customStyle="1" w:styleId="WW-WW8Num2z03">
    <w:name w:val="WW-WW8Num2z03"/>
    <w:rsid w:val="007E737D"/>
    <w:rPr>
      <w:rFonts w:ascii="StarSymbol" w:hAnsi="StarSymbol"/>
      <w:sz w:val="18"/>
    </w:rPr>
  </w:style>
  <w:style w:type="character" w:customStyle="1" w:styleId="WW-WW8Num3z03">
    <w:name w:val="WW-WW8Num3z03"/>
    <w:rsid w:val="007E737D"/>
    <w:rPr>
      <w:rFonts w:ascii="StarSymbol" w:hAnsi="StarSymbol"/>
      <w:sz w:val="18"/>
    </w:rPr>
  </w:style>
  <w:style w:type="paragraph" w:customStyle="1" w:styleId="Contedodetabela">
    <w:name w:val="Conteúdo de tabela"/>
    <w:basedOn w:val="Corpodetexto"/>
    <w:rsid w:val="007E737D"/>
  </w:style>
  <w:style w:type="paragraph" w:customStyle="1" w:styleId="Ttulodetabela">
    <w:name w:val="Título de tabela"/>
    <w:basedOn w:val="Contedodetabela"/>
    <w:rsid w:val="007E737D"/>
    <w:pPr>
      <w:jc w:val="center"/>
    </w:pPr>
    <w:rPr>
      <w:b/>
      <w:i/>
    </w:rPr>
  </w:style>
  <w:style w:type="paragraph" w:customStyle="1" w:styleId="Contedodatabela">
    <w:name w:val="Conteúdo da tabela"/>
    <w:basedOn w:val="Corpodetexto"/>
    <w:rsid w:val="007E737D"/>
  </w:style>
  <w:style w:type="paragraph" w:customStyle="1" w:styleId="Ttulodatabela">
    <w:name w:val="Título da tabela"/>
    <w:basedOn w:val="Contedodatabela"/>
    <w:rsid w:val="007E737D"/>
    <w:pPr>
      <w:jc w:val="center"/>
    </w:pPr>
    <w:rPr>
      <w:b/>
      <w:i/>
    </w:rPr>
  </w:style>
  <w:style w:type="paragraph" w:styleId="Corpodetexto2">
    <w:name w:val="Body Text 2"/>
    <w:basedOn w:val="Normal"/>
    <w:link w:val="Corpodetexto2Char"/>
    <w:uiPriority w:val="99"/>
    <w:rsid w:val="007E737D"/>
    <w:pPr>
      <w:spacing w:after="0" w:line="240" w:lineRule="auto"/>
      <w:jc w:val="both"/>
    </w:pPr>
    <w:rPr>
      <w:rFonts w:ascii="Arial" w:eastAsia="Times New Roman" w:hAnsi="Arial"/>
      <w:color w:val="000000"/>
      <w:sz w:val="24"/>
      <w:szCs w:val="20"/>
      <w:lang w:eastAsia="pt-BR"/>
    </w:rPr>
  </w:style>
  <w:style w:type="character" w:customStyle="1" w:styleId="Corpodetexto2Char">
    <w:name w:val="Corpo de texto 2 Char"/>
    <w:basedOn w:val="Fontepargpadro"/>
    <w:link w:val="Corpodetexto2"/>
    <w:uiPriority w:val="99"/>
    <w:rsid w:val="007E737D"/>
    <w:rPr>
      <w:rFonts w:ascii="Arial" w:eastAsia="Times New Roman" w:hAnsi="Arial"/>
      <w:color w:val="000000"/>
      <w:sz w:val="24"/>
    </w:rPr>
  </w:style>
  <w:style w:type="paragraph" w:customStyle="1" w:styleId="BodyText21">
    <w:name w:val="Body Text 21"/>
    <w:basedOn w:val="Normal"/>
    <w:rsid w:val="007E737D"/>
    <w:pPr>
      <w:tabs>
        <w:tab w:val="left" w:pos="426"/>
        <w:tab w:val="left" w:pos="1134"/>
      </w:tabs>
      <w:spacing w:before="120" w:after="0" w:line="240" w:lineRule="auto"/>
      <w:jc w:val="both"/>
    </w:pPr>
    <w:rPr>
      <w:rFonts w:ascii="Arial" w:eastAsia="Times New Roman" w:hAnsi="Arial"/>
      <w:sz w:val="24"/>
      <w:szCs w:val="20"/>
      <w:lang w:eastAsia="pt-BR"/>
    </w:rPr>
  </w:style>
  <w:style w:type="paragraph" w:customStyle="1" w:styleId="P30">
    <w:name w:val="P30"/>
    <w:basedOn w:val="Normal"/>
    <w:rsid w:val="007E737D"/>
    <w:pPr>
      <w:snapToGrid w:val="0"/>
      <w:spacing w:after="0" w:line="240" w:lineRule="auto"/>
      <w:jc w:val="both"/>
    </w:pPr>
    <w:rPr>
      <w:rFonts w:ascii="Times New Roman" w:eastAsia="Times New Roman" w:hAnsi="Times New Roman"/>
      <w:b/>
      <w:sz w:val="24"/>
      <w:szCs w:val="20"/>
      <w:lang w:eastAsia="pt-BR"/>
    </w:rPr>
  </w:style>
  <w:style w:type="paragraph" w:styleId="Corpodetexto3">
    <w:name w:val="Body Text 3"/>
    <w:basedOn w:val="Normal"/>
    <w:link w:val="Corpodetexto3Char"/>
    <w:rsid w:val="007E737D"/>
    <w:pPr>
      <w:widowControl w:val="0"/>
      <w:suppressAutoHyphens/>
      <w:spacing w:after="0" w:line="240" w:lineRule="auto"/>
      <w:jc w:val="both"/>
    </w:pPr>
    <w:rPr>
      <w:rFonts w:ascii="Arial" w:eastAsia="Times New Roman" w:hAnsi="Arial"/>
      <w:bCs/>
      <w:szCs w:val="20"/>
    </w:rPr>
  </w:style>
  <w:style w:type="character" w:customStyle="1" w:styleId="Corpodetexto3Char">
    <w:name w:val="Corpo de texto 3 Char"/>
    <w:basedOn w:val="Fontepargpadro"/>
    <w:link w:val="Corpodetexto3"/>
    <w:rsid w:val="007E737D"/>
    <w:rPr>
      <w:rFonts w:ascii="Arial" w:eastAsia="Times New Roman" w:hAnsi="Arial"/>
      <w:bCs/>
      <w:sz w:val="22"/>
    </w:rPr>
  </w:style>
  <w:style w:type="paragraph" w:styleId="Recuodecorpodetexto">
    <w:name w:val="Body Text Indent"/>
    <w:basedOn w:val="Normal"/>
    <w:link w:val="RecuodecorpodetextoChar"/>
    <w:rsid w:val="007E737D"/>
    <w:pPr>
      <w:widowControl w:val="0"/>
      <w:tabs>
        <w:tab w:val="left" w:pos="709"/>
      </w:tabs>
      <w:suppressAutoHyphens/>
      <w:spacing w:after="0" w:line="240" w:lineRule="auto"/>
      <w:ind w:firstLine="284"/>
      <w:jc w:val="both"/>
    </w:pPr>
    <w:rPr>
      <w:rFonts w:ascii="Times New Roman" w:eastAsia="Times New Roman" w:hAnsi="Times New Roman"/>
      <w:snapToGrid w:val="0"/>
      <w:sz w:val="24"/>
      <w:szCs w:val="20"/>
    </w:rPr>
  </w:style>
  <w:style w:type="character" w:customStyle="1" w:styleId="RecuodecorpodetextoChar">
    <w:name w:val="Recuo de corpo de texto Char"/>
    <w:basedOn w:val="Fontepargpadro"/>
    <w:link w:val="Recuodecorpodetexto"/>
    <w:rsid w:val="007E737D"/>
    <w:rPr>
      <w:rFonts w:ascii="Times New Roman" w:eastAsia="Times New Roman" w:hAnsi="Times New Roman"/>
      <w:snapToGrid w:val="0"/>
      <w:sz w:val="24"/>
    </w:rPr>
  </w:style>
  <w:style w:type="paragraph" w:customStyle="1" w:styleId="reservado3">
    <w:name w:val="reservado3"/>
    <w:basedOn w:val="Normal"/>
    <w:rsid w:val="007E737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spacing w:val="-3"/>
      <w:sz w:val="24"/>
      <w:szCs w:val="20"/>
      <w:lang w:val="en-US" w:eastAsia="pt-BR"/>
    </w:rPr>
  </w:style>
  <w:style w:type="paragraph" w:styleId="Recuodecorpodetexto2">
    <w:name w:val="Body Text Indent 2"/>
    <w:basedOn w:val="Normal"/>
    <w:link w:val="Recuodecorpodetexto2Char"/>
    <w:rsid w:val="007E737D"/>
    <w:pPr>
      <w:suppressAutoHyphens/>
      <w:overflowPunct w:val="0"/>
      <w:autoSpaceDE w:val="0"/>
      <w:autoSpaceDN w:val="0"/>
      <w:adjustRightInd w:val="0"/>
      <w:spacing w:after="0" w:line="240" w:lineRule="auto"/>
      <w:ind w:left="254"/>
      <w:jc w:val="both"/>
    </w:pPr>
    <w:rPr>
      <w:rFonts w:ascii="Arial" w:eastAsia="Times New Roman" w:hAnsi="Arial"/>
      <w:color w:val="000000"/>
      <w:sz w:val="24"/>
      <w:szCs w:val="20"/>
    </w:rPr>
  </w:style>
  <w:style w:type="character" w:customStyle="1" w:styleId="Recuodecorpodetexto2Char">
    <w:name w:val="Recuo de corpo de texto 2 Char"/>
    <w:basedOn w:val="Fontepargpadro"/>
    <w:link w:val="Recuodecorpodetexto2"/>
    <w:rsid w:val="007E737D"/>
    <w:rPr>
      <w:rFonts w:ascii="Arial" w:eastAsia="Times New Roman" w:hAnsi="Arial"/>
      <w:color w:val="000000"/>
      <w:sz w:val="24"/>
    </w:rPr>
  </w:style>
  <w:style w:type="paragraph" w:styleId="TextosemFormatao">
    <w:name w:val="Plain Text"/>
    <w:basedOn w:val="Normal"/>
    <w:link w:val="TextosemFormataoChar"/>
    <w:rsid w:val="007E737D"/>
    <w:pPr>
      <w:snapToGrid w:val="0"/>
      <w:spacing w:after="0" w:line="240" w:lineRule="auto"/>
    </w:pPr>
    <w:rPr>
      <w:rFonts w:ascii="Courier New" w:eastAsia="Times New Roman" w:hAnsi="Courier New"/>
      <w:sz w:val="20"/>
      <w:szCs w:val="24"/>
      <w:lang w:eastAsia="pt-BR"/>
    </w:rPr>
  </w:style>
  <w:style w:type="character" w:customStyle="1" w:styleId="TextosemFormataoChar">
    <w:name w:val="Texto sem Formatação Char"/>
    <w:basedOn w:val="Fontepargpadro"/>
    <w:link w:val="TextosemFormatao"/>
    <w:rsid w:val="007E737D"/>
    <w:rPr>
      <w:rFonts w:ascii="Courier New" w:eastAsia="Times New Roman" w:hAnsi="Courier New"/>
      <w:szCs w:val="24"/>
    </w:rPr>
  </w:style>
  <w:style w:type="paragraph" w:customStyle="1" w:styleId="Estilo1">
    <w:name w:val="Estilo1"/>
    <w:basedOn w:val="Normal"/>
    <w:rsid w:val="007E737D"/>
    <w:pPr>
      <w:tabs>
        <w:tab w:val="left" w:pos="2268"/>
      </w:tabs>
      <w:spacing w:after="0" w:line="240" w:lineRule="auto"/>
      <w:ind w:left="2410" w:hanging="992"/>
      <w:jc w:val="both"/>
    </w:pPr>
    <w:rPr>
      <w:rFonts w:ascii="Times New Roman" w:eastAsia="Times New Roman" w:hAnsi="Times New Roman"/>
      <w:sz w:val="24"/>
      <w:szCs w:val="20"/>
      <w:lang w:eastAsia="pt-BR"/>
    </w:rPr>
  </w:style>
  <w:style w:type="paragraph" w:customStyle="1" w:styleId="Estilo2">
    <w:name w:val="Estilo2"/>
    <w:basedOn w:val="Normal"/>
    <w:rsid w:val="007E737D"/>
    <w:pPr>
      <w:spacing w:after="0" w:line="240" w:lineRule="auto"/>
      <w:ind w:left="2694" w:hanging="284"/>
      <w:jc w:val="both"/>
    </w:pPr>
    <w:rPr>
      <w:rFonts w:ascii="Times New Roman" w:eastAsia="Times New Roman" w:hAnsi="Times New Roman"/>
      <w:snapToGrid w:val="0"/>
      <w:sz w:val="24"/>
      <w:szCs w:val="20"/>
      <w:lang w:eastAsia="pt-BR"/>
    </w:rPr>
  </w:style>
  <w:style w:type="paragraph" w:customStyle="1" w:styleId="N21">
    <w:name w:val="N21"/>
    <w:basedOn w:val="Normal"/>
    <w:rsid w:val="007E737D"/>
    <w:pPr>
      <w:spacing w:before="60" w:after="0" w:line="240" w:lineRule="auto"/>
      <w:ind w:left="2268" w:hanging="425"/>
      <w:jc w:val="both"/>
    </w:pPr>
    <w:rPr>
      <w:rFonts w:ascii="Arial" w:eastAsia="Times New Roman" w:hAnsi="Arial"/>
      <w:snapToGrid w:val="0"/>
      <w:sz w:val="20"/>
      <w:szCs w:val="20"/>
      <w:lang w:eastAsia="pt-BR"/>
    </w:rPr>
  </w:style>
  <w:style w:type="paragraph" w:styleId="Ttulo">
    <w:name w:val="Title"/>
    <w:basedOn w:val="Normal"/>
    <w:link w:val="TtuloChar"/>
    <w:qFormat/>
    <w:rsid w:val="007E737D"/>
    <w:pPr>
      <w:spacing w:after="120" w:line="360" w:lineRule="auto"/>
      <w:jc w:val="center"/>
    </w:pPr>
    <w:rPr>
      <w:rFonts w:ascii="Arial" w:eastAsia="Times New Roman" w:hAnsi="Arial"/>
      <w:b/>
      <w:sz w:val="32"/>
      <w:szCs w:val="20"/>
    </w:rPr>
  </w:style>
  <w:style w:type="character" w:customStyle="1" w:styleId="TtuloChar">
    <w:name w:val="Título Char"/>
    <w:basedOn w:val="Fontepargpadro"/>
    <w:link w:val="Ttulo"/>
    <w:rsid w:val="007E737D"/>
    <w:rPr>
      <w:rFonts w:ascii="Arial" w:eastAsia="Times New Roman" w:hAnsi="Arial"/>
      <w:b/>
      <w:sz w:val="32"/>
    </w:rPr>
  </w:style>
  <w:style w:type="paragraph" w:styleId="Lista">
    <w:name w:val="List"/>
    <w:basedOn w:val="Normal"/>
    <w:rsid w:val="007E737D"/>
    <w:pPr>
      <w:spacing w:after="0" w:line="240" w:lineRule="auto"/>
      <w:ind w:left="283" w:hanging="283"/>
    </w:pPr>
    <w:rPr>
      <w:rFonts w:ascii="Times New Roman" w:eastAsia="Times New Roman" w:hAnsi="Times New Roman"/>
      <w:sz w:val="20"/>
      <w:szCs w:val="20"/>
      <w:lang w:eastAsia="pt-BR"/>
    </w:rPr>
  </w:style>
  <w:style w:type="paragraph" w:styleId="Lista2">
    <w:name w:val="List 2"/>
    <w:basedOn w:val="Normal"/>
    <w:rsid w:val="007E737D"/>
    <w:pPr>
      <w:spacing w:after="0" w:line="240" w:lineRule="auto"/>
    </w:pPr>
    <w:rPr>
      <w:rFonts w:ascii="Times New Roman" w:eastAsia="Times New Roman" w:hAnsi="Times New Roman"/>
      <w:sz w:val="24"/>
      <w:szCs w:val="20"/>
      <w:lang w:eastAsia="pt-BR"/>
    </w:rPr>
  </w:style>
  <w:style w:type="paragraph" w:styleId="Lista3">
    <w:name w:val="List 3"/>
    <w:basedOn w:val="Normal"/>
    <w:rsid w:val="007E737D"/>
    <w:pPr>
      <w:spacing w:after="0" w:line="240" w:lineRule="auto"/>
      <w:ind w:left="849" w:hanging="283"/>
    </w:pPr>
    <w:rPr>
      <w:rFonts w:ascii="Times New Roman" w:eastAsia="Times New Roman" w:hAnsi="Times New Roman"/>
      <w:sz w:val="20"/>
      <w:szCs w:val="20"/>
      <w:lang w:eastAsia="pt-BR"/>
    </w:rPr>
  </w:style>
  <w:style w:type="paragraph" w:styleId="Lista4">
    <w:name w:val="List 4"/>
    <w:basedOn w:val="Normal"/>
    <w:rsid w:val="007E737D"/>
    <w:pPr>
      <w:spacing w:after="0" w:line="240" w:lineRule="auto"/>
      <w:ind w:left="1132" w:hanging="283"/>
    </w:pPr>
    <w:rPr>
      <w:rFonts w:ascii="Times New Roman" w:eastAsia="Times New Roman" w:hAnsi="Times New Roman"/>
      <w:sz w:val="20"/>
      <w:szCs w:val="20"/>
      <w:lang w:eastAsia="pt-BR"/>
    </w:rPr>
  </w:style>
  <w:style w:type="paragraph" w:styleId="Recuodecorpodetexto3">
    <w:name w:val="Body Text Indent 3"/>
    <w:basedOn w:val="Normal"/>
    <w:link w:val="Recuodecorpodetexto3Char"/>
    <w:rsid w:val="007E737D"/>
    <w:pPr>
      <w:widowControl w:val="0"/>
      <w:tabs>
        <w:tab w:val="num" w:pos="2552"/>
      </w:tabs>
      <w:suppressAutoHyphens/>
      <w:spacing w:after="0" w:line="240" w:lineRule="auto"/>
      <w:ind w:left="2552"/>
      <w:jc w:val="both"/>
    </w:pPr>
    <w:rPr>
      <w:rFonts w:ascii="Arial" w:eastAsia="Times New Roman" w:hAnsi="Arial"/>
      <w:szCs w:val="20"/>
    </w:rPr>
  </w:style>
  <w:style w:type="character" w:customStyle="1" w:styleId="Recuodecorpodetexto3Char">
    <w:name w:val="Recuo de corpo de texto 3 Char"/>
    <w:basedOn w:val="Fontepargpadro"/>
    <w:link w:val="Recuodecorpodetexto3"/>
    <w:rsid w:val="007E737D"/>
    <w:rPr>
      <w:rFonts w:ascii="Arial" w:eastAsia="Times New Roman" w:hAnsi="Arial"/>
      <w:sz w:val="22"/>
    </w:rPr>
  </w:style>
  <w:style w:type="character" w:styleId="HiperlinkVisitado">
    <w:name w:val="FollowedHyperlink"/>
    <w:basedOn w:val="Fontepargpadro"/>
    <w:rsid w:val="007E737D"/>
    <w:rPr>
      <w:color w:val="800080"/>
      <w:u w:val="single"/>
    </w:rPr>
  </w:style>
  <w:style w:type="paragraph" w:styleId="Textoembloco">
    <w:name w:val="Block Text"/>
    <w:basedOn w:val="Normal"/>
    <w:rsid w:val="007E737D"/>
    <w:pPr>
      <w:widowControl w:val="0"/>
      <w:suppressAutoHyphens/>
      <w:spacing w:after="0" w:line="360" w:lineRule="auto"/>
      <w:ind w:left="2835" w:right="-1" w:hanging="284"/>
    </w:pPr>
    <w:rPr>
      <w:rFonts w:ascii="Arial" w:eastAsia="Times New Roman" w:hAnsi="Arial" w:cs="Arial"/>
      <w:szCs w:val="20"/>
      <w:lang w:eastAsia="pt-BR"/>
    </w:rPr>
  </w:style>
  <w:style w:type="paragraph" w:customStyle="1" w:styleId="Blockquote">
    <w:name w:val="Blockquote"/>
    <w:basedOn w:val="Normal"/>
    <w:rsid w:val="007E737D"/>
    <w:pPr>
      <w:spacing w:before="100" w:after="100" w:line="240" w:lineRule="auto"/>
      <w:ind w:left="360" w:right="360"/>
    </w:pPr>
    <w:rPr>
      <w:rFonts w:ascii="Times New Roman" w:eastAsia="Times New Roman" w:hAnsi="Times New Roman"/>
      <w:snapToGrid w:val="0"/>
      <w:sz w:val="24"/>
      <w:szCs w:val="20"/>
      <w:lang w:eastAsia="pt-BR"/>
    </w:rPr>
  </w:style>
  <w:style w:type="character" w:styleId="Nmerodepgina">
    <w:name w:val="page number"/>
    <w:basedOn w:val="Fontepargpadro"/>
    <w:rsid w:val="007E737D"/>
  </w:style>
  <w:style w:type="paragraph" w:styleId="NormalWeb">
    <w:name w:val="Normal (Web)"/>
    <w:basedOn w:val="Normal"/>
    <w:uiPriority w:val="99"/>
    <w:rsid w:val="007E737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padro">
    <w:name w:val="Texto padrão"/>
    <w:basedOn w:val="Normal"/>
    <w:rsid w:val="007E737D"/>
    <w:pPr>
      <w:overflowPunct w:val="0"/>
      <w:autoSpaceDE w:val="0"/>
      <w:autoSpaceDN w:val="0"/>
      <w:adjustRightInd w:val="0"/>
      <w:spacing w:after="0" w:line="240" w:lineRule="auto"/>
      <w:textAlignment w:val="baseline"/>
    </w:pPr>
    <w:rPr>
      <w:rFonts w:ascii="Times New Roman" w:eastAsia="Times New Roman" w:hAnsi="Times New Roman"/>
      <w:color w:val="000000"/>
      <w:sz w:val="24"/>
      <w:szCs w:val="20"/>
      <w:lang w:val="en-US" w:eastAsia="pt-BR"/>
    </w:rPr>
  </w:style>
  <w:style w:type="paragraph" w:customStyle="1" w:styleId="xl22">
    <w:name w:val="xl22"/>
    <w:basedOn w:val="Normal"/>
    <w:rsid w:val="007E737D"/>
    <w:pPr>
      <w:spacing w:before="100" w:beforeAutospacing="1" w:after="100" w:afterAutospacing="1" w:line="240" w:lineRule="auto"/>
    </w:pPr>
    <w:rPr>
      <w:rFonts w:ascii="Arial" w:eastAsia="Arial Unicode MS" w:hAnsi="Arial" w:cs="Arial"/>
      <w:sz w:val="24"/>
      <w:szCs w:val="24"/>
      <w:lang w:eastAsia="pt-BR"/>
    </w:rPr>
  </w:style>
  <w:style w:type="paragraph" w:customStyle="1" w:styleId="Recuodecorpodetexto31">
    <w:name w:val="Recuo de corpo de texto 31"/>
    <w:basedOn w:val="Normal"/>
    <w:rsid w:val="007E737D"/>
    <w:pPr>
      <w:spacing w:after="0" w:line="240" w:lineRule="auto"/>
      <w:ind w:left="1134" w:hanging="1134"/>
      <w:jc w:val="both"/>
    </w:pPr>
    <w:rPr>
      <w:rFonts w:ascii="Arial" w:eastAsia="Times New Roman" w:hAnsi="Arial"/>
      <w:szCs w:val="20"/>
      <w:lang w:eastAsia="pt-BR"/>
    </w:rPr>
  </w:style>
  <w:style w:type="paragraph" w:customStyle="1" w:styleId="Default">
    <w:name w:val="Default"/>
    <w:rsid w:val="007E737D"/>
    <w:pPr>
      <w:autoSpaceDE w:val="0"/>
      <w:autoSpaceDN w:val="0"/>
      <w:adjustRightInd w:val="0"/>
    </w:pPr>
    <w:rPr>
      <w:rFonts w:ascii="Times New Roman" w:eastAsia="Times New Roman" w:hAnsi="Times New Roman"/>
      <w:color w:val="000000"/>
      <w:sz w:val="24"/>
      <w:szCs w:val="24"/>
    </w:rPr>
  </w:style>
  <w:style w:type="character" w:customStyle="1" w:styleId="paginarotulo1">
    <w:name w:val="paginarotulo1"/>
    <w:basedOn w:val="Fontepargpadro"/>
    <w:rsid w:val="007E737D"/>
    <w:rPr>
      <w:rFonts w:ascii="Verdana" w:hAnsi="Verdana" w:hint="default"/>
      <w:b w:val="0"/>
      <w:bCs w:val="0"/>
      <w:color w:val="666666"/>
      <w:sz w:val="15"/>
      <w:szCs w:val="15"/>
    </w:rPr>
  </w:style>
  <w:style w:type="character" w:styleId="Forte">
    <w:name w:val="Strong"/>
    <w:basedOn w:val="Fontepargpadro"/>
    <w:qFormat/>
    <w:rsid w:val="007E737D"/>
    <w:rPr>
      <w:b/>
      <w:bCs/>
    </w:rPr>
  </w:style>
  <w:style w:type="paragraph" w:customStyle="1" w:styleId="Nornal">
    <w:name w:val="Nornal"/>
    <w:rsid w:val="007E737D"/>
    <w:rPr>
      <w:rFonts w:ascii="Times New Roman" w:eastAsia="Times New Roman" w:hAnsi="Times New Roman"/>
    </w:rPr>
  </w:style>
  <w:style w:type="paragraph" w:customStyle="1" w:styleId="estilo20">
    <w:name w:val="estilo2"/>
    <w:basedOn w:val="Normal"/>
    <w:rsid w:val="007E737D"/>
    <w:pPr>
      <w:spacing w:before="100" w:beforeAutospacing="1" w:after="100" w:afterAutospacing="1" w:line="240" w:lineRule="auto"/>
    </w:pPr>
    <w:rPr>
      <w:rFonts w:ascii="Times New Roman" w:eastAsia="Times New Roman" w:hAnsi="Times New Roman"/>
      <w:sz w:val="24"/>
      <w:szCs w:val="24"/>
      <w:lang w:eastAsia="pt-BR"/>
    </w:rPr>
  </w:style>
  <w:style w:type="paragraph" w:styleId="Textodecomentrio">
    <w:name w:val="annotation text"/>
    <w:basedOn w:val="Normal"/>
    <w:link w:val="TextodecomentrioChar"/>
    <w:rsid w:val="007E737D"/>
    <w:pPr>
      <w:widowControl w:val="0"/>
      <w:suppressAutoHyphens/>
      <w:spacing w:after="0" w:line="240" w:lineRule="auto"/>
    </w:pPr>
    <w:rPr>
      <w:rFonts w:ascii="Times New Roman" w:eastAsia="Times New Roman" w:hAnsi="Times New Roman"/>
      <w:sz w:val="20"/>
      <w:szCs w:val="20"/>
      <w:lang w:val="en-US"/>
    </w:rPr>
  </w:style>
  <w:style w:type="character" w:customStyle="1" w:styleId="TextodecomentrioChar">
    <w:name w:val="Texto de comentário Char"/>
    <w:basedOn w:val="Fontepargpadro"/>
    <w:link w:val="Textodecomentrio"/>
    <w:rsid w:val="007E737D"/>
    <w:rPr>
      <w:rFonts w:ascii="Times New Roman" w:eastAsia="Times New Roman" w:hAnsi="Times New Roman"/>
      <w:lang w:val="en-US"/>
    </w:rPr>
  </w:style>
  <w:style w:type="paragraph" w:customStyle="1" w:styleId="Corpodetexto31">
    <w:name w:val="Corpo de texto 31"/>
    <w:basedOn w:val="Normal"/>
    <w:rsid w:val="007E737D"/>
    <w:pPr>
      <w:suppressAutoHyphens/>
      <w:spacing w:after="0" w:line="240" w:lineRule="auto"/>
      <w:jc w:val="both"/>
    </w:pPr>
    <w:rPr>
      <w:rFonts w:ascii="Times New Roman" w:eastAsia="Times New Roman" w:hAnsi="Times New Roman"/>
      <w:sz w:val="25"/>
      <w:szCs w:val="20"/>
      <w:lang w:eastAsia="ar-SA"/>
    </w:rPr>
  </w:style>
  <w:style w:type="character" w:styleId="Refdecomentrio">
    <w:name w:val="annotation reference"/>
    <w:rsid w:val="007E737D"/>
    <w:rPr>
      <w:sz w:val="16"/>
      <w:szCs w:val="16"/>
    </w:rPr>
  </w:style>
  <w:style w:type="paragraph" w:styleId="Assuntodocomentrio">
    <w:name w:val="annotation subject"/>
    <w:basedOn w:val="Textodecomentrio"/>
    <w:next w:val="Textodecomentrio"/>
    <w:link w:val="AssuntodocomentrioChar"/>
    <w:rsid w:val="007E737D"/>
    <w:rPr>
      <w:b/>
      <w:bCs/>
    </w:rPr>
  </w:style>
  <w:style w:type="character" w:customStyle="1" w:styleId="AssuntodocomentrioChar">
    <w:name w:val="Assunto do comentário Char"/>
    <w:basedOn w:val="TextodecomentrioChar"/>
    <w:link w:val="Assuntodocomentrio"/>
    <w:rsid w:val="007E737D"/>
    <w:rPr>
      <w:rFonts w:ascii="Times New Roman" w:eastAsia="Times New Roman" w:hAnsi="Times New Roman"/>
      <w:b/>
      <w:bCs/>
      <w:lang w:val="en-US"/>
    </w:rPr>
  </w:style>
  <w:style w:type="paragraph" w:customStyle="1" w:styleId="Sumariocapitulo">
    <w:name w:val="Sumario capitulo"/>
    <w:basedOn w:val="Corpodetexto"/>
    <w:rsid w:val="007E737D"/>
    <w:pPr>
      <w:widowControl/>
      <w:tabs>
        <w:tab w:val="left" w:leader="dot" w:pos="6804"/>
        <w:tab w:val="right" w:leader="dot" w:pos="8505"/>
      </w:tabs>
      <w:suppressAutoHyphens w:val="0"/>
      <w:spacing w:line="360" w:lineRule="auto"/>
      <w:ind w:left="454" w:hanging="454"/>
      <w:jc w:val="both"/>
    </w:pPr>
    <w:rPr>
      <w:rFonts w:ascii="Arial Narrow" w:hAnsi="Arial Narrow"/>
      <w:smallCaps/>
      <w:sz w:val="24"/>
      <w:lang w:val="pt-BR"/>
    </w:rPr>
  </w:style>
  <w:style w:type="character" w:styleId="nfase">
    <w:name w:val="Emphasis"/>
    <w:uiPriority w:val="20"/>
    <w:qFormat/>
    <w:rsid w:val="007E737D"/>
    <w:rPr>
      <w:rFonts w:cs="Times New Roman"/>
      <w:b/>
      <w:bCs/>
    </w:rPr>
  </w:style>
  <w:style w:type="character" w:customStyle="1" w:styleId="apple-converted-space">
    <w:name w:val="apple-converted-space"/>
    <w:basedOn w:val="Fontepargpadro"/>
    <w:rsid w:val="007E737D"/>
  </w:style>
  <w:style w:type="paragraph" w:customStyle="1" w:styleId="Nvel2">
    <w:name w:val="Nível 2"/>
    <w:basedOn w:val="Normal"/>
    <w:next w:val="Normal"/>
    <w:rsid w:val="007E737D"/>
    <w:pPr>
      <w:spacing w:after="120" w:line="240" w:lineRule="auto"/>
      <w:jc w:val="both"/>
    </w:pPr>
    <w:rPr>
      <w:rFonts w:ascii="Arial" w:eastAsia="Times New Roman" w:hAnsi="Arial"/>
      <w:b/>
      <w:sz w:val="24"/>
      <w:szCs w:val="20"/>
      <w:lang w:eastAsia="pt-BR"/>
    </w:rPr>
  </w:style>
  <w:style w:type="paragraph" w:customStyle="1" w:styleId="WW-Corpodetexto3">
    <w:name w:val="WW-Corpo de texto 3"/>
    <w:basedOn w:val="Normal"/>
    <w:rsid w:val="007E737D"/>
    <w:pPr>
      <w:widowControl w:val="0"/>
      <w:suppressAutoHyphens/>
      <w:spacing w:after="0" w:line="240" w:lineRule="auto"/>
      <w:jc w:val="both"/>
    </w:pPr>
    <w:rPr>
      <w:rFonts w:ascii="Times New Roman" w:eastAsia="Times New Roman" w:hAnsi="Times New Roman"/>
      <w:b/>
      <w:color w:val="0000FF"/>
      <w:sz w:val="24"/>
      <w:szCs w:val="20"/>
      <w:lang w:eastAsia="pt-BR"/>
    </w:rPr>
  </w:style>
  <w:style w:type="paragraph" w:customStyle="1" w:styleId="TextoPargrafo">
    <w:name w:val="Texto Parágrafo"/>
    <w:basedOn w:val="Normal"/>
    <w:rsid w:val="007E737D"/>
    <w:pPr>
      <w:keepLines/>
      <w:suppressAutoHyphens/>
      <w:spacing w:before="120" w:after="120" w:line="260" w:lineRule="exact"/>
      <w:ind w:firstLine="284"/>
      <w:jc w:val="both"/>
      <w:outlineLvl w:val="0"/>
    </w:pPr>
    <w:rPr>
      <w:rFonts w:ascii="Book Antiqua" w:eastAsia="Times New Roman" w:hAnsi="Book Antiqua"/>
      <w:snapToGrid w:val="0"/>
      <w:kern w:val="20"/>
      <w:szCs w:val="20"/>
      <w:lang w:eastAsia="pt-BR"/>
    </w:rPr>
  </w:style>
  <w:style w:type="paragraph" w:styleId="Textodenotaderodap">
    <w:name w:val="footnote text"/>
    <w:basedOn w:val="Normal"/>
    <w:link w:val="TextodenotaderodapChar"/>
    <w:rsid w:val="007E737D"/>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7E737D"/>
    <w:rPr>
      <w:rFonts w:ascii="Times New Roman" w:eastAsia="Times New Roman" w:hAnsi="Times New Roman"/>
    </w:rPr>
  </w:style>
  <w:style w:type="paragraph" w:customStyle="1" w:styleId="PargrafodaLista1">
    <w:name w:val="Parágrafo da Lista1"/>
    <w:basedOn w:val="Normal"/>
    <w:uiPriority w:val="34"/>
    <w:qFormat/>
    <w:rsid w:val="007E737D"/>
    <w:pPr>
      <w:ind w:left="720"/>
      <w:contextualSpacing/>
    </w:pPr>
    <w:rPr>
      <w:rFonts w:eastAsia="Times New Roman"/>
    </w:rPr>
  </w:style>
  <w:style w:type="character" w:customStyle="1" w:styleId="paginarotulo">
    <w:name w:val="paginarotulo"/>
    <w:rsid w:val="007E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3998">
      <w:bodyDiv w:val="1"/>
      <w:marLeft w:val="0"/>
      <w:marRight w:val="0"/>
      <w:marTop w:val="0"/>
      <w:marBottom w:val="0"/>
      <w:divBdr>
        <w:top w:val="none" w:sz="0" w:space="0" w:color="auto"/>
        <w:left w:val="none" w:sz="0" w:space="0" w:color="auto"/>
        <w:bottom w:val="none" w:sz="0" w:space="0" w:color="auto"/>
        <w:right w:val="none" w:sz="0" w:space="0" w:color="auto"/>
      </w:divBdr>
    </w:div>
    <w:div w:id="68506923">
      <w:bodyDiv w:val="1"/>
      <w:marLeft w:val="0"/>
      <w:marRight w:val="0"/>
      <w:marTop w:val="0"/>
      <w:marBottom w:val="0"/>
      <w:divBdr>
        <w:top w:val="none" w:sz="0" w:space="0" w:color="auto"/>
        <w:left w:val="none" w:sz="0" w:space="0" w:color="auto"/>
        <w:bottom w:val="none" w:sz="0" w:space="0" w:color="auto"/>
        <w:right w:val="none" w:sz="0" w:space="0" w:color="auto"/>
      </w:divBdr>
    </w:div>
    <w:div w:id="77334047">
      <w:bodyDiv w:val="1"/>
      <w:marLeft w:val="0"/>
      <w:marRight w:val="0"/>
      <w:marTop w:val="0"/>
      <w:marBottom w:val="0"/>
      <w:divBdr>
        <w:top w:val="none" w:sz="0" w:space="0" w:color="auto"/>
        <w:left w:val="none" w:sz="0" w:space="0" w:color="auto"/>
        <w:bottom w:val="none" w:sz="0" w:space="0" w:color="auto"/>
        <w:right w:val="none" w:sz="0" w:space="0" w:color="auto"/>
      </w:divBdr>
    </w:div>
    <w:div w:id="94788667">
      <w:bodyDiv w:val="1"/>
      <w:marLeft w:val="0"/>
      <w:marRight w:val="0"/>
      <w:marTop w:val="0"/>
      <w:marBottom w:val="0"/>
      <w:divBdr>
        <w:top w:val="none" w:sz="0" w:space="0" w:color="auto"/>
        <w:left w:val="none" w:sz="0" w:space="0" w:color="auto"/>
        <w:bottom w:val="none" w:sz="0" w:space="0" w:color="auto"/>
        <w:right w:val="none" w:sz="0" w:space="0" w:color="auto"/>
      </w:divBdr>
    </w:div>
    <w:div w:id="142351330">
      <w:bodyDiv w:val="1"/>
      <w:marLeft w:val="0"/>
      <w:marRight w:val="0"/>
      <w:marTop w:val="0"/>
      <w:marBottom w:val="0"/>
      <w:divBdr>
        <w:top w:val="none" w:sz="0" w:space="0" w:color="auto"/>
        <w:left w:val="none" w:sz="0" w:space="0" w:color="auto"/>
        <w:bottom w:val="none" w:sz="0" w:space="0" w:color="auto"/>
        <w:right w:val="none" w:sz="0" w:space="0" w:color="auto"/>
      </w:divBdr>
    </w:div>
    <w:div w:id="164592452">
      <w:bodyDiv w:val="1"/>
      <w:marLeft w:val="0"/>
      <w:marRight w:val="0"/>
      <w:marTop w:val="0"/>
      <w:marBottom w:val="0"/>
      <w:divBdr>
        <w:top w:val="none" w:sz="0" w:space="0" w:color="auto"/>
        <w:left w:val="none" w:sz="0" w:space="0" w:color="auto"/>
        <w:bottom w:val="none" w:sz="0" w:space="0" w:color="auto"/>
        <w:right w:val="none" w:sz="0" w:space="0" w:color="auto"/>
      </w:divBdr>
    </w:div>
    <w:div w:id="209609148">
      <w:bodyDiv w:val="1"/>
      <w:marLeft w:val="0"/>
      <w:marRight w:val="0"/>
      <w:marTop w:val="0"/>
      <w:marBottom w:val="0"/>
      <w:divBdr>
        <w:top w:val="none" w:sz="0" w:space="0" w:color="auto"/>
        <w:left w:val="none" w:sz="0" w:space="0" w:color="auto"/>
        <w:bottom w:val="none" w:sz="0" w:space="0" w:color="auto"/>
        <w:right w:val="none" w:sz="0" w:space="0" w:color="auto"/>
      </w:divBdr>
    </w:div>
    <w:div w:id="246354290">
      <w:bodyDiv w:val="1"/>
      <w:marLeft w:val="0"/>
      <w:marRight w:val="0"/>
      <w:marTop w:val="0"/>
      <w:marBottom w:val="0"/>
      <w:divBdr>
        <w:top w:val="none" w:sz="0" w:space="0" w:color="auto"/>
        <w:left w:val="none" w:sz="0" w:space="0" w:color="auto"/>
        <w:bottom w:val="none" w:sz="0" w:space="0" w:color="auto"/>
        <w:right w:val="none" w:sz="0" w:space="0" w:color="auto"/>
      </w:divBdr>
    </w:div>
    <w:div w:id="355926566">
      <w:bodyDiv w:val="1"/>
      <w:marLeft w:val="0"/>
      <w:marRight w:val="0"/>
      <w:marTop w:val="0"/>
      <w:marBottom w:val="0"/>
      <w:divBdr>
        <w:top w:val="none" w:sz="0" w:space="0" w:color="auto"/>
        <w:left w:val="none" w:sz="0" w:space="0" w:color="auto"/>
        <w:bottom w:val="none" w:sz="0" w:space="0" w:color="auto"/>
        <w:right w:val="none" w:sz="0" w:space="0" w:color="auto"/>
      </w:divBdr>
    </w:div>
    <w:div w:id="467280035">
      <w:bodyDiv w:val="1"/>
      <w:marLeft w:val="0"/>
      <w:marRight w:val="0"/>
      <w:marTop w:val="0"/>
      <w:marBottom w:val="0"/>
      <w:divBdr>
        <w:top w:val="none" w:sz="0" w:space="0" w:color="auto"/>
        <w:left w:val="none" w:sz="0" w:space="0" w:color="auto"/>
        <w:bottom w:val="none" w:sz="0" w:space="0" w:color="auto"/>
        <w:right w:val="none" w:sz="0" w:space="0" w:color="auto"/>
      </w:divBdr>
    </w:div>
    <w:div w:id="487406827">
      <w:bodyDiv w:val="1"/>
      <w:marLeft w:val="0"/>
      <w:marRight w:val="0"/>
      <w:marTop w:val="0"/>
      <w:marBottom w:val="0"/>
      <w:divBdr>
        <w:top w:val="none" w:sz="0" w:space="0" w:color="auto"/>
        <w:left w:val="none" w:sz="0" w:space="0" w:color="auto"/>
        <w:bottom w:val="none" w:sz="0" w:space="0" w:color="auto"/>
        <w:right w:val="none" w:sz="0" w:space="0" w:color="auto"/>
      </w:divBdr>
    </w:div>
    <w:div w:id="493256116">
      <w:bodyDiv w:val="1"/>
      <w:marLeft w:val="0"/>
      <w:marRight w:val="0"/>
      <w:marTop w:val="0"/>
      <w:marBottom w:val="0"/>
      <w:divBdr>
        <w:top w:val="none" w:sz="0" w:space="0" w:color="auto"/>
        <w:left w:val="none" w:sz="0" w:space="0" w:color="auto"/>
        <w:bottom w:val="none" w:sz="0" w:space="0" w:color="auto"/>
        <w:right w:val="none" w:sz="0" w:space="0" w:color="auto"/>
      </w:divBdr>
    </w:div>
    <w:div w:id="511528091">
      <w:bodyDiv w:val="1"/>
      <w:marLeft w:val="0"/>
      <w:marRight w:val="0"/>
      <w:marTop w:val="0"/>
      <w:marBottom w:val="0"/>
      <w:divBdr>
        <w:top w:val="none" w:sz="0" w:space="0" w:color="auto"/>
        <w:left w:val="none" w:sz="0" w:space="0" w:color="auto"/>
        <w:bottom w:val="none" w:sz="0" w:space="0" w:color="auto"/>
        <w:right w:val="none" w:sz="0" w:space="0" w:color="auto"/>
      </w:divBdr>
    </w:div>
    <w:div w:id="540361463">
      <w:bodyDiv w:val="1"/>
      <w:marLeft w:val="0"/>
      <w:marRight w:val="0"/>
      <w:marTop w:val="0"/>
      <w:marBottom w:val="0"/>
      <w:divBdr>
        <w:top w:val="none" w:sz="0" w:space="0" w:color="auto"/>
        <w:left w:val="none" w:sz="0" w:space="0" w:color="auto"/>
        <w:bottom w:val="none" w:sz="0" w:space="0" w:color="auto"/>
        <w:right w:val="none" w:sz="0" w:space="0" w:color="auto"/>
      </w:divBdr>
    </w:div>
    <w:div w:id="579950509">
      <w:bodyDiv w:val="1"/>
      <w:marLeft w:val="0"/>
      <w:marRight w:val="0"/>
      <w:marTop w:val="0"/>
      <w:marBottom w:val="0"/>
      <w:divBdr>
        <w:top w:val="none" w:sz="0" w:space="0" w:color="auto"/>
        <w:left w:val="none" w:sz="0" w:space="0" w:color="auto"/>
        <w:bottom w:val="none" w:sz="0" w:space="0" w:color="auto"/>
        <w:right w:val="none" w:sz="0" w:space="0" w:color="auto"/>
      </w:divBdr>
    </w:div>
    <w:div w:id="608009806">
      <w:bodyDiv w:val="1"/>
      <w:marLeft w:val="0"/>
      <w:marRight w:val="0"/>
      <w:marTop w:val="0"/>
      <w:marBottom w:val="0"/>
      <w:divBdr>
        <w:top w:val="none" w:sz="0" w:space="0" w:color="auto"/>
        <w:left w:val="none" w:sz="0" w:space="0" w:color="auto"/>
        <w:bottom w:val="none" w:sz="0" w:space="0" w:color="auto"/>
        <w:right w:val="none" w:sz="0" w:space="0" w:color="auto"/>
      </w:divBdr>
    </w:div>
    <w:div w:id="637994953">
      <w:bodyDiv w:val="1"/>
      <w:marLeft w:val="0"/>
      <w:marRight w:val="0"/>
      <w:marTop w:val="0"/>
      <w:marBottom w:val="0"/>
      <w:divBdr>
        <w:top w:val="none" w:sz="0" w:space="0" w:color="auto"/>
        <w:left w:val="none" w:sz="0" w:space="0" w:color="auto"/>
        <w:bottom w:val="none" w:sz="0" w:space="0" w:color="auto"/>
        <w:right w:val="none" w:sz="0" w:space="0" w:color="auto"/>
      </w:divBdr>
    </w:div>
    <w:div w:id="771780501">
      <w:bodyDiv w:val="1"/>
      <w:marLeft w:val="0"/>
      <w:marRight w:val="0"/>
      <w:marTop w:val="0"/>
      <w:marBottom w:val="0"/>
      <w:divBdr>
        <w:top w:val="none" w:sz="0" w:space="0" w:color="auto"/>
        <w:left w:val="none" w:sz="0" w:space="0" w:color="auto"/>
        <w:bottom w:val="none" w:sz="0" w:space="0" w:color="auto"/>
        <w:right w:val="none" w:sz="0" w:space="0" w:color="auto"/>
      </w:divBdr>
    </w:div>
    <w:div w:id="830027554">
      <w:bodyDiv w:val="1"/>
      <w:marLeft w:val="0"/>
      <w:marRight w:val="0"/>
      <w:marTop w:val="0"/>
      <w:marBottom w:val="0"/>
      <w:divBdr>
        <w:top w:val="none" w:sz="0" w:space="0" w:color="auto"/>
        <w:left w:val="none" w:sz="0" w:space="0" w:color="auto"/>
        <w:bottom w:val="none" w:sz="0" w:space="0" w:color="auto"/>
        <w:right w:val="none" w:sz="0" w:space="0" w:color="auto"/>
      </w:divBdr>
    </w:div>
    <w:div w:id="902135059">
      <w:bodyDiv w:val="1"/>
      <w:marLeft w:val="0"/>
      <w:marRight w:val="0"/>
      <w:marTop w:val="0"/>
      <w:marBottom w:val="0"/>
      <w:divBdr>
        <w:top w:val="none" w:sz="0" w:space="0" w:color="auto"/>
        <w:left w:val="none" w:sz="0" w:space="0" w:color="auto"/>
        <w:bottom w:val="none" w:sz="0" w:space="0" w:color="auto"/>
        <w:right w:val="none" w:sz="0" w:space="0" w:color="auto"/>
      </w:divBdr>
    </w:div>
    <w:div w:id="996374663">
      <w:bodyDiv w:val="1"/>
      <w:marLeft w:val="0"/>
      <w:marRight w:val="0"/>
      <w:marTop w:val="0"/>
      <w:marBottom w:val="0"/>
      <w:divBdr>
        <w:top w:val="none" w:sz="0" w:space="0" w:color="auto"/>
        <w:left w:val="none" w:sz="0" w:space="0" w:color="auto"/>
        <w:bottom w:val="none" w:sz="0" w:space="0" w:color="auto"/>
        <w:right w:val="none" w:sz="0" w:space="0" w:color="auto"/>
      </w:divBdr>
    </w:div>
    <w:div w:id="1006398876">
      <w:bodyDiv w:val="1"/>
      <w:marLeft w:val="0"/>
      <w:marRight w:val="0"/>
      <w:marTop w:val="0"/>
      <w:marBottom w:val="0"/>
      <w:divBdr>
        <w:top w:val="none" w:sz="0" w:space="0" w:color="auto"/>
        <w:left w:val="none" w:sz="0" w:space="0" w:color="auto"/>
        <w:bottom w:val="none" w:sz="0" w:space="0" w:color="auto"/>
        <w:right w:val="none" w:sz="0" w:space="0" w:color="auto"/>
      </w:divBdr>
    </w:div>
    <w:div w:id="1011419835">
      <w:bodyDiv w:val="1"/>
      <w:marLeft w:val="0"/>
      <w:marRight w:val="0"/>
      <w:marTop w:val="0"/>
      <w:marBottom w:val="0"/>
      <w:divBdr>
        <w:top w:val="none" w:sz="0" w:space="0" w:color="auto"/>
        <w:left w:val="none" w:sz="0" w:space="0" w:color="auto"/>
        <w:bottom w:val="none" w:sz="0" w:space="0" w:color="auto"/>
        <w:right w:val="none" w:sz="0" w:space="0" w:color="auto"/>
      </w:divBdr>
    </w:div>
    <w:div w:id="1027104413">
      <w:bodyDiv w:val="1"/>
      <w:marLeft w:val="0"/>
      <w:marRight w:val="0"/>
      <w:marTop w:val="0"/>
      <w:marBottom w:val="0"/>
      <w:divBdr>
        <w:top w:val="none" w:sz="0" w:space="0" w:color="auto"/>
        <w:left w:val="none" w:sz="0" w:space="0" w:color="auto"/>
        <w:bottom w:val="none" w:sz="0" w:space="0" w:color="auto"/>
        <w:right w:val="none" w:sz="0" w:space="0" w:color="auto"/>
      </w:divBdr>
    </w:div>
    <w:div w:id="1028487155">
      <w:bodyDiv w:val="1"/>
      <w:marLeft w:val="0"/>
      <w:marRight w:val="0"/>
      <w:marTop w:val="0"/>
      <w:marBottom w:val="0"/>
      <w:divBdr>
        <w:top w:val="none" w:sz="0" w:space="0" w:color="auto"/>
        <w:left w:val="none" w:sz="0" w:space="0" w:color="auto"/>
        <w:bottom w:val="none" w:sz="0" w:space="0" w:color="auto"/>
        <w:right w:val="none" w:sz="0" w:space="0" w:color="auto"/>
      </w:divBdr>
    </w:div>
    <w:div w:id="1067219568">
      <w:bodyDiv w:val="1"/>
      <w:marLeft w:val="0"/>
      <w:marRight w:val="0"/>
      <w:marTop w:val="0"/>
      <w:marBottom w:val="0"/>
      <w:divBdr>
        <w:top w:val="none" w:sz="0" w:space="0" w:color="auto"/>
        <w:left w:val="none" w:sz="0" w:space="0" w:color="auto"/>
        <w:bottom w:val="none" w:sz="0" w:space="0" w:color="auto"/>
        <w:right w:val="none" w:sz="0" w:space="0" w:color="auto"/>
      </w:divBdr>
    </w:div>
    <w:div w:id="1067335365">
      <w:bodyDiv w:val="1"/>
      <w:marLeft w:val="0"/>
      <w:marRight w:val="0"/>
      <w:marTop w:val="0"/>
      <w:marBottom w:val="0"/>
      <w:divBdr>
        <w:top w:val="none" w:sz="0" w:space="0" w:color="auto"/>
        <w:left w:val="none" w:sz="0" w:space="0" w:color="auto"/>
        <w:bottom w:val="none" w:sz="0" w:space="0" w:color="auto"/>
        <w:right w:val="none" w:sz="0" w:space="0" w:color="auto"/>
      </w:divBdr>
    </w:div>
    <w:div w:id="1073553281">
      <w:bodyDiv w:val="1"/>
      <w:marLeft w:val="0"/>
      <w:marRight w:val="0"/>
      <w:marTop w:val="0"/>
      <w:marBottom w:val="0"/>
      <w:divBdr>
        <w:top w:val="none" w:sz="0" w:space="0" w:color="auto"/>
        <w:left w:val="none" w:sz="0" w:space="0" w:color="auto"/>
        <w:bottom w:val="none" w:sz="0" w:space="0" w:color="auto"/>
        <w:right w:val="none" w:sz="0" w:space="0" w:color="auto"/>
      </w:divBdr>
    </w:div>
    <w:div w:id="1095052812">
      <w:bodyDiv w:val="1"/>
      <w:marLeft w:val="0"/>
      <w:marRight w:val="0"/>
      <w:marTop w:val="0"/>
      <w:marBottom w:val="0"/>
      <w:divBdr>
        <w:top w:val="none" w:sz="0" w:space="0" w:color="auto"/>
        <w:left w:val="none" w:sz="0" w:space="0" w:color="auto"/>
        <w:bottom w:val="none" w:sz="0" w:space="0" w:color="auto"/>
        <w:right w:val="none" w:sz="0" w:space="0" w:color="auto"/>
      </w:divBdr>
    </w:div>
    <w:div w:id="1183402015">
      <w:bodyDiv w:val="1"/>
      <w:marLeft w:val="0"/>
      <w:marRight w:val="0"/>
      <w:marTop w:val="0"/>
      <w:marBottom w:val="0"/>
      <w:divBdr>
        <w:top w:val="none" w:sz="0" w:space="0" w:color="auto"/>
        <w:left w:val="none" w:sz="0" w:space="0" w:color="auto"/>
        <w:bottom w:val="none" w:sz="0" w:space="0" w:color="auto"/>
        <w:right w:val="none" w:sz="0" w:space="0" w:color="auto"/>
      </w:divBdr>
    </w:div>
    <w:div w:id="1220902729">
      <w:bodyDiv w:val="1"/>
      <w:marLeft w:val="0"/>
      <w:marRight w:val="0"/>
      <w:marTop w:val="0"/>
      <w:marBottom w:val="0"/>
      <w:divBdr>
        <w:top w:val="none" w:sz="0" w:space="0" w:color="auto"/>
        <w:left w:val="none" w:sz="0" w:space="0" w:color="auto"/>
        <w:bottom w:val="none" w:sz="0" w:space="0" w:color="auto"/>
        <w:right w:val="none" w:sz="0" w:space="0" w:color="auto"/>
      </w:divBdr>
    </w:div>
    <w:div w:id="1259220622">
      <w:bodyDiv w:val="1"/>
      <w:marLeft w:val="0"/>
      <w:marRight w:val="0"/>
      <w:marTop w:val="0"/>
      <w:marBottom w:val="0"/>
      <w:divBdr>
        <w:top w:val="none" w:sz="0" w:space="0" w:color="auto"/>
        <w:left w:val="none" w:sz="0" w:space="0" w:color="auto"/>
        <w:bottom w:val="none" w:sz="0" w:space="0" w:color="auto"/>
        <w:right w:val="none" w:sz="0" w:space="0" w:color="auto"/>
      </w:divBdr>
    </w:div>
    <w:div w:id="1291665097">
      <w:bodyDiv w:val="1"/>
      <w:marLeft w:val="0"/>
      <w:marRight w:val="0"/>
      <w:marTop w:val="0"/>
      <w:marBottom w:val="0"/>
      <w:divBdr>
        <w:top w:val="none" w:sz="0" w:space="0" w:color="auto"/>
        <w:left w:val="none" w:sz="0" w:space="0" w:color="auto"/>
        <w:bottom w:val="none" w:sz="0" w:space="0" w:color="auto"/>
        <w:right w:val="none" w:sz="0" w:space="0" w:color="auto"/>
      </w:divBdr>
    </w:div>
    <w:div w:id="1321150619">
      <w:bodyDiv w:val="1"/>
      <w:marLeft w:val="0"/>
      <w:marRight w:val="0"/>
      <w:marTop w:val="0"/>
      <w:marBottom w:val="0"/>
      <w:divBdr>
        <w:top w:val="none" w:sz="0" w:space="0" w:color="auto"/>
        <w:left w:val="none" w:sz="0" w:space="0" w:color="auto"/>
        <w:bottom w:val="none" w:sz="0" w:space="0" w:color="auto"/>
        <w:right w:val="none" w:sz="0" w:space="0" w:color="auto"/>
      </w:divBdr>
    </w:div>
    <w:div w:id="1396273040">
      <w:bodyDiv w:val="1"/>
      <w:marLeft w:val="0"/>
      <w:marRight w:val="0"/>
      <w:marTop w:val="0"/>
      <w:marBottom w:val="0"/>
      <w:divBdr>
        <w:top w:val="none" w:sz="0" w:space="0" w:color="auto"/>
        <w:left w:val="none" w:sz="0" w:space="0" w:color="auto"/>
        <w:bottom w:val="none" w:sz="0" w:space="0" w:color="auto"/>
        <w:right w:val="none" w:sz="0" w:space="0" w:color="auto"/>
      </w:divBdr>
    </w:div>
    <w:div w:id="1445269572">
      <w:bodyDiv w:val="1"/>
      <w:marLeft w:val="0"/>
      <w:marRight w:val="0"/>
      <w:marTop w:val="0"/>
      <w:marBottom w:val="0"/>
      <w:divBdr>
        <w:top w:val="none" w:sz="0" w:space="0" w:color="auto"/>
        <w:left w:val="none" w:sz="0" w:space="0" w:color="auto"/>
        <w:bottom w:val="none" w:sz="0" w:space="0" w:color="auto"/>
        <w:right w:val="none" w:sz="0" w:space="0" w:color="auto"/>
      </w:divBdr>
    </w:div>
    <w:div w:id="1482235393">
      <w:bodyDiv w:val="1"/>
      <w:marLeft w:val="0"/>
      <w:marRight w:val="0"/>
      <w:marTop w:val="0"/>
      <w:marBottom w:val="0"/>
      <w:divBdr>
        <w:top w:val="none" w:sz="0" w:space="0" w:color="auto"/>
        <w:left w:val="none" w:sz="0" w:space="0" w:color="auto"/>
        <w:bottom w:val="none" w:sz="0" w:space="0" w:color="auto"/>
        <w:right w:val="none" w:sz="0" w:space="0" w:color="auto"/>
      </w:divBdr>
    </w:div>
    <w:div w:id="1494029925">
      <w:bodyDiv w:val="1"/>
      <w:marLeft w:val="0"/>
      <w:marRight w:val="0"/>
      <w:marTop w:val="0"/>
      <w:marBottom w:val="0"/>
      <w:divBdr>
        <w:top w:val="none" w:sz="0" w:space="0" w:color="auto"/>
        <w:left w:val="none" w:sz="0" w:space="0" w:color="auto"/>
        <w:bottom w:val="none" w:sz="0" w:space="0" w:color="auto"/>
        <w:right w:val="none" w:sz="0" w:space="0" w:color="auto"/>
      </w:divBdr>
    </w:div>
    <w:div w:id="1497646461">
      <w:bodyDiv w:val="1"/>
      <w:marLeft w:val="0"/>
      <w:marRight w:val="0"/>
      <w:marTop w:val="0"/>
      <w:marBottom w:val="0"/>
      <w:divBdr>
        <w:top w:val="none" w:sz="0" w:space="0" w:color="auto"/>
        <w:left w:val="none" w:sz="0" w:space="0" w:color="auto"/>
        <w:bottom w:val="none" w:sz="0" w:space="0" w:color="auto"/>
        <w:right w:val="none" w:sz="0" w:space="0" w:color="auto"/>
      </w:divBdr>
    </w:div>
    <w:div w:id="1515418100">
      <w:bodyDiv w:val="1"/>
      <w:marLeft w:val="0"/>
      <w:marRight w:val="0"/>
      <w:marTop w:val="0"/>
      <w:marBottom w:val="0"/>
      <w:divBdr>
        <w:top w:val="none" w:sz="0" w:space="0" w:color="auto"/>
        <w:left w:val="none" w:sz="0" w:space="0" w:color="auto"/>
        <w:bottom w:val="none" w:sz="0" w:space="0" w:color="auto"/>
        <w:right w:val="none" w:sz="0" w:space="0" w:color="auto"/>
      </w:divBdr>
    </w:div>
    <w:div w:id="1539662363">
      <w:bodyDiv w:val="1"/>
      <w:marLeft w:val="0"/>
      <w:marRight w:val="0"/>
      <w:marTop w:val="0"/>
      <w:marBottom w:val="0"/>
      <w:divBdr>
        <w:top w:val="none" w:sz="0" w:space="0" w:color="auto"/>
        <w:left w:val="none" w:sz="0" w:space="0" w:color="auto"/>
        <w:bottom w:val="none" w:sz="0" w:space="0" w:color="auto"/>
        <w:right w:val="none" w:sz="0" w:space="0" w:color="auto"/>
      </w:divBdr>
    </w:div>
    <w:div w:id="1689017967">
      <w:bodyDiv w:val="1"/>
      <w:marLeft w:val="0"/>
      <w:marRight w:val="0"/>
      <w:marTop w:val="0"/>
      <w:marBottom w:val="0"/>
      <w:divBdr>
        <w:top w:val="none" w:sz="0" w:space="0" w:color="auto"/>
        <w:left w:val="none" w:sz="0" w:space="0" w:color="auto"/>
        <w:bottom w:val="none" w:sz="0" w:space="0" w:color="auto"/>
        <w:right w:val="none" w:sz="0" w:space="0" w:color="auto"/>
      </w:divBdr>
    </w:div>
    <w:div w:id="1690445774">
      <w:bodyDiv w:val="1"/>
      <w:marLeft w:val="0"/>
      <w:marRight w:val="0"/>
      <w:marTop w:val="0"/>
      <w:marBottom w:val="0"/>
      <w:divBdr>
        <w:top w:val="none" w:sz="0" w:space="0" w:color="auto"/>
        <w:left w:val="none" w:sz="0" w:space="0" w:color="auto"/>
        <w:bottom w:val="none" w:sz="0" w:space="0" w:color="auto"/>
        <w:right w:val="none" w:sz="0" w:space="0" w:color="auto"/>
      </w:divBdr>
    </w:div>
    <w:div w:id="1737126900">
      <w:bodyDiv w:val="1"/>
      <w:marLeft w:val="0"/>
      <w:marRight w:val="0"/>
      <w:marTop w:val="0"/>
      <w:marBottom w:val="0"/>
      <w:divBdr>
        <w:top w:val="none" w:sz="0" w:space="0" w:color="auto"/>
        <w:left w:val="none" w:sz="0" w:space="0" w:color="auto"/>
        <w:bottom w:val="none" w:sz="0" w:space="0" w:color="auto"/>
        <w:right w:val="none" w:sz="0" w:space="0" w:color="auto"/>
      </w:divBdr>
    </w:div>
    <w:div w:id="1790273820">
      <w:bodyDiv w:val="1"/>
      <w:marLeft w:val="0"/>
      <w:marRight w:val="0"/>
      <w:marTop w:val="0"/>
      <w:marBottom w:val="0"/>
      <w:divBdr>
        <w:top w:val="none" w:sz="0" w:space="0" w:color="auto"/>
        <w:left w:val="none" w:sz="0" w:space="0" w:color="auto"/>
        <w:bottom w:val="none" w:sz="0" w:space="0" w:color="auto"/>
        <w:right w:val="none" w:sz="0" w:space="0" w:color="auto"/>
      </w:divBdr>
    </w:div>
    <w:div w:id="1820919828">
      <w:bodyDiv w:val="1"/>
      <w:marLeft w:val="0"/>
      <w:marRight w:val="0"/>
      <w:marTop w:val="0"/>
      <w:marBottom w:val="0"/>
      <w:divBdr>
        <w:top w:val="none" w:sz="0" w:space="0" w:color="auto"/>
        <w:left w:val="none" w:sz="0" w:space="0" w:color="auto"/>
        <w:bottom w:val="none" w:sz="0" w:space="0" w:color="auto"/>
        <w:right w:val="none" w:sz="0" w:space="0" w:color="auto"/>
      </w:divBdr>
    </w:div>
    <w:div w:id="1844123348">
      <w:bodyDiv w:val="1"/>
      <w:marLeft w:val="0"/>
      <w:marRight w:val="0"/>
      <w:marTop w:val="0"/>
      <w:marBottom w:val="0"/>
      <w:divBdr>
        <w:top w:val="none" w:sz="0" w:space="0" w:color="auto"/>
        <w:left w:val="none" w:sz="0" w:space="0" w:color="auto"/>
        <w:bottom w:val="none" w:sz="0" w:space="0" w:color="auto"/>
        <w:right w:val="none" w:sz="0" w:space="0" w:color="auto"/>
      </w:divBdr>
    </w:div>
    <w:div w:id="1853295628">
      <w:bodyDiv w:val="1"/>
      <w:marLeft w:val="0"/>
      <w:marRight w:val="0"/>
      <w:marTop w:val="0"/>
      <w:marBottom w:val="0"/>
      <w:divBdr>
        <w:top w:val="none" w:sz="0" w:space="0" w:color="auto"/>
        <w:left w:val="none" w:sz="0" w:space="0" w:color="auto"/>
        <w:bottom w:val="none" w:sz="0" w:space="0" w:color="auto"/>
        <w:right w:val="none" w:sz="0" w:space="0" w:color="auto"/>
      </w:divBdr>
    </w:div>
    <w:div w:id="1868711304">
      <w:bodyDiv w:val="1"/>
      <w:marLeft w:val="0"/>
      <w:marRight w:val="0"/>
      <w:marTop w:val="0"/>
      <w:marBottom w:val="0"/>
      <w:divBdr>
        <w:top w:val="none" w:sz="0" w:space="0" w:color="auto"/>
        <w:left w:val="none" w:sz="0" w:space="0" w:color="auto"/>
        <w:bottom w:val="none" w:sz="0" w:space="0" w:color="auto"/>
        <w:right w:val="none" w:sz="0" w:space="0" w:color="auto"/>
      </w:divBdr>
    </w:div>
    <w:div w:id="1994288783">
      <w:bodyDiv w:val="1"/>
      <w:marLeft w:val="0"/>
      <w:marRight w:val="0"/>
      <w:marTop w:val="0"/>
      <w:marBottom w:val="0"/>
      <w:divBdr>
        <w:top w:val="none" w:sz="0" w:space="0" w:color="auto"/>
        <w:left w:val="none" w:sz="0" w:space="0" w:color="auto"/>
        <w:bottom w:val="none" w:sz="0" w:space="0" w:color="auto"/>
        <w:right w:val="none" w:sz="0" w:space="0" w:color="auto"/>
      </w:divBdr>
    </w:div>
    <w:div w:id="1996490146">
      <w:bodyDiv w:val="1"/>
      <w:marLeft w:val="0"/>
      <w:marRight w:val="0"/>
      <w:marTop w:val="0"/>
      <w:marBottom w:val="0"/>
      <w:divBdr>
        <w:top w:val="none" w:sz="0" w:space="0" w:color="auto"/>
        <w:left w:val="none" w:sz="0" w:space="0" w:color="auto"/>
        <w:bottom w:val="none" w:sz="0" w:space="0" w:color="auto"/>
        <w:right w:val="none" w:sz="0" w:space="0" w:color="auto"/>
      </w:divBdr>
    </w:div>
    <w:div w:id="209473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ridatas@terra.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lanalto.gov.br/ccivil_03/LEIS/2002/L10520.htm" TargetMode="External"/><Relationship Id="rId4" Type="http://schemas.openxmlformats.org/officeDocument/2006/relationships/settings" Target="settings.xml"/><Relationship Id="rId9" Type="http://schemas.openxmlformats.org/officeDocument/2006/relationships/hyperlink" Target="https://www.planalto.gov.br/ccivil_03/LEIS/L8666cons.ht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93FEE-C31A-4626-87C8-9DD7818AA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8</Pages>
  <Words>3948</Words>
  <Characters>21325</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25223</CharactersWithSpaces>
  <SharedDoc>false</SharedDoc>
  <HLinks>
    <vt:vector size="12" baseType="variant">
      <vt:variant>
        <vt:i4>3932255</vt:i4>
      </vt:variant>
      <vt:variant>
        <vt:i4>3</vt:i4>
      </vt:variant>
      <vt:variant>
        <vt:i4>0</vt:i4>
      </vt:variant>
      <vt:variant>
        <vt:i4>5</vt:i4>
      </vt:variant>
      <vt:variant>
        <vt:lpwstr>https://www.planalto.gov.br/ccivil_03/LEIS/2002/L10520.htm</vt:lpwstr>
      </vt:variant>
      <vt:variant>
        <vt:lpwstr>art7</vt:lpwstr>
      </vt:variant>
      <vt:variant>
        <vt:i4>5898350</vt:i4>
      </vt:variant>
      <vt:variant>
        <vt:i4>0</vt:i4>
      </vt:variant>
      <vt:variant>
        <vt:i4>0</vt:i4>
      </vt:variant>
      <vt:variant>
        <vt:i4>5</vt:i4>
      </vt:variant>
      <vt:variant>
        <vt:lpwstr>https://www.planalto.gov.br/ccivil_03/LEIS/L8666cons.htm</vt:lpwstr>
      </vt:variant>
      <vt:variant>
        <vt:lpwstr>art87iii</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02398396762</dc:creator>
  <cp:lastModifiedBy>Reila Rosa Medeiros Gomes</cp:lastModifiedBy>
  <cp:revision>15</cp:revision>
  <cp:lastPrinted>2021-05-07T17:49:00Z</cp:lastPrinted>
  <dcterms:created xsi:type="dcterms:W3CDTF">2021-05-07T14:19:00Z</dcterms:created>
  <dcterms:modified xsi:type="dcterms:W3CDTF">2021-05-07T19:50:00Z</dcterms:modified>
</cp:coreProperties>
</file>