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159E" w14:textId="77777777" w:rsidR="008B619A" w:rsidRPr="00FA5FA7" w:rsidRDefault="008B619A" w:rsidP="00D42082">
      <w:pPr>
        <w:pStyle w:val="SemEspaamento"/>
        <w:jc w:val="center"/>
        <w:rPr>
          <w:rFonts w:ascii="Arial" w:hAnsi="Arial" w:cs="Arial"/>
          <w:b/>
          <w:sz w:val="20"/>
          <w:szCs w:val="20"/>
          <w:u w:val="single"/>
        </w:rPr>
      </w:pPr>
    </w:p>
    <w:p w14:paraId="1BA25C0F" w14:textId="7D2F9B03" w:rsidR="00D42082" w:rsidRPr="00FA5FA7" w:rsidRDefault="00D42082" w:rsidP="00D42082">
      <w:pPr>
        <w:pStyle w:val="SemEspaamento"/>
        <w:jc w:val="center"/>
        <w:rPr>
          <w:rFonts w:ascii="Arial" w:hAnsi="Arial" w:cs="Arial"/>
          <w:b/>
          <w:sz w:val="20"/>
          <w:szCs w:val="20"/>
          <w:u w:val="single"/>
        </w:rPr>
      </w:pPr>
      <w:r w:rsidRPr="00FA5FA7">
        <w:rPr>
          <w:rFonts w:ascii="Arial" w:hAnsi="Arial" w:cs="Arial"/>
          <w:b/>
          <w:sz w:val="20"/>
          <w:szCs w:val="20"/>
          <w:u w:val="single"/>
        </w:rPr>
        <w:t>ATA DE REGISTRO DE PREÇOS 005/202</w:t>
      </w:r>
      <w:r w:rsidR="007969E0" w:rsidRPr="00FA5FA7">
        <w:rPr>
          <w:rFonts w:ascii="Arial" w:hAnsi="Arial" w:cs="Arial"/>
          <w:b/>
          <w:sz w:val="20"/>
          <w:szCs w:val="20"/>
          <w:u w:val="single"/>
        </w:rPr>
        <w:t>3</w:t>
      </w:r>
      <w:r w:rsidRPr="00FA5FA7">
        <w:rPr>
          <w:rFonts w:ascii="Arial" w:hAnsi="Arial" w:cs="Arial"/>
          <w:b/>
          <w:sz w:val="20"/>
          <w:szCs w:val="20"/>
          <w:u w:val="single"/>
        </w:rPr>
        <w:t>/SECRETARIA DE ESTADO DE PLANEJAMENTO E GESTÃO</w:t>
      </w:r>
    </w:p>
    <w:p w14:paraId="0DB44F09" w14:textId="77777777" w:rsidR="00D42082" w:rsidRPr="00FA5FA7" w:rsidRDefault="00D42082" w:rsidP="00D42082">
      <w:pPr>
        <w:pStyle w:val="SemEspaamento"/>
        <w:jc w:val="center"/>
        <w:rPr>
          <w:rFonts w:ascii="Arial" w:hAnsi="Arial" w:cs="Arial"/>
          <w:b/>
          <w:sz w:val="20"/>
          <w:szCs w:val="20"/>
          <w:u w:val="single"/>
        </w:rPr>
      </w:pPr>
    </w:p>
    <w:p w14:paraId="5FEFCDBA" w14:textId="2E4F247C" w:rsidR="00D42082" w:rsidRPr="00FA5FA7" w:rsidRDefault="00D42082" w:rsidP="00D42082">
      <w:pPr>
        <w:pStyle w:val="SemEspaamento"/>
        <w:jc w:val="both"/>
        <w:rPr>
          <w:rFonts w:ascii="Arial" w:hAnsi="Arial" w:cs="Arial"/>
          <w:b/>
          <w:color w:val="FF0000"/>
          <w:sz w:val="20"/>
          <w:szCs w:val="20"/>
        </w:rPr>
      </w:pPr>
      <w:r w:rsidRPr="00FA5FA7">
        <w:rPr>
          <w:rFonts w:ascii="Arial" w:hAnsi="Arial" w:cs="Arial"/>
          <w:b/>
          <w:sz w:val="20"/>
          <w:szCs w:val="20"/>
        </w:rPr>
        <w:t>PROCESSO SIGADOC</w:t>
      </w:r>
      <w:r w:rsidR="00170C10" w:rsidRPr="00FA5FA7">
        <w:rPr>
          <w:rFonts w:ascii="Arial" w:hAnsi="Arial" w:cs="Arial"/>
          <w:b/>
          <w:sz w:val="20"/>
          <w:szCs w:val="20"/>
        </w:rPr>
        <w:t>:</w:t>
      </w:r>
      <w:r w:rsidRPr="00FA5FA7">
        <w:rPr>
          <w:rFonts w:ascii="Arial" w:hAnsi="Arial" w:cs="Arial"/>
          <w:b/>
          <w:sz w:val="20"/>
          <w:szCs w:val="20"/>
        </w:rPr>
        <w:t xml:space="preserve"> </w:t>
      </w:r>
      <w:r w:rsidRPr="00FA5FA7">
        <w:rPr>
          <w:rFonts w:ascii="Arial" w:hAnsi="Arial" w:cs="Arial"/>
          <w:sz w:val="20"/>
          <w:szCs w:val="20"/>
        </w:rPr>
        <w:t xml:space="preserve">Nº </w:t>
      </w:r>
      <w:r w:rsidR="00191B38" w:rsidRPr="00FA5FA7">
        <w:rPr>
          <w:rFonts w:ascii="Arial" w:hAnsi="Arial" w:cs="Arial"/>
          <w:bCs/>
          <w:sz w:val="20"/>
          <w:szCs w:val="20"/>
        </w:rPr>
        <w:t>SEPLAG-PRO-2023/02457</w:t>
      </w:r>
    </w:p>
    <w:p w14:paraId="0E5B1461" w14:textId="77777777" w:rsidR="00D42082" w:rsidRPr="00FA5FA7" w:rsidRDefault="00D42082" w:rsidP="00D42082">
      <w:pPr>
        <w:pStyle w:val="SemEspaamento"/>
        <w:jc w:val="center"/>
        <w:rPr>
          <w:rFonts w:ascii="Arial" w:hAnsi="Arial" w:cs="Arial"/>
          <w:sz w:val="20"/>
          <w:szCs w:val="20"/>
        </w:rPr>
      </w:pPr>
    </w:p>
    <w:p w14:paraId="57299279" w14:textId="2207FA24" w:rsidR="00D42082" w:rsidRPr="00FA5FA7" w:rsidRDefault="00D42082" w:rsidP="00D42082">
      <w:pPr>
        <w:pStyle w:val="SemEspaamento"/>
        <w:rPr>
          <w:rFonts w:ascii="Arial" w:hAnsi="Arial" w:cs="Arial"/>
          <w:sz w:val="20"/>
          <w:szCs w:val="20"/>
        </w:rPr>
      </w:pPr>
      <w:r w:rsidRPr="00FA5FA7">
        <w:rPr>
          <w:rFonts w:ascii="Arial" w:hAnsi="Arial" w:cs="Arial"/>
          <w:b/>
          <w:sz w:val="20"/>
          <w:szCs w:val="20"/>
        </w:rPr>
        <w:t>PROCESSO SIAG</w:t>
      </w:r>
      <w:r w:rsidR="00170C10" w:rsidRPr="00FA5FA7">
        <w:rPr>
          <w:rFonts w:ascii="Arial" w:hAnsi="Arial" w:cs="Arial"/>
          <w:b/>
          <w:sz w:val="20"/>
          <w:szCs w:val="20"/>
        </w:rPr>
        <w:t>:</w:t>
      </w:r>
      <w:r w:rsidRPr="00FA5FA7">
        <w:rPr>
          <w:rFonts w:ascii="Arial" w:hAnsi="Arial" w:cs="Arial"/>
          <w:b/>
          <w:sz w:val="20"/>
          <w:szCs w:val="20"/>
        </w:rPr>
        <w:t xml:space="preserve"> </w:t>
      </w:r>
      <w:r w:rsidRPr="00FA5FA7">
        <w:rPr>
          <w:rFonts w:ascii="Arial" w:hAnsi="Arial" w:cs="Arial"/>
          <w:sz w:val="20"/>
          <w:szCs w:val="20"/>
        </w:rPr>
        <w:t xml:space="preserve">Nº </w:t>
      </w:r>
      <w:r w:rsidR="00170C10" w:rsidRPr="00FA5FA7">
        <w:rPr>
          <w:rFonts w:ascii="Arial" w:eastAsia="Arial" w:hAnsi="Arial" w:cs="Arial"/>
          <w:sz w:val="20"/>
          <w:szCs w:val="20"/>
          <w:shd w:val="clear" w:color="auto" w:fill="FFFFFF"/>
        </w:rPr>
        <w:t xml:space="preserve">0008321/2022 </w:t>
      </w:r>
      <w:r w:rsidRPr="00FA5FA7">
        <w:rPr>
          <w:rFonts w:ascii="Arial" w:hAnsi="Arial" w:cs="Arial"/>
          <w:sz w:val="20"/>
          <w:szCs w:val="20"/>
        </w:rPr>
        <w:t xml:space="preserve">- SECRETARIA DE ESTADO DE PLANEJAMENTO E GESTÃO </w:t>
      </w:r>
    </w:p>
    <w:p w14:paraId="644BE9D1" w14:textId="77777777" w:rsidR="00471929" w:rsidRPr="00FA5FA7" w:rsidRDefault="00471929" w:rsidP="00D42082">
      <w:pPr>
        <w:pStyle w:val="SemEspaamento"/>
        <w:rPr>
          <w:rFonts w:ascii="Arial" w:hAnsi="Arial" w:cs="Arial"/>
          <w:b/>
          <w:sz w:val="20"/>
          <w:szCs w:val="20"/>
        </w:rPr>
      </w:pPr>
    </w:p>
    <w:p w14:paraId="7956170F" w14:textId="0B8A5229" w:rsidR="006D5EB3" w:rsidRDefault="00D42082" w:rsidP="00861F09">
      <w:pPr>
        <w:pStyle w:val="SemEspaamento"/>
        <w:rPr>
          <w:rFonts w:ascii="Arial" w:hAnsi="Arial" w:cs="Arial"/>
          <w:sz w:val="20"/>
          <w:szCs w:val="20"/>
        </w:rPr>
      </w:pPr>
      <w:r w:rsidRPr="00FA5FA7">
        <w:rPr>
          <w:rFonts w:ascii="Arial" w:hAnsi="Arial" w:cs="Arial"/>
          <w:b/>
          <w:sz w:val="20"/>
          <w:szCs w:val="20"/>
        </w:rPr>
        <w:t xml:space="preserve">PREGÃO ELETRÔNICO: </w:t>
      </w:r>
      <w:r w:rsidRPr="00FA5FA7">
        <w:rPr>
          <w:rFonts w:ascii="Arial" w:hAnsi="Arial" w:cs="Arial"/>
          <w:sz w:val="20"/>
          <w:szCs w:val="20"/>
        </w:rPr>
        <w:t>N° 003/2023/SECRETARIA DE ESTADO DE PLANEJAMENTO E GESTÃO</w:t>
      </w:r>
    </w:p>
    <w:p w14:paraId="547E9D59" w14:textId="77777777" w:rsidR="00861F09" w:rsidRPr="00FA5FA7" w:rsidRDefault="00861F09" w:rsidP="00861F09">
      <w:pPr>
        <w:pStyle w:val="SemEspaamento"/>
        <w:rPr>
          <w:rFonts w:ascii="Arial" w:eastAsia="Arial" w:hAnsi="Arial" w:cs="Arial"/>
          <w:sz w:val="20"/>
          <w:szCs w:val="20"/>
        </w:rPr>
      </w:pPr>
    </w:p>
    <w:p w14:paraId="531DADFD" w14:textId="77777777" w:rsidR="00D42082" w:rsidRPr="00FA5FA7" w:rsidRDefault="00D42082" w:rsidP="00D42082">
      <w:pPr>
        <w:pStyle w:val="SemEspaamento"/>
        <w:jc w:val="both"/>
        <w:rPr>
          <w:rFonts w:ascii="Arial" w:hAnsi="Arial" w:cs="Arial"/>
          <w:sz w:val="20"/>
          <w:szCs w:val="20"/>
        </w:rPr>
      </w:pPr>
      <w:r w:rsidRPr="00FA5FA7">
        <w:rPr>
          <w:rFonts w:ascii="Arial" w:hAnsi="Arial" w:cs="Arial"/>
          <w:sz w:val="20"/>
          <w:szCs w:val="20"/>
        </w:rPr>
        <w:t xml:space="preserve">Pelo presente instrumento, o Estado de Mato Grosso, através da </w:t>
      </w:r>
      <w:r w:rsidRPr="00FA5FA7">
        <w:rPr>
          <w:rFonts w:ascii="Arial" w:hAnsi="Arial" w:cs="Arial"/>
          <w:b/>
          <w:sz w:val="20"/>
          <w:szCs w:val="20"/>
        </w:rPr>
        <w:t>SECRETARIA DE ESTADO DE PLANEJAMENTO E GESTÃO</w:t>
      </w:r>
      <w:r w:rsidRPr="00FA5FA7">
        <w:rPr>
          <w:rFonts w:ascii="Arial" w:hAnsi="Arial" w:cs="Arial"/>
          <w:sz w:val="20"/>
          <w:szCs w:val="20"/>
        </w:rPr>
        <w:t xml:space="preserve">, inscrito no CNPJ/MF nº 03.507.415/0004-97, com sede na Rua C, Centro Político Administrativo, Bloco III, CUIABÁ/MT – CEP: 78.049-005, neste ato representado pelo Senhor Secretário de Estado de Planejamento e Gestão </w:t>
      </w:r>
      <w:r w:rsidRPr="00FA5FA7">
        <w:rPr>
          <w:rFonts w:ascii="Arial" w:hAnsi="Arial" w:cs="Arial"/>
          <w:b/>
          <w:sz w:val="20"/>
          <w:szCs w:val="20"/>
        </w:rPr>
        <w:t>BASÍLIO BEZERRA GUIMARÃES DOS SANTOS</w:t>
      </w:r>
      <w:r w:rsidRPr="00FA5FA7">
        <w:rPr>
          <w:rFonts w:ascii="Arial" w:hAnsi="Arial" w:cs="Arial"/>
          <w:sz w:val="20"/>
          <w:szCs w:val="20"/>
        </w:rPr>
        <w:t xml:space="preserve">, brasileiro, divorciado, portador da cédula de identidade n.º 793306 SSP-MT e do CPF sob n.º 630.581.111-34 e pela Secretária Adjunta de Aquisições Governamentais </w:t>
      </w:r>
      <w:r w:rsidRPr="00FA5FA7">
        <w:rPr>
          <w:rFonts w:ascii="Arial" w:hAnsi="Arial" w:cs="Arial"/>
          <w:b/>
          <w:sz w:val="20"/>
          <w:szCs w:val="20"/>
        </w:rPr>
        <w:t xml:space="preserve">KATIENE CETSUMI MIYAKAWA PINHEIRO, </w:t>
      </w:r>
      <w:r w:rsidRPr="00FA5FA7">
        <w:rPr>
          <w:rFonts w:ascii="Arial" w:hAnsi="Arial" w:cs="Arial"/>
          <w:sz w:val="20"/>
          <w:szCs w:val="20"/>
        </w:rPr>
        <w:t>brasileira, casada, portadora da cédula de identidade n.º 1339591-2 SSP/MT e do CPF sob n.º 001.817.961-47, RESOLVEM REGISTRAR OS PREÇOS das empresas abaixo relacionadas</w:t>
      </w:r>
      <w:r w:rsidRPr="00FA5FA7">
        <w:rPr>
          <w:rFonts w:ascii="Arial" w:hAnsi="Arial" w:cs="Arial"/>
          <w:i/>
          <w:sz w:val="20"/>
          <w:szCs w:val="20"/>
        </w:rPr>
        <w:t>,</w:t>
      </w:r>
      <w:r w:rsidRPr="00FA5FA7">
        <w:rPr>
          <w:rFonts w:ascii="Arial" w:hAnsi="Arial" w:cs="Arial"/>
          <w:sz w:val="20"/>
          <w:szCs w:val="20"/>
        </w:rPr>
        <w:t xml:space="preserve"> nas quantidades estimadas e indicadas abaixo, de acordo com as classificações obtidas nos lotes, atendendo as condições, as especificações técnicas e as propostas oferecidas na licitação regulamentada pelo edital e anexos do </w:t>
      </w:r>
      <w:r w:rsidRPr="00FA5FA7">
        <w:rPr>
          <w:rFonts w:ascii="Arial" w:hAnsi="Arial" w:cs="Arial"/>
          <w:b/>
          <w:sz w:val="20"/>
          <w:szCs w:val="20"/>
        </w:rPr>
        <w:t>PREGÃO ELETRÔNICO Nº 003/2023/SEPLAG</w:t>
      </w:r>
      <w:r w:rsidRPr="00FA5FA7">
        <w:rPr>
          <w:rFonts w:ascii="Arial" w:hAnsi="Arial" w:cs="Arial"/>
          <w:sz w:val="20"/>
          <w:szCs w:val="20"/>
        </w:rPr>
        <w:t xml:space="preserve">, do tipo </w:t>
      </w:r>
      <w:r w:rsidRPr="00FA5FA7">
        <w:rPr>
          <w:rFonts w:ascii="Arial" w:hAnsi="Arial" w:cs="Arial"/>
          <w:b/>
          <w:bCs/>
          <w:sz w:val="20"/>
          <w:szCs w:val="20"/>
        </w:rPr>
        <w:t>MENOR PREÇO UNITÁRIO DO LOTE</w:t>
      </w:r>
      <w:r w:rsidRPr="00FA5FA7">
        <w:rPr>
          <w:rFonts w:ascii="Arial" w:hAnsi="Arial" w:cs="Arial"/>
          <w:sz w:val="20"/>
          <w:szCs w:val="20"/>
        </w:rPr>
        <w:t xml:space="preserve">, PROCESSO ADMINISTRATIVO Nº </w:t>
      </w:r>
      <w:r w:rsidRPr="00FA5FA7">
        <w:rPr>
          <w:rFonts w:ascii="Arial" w:eastAsia="Arial" w:hAnsi="Arial" w:cs="Arial"/>
          <w:b/>
          <w:sz w:val="20"/>
          <w:szCs w:val="20"/>
          <w:shd w:val="clear" w:color="auto" w:fill="FFFFFF"/>
        </w:rPr>
        <w:t>SEPLAG-PRO-2022/08321</w:t>
      </w:r>
      <w:r w:rsidRPr="00FA5FA7">
        <w:rPr>
          <w:rFonts w:ascii="Arial" w:hAnsi="Arial" w:cs="Arial"/>
          <w:sz w:val="20"/>
          <w:szCs w:val="20"/>
        </w:rPr>
        <w:t>, independentemente de transcrições, constituindo esta ATA DE REGISTRO DE PREÇOS documento vinculativo e obrigacional às partes.</w:t>
      </w:r>
    </w:p>
    <w:p w14:paraId="34A8B3C1" w14:textId="77777777" w:rsidR="00D42082" w:rsidRPr="00FA5FA7" w:rsidRDefault="00D42082" w:rsidP="00D42082">
      <w:pPr>
        <w:pStyle w:val="SemEspaamento"/>
        <w:jc w:val="both"/>
        <w:rPr>
          <w:rFonts w:ascii="Arial" w:hAnsi="Arial" w:cs="Arial"/>
          <w:b/>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6279"/>
      </w:tblGrid>
      <w:tr w:rsidR="00471929" w:rsidRPr="00FA5FA7" w14:paraId="00676C4E" w14:textId="77777777" w:rsidTr="00BC3C43">
        <w:tc>
          <w:tcPr>
            <w:tcW w:w="2552" w:type="dxa"/>
            <w:vAlign w:val="center"/>
          </w:tcPr>
          <w:p w14:paraId="72F6C720" w14:textId="77777777" w:rsidR="00471929" w:rsidRPr="00FA5FA7" w:rsidRDefault="00471929" w:rsidP="00BC3C43">
            <w:pPr>
              <w:pStyle w:val="SemEspaamento"/>
              <w:rPr>
                <w:rFonts w:ascii="Arial" w:hAnsi="Arial" w:cs="Arial"/>
                <w:b/>
                <w:sz w:val="20"/>
                <w:szCs w:val="20"/>
              </w:rPr>
            </w:pPr>
            <w:r w:rsidRPr="00FA5FA7">
              <w:rPr>
                <w:rFonts w:ascii="Arial" w:hAnsi="Arial" w:cs="Arial"/>
                <w:b/>
                <w:sz w:val="20"/>
                <w:szCs w:val="20"/>
              </w:rPr>
              <w:t>EMPRESA</w:t>
            </w:r>
          </w:p>
        </w:tc>
        <w:tc>
          <w:tcPr>
            <w:tcW w:w="6520" w:type="dxa"/>
            <w:vAlign w:val="center"/>
          </w:tcPr>
          <w:p w14:paraId="00420932" w14:textId="2F35E756" w:rsidR="00471929" w:rsidRPr="00FA5FA7" w:rsidRDefault="00F81CF4" w:rsidP="00BC3C43">
            <w:pPr>
              <w:pStyle w:val="SemEspaamento"/>
              <w:rPr>
                <w:rFonts w:ascii="Arial" w:hAnsi="Arial" w:cs="Arial"/>
                <w:b/>
                <w:sz w:val="20"/>
                <w:szCs w:val="20"/>
              </w:rPr>
            </w:pPr>
            <w:r w:rsidRPr="00FA5FA7">
              <w:rPr>
                <w:rFonts w:ascii="Arial" w:hAnsi="Arial" w:cs="Arial"/>
                <w:b/>
                <w:sz w:val="20"/>
                <w:szCs w:val="20"/>
              </w:rPr>
              <w:t>ART CAR VEÍCULOS LTDA</w:t>
            </w:r>
          </w:p>
        </w:tc>
      </w:tr>
      <w:tr w:rsidR="00471929" w:rsidRPr="00FA5FA7" w14:paraId="6112DF3E" w14:textId="77777777" w:rsidTr="00BC3C43">
        <w:tc>
          <w:tcPr>
            <w:tcW w:w="2552" w:type="dxa"/>
            <w:vAlign w:val="center"/>
          </w:tcPr>
          <w:p w14:paraId="1AB2951A" w14:textId="77777777" w:rsidR="00471929" w:rsidRPr="00FA5FA7" w:rsidRDefault="00471929" w:rsidP="00BC3C43">
            <w:pPr>
              <w:pStyle w:val="SemEspaamento"/>
              <w:rPr>
                <w:rFonts w:ascii="Arial" w:hAnsi="Arial" w:cs="Arial"/>
                <w:b/>
                <w:sz w:val="20"/>
                <w:szCs w:val="20"/>
              </w:rPr>
            </w:pPr>
            <w:r w:rsidRPr="00FA5FA7">
              <w:rPr>
                <w:rFonts w:ascii="Arial" w:hAnsi="Arial" w:cs="Arial"/>
                <w:b/>
                <w:sz w:val="20"/>
                <w:szCs w:val="20"/>
              </w:rPr>
              <w:t>CNPJ</w:t>
            </w:r>
          </w:p>
        </w:tc>
        <w:tc>
          <w:tcPr>
            <w:tcW w:w="6520" w:type="dxa"/>
            <w:vAlign w:val="center"/>
          </w:tcPr>
          <w:p w14:paraId="500EC11A" w14:textId="2E963A15" w:rsidR="00471929" w:rsidRPr="00FA5FA7" w:rsidRDefault="0052776D" w:rsidP="00BC3C43">
            <w:pPr>
              <w:pStyle w:val="SemEspaamento"/>
              <w:rPr>
                <w:rFonts w:ascii="Arial" w:hAnsi="Arial" w:cs="Arial"/>
                <w:sz w:val="20"/>
                <w:szCs w:val="20"/>
              </w:rPr>
            </w:pPr>
            <w:r w:rsidRPr="00FA5FA7">
              <w:rPr>
                <w:rFonts w:ascii="Arial" w:hAnsi="Arial" w:cs="Arial"/>
                <w:sz w:val="20"/>
                <w:szCs w:val="20"/>
              </w:rPr>
              <w:t>23.207.454/0001-33</w:t>
            </w:r>
          </w:p>
        </w:tc>
      </w:tr>
      <w:tr w:rsidR="00471929" w:rsidRPr="00FA5FA7" w14:paraId="6D3925FA" w14:textId="77777777" w:rsidTr="00BC3C43">
        <w:tc>
          <w:tcPr>
            <w:tcW w:w="2552" w:type="dxa"/>
            <w:vAlign w:val="center"/>
          </w:tcPr>
          <w:p w14:paraId="2C0B391F" w14:textId="77777777" w:rsidR="00471929" w:rsidRPr="00FA5FA7" w:rsidRDefault="00471929" w:rsidP="00BC3C43">
            <w:pPr>
              <w:pStyle w:val="SemEspaamento"/>
              <w:rPr>
                <w:rFonts w:ascii="Arial" w:hAnsi="Arial" w:cs="Arial"/>
                <w:b/>
                <w:sz w:val="20"/>
                <w:szCs w:val="20"/>
              </w:rPr>
            </w:pPr>
            <w:r w:rsidRPr="00FA5FA7">
              <w:rPr>
                <w:rFonts w:ascii="Arial" w:hAnsi="Arial" w:cs="Arial"/>
                <w:b/>
                <w:sz w:val="20"/>
                <w:szCs w:val="20"/>
              </w:rPr>
              <w:t>ENDEREÇO</w:t>
            </w:r>
          </w:p>
        </w:tc>
        <w:tc>
          <w:tcPr>
            <w:tcW w:w="6520" w:type="dxa"/>
            <w:vAlign w:val="center"/>
          </w:tcPr>
          <w:p w14:paraId="459B2DCF" w14:textId="4735C52E" w:rsidR="00471929" w:rsidRPr="00FA5FA7" w:rsidRDefault="0052776D" w:rsidP="00643888">
            <w:pPr>
              <w:pStyle w:val="SemEspaamento"/>
              <w:jc w:val="both"/>
              <w:rPr>
                <w:rFonts w:ascii="Arial" w:hAnsi="Arial" w:cs="Arial"/>
                <w:sz w:val="20"/>
                <w:szCs w:val="20"/>
              </w:rPr>
            </w:pPr>
            <w:r w:rsidRPr="00FA5FA7">
              <w:rPr>
                <w:rFonts w:ascii="Arial" w:hAnsi="Arial" w:cs="Arial"/>
                <w:sz w:val="20"/>
                <w:szCs w:val="20"/>
              </w:rPr>
              <w:t xml:space="preserve">Rua dos </w:t>
            </w:r>
            <w:r w:rsidR="00643888" w:rsidRPr="00FA5FA7">
              <w:rPr>
                <w:rFonts w:ascii="Arial" w:hAnsi="Arial" w:cs="Arial"/>
                <w:sz w:val="20"/>
                <w:szCs w:val="20"/>
              </w:rPr>
              <w:t>Curiós</w:t>
            </w:r>
            <w:r w:rsidR="00E4337E" w:rsidRPr="00FA5FA7">
              <w:rPr>
                <w:rFonts w:ascii="Arial" w:hAnsi="Arial" w:cs="Arial"/>
                <w:sz w:val="20"/>
                <w:szCs w:val="20"/>
              </w:rPr>
              <w:t>,</w:t>
            </w:r>
            <w:r w:rsidR="000A1B28" w:rsidRPr="00FA5FA7">
              <w:rPr>
                <w:rFonts w:ascii="Arial" w:hAnsi="Arial" w:cs="Arial"/>
                <w:sz w:val="20"/>
                <w:szCs w:val="20"/>
              </w:rPr>
              <w:t xml:space="preserve"> </w:t>
            </w:r>
            <w:r w:rsidRPr="00FA5FA7">
              <w:rPr>
                <w:rFonts w:ascii="Arial" w:hAnsi="Arial" w:cs="Arial"/>
                <w:sz w:val="20"/>
                <w:szCs w:val="20"/>
              </w:rPr>
              <w:t>16</w:t>
            </w:r>
            <w:r w:rsidR="000A1B28" w:rsidRPr="00FA5FA7">
              <w:rPr>
                <w:rFonts w:ascii="Arial" w:hAnsi="Arial" w:cs="Arial"/>
                <w:sz w:val="20"/>
                <w:szCs w:val="20"/>
              </w:rPr>
              <w:t xml:space="preserve"> - </w:t>
            </w:r>
            <w:r w:rsidR="00E4337E" w:rsidRPr="00FA5FA7">
              <w:rPr>
                <w:rFonts w:ascii="Arial" w:hAnsi="Arial" w:cs="Arial"/>
                <w:sz w:val="20"/>
                <w:szCs w:val="20"/>
              </w:rPr>
              <w:t>Q</w:t>
            </w:r>
            <w:r w:rsidR="00643888" w:rsidRPr="00FA5FA7">
              <w:rPr>
                <w:rFonts w:ascii="Arial" w:hAnsi="Arial" w:cs="Arial"/>
                <w:sz w:val="20"/>
                <w:szCs w:val="20"/>
              </w:rPr>
              <w:t>uadra</w:t>
            </w:r>
            <w:r w:rsidR="00E4337E" w:rsidRPr="00FA5FA7">
              <w:rPr>
                <w:rFonts w:ascii="Arial" w:hAnsi="Arial" w:cs="Arial"/>
                <w:sz w:val="20"/>
                <w:szCs w:val="20"/>
              </w:rPr>
              <w:t>: 03</w:t>
            </w:r>
            <w:r w:rsidR="000A1B28" w:rsidRPr="00FA5FA7">
              <w:rPr>
                <w:rFonts w:ascii="Arial" w:hAnsi="Arial" w:cs="Arial"/>
                <w:sz w:val="20"/>
                <w:szCs w:val="20"/>
              </w:rPr>
              <w:t xml:space="preserve">, </w:t>
            </w:r>
            <w:r w:rsidR="00E4337E" w:rsidRPr="00FA5FA7">
              <w:rPr>
                <w:rFonts w:ascii="Arial" w:hAnsi="Arial" w:cs="Arial"/>
                <w:sz w:val="20"/>
                <w:szCs w:val="20"/>
              </w:rPr>
              <w:t xml:space="preserve">Parque </w:t>
            </w:r>
            <w:proofErr w:type="spellStart"/>
            <w:r w:rsidR="00E4337E" w:rsidRPr="00FA5FA7">
              <w:rPr>
                <w:rFonts w:ascii="Arial" w:hAnsi="Arial" w:cs="Arial"/>
                <w:sz w:val="20"/>
                <w:szCs w:val="20"/>
              </w:rPr>
              <w:t>Ohara</w:t>
            </w:r>
            <w:proofErr w:type="spellEnd"/>
            <w:r w:rsidR="00E4337E" w:rsidRPr="00FA5FA7">
              <w:rPr>
                <w:rFonts w:ascii="Arial" w:hAnsi="Arial" w:cs="Arial"/>
                <w:sz w:val="20"/>
                <w:szCs w:val="20"/>
              </w:rPr>
              <w:t xml:space="preserve"> – CEP: 78080-480 – Cuiabá – Mato Grosso.</w:t>
            </w:r>
          </w:p>
        </w:tc>
      </w:tr>
      <w:tr w:rsidR="00471929" w:rsidRPr="00FA5FA7" w14:paraId="7C4F8202" w14:textId="77777777" w:rsidTr="00BC3C43">
        <w:tc>
          <w:tcPr>
            <w:tcW w:w="2552" w:type="dxa"/>
            <w:vAlign w:val="center"/>
          </w:tcPr>
          <w:p w14:paraId="4472E879" w14:textId="77777777" w:rsidR="00471929" w:rsidRPr="00FA5FA7" w:rsidRDefault="00471929" w:rsidP="00BC3C43">
            <w:pPr>
              <w:pStyle w:val="SemEspaamento"/>
              <w:rPr>
                <w:rFonts w:ascii="Arial" w:hAnsi="Arial" w:cs="Arial"/>
                <w:b/>
                <w:sz w:val="20"/>
                <w:szCs w:val="20"/>
              </w:rPr>
            </w:pPr>
            <w:r w:rsidRPr="00FA5FA7">
              <w:rPr>
                <w:rFonts w:ascii="Arial" w:hAnsi="Arial" w:cs="Arial"/>
                <w:b/>
                <w:sz w:val="20"/>
                <w:szCs w:val="20"/>
              </w:rPr>
              <w:t>REPRESENTANTES:</w:t>
            </w:r>
          </w:p>
        </w:tc>
        <w:tc>
          <w:tcPr>
            <w:tcW w:w="6520" w:type="dxa"/>
            <w:vAlign w:val="center"/>
          </w:tcPr>
          <w:p w14:paraId="074D3F27" w14:textId="709C434A" w:rsidR="00471929" w:rsidRPr="00FA5FA7" w:rsidRDefault="00702746" w:rsidP="00BC3C43">
            <w:pPr>
              <w:pStyle w:val="SemEspaamento"/>
              <w:rPr>
                <w:rFonts w:ascii="Arial" w:hAnsi="Arial" w:cs="Arial"/>
                <w:sz w:val="20"/>
                <w:szCs w:val="20"/>
              </w:rPr>
            </w:pPr>
            <w:r w:rsidRPr="00FA5FA7">
              <w:rPr>
                <w:rFonts w:ascii="Arial" w:hAnsi="Arial" w:cs="Arial"/>
                <w:sz w:val="20"/>
                <w:szCs w:val="20"/>
              </w:rPr>
              <w:t xml:space="preserve">NOME: Viviane </w:t>
            </w:r>
            <w:proofErr w:type="spellStart"/>
            <w:r w:rsidRPr="00FA5FA7">
              <w:rPr>
                <w:rFonts w:ascii="Arial" w:hAnsi="Arial" w:cs="Arial"/>
                <w:sz w:val="20"/>
                <w:szCs w:val="20"/>
              </w:rPr>
              <w:t>Beloto</w:t>
            </w:r>
            <w:proofErr w:type="spellEnd"/>
            <w:r w:rsidRPr="00FA5FA7">
              <w:rPr>
                <w:rFonts w:ascii="Arial" w:hAnsi="Arial" w:cs="Arial"/>
                <w:sz w:val="20"/>
                <w:szCs w:val="20"/>
              </w:rPr>
              <w:t xml:space="preserve"> Ribeiro</w:t>
            </w:r>
          </w:p>
          <w:p w14:paraId="397C82CD" w14:textId="565DA571" w:rsidR="00471929" w:rsidRPr="00FA5FA7" w:rsidRDefault="00702746" w:rsidP="00BC3C43">
            <w:pPr>
              <w:pStyle w:val="SemEspaamento"/>
              <w:rPr>
                <w:rFonts w:ascii="Arial" w:hAnsi="Arial" w:cs="Arial"/>
                <w:sz w:val="20"/>
                <w:szCs w:val="20"/>
              </w:rPr>
            </w:pPr>
            <w:r w:rsidRPr="00FA5FA7">
              <w:rPr>
                <w:rFonts w:ascii="Arial" w:hAnsi="Arial" w:cs="Arial"/>
                <w:sz w:val="20"/>
                <w:szCs w:val="20"/>
              </w:rPr>
              <w:t>CPF: 776.877.601-15</w:t>
            </w:r>
          </w:p>
          <w:p w14:paraId="78B2BED2" w14:textId="48CCABB4" w:rsidR="00471929" w:rsidRPr="00FA5FA7" w:rsidRDefault="00702746" w:rsidP="00BC3C43">
            <w:pPr>
              <w:pStyle w:val="SemEspaamento"/>
              <w:rPr>
                <w:rFonts w:ascii="Arial" w:hAnsi="Arial" w:cs="Arial"/>
                <w:sz w:val="20"/>
                <w:szCs w:val="20"/>
              </w:rPr>
            </w:pPr>
            <w:r w:rsidRPr="00FA5FA7">
              <w:rPr>
                <w:rFonts w:ascii="Arial" w:hAnsi="Arial" w:cs="Arial"/>
                <w:sz w:val="20"/>
                <w:szCs w:val="20"/>
              </w:rPr>
              <w:t>RG: 1021704-5</w:t>
            </w:r>
            <w:r w:rsidR="002F6E65" w:rsidRPr="00FA5FA7">
              <w:rPr>
                <w:rFonts w:ascii="Arial" w:hAnsi="Arial" w:cs="Arial"/>
                <w:sz w:val="20"/>
                <w:szCs w:val="20"/>
              </w:rPr>
              <w:t xml:space="preserve"> SSP/MT</w:t>
            </w:r>
          </w:p>
        </w:tc>
      </w:tr>
      <w:tr w:rsidR="00471929" w:rsidRPr="00FA5FA7" w14:paraId="7FF9913D" w14:textId="77777777" w:rsidTr="00BC3C43">
        <w:tc>
          <w:tcPr>
            <w:tcW w:w="2552" w:type="dxa"/>
            <w:vAlign w:val="center"/>
          </w:tcPr>
          <w:p w14:paraId="113B9385" w14:textId="77777777" w:rsidR="00471929" w:rsidRPr="00FA5FA7" w:rsidRDefault="00471929" w:rsidP="00BC3C43">
            <w:pPr>
              <w:pStyle w:val="SemEspaamento"/>
              <w:rPr>
                <w:rFonts w:ascii="Arial" w:hAnsi="Arial" w:cs="Arial"/>
                <w:b/>
                <w:sz w:val="20"/>
                <w:szCs w:val="20"/>
              </w:rPr>
            </w:pPr>
            <w:r w:rsidRPr="00FA5FA7">
              <w:rPr>
                <w:rFonts w:ascii="Arial" w:hAnsi="Arial" w:cs="Arial"/>
                <w:b/>
                <w:sz w:val="20"/>
                <w:szCs w:val="20"/>
              </w:rPr>
              <w:t>CONTATO (TELEFONE)</w:t>
            </w:r>
          </w:p>
        </w:tc>
        <w:tc>
          <w:tcPr>
            <w:tcW w:w="6520" w:type="dxa"/>
            <w:vAlign w:val="center"/>
          </w:tcPr>
          <w:p w14:paraId="3597147B" w14:textId="00FDE883" w:rsidR="00471929" w:rsidRPr="00FA5FA7" w:rsidRDefault="00E4337E" w:rsidP="00E4337E">
            <w:pPr>
              <w:pStyle w:val="SemEspaamento"/>
              <w:rPr>
                <w:rFonts w:ascii="Arial" w:hAnsi="Arial" w:cs="Arial"/>
                <w:sz w:val="20"/>
                <w:szCs w:val="20"/>
              </w:rPr>
            </w:pPr>
            <w:r w:rsidRPr="00FA5FA7">
              <w:rPr>
                <w:rFonts w:ascii="Arial" w:hAnsi="Arial" w:cs="Arial"/>
                <w:sz w:val="20"/>
                <w:szCs w:val="20"/>
              </w:rPr>
              <w:t>(65</w:t>
            </w:r>
            <w:r w:rsidR="00471929" w:rsidRPr="00FA5FA7">
              <w:rPr>
                <w:rFonts w:ascii="Arial" w:hAnsi="Arial" w:cs="Arial"/>
                <w:sz w:val="20"/>
                <w:szCs w:val="20"/>
              </w:rPr>
              <w:t xml:space="preserve">) </w:t>
            </w:r>
            <w:r w:rsidRPr="00FA5FA7">
              <w:rPr>
                <w:rFonts w:ascii="Arial" w:hAnsi="Arial" w:cs="Arial"/>
                <w:sz w:val="20"/>
                <w:szCs w:val="20"/>
              </w:rPr>
              <w:t>3661-0603 / (65) 99200-1295.</w:t>
            </w:r>
          </w:p>
        </w:tc>
      </w:tr>
      <w:tr w:rsidR="00471929" w:rsidRPr="00FA5FA7" w14:paraId="361246DD" w14:textId="77777777" w:rsidTr="00BC3C43">
        <w:tc>
          <w:tcPr>
            <w:tcW w:w="2552" w:type="dxa"/>
            <w:vAlign w:val="center"/>
          </w:tcPr>
          <w:p w14:paraId="2445DA35" w14:textId="77777777" w:rsidR="00471929" w:rsidRPr="00FA5FA7" w:rsidRDefault="00471929" w:rsidP="00BC3C43">
            <w:pPr>
              <w:pStyle w:val="SemEspaamento"/>
              <w:rPr>
                <w:rFonts w:ascii="Arial" w:hAnsi="Arial" w:cs="Arial"/>
                <w:b/>
                <w:sz w:val="20"/>
                <w:szCs w:val="20"/>
              </w:rPr>
            </w:pPr>
            <w:r w:rsidRPr="00FA5FA7">
              <w:rPr>
                <w:rFonts w:ascii="Arial" w:hAnsi="Arial" w:cs="Arial"/>
                <w:b/>
                <w:sz w:val="20"/>
                <w:szCs w:val="20"/>
              </w:rPr>
              <w:t>ENDEREÇO E-MAIL</w:t>
            </w:r>
          </w:p>
        </w:tc>
        <w:tc>
          <w:tcPr>
            <w:tcW w:w="6520" w:type="dxa"/>
            <w:vAlign w:val="center"/>
          </w:tcPr>
          <w:p w14:paraId="26D0DF46" w14:textId="30FA6C95" w:rsidR="00471929" w:rsidRPr="00FA5FA7" w:rsidRDefault="00E4337E" w:rsidP="00BC3C43">
            <w:pPr>
              <w:pStyle w:val="SemEspaamento"/>
              <w:rPr>
                <w:rFonts w:ascii="Arial" w:hAnsi="Arial" w:cs="Arial"/>
                <w:sz w:val="20"/>
                <w:szCs w:val="20"/>
              </w:rPr>
            </w:pPr>
            <w:r w:rsidRPr="00FA5FA7">
              <w:rPr>
                <w:rFonts w:ascii="Arial" w:hAnsi="Arial" w:cs="Arial"/>
                <w:sz w:val="20"/>
                <w:szCs w:val="20"/>
              </w:rPr>
              <w:t>vbparts@hotmail.com</w:t>
            </w:r>
          </w:p>
        </w:tc>
      </w:tr>
    </w:tbl>
    <w:p w14:paraId="76A354BD" w14:textId="77777777" w:rsidR="00471929" w:rsidRPr="00FA5FA7" w:rsidRDefault="00471929" w:rsidP="00D42082">
      <w:pPr>
        <w:pStyle w:val="SemEspaamento"/>
        <w:jc w:val="both"/>
        <w:rPr>
          <w:rFonts w:ascii="Arial" w:hAnsi="Arial" w:cs="Arial"/>
          <w:b/>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6230"/>
      </w:tblGrid>
      <w:tr w:rsidR="001D3986" w:rsidRPr="00FA5FA7" w14:paraId="31C08ED1" w14:textId="77777777" w:rsidTr="00FA5FA7">
        <w:tc>
          <w:tcPr>
            <w:tcW w:w="2581" w:type="dxa"/>
            <w:vAlign w:val="center"/>
          </w:tcPr>
          <w:p w14:paraId="6C7D0BFB" w14:textId="77777777" w:rsidR="001D3986" w:rsidRPr="00FA5FA7" w:rsidRDefault="001D3986" w:rsidP="00BC3C43">
            <w:pPr>
              <w:pStyle w:val="SemEspaamento"/>
              <w:rPr>
                <w:rFonts w:ascii="Arial" w:hAnsi="Arial" w:cs="Arial"/>
                <w:b/>
                <w:sz w:val="20"/>
                <w:szCs w:val="20"/>
              </w:rPr>
            </w:pPr>
            <w:r w:rsidRPr="00FA5FA7">
              <w:rPr>
                <w:rFonts w:ascii="Arial" w:hAnsi="Arial" w:cs="Arial"/>
                <w:b/>
                <w:sz w:val="20"/>
                <w:szCs w:val="20"/>
              </w:rPr>
              <w:t>EMPRESA</w:t>
            </w:r>
          </w:p>
        </w:tc>
        <w:tc>
          <w:tcPr>
            <w:tcW w:w="6230" w:type="dxa"/>
            <w:vAlign w:val="center"/>
          </w:tcPr>
          <w:p w14:paraId="14418CBB" w14:textId="76DCF2C5" w:rsidR="001D3986" w:rsidRPr="00FA5FA7" w:rsidRDefault="00F81CF4" w:rsidP="00BC3C43">
            <w:pPr>
              <w:pStyle w:val="SemEspaamento"/>
              <w:rPr>
                <w:rFonts w:ascii="Arial" w:hAnsi="Arial" w:cs="Arial"/>
                <w:b/>
                <w:sz w:val="20"/>
                <w:szCs w:val="20"/>
              </w:rPr>
            </w:pPr>
            <w:r w:rsidRPr="00FA5FA7">
              <w:rPr>
                <w:rFonts w:ascii="Arial" w:hAnsi="Arial" w:cs="Arial"/>
                <w:b/>
                <w:sz w:val="20"/>
                <w:szCs w:val="20"/>
              </w:rPr>
              <w:t>CS BRASIL FROTAS S/A</w:t>
            </w:r>
          </w:p>
        </w:tc>
      </w:tr>
      <w:tr w:rsidR="001D3986" w:rsidRPr="00FA5FA7" w14:paraId="32F99CCF" w14:textId="77777777" w:rsidTr="00FA5FA7">
        <w:tc>
          <w:tcPr>
            <w:tcW w:w="2581" w:type="dxa"/>
            <w:vAlign w:val="center"/>
          </w:tcPr>
          <w:p w14:paraId="4333BA32" w14:textId="77777777" w:rsidR="001D3986" w:rsidRPr="00FA5FA7" w:rsidRDefault="001D3986" w:rsidP="00BC3C43">
            <w:pPr>
              <w:pStyle w:val="SemEspaamento"/>
              <w:rPr>
                <w:rFonts w:ascii="Arial" w:hAnsi="Arial" w:cs="Arial"/>
                <w:b/>
                <w:sz w:val="20"/>
                <w:szCs w:val="20"/>
              </w:rPr>
            </w:pPr>
            <w:r w:rsidRPr="00FA5FA7">
              <w:rPr>
                <w:rFonts w:ascii="Arial" w:hAnsi="Arial" w:cs="Arial"/>
                <w:b/>
                <w:sz w:val="20"/>
                <w:szCs w:val="20"/>
              </w:rPr>
              <w:t>CNPJ</w:t>
            </w:r>
          </w:p>
        </w:tc>
        <w:tc>
          <w:tcPr>
            <w:tcW w:w="6230" w:type="dxa"/>
            <w:vAlign w:val="center"/>
          </w:tcPr>
          <w:p w14:paraId="327AFAF0" w14:textId="1AF675C7" w:rsidR="001D3986" w:rsidRPr="00FA5FA7" w:rsidRDefault="00E4337E" w:rsidP="00BC3C43">
            <w:pPr>
              <w:pStyle w:val="SemEspaamento"/>
              <w:rPr>
                <w:rFonts w:ascii="Arial" w:hAnsi="Arial" w:cs="Arial"/>
                <w:sz w:val="20"/>
                <w:szCs w:val="20"/>
              </w:rPr>
            </w:pPr>
            <w:r w:rsidRPr="00FA5FA7">
              <w:rPr>
                <w:rFonts w:ascii="Arial" w:hAnsi="Arial" w:cs="Arial"/>
                <w:sz w:val="20"/>
                <w:szCs w:val="20"/>
              </w:rPr>
              <w:t>27.595.780/0001-16</w:t>
            </w:r>
          </w:p>
        </w:tc>
      </w:tr>
      <w:tr w:rsidR="001D3986" w:rsidRPr="00FA5FA7" w14:paraId="7D71E1E7" w14:textId="77777777" w:rsidTr="00FA5FA7">
        <w:tc>
          <w:tcPr>
            <w:tcW w:w="2581" w:type="dxa"/>
            <w:vAlign w:val="center"/>
          </w:tcPr>
          <w:p w14:paraId="2D017FF3" w14:textId="77777777" w:rsidR="001D3986" w:rsidRPr="00FA5FA7" w:rsidRDefault="001D3986" w:rsidP="00BC3C43">
            <w:pPr>
              <w:pStyle w:val="SemEspaamento"/>
              <w:rPr>
                <w:rFonts w:ascii="Arial" w:hAnsi="Arial" w:cs="Arial"/>
                <w:b/>
                <w:sz w:val="20"/>
                <w:szCs w:val="20"/>
              </w:rPr>
            </w:pPr>
            <w:r w:rsidRPr="00FA5FA7">
              <w:rPr>
                <w:rFonts w:ascii="Arial" w:hAnsi="Arial" w:cs="Arial"/>
                <w:b/>
                <w:sz w:val="20"/>
                <w:szCs w:val="20"/>
              </w:rPr>
              <w:t>ENDEREÇO</w:t>
            </w:r>
          </w:p>
        </w:tc>
        <w:tc>
          <w:tcPr>
            <w:tcW w:w="6230" w:type="dxa"/>
            <w:vAlign w:val="center"/>
          </w:tcPr>
          <w:p w14:paraId="2D966372" w14:textId="27D5F72C" w:rsidR="001D3986" w:rsidRPr="00FA5FA7" w:rsidRDefault="00E4337E" w:rsidP="00BC3C43">
            <w:pPr>
              <w:pStyle w:val="SemEspaamento"/>
              <w:jc w:val="both"/>
              <w:rPr>
                <w:rFonts w:ascii="Arial" w:hAnsi="Arial" w:cs="Arial"/>
                <w:sz w:val="20"/>
                <w:szCs w:val="20"/>
              </w:rPr>
            </w:pPr>
            <w:r w:rsidRPr="00FA5FA7">
              <w:rPr>
                <w:rFonts w:ascii="Arial" w:hAnsi="Arial" w:cs="Arial"/>
                <w:sz w:val="20"/>
                <w:szCs w:val="20"/>
              </w:rPr>
              <w:t>Av. Saraiva, 400 – sala 08, Vila Cintra, CEP: 08745-900 – Mogi das Cruzes – São Paulo.</w:t>
            </w:r>
          </w:p>
        </w:tc>
      </w:tr>
      <w:tr w:rsidR="00702746" w:rsidRPr="00FA5FA7" w14:paraId="3EEE7259" w14:textId="77777777" w:rsidTr="00FA5FA7">
        <w:tc>
          <w:tcPr>
            <w:tcW w:w="2581" w:type="dxa"/>
            <w:vAlign w:val="center"/>
          </w:tcPr>
          <w:p w14:paraId="14F464CA" w14:textId="77777777" w:rsidR="00702746" w:rsidRPr="00FA5FA7" w:rsidRDefault="00702746" w:rsidP="00702746">
            <w:pPr>
              <w:pStyle w:val="SemEspaamento"/>
              <w:rPr>
                <w:rFonts w:ascii="Arial" w:hAnsi="Arial" w:cs="Arial"/>
                <w:b/>
                <w:sz w:val="20"/>
                <w:szCs w:val="20"/>
              </w:rPr>
            </w:pPr>
            <w:r w:rsidRPr="00FA5FA7">
              <w:rPr>
                <w:rFonts w:ascii="Arial" w:hAnsi="Arial" w:cs="Arial"/>
                <w:b/>
                <w:sz w:val="20"/>
                <w:szCs w:val="20"/>
              </w:rPr>
              <w:t>REPRESENTANTES:</w:t>
            </w:r>
          </w:p>
        </w:tc>
        <w:tc>
          <w:tcPr>
            <w:tcW w:w="6230" w:type="dxa"/>
            <w:vAlign w:val="center"/>
          </w:tcPr>
          <w:p w14:paraId="5F2F3374" w14:textId="77777777" w:rsidR="00ED7998" w:rsidRPr="00FA5FA7" w:rsidRDefault="00ED7998" w:rsidP="00ED7998">
            <w:pPr>
              <w:pStyle w:val="SemEspaamento"/>
              <w:rPr>
                <w:rFonts w:ascii="Arial" w:hAnsi="Arial" w:cs="Arial"/>
                <w:sz w:val="20"/>
                <w:szCs w:val="20"/>
              </w:rPr>
            </w:pPr>
            <w:r w:rsidRPr="00FA5FA7">
              <w:rPr>
                <w:rFonts w:ascii="Arial" w:hAnsi="Arial" w:cs="Arial"/>
                <w:sz w:val="20"/>
                <w:szCs w:val="20"/>
              </w:rPr>
              <w:t>NOME: Anselmo Tolentino Soares Junior</w:t>
            </w:r>
          </w:p>
          <w:p w14:paraId="30D5E081" w14:textId="77777777" w:rsidR="00ED7998" w:rsidRPr="00FA5FA7" w:rsidRDefault="00ED7998" w:rsidP="00ED7998">
            <w:pPr>
              <w:pStyle w:val="SemEspaamento"/>
              <w:rPr>
                <w:rFonts w:ascii="Arial" w:hAnsi="Arial" w:cs="Arial"/>
                <w:sz w:val="20"/>
                <w:szCs w:val="20"/>
              </w:rPr>
            </w:pPr>
            <w:r w:rsidRPr="00FA5FA7">
              <w:rPr>
                <w:rFonts w:ascii="Arial" w:hAnsi="Arial" w:cs="Arial"/>
                <w:sz w:val="20"/>
                <w:szCs w:val="20"/>
              </w:rPr>
              <w:t>CPF: 028.449.777-07</w:t>
            </w:r>
          </w:p>
          <w:p w14:paraId="1DA1B1D0" w14:textId="7A407EAB" w:rsidR="00ED7998" w:rsidRPr="00FA5FA7" w:rsidRDefault="00ED7998" w:rsidP="00ED7998">
            <w:pPr>
              <w:pStyle w:val="SemEspaamento"/>
              <w:rPr>
                <w:rFonts w:ascii="Arial" w:hAnsi="Arial" w:cs="Arial"/>
                <w:sz w:val="20"/>
                <w:szCs w:val="20"/>
              </w:rPr>
            </w:pPr>
            <w:r w:rsidRPr="00FA5FA7">
              <w:rPr>
                <w:rFonts w:ascii="Arial" w:hAnsi="Arial" w:cs="Arial"/>
                <w:sz w:val="20"/>
                <w:szCs w:val="20"/>
              </w:rPr>
              <w:t>RG: CM881638RFBRJ</w:t>
            </w:r>
          </w:p>
          <w:p w14:paraId="7C76F515" w14:textId="36797A51" w:rsidR="00702746" w:rsidRPr="00FA5FA7" w:rsidRDefault="00816E0D" w:rsidP="00702746">
            <w:pPr>
              <w:pStyle w:val="SemEspaamento"/>
              <w:rPr>
                <w:rFonts w:ascii="Arial" w:hAnsi="Arial" w:cs="Arial"/>
                <w:sz w:val="20"/>
                <w:szCs w:val="20"/>
              </w:rPr>
            </w:pPr>
            <w:r w:rsidRPr="00FA5FA7">
              <w:rPr>
                <w:rFonts w:ascii="Arial" w:hAnsi="Arial" w:cs="Arial"/>
                <w:sz w:val="20"/>
                <w:szCs w:val="20"/>
              </w:rPr>
              <w:t>NOME: Paulo Roberto Teixeira</w:t>
            </w:r>
          </w:p>
          <w:p w14:paraId="7AA512F9" w14:textId="24A4446F" w:rsidR="00702746" w:rsidRPr="00FA5FA7" w:rsidRDefault="00702746" w:rsidP="00702746">
            <w:pPr>
              <w:pStyle w:val="SemEspaamento"/>
              <w:rPr>
                <w:rFonts w:ascii="Arial" w:hAnsi="Arial" w:cs="Arial"/>
                <w:sz w:val="20"/>
                <w:szCs w:val="20"/>
              </w:rPr>
            </w:pPr>
            <w:r w:rsidRPr="00FA5FA7">
              <w:rPr>
                <w:rFonts w:ascii="Arial" w:hAnsi="Arial" w:cs="Arial"/>
                <w:sz w:val="20"/>
                <w:szCs w:val="20"/>
              </w:rPr>
              <w:t xml:space="preserve">CPF: </w:t>
            </w:r>
            <w:r w:rsidR="00816E0D" w:rsidRPr="00FA5FA7">
              <w:rPr>
                <w:rFonts w:ascii="Arial" w:hAnsi="Arial" w:cs="Arial"/>
                <w:sz w:val="20"/>
                <w:szCs w:val="20"/>
              </w:rPr>
              <w:t>042.607.376-27</w:t>
            </w:r>
          </w:p>
          <w:p w14:paraId="5E24A583" w14:textId="4CE22D04" w:rsidR="00702746" w:rsidRPr="00FA5FA7" w:rsidRDefault="00702746" w:rsidP="00ED7998">
            <w:pPr>
              <w:pStyle w:val="SemEspaamento"/>
              <w:rPr>
                <w:rFonts w:ascii="Arial" w:hAnsi="Arial" w:cs="Arial"/>
                <w:sz w:val="20"/>
                <w:szCs w:val="20"/>
              </w:rPr>
            </w:pPr>
            <w:r w:rsidRPr="00FA5FA7">
              <w:rPr>
                <w:rFonts w:ascii="Arial" w:hAnsi="Arial" w:cs="Arial"/>
                <w:sz w:val="20"/>
                <w:szCs w:val="20"/>
              </w:rPr>
              <w:t xml:space="preserve">RG: </w:t>
            </w:r>
            <w:r w:rsidR="00816E0D" w:rsidRPr="00FA5FA7">
              <w:rPr>
                <w:rFonts w:ascii="Arial" w:hAnsi="Arial" w:cs="Arial"/>
                <w:sz w:val="20"/>
                <w:szCs w:val="20"/>
              </w:rPr>
              <w:t>M7778614/MG</w:t>
            </w:r>
          </w:p>
        </w:tc>
      </w:tr>
      <w:tr w:rsidR="001D3986" w:rsidRPr="00FA5FA7" w14:paraId="60C209C4" w14:textId="77777777" w:rsidTr="00FA5FA7">
        <w:tc>
          <w:tcPr>
            <w:tcW w:w="2581" w:type="dxa"/>
            <w:vAlign w:val="center"/>
          </w:tcPr>
          <w:p w14:paraId="5CA59F6A" w14:textId="77777777" w:rsidR="001D3986" w:rsidRPr="00FA5FA7" w:rsidRDefault="001D3986" w:rsidP="00BC3C43">
            <w:pPr>
              <w:pStyle w:val="SemEspaamento"/>
              <w:rPr>
                <w:rFonts w:ascii="Arial" w:hAnsi="Arial" w:cs="Arial"/>
                <w:b/>
                <w:sz w:val="20"/>
                <w:szCs w:val="20"/>
              </w:rPr>
            </w:pPr>
            <w:r w:rsidRPr="00FA5FA7">
              <w:rPr>
                <w:rFonts w:ascii="Arial" w:hAnsi="Arial" w:cs="Arial"/>
                <w:b/>
                <w:sz w:val="20"/>
                <w:szCs w:val="20"/>
              </w:rPr>
              <w:t>CONTATO (TELEFONE)</w:t>
            </w:r>
          </w:p>
        </w:tc>
        <w:tc>
          <w:tcPr>
            <w:tcW w:w="6230" w:type="dxa"/>
            <w:vAlign w:val="center"/>
          </w:tcPr>
          <w:p w14:paraId="58E1929A" w14:textId="533FED3C" w:rsidR="001D3986" w:rsidRPr="00FA5FA7" w:rsidRDefault="00E4337E" w:rsidP="00E4337E">
            <w:pPr>
              <w:pStyle w:val="SemEspaamento"/>
              <w:rPr>
                <w:rFonts w:ascii="Arial" w:hAnsi="Arial" w:cs="Arial"/>
                <w:sz w:val="20"/>
                <w:szCs w:val="20"/>
              </w:rPr>
            </w:pPr>
            <w:r w:rsidRPr="00FA5FA7">
              <w:rPr>
                <w:rFonts w:ascii="Arial" w:hAnsi="Arial" w:cs="Arial"/>
                <w:sz w:val="20"/>
                <w:szCs w:val="20"/>
              </w:rPr>
              <w:t>(11</w:t>
            </w:r>
            <w:r w:rsidR="001D3986" w:rsidRPr="00FA5FA7">
              <w:rPr>
                <w:rFonts w:ascii="Arial" w:hAnsi="Arial" w:cs="Arial"/>
                <w:sz w:val="20"/>
                <w:szCs w:val="20"/>
              </w:rPr>
              <w:t xml:space="preserve">) </w:t>
            </w:r>
            <w:r w:rsidRPr="00FA5FA7">
              <w:rPr>
                <w:rFonts w:ascii="Arial" w:hAnsi="Arial" w:cs="Arial"/>
                <w:sz w:val="20"/>
                <w:szCs w:val="20"/>
              </w:rPr>
              <w:t>2377-8068</w:t>
            </w:r>
          </w:p>
        </w:tc>
      </w:tr>
      <w:tr w:rsidR="001D3986" w:rsidRPr="00FA5FA7" w14:paraId="01C24B32" w14:textId="77777777" w:rsidTr="00FA5FA7">
        <w:trPr>
          <w:trHeight w:val="372"/>
        </w:trPr>
        <w:tc>
          <w:tcPr>
            <w:tcW w:w="2581" w:type="dxa"/>
            <w:vAlign w:val="center"/>
          </w:tcPr>
          <w:p w14:paraId="0EFD8CA8" w14:textId="77777777" w:rsidR="001D3986" w:rsidRPr="00FA5FA7" w:rsidRDefault="001D3986" w:rsidP="00BC3C43">
            <w:pPr>
              <w:pStyle w:val="SemEspaamento"/>
              <w:rPr>
                <w:rFonts w:ascii="Arial" w:hAnsi="Arial" w:cs="Arial"/>
                <w:b/>
                <w:sz w:val="20"/>
                <w:szCs w:val="20"/>
              </w:rPr>
            </w:pPr>
            <w:r w:rsidRPr="00FA5FA7">
              <w:rPr>
                <w:rFonts w:ascii="Arial" w:hAnsi="Arial" w:cs="Arial"/>
                <w:b/>
                <w:sz w:val="20"/>
                <w:szCs w:val="20"/>
              </w:rPr>
              <w:t>ENDEREÇO E-MAIL</w:t>
            </w:r>
          </w:p>
        </w:tc>
        <w:tc>
          <w:tcPr>
            <w:tcW w:w="6230" w:type="dxa"/>
            <w:vAlign w:val="center"/>
          </w:tcPr>
          <w:p w14:paraId="23006973" w14:textId="502DF2CB" w:rsidR="00FA5FA7" w:rsidRPr="00FA5FA7" w:rsidRDefault="00FA5FA7" w:rsidP="00FA5FA7">
            <w:pPr>
              <w:pStyle w:val="SemEspaamento"/>
              <w:jc w:val="both"/>
              <w:rPr>
                <w:rStyle w:val="Hyperlink"/>
                <w:rFonts w:ascii="Arial" w:hAnsi="Arial" w:cs="Arial"/>
                <w:color w:val="auto"/>
                <w:sz w:val="20"/>
                <w:szCs w:val="20"/>
                <w:u w:val="none"/>
              </w:rPr>
            </w:pPr>
            <w:r w:rsidRPr="00FA5FA7">
              <w:rPr>
                <w:rStyle w:val="Hyperlink"/>
                <w:rFonts w:ascii="Arial" w:hAnsi="Arial" w:cs="Arial"/>
                <w:color w:val="auto"/>
                <w:sz w:val="20"/>
                <w:szCs w:val="20"/>
                <w:u w:val="none"/>
              </w:rPr>
              <w:t>licitação.frotas@csfrotas.com.br/</w:t>
            </w:r>
          </w:p>
          <w:p w14:paraId="3009C473" w14:textId="61DA196C" w:rsidR="001D3986" w:rsidRPr="00FA5FA7" w:rsidRDefault="00E4337E" w:rsidP="00FA5FA7">
            <w:pPr>
              <w:pStyle w:val="SemEspaamento"/>
              <w:jc w:val="both"/>
              <w:rPr>
                <w:rFonts w:ascii="Arial" w:hAnsi="Arial" w:cs="Arial"/>
                <w:sz w:val="20"/>
                <w:szCs w:val="20"/>
              </w:rPr>
            </w:pPr>
            <w:r w:rsidRPr="00FA5FA7">
              <w:rPr>
                <w:rStyle w:val="Hyperlink"/>
                <w:rFonts w:ascii="Arial" w:hAnsi="Arial" w:cs="Arial"/>
                <w:color w:val="auto"/>
                <w:sz w:val="20"/>
                <w:szCs w:val="20"/>
                <w:u w:val="none"/>
              </w:rPr>
              <w:t>contratos.csb@csbrasilservicos.com.br</w:t>
            </w:r>
          </w:p>
        </w:tc>
      </w:tr>
    </w:tbl>
    <w:p w14:paraId="6F801C5B" w14:textId="77777777" w:rsidR="001D3986" w:rsidRPr="00FA5FA7" w:rsidRDefault="001D3986" w:rsidP="00D42082">
      <w:pPr>
        <w:pStyle w:val="SemEspaamento"/>
        <w:jc w:val="both"/>
        <w:rPr>
          <w:rFonts w:ascii="Arial" w:hAnsi="Arial" w:cs="Arial"/>
          <w:b/>
          <w:sz w:val="20"/>
          <w:szCs w:val="20"/>
          <w:highlight w:val="yellow"/>
        </w:rPr>
      </w:pPr>
    </w:p>
    <w:p w14:paraId="3A91D76F" w14:textId="406F58AD" w:rsidR="006D5EB3" w:rsidRPr="00FA5FA7" w:rsidRDefault="00B36458" w:rsidP="001E1AC8">
      <w:pPr>
        <w:suppressAutoHyphens/>
        <w:spacing w:before="120" w:after="120" w:line="240" w:lineRule="atLeast"/>
        <w:jc w:val="both"/>
        <w:rPr>
          <w:rFonts w:ascii="Arial" w:eastAsia="Arial" w:hAnsi="Arial" w:cs="Arial"/>
          <w:sz w:val="20"/>
          <w:szCs w:val="20"/>
          <w:u w:val="single"/>
        </w:rPr>
      </w:pPr>
      <w:r w:rsidRPr="00FA5FA7">
        <w:rPr>
          <w:rFonts w:ascii="Arial" w:eastAsia="Arial" w:hAnsi="Arial" w:cs="Arial"/>
          <w:sz w:val="20"/>
          <w:szCs w:val="20"/>
        </w:rPr>
        <w:lastRenderedPageBreak/>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14:paraId="62E091D6" w14:textId="77777777" w:rsidR="006D5EB3" w:rsidRPr="00FA5FA7" w:rsidRDefault="00B36458" w:rsidP="007C63EB">
      <w:pPr>
        <w:numPr>
          <w:ilvl w:val="0"/>
          <w:numId w:val="34"/>
        </w:numPr>
        <w:suppressAutoHyphens/>
        <w:spacing w:before="120" w:after="120" w:line="240" w:lineRule="atLeast"/>
        <w:jc w:val="both"/>
        <w:rPr>
          <w:rFonts w:ascii="Arial" w:eastAsia="Arial" w:hAnsi="Arial" w:cs="Arial"/>
          <w:b/>
          <w:sz w:val="20"/>
          <w:szCs w:val="20"/>
        </w:rPr>
      </w:pPr>
      <w:r w:rsidRPr="00FA5FA7">
        <w:rPr>
          <w:rFonts w:ascii="Arial" w:eastAsia="Arial" w:hAnsi="Arial" w:cs="Arial"/>
          <w:b/>
          <w:sz w:val="20"/>
          <w:szCs w:val="20"/>
        </w:rPr>
        <w:t>DO OBJETO</w:t>
      </w:r>
    </w:p>
    <w:p w14:paraId="55C449F9" w14:textId="4C9E14C0" w:rsidR="00D42082" w:rsidRPr="00FA5FA7" w:rsidRDefault="00A76708" w:rsidP="00413C05">
      <w:pPr>
        <w:tabs>
          <w:tab w:val="left" w:pos="284"/>
          <w:tab w:val="left" w:pos="426"/>
        </w:tabs>
        <w:suppressAutoHyphens/>
        <w:spacing w:before="120" w:after="120" w:line="240" w:lineRule="atLeast"/>
        <w:ind w:left="284"/>
        <w:jc w:val="both"/>
        <w:rPr>
          <w:rFonts w:ascii="Arial" w:eastAsia="Arial" w:hAnsi="Arial" w:cs="Arial"/>
          <w:sz w:val="20"/>
          <w:szCs w:val="20"/>
        </w:rPr>
      </w:pPr>
      <w:r w:rsidRPr="00FA5FA7">
        <w:rPr>
          <w:rFonts w:ascii="Arial" w:eastAsia="Arial" w:hAnsi="Arial" w:cs="Arial"/>
          <w:b/>
          <w:sz w:val="20"/>
          <w:szCs w:val="20"/>
        </w:rPr>
        <w:t>1.1.</w:t>
      </w:r>
      <w:r w:rsidRPr="00FA5FA7">
        <w:rPr>
          <w:rFonts w:ascii="Arial" w:eastAsia="Arial" w:hAnsi="Arial" w:cs="Arial"/>
          <w:sz w:val="20"/>
          <w:szCs w:val="20"/>
        </w:rPr>
        <w:t xml:space="preserve"> </w:t>
      </w:r>
      <w:r w:rsidR="00B36458" w:rsidRPr="00FA5FA7">
        <w:rPr>
          <w:rFonts w:ascii="Arial" w:eastAsia="Arial" w:hAnsi="Arial" w:cs="Arial"/>
          <w:sz w:val="20"/>
          <w:szCs w:val="20"/>
        </w:rPr>
        <w:t xml:space="preserve">Esta Ata possui o objetivo de registrar preços dos itens abaixo relacionados, no respectivo LOTE, para futura e eventual contratação de empresa especializada na </w:t>
      </w:r>
      <w:r w:rsidR="00B36458" w:rsidRPr="00FA5FA7">
        <w:rPr>
          <w:rFonts w:ascii="Arial" w:eastAsia="Arial" w:hAnsi="Arial" w:cs="Arial"/>
          <w:b/>
          <w:sz w:val="20"/>
          <w:szCs w:val="20"/>
        </w:rPr>
        <w:t>prestação de Serviços de Locação de Veículos Administrativos</w:t>
      </w:r>
      <w:r w:rsidR="00B36458" w:rsidRPr="00FA5FA7">
        <w:rPr>
          <w:rFonts w:ascii="Arial" w:eastAsia="Arial" w:hAnsi="Arial" w:cs="Arial"/>
          <w:sz w:val="20"/>
          <w:szCs w:val="20"/>
        </w:rPr>
        <w:t xml:space="preserve">, categorias diversas (sem motorista e sem combustível), devidamente licenciados junto ao DETRAN, com quilometragem livre, incluindo seguro, monitoramento por sistema GPS/GSM/GPRS, manutenção veicular, </w:t>
      </w:r>
      <w:proofErr w:type="spellStart"/>
      <w:r w:rsidR="001E1AC8" w:rsidRPr="00FA5FA7">
        <w:rPr>
          <w:rFonts w:ascii="Arial" w:eastAsia="Arial" w:hAnsi="Arial" w:cs="Arial"/>
          <w:sz w:val="20"/>
          <w:szCs w:val="20"/>
        </w:rPr>
        <w:t>insulfim</w:t>
      </w:r>
      <w:proofErr w:type="spellEnd"/>
      <w:r w:rsidR="00B36458" w:rsidRPr="00FA5FA7">
        <w:rPr>
          <w:rFonts w:ascii="Arial" w:eastAsia="Arial" w:hAnsi="Arial" w:cs="Arial"/>
          <w:sz w:val="20"/>
          <w:szCs w:val="20"/>
        </w:rPr>
        <w:t xml:space="preserve"> e </w:t>
      </w:r>
      <w:proofErr w:type="spellStart"/>
      <w:r w:rsidR="00B36458" w:rsidRPr="00FA5FA7">
        <w:rPr>
          <w:rFonts w:ascii="Arial" w:eastAsia="Arial" w:hAnsi="Arial" w:cs="Arial"/>
          <w:sz w:val="20"/>
          <w:szCs w:val="20"/>
        </w:rPr>
        <w:t>adesivagem</w:t>
      </w:r>
      <w:proofErr w:type="spellEnd"/>
      <w:r w:rsidR="00B36458" w:rsidRPr="00FA5FA7">
        <w:rPr>
          <w:rFonts w:ascii="Arial" w:eastAsia="Arial" w:hAnsi="Arial" w:cs="Arial"/>
          <w:sz w:val="20"/>
          <w:szCs w:val="20"/>
        </w:rPr>
        <w:t xml:space="preserve"> para atender as unidades administrativas, pertencentes aos Órgãos/Entidades do Poder Executivo do Estado de Mato Grosso, conforme condições e especificações constantes nesta Ata de Registro de Preço.</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536"/>
        <w:gridCol w:w="709"/>
        <w:gridCol w:w="709"/>
        <w:gridCol w:w="1134"/>
        <w:gridCol w:w="1134"/>
      </w:tblGrid>
      <w:tr w:rsidR="00D42082" w:rsidRPr="00FA5FA7" w14:paraId="42375652" w14:textId="77777777" w:rsidTr="001E1AC8">
        <w:trPr>
          <w:cantSplit/>
          <w:trHeight w:val="338"/>
        </w:trPr>
        <w:tc>
          <w:tcPr>
            <w:tcW w:w="8931" w:type="dxa"/>
            <w:gridSpan w:val="6"/>
            <w:shd w:val="clear" w:color="auto" w:fill="C0C0C0"/>
            <w:tcMar>
              <w:top w:w="20" w:type="dxa"/>
              <w:left w:w="20" w:type="dxa"/>
              <w:bottom w:w="0" w:type="dxa"/>
              <w:right w:w="20" w:type="dxa"/>
            </w:tcMar>
            <w:vAlign w:val="center"/>
          </w:tcPr>
          <w:p w14:paraId="454D515E" w14:textId="7E1B6DA7" w:rsidR="00D42082" w:rsidRPr="00FA5FA7" w:rsidRDefault="001D3986" w:rsidP="001D3986">
            <w:pPr>
              <w:pStyle w:val="SemEspaamento"/>
              <w:shd w:val="clear" w:color="auto" w:fill="BFBFBF"/>
              <w:jc w:val="center"/>
              <w:rPr>
                <w:rFonts w:ascii="Arial" w:hAnsi="Arial" w:cs="Arial"/>
                <w:b/>
                <w:sz w:val="20"/>
                <w:szCs w:val="20"/>
              </w:rPr>
            </w:pPr>
            <w:r w:rsidRPr="00FA5FA7">
              <w:rPr>
                <w:rFonts w:ascii="Arial" w:hAnsi="Arial" w:cs="Arial"/>
                <w:b/>
                <w:sz w:val="20"/>
                <w:szCs w:val="20"/>
              </w:rPr>
              <w:t>LOTE 04</w:t>
            </w:r>
          </w:p>
        </w:tc>
      </w:tr>
      <w:tr w:rsidR="00D42082" w:rsidRPr="00FA5FA7" w14:paraId="2E3B8840" w14:textId="77777777" w:rsidTr="001E1AC8">
        <w:trPr>
          <w:cantSplit/>
          <w:trHeight w:val="369"/>
        </w:trPr>
        <w:tc>
          <w:tcPr>
            <w:tcW w:w="8931" w:type="dxa"/>
            <w:gridSpan w:val="6"/>
            <w:shd w:val="clear" w:color="auto" w:fill="C0C0C0"/>
            <w:tcMar>
              <w:top w:w="20" w:type="dxa"/>
              <w:left w:w="20" w:type="dxa"/>
              <w:bottom w:w="0" w:type="dxa"/>
              <w:right w:w="20" w:type="dxa"/>
            </w:tcMar>
            <w:vAlign w:val="center"/>
          </w:tcPr>
          <w:p w14:paraId="5FF75317" w14:textId="5C7DF24E" w:rsidR="00D42082" w:rsidRPr="00FA5FA7" w:rsidRDefault="00C11FA8" w:rsidP="00C86D8E">
            <w:pPr>
              <w:pStyle w:val="SemEspaamento"/>
              <w:shd w:val="clear" w:color="auto" w:fill="BFBFBF"/>
              <w:jc w:val="center"/>
              <w:rPr>
                <w:rFonts w:ascii="Arial" w:hAnsi="Arial" w:cs="Arial"/>
                <w:b/>
                <w:sz w:val="20"/>
                <w:szCs w:val="20"/>
              </w:rPr>
            </w:pPr>
            <w:r w:rsidRPr="00FA5FA7">
              <w:rPr>
                <w:rFonts w:ascii="Arial" w:hAnsi="Arial" w:cs="Arial"/>
                <w:b/>
                <w:sz w:val="20"/>
                <w:szCs w:val="20"/>
              </w:rPr>
              <w:t>CS BR</w:t>
            </w:r>
            <w:r w:rsidR="00C86D8E" w:rsidRPr="00FA5FA7">
              <w:rPr>
                <w:rFonts w:ascii="Arial" w:hAnsi="Arial" w:cs="Arial"/>
                <w:b/>
                <w:sz w:val="20"/>
                <w:szCs w:val="20"/>
              </w:rPr>
              <w:t>A</w:t>
            </w:r>
            <w:r w:rsidRPr="00FA5FA7">
              <w:rPr>
                <w:rFonts w:ascii="Arial" w:hAnsi="Arial" w:cs="Arial"/>
                <w:b/>
                <w:sz w:val="20"/>
                <w:szCs w:val="20"/>
              </w:rPr>
              <w:t>SIL FROTAS S/A</w:t>
            </w:r>
            <w:r w:rsidR="00D42082" w:rsidRPr="00FA5FA7">
              <w:rPr>
                <w:rFonts w:ascii="Arial" w:hAnsi="Arial" w:cs="Arial"/>
                <w:b/>
                <w:sz w:val="20"/>
                <w:szCs w:val="20"/>
              </w:rPr>
              <w:t>.</w:t>
            </w:r>
          </w:p>
        </w:tc>
      </w:tr>
      <w:tr w:rsidR="00D42082" w:rsidRPr="00FA5FA7" w14:paraId="099B7B6F" w14:textId="77777777" w:rsidTr="00C86D8E">
        <w:trPr>
          <w:cantSplit/>
          <w:trHeight w:val="205"/>
        </w:trPr>
        <w:tc>
          <w:tcPr>
            <w:tcW w:w="709" w:type="dxa"/>
            <w:shd w:val="clear" w:color="auto" w:fill="C0C0C0"/>
            <w:tcMar>
              <w:top w:w="20" w:type="dxa"/>
              <w:left w:w="20" w:type="dxa"/>
              <w:bottom w:w="0" w:type="dxa"/>
              <w:right w:w="20" w:type="dxa"/>
            </w:tcMar>
            <w:vAlign w:val="center"/>
          </w:tcPr>
          <w:p w14:paraId="3CE6D27F" w14:textId="77777777" w:rsidR="00D42082" w:rsidRPr="00FA5FA7" w:rsidRDefault="00D42082" w:rsidP="00BC3C43">
            <w:pPr>
              <w:pStyle w:val="SemEspaamento"/>
              <w:jc w:val="center"/>
              <w:rPr>
                <w:rFonts w:ascii="Arial" w:hAnsi="Arial" w:cs="Arial"/>
                <w:b/>
                <w:bCs/>
                <w:sz w:val="20"/>
                <w:szCs w:val="20"/>
              </w:rPr>
            </w:pPr>
            <w:r w:rsidRPr="00FA5FA7">
              <w:rPr>
                <w:rFonts w:ascii="Arial" w:hAnsi="Arial" w:cs="Arial"/>
                <w:b/>
                <w:bCs/>
                <w:sz w:val="20"/>
                <w:szCs w:val="20"/>
              </w:rPr>
              <w:t>ITEM</w:t>
            </w:r>
          </w:p>
        </w:tc>
        <w:tc>
          <w:tcPr>
            <w:tcW w:w="4536" w:type="dxa"/>
            <w:shd w:val="clear" w:color="auto" w:fill="C0C0C0"/>
            <w:tcMar>
              <w:top w:w="20" w:type="dxa"/>
              <w:left w:w="20" w:type="dxa"/>
              <w:bottom w:w="0" w:type="dxa"/>
              <w:right w:w="20" w:type="dxa"/>
            </w:tcMar>
            <w:vAlign w:val="center"/>
          </w:tcPr>
          <w:p w14:paraId="7E262468" w14:textId="77777777" w:rsidR="00D42082" w:rsidRPr="00FA5FA7" w:rsidRDefault="00D42082" w:rsidP="00BC3C43">
            <w:pPr>
              <w:pStyle w:val="SemEspaamento"/>
              <w:jc w:val="center"/>
              <w:rPr>
                <w:rFonts w:ascii="Arial" w:hAnsi="Arial" w:cs="Arial"/>
                <w:b/>
                <w:bCs/>
                <w:sz w:val="20"/>
                <w:szCs w:val="20"/>
              </w:rPr>
            </w:pPr>
            <w:r w:rsidRPr="00FA5FA7">
              <w:rPr>
                <w:rFonts w:ascii="Arial" w:hAnsi="Arial" w:cs="Arial"/>
                <w:b/>
                <w:bCs/>
                <w:sz w:val="20"/>
                <w:szCs w:val="20"/>
              </w:rPr>
              <w:t>DESCRIÇÃO</w:t>
            </w:r>
          </w:p>
        </w:tc>
        <w:tc>
          <w:tcPr>
            <w:tcW w:w="709" w:type="dxa"/>
            <w:shd w:val="clear" w:color="auto" w:fill="C0C0C0"/>
            <w:vAlign w:val="center"/>
          </w:tcPr>
          <w:p w14:paraId="184F948F" w14:textId="77777777" w:rsidR="00D42082" w:rsidRPr="00FA5FA7" w:rsidRDefault="00D42082" w:rsidP="00BC3C43">
            <w:pPr>
              <w:pStyle w:val="SemEspaamento"/>
              <w:jc w:val="center"/>
              <w:rPr>
                <w:rFonts w:ascii="Arial" w:hAnsi="Arial" w:cs="Arial"/>
                <w:b/>
                <w:sz w:val="20"/>
                <w:szCs w:val="20"/>
              </w:rPr>
            </w:pPr>
            <w:r w:rsidRPr="00FA5FA7">
              <w:rPr>
                <w:rFonts w:ascii="Arial" w:hAnsi="Arial" w:cs="Arial"/>
                <w:b/>
                <w:sz w:val="20"/>
                <w:szCs w:val="20"/>
              </w:rPr>
              <w:t>UNID.</w:t>
            </w:r>
          </w:p>
        </w:tc>
        <w:tc>
          <w:tcPr>
            <w:tcW w:w="709" w:type="dxa"/>
            <w:shd w:val="clear" w:color="auto" w:fill="C0C0C0"/>
            <w:vAlign w:val="center"/>
          </w:tcPr>
          <w:p w14:paraId="4002DF48" w14:textId="77777777" w:rsidR="00D42082" w:rsidRPr="00FA5FA7" w:rsidRDefault="00D42082" w:rsidP="00BC3C43">
            <w:pPr>
              <w:pStyle w:val="SemEspaamento"/>
              <w:jc w:val="center"/>
              <w:rPr>
                <w:rFonts w:ascii="Arial" w:hAnsi="Arial" w:cs="Arial"/>
                <w:b/>
                <w:sz w:val="20"/>
                <w:szCs w:val="20"/>
              </w:rPr>
            </w:pPr>
            <w:r w:rsidRPr="00FA5FA7">
              <w:rPr>
                <w:rFonts w:ascii="Arial" w:hAnsi="Arial" w:cs="Arial"/>
                <w:b/>
                <w:sz w:val="20"/>
                <w:szCs w:val="20"/>
              </w:rPr>
              <w:t>QUANT.</w:t>
            </w:r>
          </w:p>
        </w:tc>
        <w:tc>
          <w:tcPr>
            <w:tcW w:w="1134" w:type="dxa"/>
            <w:shd w:val="clear" w:color="auto" w:fill="C0C0C0"/>
            <w:vAlign w:val="center"/>
          </w:tcPr>
          <w:p w14:paraId="493CA2E0" w14:textId="77777777" w:rsidR="00D42082" w:rsidRPr="00FA5FA7" w:rsidRDefault="00D42082" w:rsidP="00BC3C43">
            <w:pPr>
              <w:pStyle w:val="SemEspaamento"/>
              <w:jc w:val="center"/>
              <w:rPr>
                <w:rFonts w:ascii="Arial" w:hAnsi="Arial" w:cs="Arial"/>
                <w:b/>
                <w:sz w:val="20"/>
                <w:szCs w:val="20"/>
              </w:rPr>
            </w:pPr>
            <w:r w:rsidRPr="00FA5FA7">
              <w:rPr>
                <w:rFonts w:ascii="Arial" w:hAnsi="Arial" w:cs="Arial"/>
                <w:b/>
                <w:sz w:val="20"/>
                <w:szCs w:val="20"/>
              </w:rPr>
              <w:t>MARCA/</w:t>
            </w:r>
          </w:p>
          <w:p w14:paraId="36413D6C" w14:textId="77777777" w:rsidR="00D42082" w:rsidRPr="00FA5FA7" w:rsidRDefault="00D42082" w:rsidP="00BC3C43">
            <w:pPr>
              <w:pStyle w:val="SemEspaamento"/>
              <w:jc w:val="center"/>
              <w:rPr>
                <w:rFonts w:ascii="Arial" w:hAnsi="Arial" w:cs="Arial"/>
                <w:b/>
                <w:sz w:val="20"/>
                <w:szCs w:val="20"/>
              </w:rPr>
            </w:pPr>
            <w:r w:rsidRPr="00FA5FA7">
              <w:rPr>
                <w:rFonts w:ascii="Arial" w:hAnsi="Arial" w:cs="Arial"/>
                <w:b/>
                <w:sz w:val="20"/>
                <w:szCs w:val="20"/>
              </w:rPr>
              <w:t>MODELO</w:t>
            </w:r>
          </w:p>
        </w:tc>
        <w:tc>
          <w:tcPr>
            <w:tcW w:w="1134" w:type="dxa"/>
            <w:shd w:val="clear" w:color="auto" w:fill="C0C0C0"/>
            <w:vAlign w:val="center"/>
          </w:tcPr>
          <w:p w14:paraId="7FDE2E19" w14:textId="77777777" w:rsidR="00D42082" w:rsidRPr="00FA5FA7" w:rsidRDefault="00D42082" w:rsidP="00BC3C43">
            <w:pPr>
              <w:pStyle w:val="SemEspaamento"/>
              <w:jc w:val="center"/>
              <w:rPr>
                <w:rFonts w:ascii="Arial" w:hAnsi="Arial" w:cs="Arial"/>
                <w:b/>
                <w:sz w:val="20"/>
                <w:szCs w:val="20"/>
              </w:rPr>
            </w:pPr>
            <w:r w:rsidRPr="00FA5FA7">
              <w:rPr>
                <w:rFonts w:ascii="Arial" w:hAnsi="Arial" w:cs="Arial"/>
                <w:b/>
                <w:sz w:val="20"/>
                <w:szCs w:val="20"/>
              </w:rPr>
              <w:t>VALOR UNIT.</w:t>
            </w:r>
          </w:p>
        </w:tc>
      </w:tr>
      <w:tr w:rsidR="00D42082" w:rsidRPr="00FA5FA7" w14:paraId="787C773D" w14:textId="77777777" w:rsidTr="00C86D8E">
        <w:trPr>
          <w:trHeight w:val="254"/>
        </w:trPr>
        <w:tc>
          <w:tcPr>
            <w:tcW w:w="709" w:type="dxa"/>
            <w:tcMar>
              <w:top w:w="20" w:type="dxa"/>
              <w:left w:w="20" w:type="dxa"/>
              <w:bottom w:w="0" w:type="dxa"/>
              <w:right w:w="20" w:type="dxa"/>
            </w:tcMar>
            <w:vAlign w:val="center"/>
          </w:tcPr>
          <w:p w14:paraId="2CDAF8AA" w14:textId="77777777" w:rsidR="00D42082" w:rsidRPr="00FA5FA7" w:rsidRDefault="00D42082" w:rsidP="00BC3C43">
            <w:pPr>
              <w:pStyle w:val="SemEspaamento"/>
              <w:jc w:val="center"/>
              <w:rPr>
                <w:rFonts w:ascii="Arial" w:hAnsi="Arial" w:cs="Arial"/>
                <w:sz w:val="20"/>
                <w:szCs w:val="20"/>
              </w:rPr>
            </w:pPr>
            <w:r w:rsidRPr="00FA5FA7">
              <w:rPr>
                <w:rFonts w:ascii="Arial" w:hAnsi="Arial" w:cs="Arial"/>
                <w:sz w:val="20"/>
                <w:szCs w:val="20"/>
              </w:rPr>
              <w:t>01</w:t>
            </w:r>
          </w:p>
        </w:tc>
        <w:tc>
          <w:tcPr>
            <w:tcW w:w="4536" w:type="dxa"/>
            <w:tcMar>
              <w:top w:w="20" w:type="dxa"/>
              <w:left w:w="20" w:type="dxa"/>
              <w:bottom w:w="0" w:type="dxa"/>
              <w:right w:w="20" w:type="dxa"/>
            </w:tcMar>
          </w:tcPr>
          <w:p w14:paraId="67825318" w14:textId="5D1AC89A" w:rsidR="00D42082" w:rsidRPr="00FA5FA7" w:rsidRDefault="00381DF0" w:rsidP="00C11FA8">
            <w:pPr>
              <w:autoSpaceDN w:val="0"/>
              <w:spacing w:after="60"/>
              <w:jc w:val="both"/>
              <w:textAlignment w:val="baseline"/>
              <w:rPr>
                <w:rFonts w:ascii="Arial" w:hAnsi="Arial" w:cs="Arial"/>
                <w:kern w:val="3"/>
                <w:sz w:val="20"/>
                <w:szCs w:val="20"/>
              </w:rPr>
            </w:pPr>
            <w:r w:rsidRPr="00FA5FA7">
              <w:rPr>
                <w:rFonts w:ascii="Arial" w:hAnsi="Arial" w:cs="Arial"/>
                <w:kern w:val="3"/>
                <w:sz w:val="20"/>
                <w:szCs w:val="20"/>
              </w:rPr>
              <w:t xml:space="preserve">LOCAÇÃO DE VEÍCULO </w:t>
            </w:r>
            <w:r w:rsidRPr="00FA5FA7">
              <w:rPr>
                <w:rFonts w:ascii="Arial" w:hAnsi="Arial" w:cs="Arial"/>
                <w:b/>
                <w:kern w:val="3"/>
                <w:sz w:val="20"/>
                <w:szCs w:val="20"/>
              </w:rPr>
              <w:t>SEDAN PEQUENO</w:t>
            </w:r>
            <w:r w:rsidRPr="00FA5FA7">
              <w:rPr>
                <w:rFonts w:ascii="Arial" w:hAnsi="Arial" w:cs="Arial"/>
                <w:kern w:val="3"/>
                <w:sz w:val="20"/>
                <w:szCs w:val="20"/>
              </w:rPr>
              <w:t xml:space="preserve">, ZERO KM, MOTOR COM POTÊNCIA MÍNIMA DE </w:t>
            </w:r>
            <w:r w:rsidRPr="00FA5FA7">
              <w:rPr>
                <w:rFonts w:ascii="Arial" w:hAnsi="Arial" w:cs="Arial"/>
                <w:b/>
                <w:kern w:val="3"/>
                <w:sz w:val="20"/>
                <w:szCs w:val="20"/>
              </w:rPr>
              <w:t xml:space="preserve">100 CV, BICOMBUSTÍVEL </w:t>
            </w:r>
            <w:r w:rsidRPr="00FA5FA7">
              <w:rPr>
                <w:rFonts w:ascii="Arial" w:hAnsi="Arial" w:cs="Arial"/>
                <w:kern w:val="3"/>
                <w:sz w:val="20"/>
                <w:szCs w:val="20"/>
              </w:rPr>
              <w:t>(GASOLINA/ETANOL), 04 PORTAS, COM AR CONDICIONADO, DIREÇÃO HIDRÁULICA OU ELÉTRICA, FREIOS ABS COM EBD, TRAVA ELÉTRICA DAS PORTAS, ALARME ANTIFURTO, COM NO MÍNIMO 02 (DOIS) AIRBAGS (MOTORISTA E PASSAGEIRO), SISTEMA DE ÁUDIO COM RÁDIO AM/FM INTEGRADO, MP3, USB, CAPACIDADE DO TANQUE DE COMBUSTÍVEL MÍNIMA DE 40 LITROS, PORTA MALAS COM CAPACIDADE MÍNIMA DE 445 LITROS; SEM MOTORISTA; MANUTENÇÃO A CARGO DA CONTRATADA; ADESIVADO CONFORME MANUAL DE IDENTIFICAÇÃO VISUAL E APLICAÇÃO DA MARCA DO GOVERNO DO ESTADO DE MATO GROSSO</w:t>
            </w:r>
            <w:r w:rsidR="00C11FA8" w:rsidRPr="00FA5FA7">
              <w:rPr>
                <w:rFonts w:ascii="Arial" w:hAnsi="Arial" w:cs="Arial"/>
                <w:kern w:val="3"/>
                <w:sz w:val="20"/>
                <w:szCs w:val="20"/>
              </w:rPr>
              <w:t>.</w:t>
            </w:r>
          </w:p>
        </w:tc>
        <w:tc>
          <w:tcPr>
            <w:tcW w:w="709" w:type="dxa"/>
            <w:shd w:val="clear" w:color="auto" w:fill="FFFFFF"/>
            <w:vAlign w:val="center"/>
          </w:tcPr>
          <w:p w14:paraId="0DBAA88C" w14:textId="07F3394B" w:rsidR="00D42082" w:rsidRPr="00FA5FA7" w:rsidRDefault="006F16E5" w:rsidP="00BC3C43">
            <w:pPr>
              <w:pStyle w:val="SemEspaamento"/>
              <w:jc w:val="center"/>
              <w:rPr>
                <w:rFonts w:ascii="Arial" w:hAnsi="Arial" w:cs="Arial"/>
                <w:sz w:val="20"/>
                <w:szCs w:val="20"/>
              </w:rPr>
            </w:pPr>
            <w:r w:rsidRPr="00FA5FA7">
              <w:rPr>
                <w:rFonts w:ascii="Arial" w:hAnsi="Arial" w:cs="Arial"/>
                <w:sz w:val="20"/>
                <w:szCs w:val="20"/>
              </w:rPr>
              <w:t>MN</w:t>
            </w:r>
          </w:p>
        </w:tc>
        <w:tc>
          <w:tcPr>
            <w:tcW w:w="709" w:type="dxa"/>
            <w:shd w:val="clear" w:color="auto" w:fill="FFFFFF"/>
            <w:vAlign w:val="center"/>
          </w:tcPr>
          <w:p w14:paraId="4CE0BAC1" w14:textId="18E642C0" w:rsidR="00D42082" w:rsidRPr="00FA5FA7" w:rsidRDefault="00276397" w:rsidP="00BC3C43">
            <w:pPr>
              <w:pStyle w:val="SemEspaamento"/>
              <w:jc w:val="center"/>
              <w:rPr>
                <w:rFonts w:ascii="Arial" w:hAnsi="Arial" w:cs="Arial"/>
                <w:bCs/>
                <w:sz w:val="20"/>
                <w:szCs w:val="20"/>
              </w:rPr>
            </w:pPr>
            <w:r w:rsidRPr="00FA5FA7">
              <w:rPr>
                <w:rFonts w:ascii="Arial" w:hAnsi="Arial" w:cs="Arial"/>
                <w:bCs/>
                <w:sz w:val="20"/>
                <w:szCs w:val="20"/>
              </w:rPr>
              <w:t>3.576</w:t>
            </w:r>
          </w:p>
        </w:tc>
        <w:tc>
          <w:tcPr>
            <w:tcW w:w="1134" w:type="dxa"/>
            <w:shd w:val="clear" w:color="auto" w:fill="FFFFFF"/>
            <w:vAlign w:val="center"/>
          </w:tcPr>
          <w:p w14:paraId="582355E1" w14:textId="54C746B0" w:rsidR="00276397" w:rsidRPr="00FA5FA7" w:rsidRDefault="00276397" w:rsidP="00276397">
            <w:pPr>
              <w:pStyle w:val="SemEspaamento"/>
              <w:jc w:val="center"/>
              <w:rPr>
                <w:rFonts w:ascii="Arial" w:hAnsi="Arial" w:cs="Arial"/>
                <w:bCs/>
                <w:sz w:val="20"/>
                <w:szCs w:val="20"/>
              </w:rPr>
            </w:pPr>
            <w:r w:rsidRPr="00FA5FA7">
              <w:rPr>
                <w:rFonts w:ascii="Arial" w:hAnsi="Arial" w:cs="Arial"/>
                <w:bCs/>
                <w:sz w:val="20"/>
                <w:szCs w:val="20"/>
              </w:rPr>
              <w:t>ONIX PLUS LT</w:t>
            </w:r>
          </w:p>
          <w:p w14:paraId="5EA28D07" w14:textId="77777777" w:rsidR="00276397" w:rsidRPr="00FA5FA7" w:rsidRDefault="00276397" w:rsidP="00276397">
            <w:pPr>
              <w:pStyle w:val="SemEspaamento"/>
              <w:jc w:val="center"/>
              <w:rPr>
                <w:rFonts w:ascii="Arial" w:hAnsi="Arial" w:cs="Arial"/>
                <w:bCs/>
                <w:sz w:val="20"/>
                <w:szCs w:val="20"/>
              </w:rPr>
            </w:pPr>
            <w:r w:rsidRPr="00FA5FA7">
              <w:rPr>
                <w:rFonts w:ascii="Arial" w:hAnsi="Arial" w:cs="Arial"/>
                <w:bCs/>
                <w:sz w:val="20"/>
                <w:szCs w:val="20"/>
              </w:rPr>
              <w:t>1.0 TURBO</w:t>
            </w:r>
          </w:p>
          <w:p w14:paraId="64696B48" w14:textId="7BEFBF00" w:rsidR="00D42082" w:rsidRPr="00FA5FA7" w:rsidRDefault="00276397" w:rsidP="00276397">
            <w:pPr>
              <w:pStyle w:val="SemEspaamento"/>
              <w:jc w:val="center"/>
              <w:rPr>
                <w:rFonts w:ascii="Arial" w:hAnsi="Arial" w:cs="Arial"/>
                <w:bCs/>
                <w:sz w:val="20"/>
                <w:szCs w:val="20"/>
              </w:rPr>
            </w:pPr>
            <w:r w:rsidRPr="00FA5FA7">
              <w:rPr>
                <w:rFonts w:ascii="Arial" w:hAnsi="Arial" w:cs="Arial"/>
                <w:bCs/>
                <w:sz w:val="20"/>
                <w:szCs w:val="20"/>
              </w:rPr>
              <w:t>116CV</w:t>
            </w:r>
          </w:p>
        </w:tc>
        <w:tc>
          <w:tcPr>
            <w:tcW w:w="1134" w:type="dxa"/>
            <w:shd w:val="clear" w:color="auto" w:fill="FFFFFF"/>
            <w:vAlign w:val="center"/>
          </w:tcPr>
          <w:p w14:paraId="3B459BF2" w14:textId="109A6059" w:rsidR="00D42082" w:rsidRPr="00FA5FA7" w:rsidRDefault="00D42082" w:rsidP="00BC3C43">
            <w:pPr>
              <w:pStyle w:val="SemEspaamento"/>
              <w:jc w:val="center"/>
              <w:rPr>
                <w:rFonts w:ascii="Arial" w:hAnsi="Arial" w:cs="Arial"/>
                <w:bCs/>
                <w:sz w:val="20"/>
                <w:szCs w:val="20"/>
              </w:rPr>
            </w:pPr>
            <w:r w:rsidRPr="00FA5FA7">
              <w:rPr>
                <w:rFonts w:ascii="Arial" w:hAnsi="Arial" w:cs="Arial"/>
                <w:bCs/>
                <w:sz w:val="20"/>
                <w:szCs w:val="20"/>
              </w:rPr>
              <w:t xml:space="preserve">R$ </w:t>
            </w:r>
            <w:r w:rsidR="00276397" w:rsidRPr="00FA5FA7">
              <w:rPr>
                <w:rFonts w:ascii="Arial" w:hAnsi="Arial" w:cs="Arial"/>
                <w:bCs/>
                <w:sz w:val="20"/>
                <w:szCs w:val="20"/>
              </w:rPr>
              <w:t>2.529,52</w:t>
            </w:r>
          </w:p>
        </w:tc>
      </w:tr>
      <w:tr w:rsidR="00D42082" w:rsidRPr="00FA5FA7" w14:paraId="03515641" w14:textId="77777777" w:rsidTr="001E1AC8">
        <w:trPr>
          <w:trHeight w:val="501"/>
        </w:trPr>
        <w:tc>
          <w:tcPr>
            <w:tcW w:w="8931" w:type="dxa"/>
            <w:gridSpan w:val="6"/>
            <w:tcMar>
              <w:top w:w="20" w:type="dxa"/>
              <w:left w:w="20" w:type="dxa"/>
              <w:bottom w:w="0" w:type="dxa"/>
              <w:right w:w="20" w:type="dxa"/>
            </w:tcMar>
            <w:vAlign w:val="center"/>
          </w:tcPr>
          <w:p w14:paraId="59F767AE" w14:textId="12DDBF68" w:rsidR="00D42082" w:rsidRPr="00FA5FA7" w:rsidRDefault="00D42082" w:rsidP="00BC3C43">
            <w:pPr>
              <w:pStyle w:val="SemEspaamento"/>
              <w:rPr>
                <w:rFonts w:ascii="Arial" w:hAnsi="Arial" w:cs="Arial"/>
                <w:bCs/>
                <w:sz w:val="20"/>
                <w:szCs w:val="20"/>
                <w:highlight w:val="yellow"/>
              </w:rPr>
            </w:pPr>
            <w:r w:rsidRPr="00FA5FA7">
              <w:rPr>
                <w:rFonts w:ascii="Arial" w:hAnsi="Arial" w:cs="Arial"/>
                <w:b/>
                <w:bCs/>
                <w:sz w:val="20"/>
                <w:szCs w:val="20"/>
              </w:rPr>
              <w:t xml:space="preserve">VALOR TOTAL DO LOTE R$ </w:t>
            </w:r>
            <w:r w:rsidR="00C11FA8" w:rsidRPr="00FA5FA7">
              <w:rPr>
                <w:rFonts w:ascii="Arial" w:hAnsi="Arial" w:cs="Arial"/>
                <w:b/>
                <w:bCs/>
                <w:sz w:val="20"/>
                <w:szCs w:val="20"/>
              </w:rPr>
              <w:t xml:space="preserve">9.045.563,52 </w:t>
            </w:r>
            <w:r w:rsidRPr="00FA5FA7">
              <w:rPr>
                <w:rFonts w:ascii="Arial" w:hAnsi="Arial" w:cs="Arial"/>
                <w:b/>
                <w:bCs/>
                <w:sz w:val="20"/>
                <w:szCs w:val="20"/>
              </w:rPr>
              <w:t>(</w:t>
            </w:r>
            <w:r w:rsidR="000A1B28" w:rsidRPr="00FA5FA7">
              <w:rPr>
                <w:rFonts w:ascii="Arial" w:hAnsi="Arial" w:cs="Arial"/>
                <w:b/>
                <w:bCs/>
                <w:sz w:val="20"/>
                <w:szCs w:val="20"/>
              </w:rPr>
              <w:t>nove milhões e quarenta e cinco mil e quinhentos e sessenta e três reais e cinquenta e dois centavos</w:t>
            </w:r>
            <w:r w:rsidRPr="00FA5FA7">
              <w:rPr>
                <w:rFonts w:ascii="Arial" w:hAnsi="Arial" w:cs="Arial"/>
                <w:b/>
                <w:bCs/>
                <w:sz w:val="20"/>
                <w:szCs w:val="20"/>
              </w:rPr>
              <w:t>).</w:t>
            </w:r>
          </w:p>
        </w:tc>
      </w:tr>
    </w:tbl>
    <w:p w14:paraId="6656C194" w14:textId="54EF9C76" w:rsidR="00642610" w:rsidRDefault="00642610"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p w14:paraId="07523F20" w14:textId="77777777" w:rsidR="00642610" w:rsidRDefault="00642610">
      <w:pPr>
        <w:rPr>
          <w:rFonts w:ascii="Arial" w:eastAsia="Arial" w:hAnsi="Arial" w:cs="Arial"/>
          <w:sz w:val="20"/>
          <w:szCs w:val="20"/>
        </w:rPr>
      </w:pPr>
      <w:r>
        <w:rPr>
          <w:rFonts w:ascii="Arial" w:eastAsia="Arial" w:hAnsi="Arial" w:cs="Arial"/>
          <w:sz w:val="20"/>
          <w:szCs w:val="20"/>
        </w:rPr>
        <w:br w:type="page"/>
      </w:r>
    </w:p>
    <w:p w14:paraId="5367ECAD" w14:textId="77777777" w:rsidR="00D42082" w:rsidRDefault="00D42082"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p w14:paraId="794C6372" w14:textId="77777777" w:rsidR="00642610" w:rsidRPr="00FA5FA7" w:rsidRDefault="00642610"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536"/>
        <w:gridCol w:w="709"/>
        <w:gridCol w:w="709"/>
        <w:gridCol w:w="1134"/>
        <w:gridCol w:w="1134"/>
      </w:tblGrid>
      <w:tr w:rsidR="001D3986" w:rsidRPr="00FA5FA7" w14:paraId="486A9A54" w14:textId="77777777" w:rsidTr="001E1AC8">
        <w:trPr>
          <w:cantSplit/>
          <w:trHeight w:val="338"/>
        </w:trPr>
        <w:tc>
          <w:tcPr>
            <w:tcW w:w="8931" w:type="dxa"/>
            <w:gridSpan w:val="6"/>
            <w:shd w:val="clear" w:color="auto" w:fill="C0C0C0"/>
            <w:tcMar>
              <w:top w:w="20" w:type="dxa"/>
              <w:left w:w="20" w:type="dxa"/>
              <w:bottom w:w="0" w:type="dxa"/>
              <w:right w:w="20" w:type="dxa"/>
            </w:tcMar>
            <w:vAlign w:val="center"/>
          </w:tcPr>
          <w:p w14:paraId="7D9496D0" w14:textId="59F4C800" w:rsidR="001D3986" w:rsidRPr="00FA5FA7" w:rsidRDefault="001D3986" w:rsidP="001D3986">
            <w:pPr>
              <w:pStyle w:val="SemEspaamento"/>
              <w:shd w:val="clear" w:color="auto" w:fill="BFBFBF"/>
              <w:jc w:val="center"/>
              <w:rPr>
                <w:rFonts w:ascii="Arial" w:hAnsi="Arial" w:cs="Arial"/>
                <w:b/>
                <w:sz w:val="20"/>
                <w:szCs w:val="20"/>
              </w:rPr>
            </w:pPr>
            <w:r w:rsidRPr="00FA5FA7">
              <w:rPr>
                <w:rFonts w:ascii="Arial" w:hAnsi="Arial" w:cs="Arial"/>
                <w:b/>
                <w:sz w:val="20"/>
                <w:szCs w:val="20"/>
              </w:rPr>
              <w:t xml:space="preserve">LOTE 05 </w:t>
            </w:r>
          </w:p>
        </w:tc>
      </w:tr>
      <w:tr w:rsidR="001D3986" w:rsidRPr="00FA5FA7" w14:paraId="317F3629" w14:textId="77777777" w:rsidTr="001E1AC8">
        <w:trPr>
          <w:cantSplit/>
          <w:trHeight w:val="369"/>
        </w:trPr>
        <w:tc>
          <w:tcPr>
            <w:tcW w:w="8931" w:type="dxa"/>
            <w:gridSpan w:val="6"/>
            <w:shd w:val="clear" w:color="auto" w:fill="C0C0C0"/>
            <w:tcMar>
              <w:top w:w="20" w:type="dxa"/>
              <w:left w:w="20" w:type="dxa"/>
              <w:bottom w:w="0" w:type="dxa"/>
              <w:right w:w="20" w:type="dxa"/>
            </w:tcMar>
            <w:vAlign w:val="center"/>
          </w:tcPr>
          <w:p w14:paraId="3CAF7097" w14:textId="28437C9F" w:rsidR="001D3986" w:rsidRPr="00FA5FA7" w:rsidRDefault="00C86D8E" w:rsidP="00BC3C43">
            <w:pPr>
              <w:pStyle w:val="SemEspaamento"/>
              <w:shd w:val="clear" w:color="auto" w:fill="BFBFBF"/>
              <w:jc w:val="center"/>
              <w:rPr>
                <w:rFonts w:ascii="Arial" w:hAnsi="Arial" w:cs="Arial"/>
                <w:b/>
                <w:sz w:val="20"/>
                <w:szCs w:val="20"/>
              </w:rPr>
            </w:pPr>
            <w:r w:rsidRPr="00FA5FA7">
              <w:rPr>
                <w:rFonts w:ascii="Arial" w:hAnsi="Arial" w:cs="Arial"/>
                <w:b/>
                <w:sz w:val="20"/>
                <w:szCs w:val="20"/>
              </w:rPr>
              <w:t>CS BRASIL FROTAS S/A.</w:t>
            </w:r>
          </w:p>
        </w:tc>
      </w:tr>
      <w:tr w:rsidR="001D3986" w:rsidRPr="00FA5FA7" w14:paraId="613EAB53" w14:textId="77777777" w:rsidTr="00C61F25">
        <w:trPr>
          <w:cantSplit/>
          <w:trHeight w:val="205"/>
        </w:trPr>
        <w:tc>
          <w:tcPr>
            <w:tcW w:w="709" w:type="dxa"/>
            <w:shd w:val="clear" w:color="auto" w:fill="C0C0C0"/>
            <w:tcMar>
              <w:top w:w="20" w:type="dxa"/>
              <w:left w:w="20" w:type="dxa"/>
              <w:bottom w:w="0" w:type="dxa"/>
              <w:right w:w="20" w:type="dxa"/>
            </w:tcMar>
            <w:vAlign w:val="center"/>
          </w:tcPr>
          <w:p w14:paraId="784D8C8C"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ITEM</w:t>
            </w:r>
          </w:p>
        </w:tc>
        <w:tc>
          <w:tcPr>
            <w:tcW w:w="4536" w:type="dxa"/>
            <w:shd w:val="clear" w:color="auto" w:fill="C0C0C0"/>
            <w:tcMar>
              <w:top w:w="20" w:type="dxa"/>
              <w:left w:w="20" w:type="dxa"/>
              <w:bottom w:w="0" w:type="dxa"/>
              <w:right w:w="20" w:type="dxa"/>
            </w:tcMar>
            <w:vAlign w:val="center"/>
          </w:tcPr>
          <w:p w14:paraId="5215C5E7"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DESCRIÇÃO</w:t>
            </w:r>
          </w:p>
        </w:tc>
        <w:tc>
          <w:tcPr>
            <w:tcW w:w="709" w:type="dxa"/>
            <w:shd w:val="clear" w:color="auto" w:fill="C0C0C0"/>
            <w:vAlign w:val="center"/>
          </w:tcPr>
          <w:p w14:paraId="28561040"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UNID.</w:t>
            </w:r>
          </w:p>
        </w:tc>
        <w:tc>
          <w:tcPr>
            <w:tcW w:w="709" w:type="dxa"/>
            <w:shd w:val="clear" w:color="auto" w:fill="C0C0C0"/>
            <w:vAlign w:val="center"/>
          </w:tcPr>
          <w:p w14:paraId="08BA3F38"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QUANT.</w:t>
            </w:r>
          </w:p>
        </w:tc>
        <w:tc>
          <w:tcPr>
            <w:tcW w:w="1134" w:type="dxa"/>
            <w:shd w:val="clear" w:color="auto" w:fill="C0C0C0"/>
            <w:vAlign w:val="center"/>
          </w:tcPr>
          <w:p w14:paraId="6C180442"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MARCA/</w:t>
            </w:r>
          </w:p>
          <w:p w14:paraId="70684BAA"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MODELO</w:t>
            </w:r>
          </w:p>
        </w:tc>
        <w:tc>
          <w:tcPr>
            <w:tcW w:w="1134" w:type="dxa"/>
            <w:shd w:val="clear" w:color="auto" w:fill="C0C0C0"/>
            <w:vAlign w:val="center"/>
          </w:tcPr>
          <w:p w14:paraId="6C2BA3FA"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VALOR UNIT.</w:t>
            </w:r>
          </w:p>
        </w:tc>
      </w:tr>
      <w:tr w:rsidR="001D3986" w:rsidRPr="00FA5FA7" w14:paraId="11A8BCD3" w14:textId="77777777" w:rsidTr="00C61F25">
        <w:trPr>
          <w:trHeight w:val="254"/>
        </w:trPr>
        <w:tc>
          <w:tcPr>
            <w:tcW w:w="709" w:type="dxa"/>
            <w:tcMar>
              <w:top w:w="20" w:type="dxa"/>
              <w:left w:w="20" w:type="dxa"/>
              <w:bottom w:w="0" w:type="dxa"/>
              <w:right w:w="20" w:type="dxa"/>
            </w:tcMar>
            <w:vAlign w:val="center"/>
          </w:tcPr>
          <w:p w14:paraId="3C3F7295" w14:textId="77777777" w:rsidR="001D3986" w:rsidRPr="00FA5FA7" w:rsidRDefault="001D3986" w:rsidP="00BC3C43">
            <w:pPr>
              <w:pStyle w:val="SemEspaamento"/>
              <w:jc w:val="center"/>
              <w:rPr>
                <w:rFonts w:ascii="Arial" w:hAnsi="Arial" w:cs="Arial"/>
                <w:sz w:val="20"/>
                <w:szCs w:val="20"/>
              </w:rPr>
            </w:pPr>
            <w:r w:rsidRPr="00FA5FA7">
              <w:rPr>
                <w:rFonts w:ascii="Arial" w:hAnsi="Arial" w:cs="Arial"/>
                <w:sz w:val="20"/>
                <w:szCs w:val="20"/>
              </w:rPr>
              <w:t>01</w:t>
            </w:r>
          </w:p>
        </w:tc>
        <w:tc>
          <w:tcPr>
            <w:tcW w:w="4536" w:type="dxa"/>
            <w:tcMar>
              <w:top w:w="20" w:type="dxa"/>
              <w:left w:w="20" w:type="dxa"/>
              <w:bottom w:w="0" w:type="dxa"/>
              <w:right w:w="20" w:type="dxa"/>
            </w:tcMar>
          </w:tcPr>
          <w:p w14:paraId="691B9964" w14:textId="5AD6BB7E" w:rsidR="001D3986" w:rsidRPr="00FA5FA7" w:rsidRDefault="00381DF0" w:rsidP="00BC3C43">
            <w:pPr>
              <w:autoSpaceDN w:val="0"/>
              <w:spacing w:after="60"/>
              <w:jc w:val="both"/>
              <w:textAlignment w:val="baseline"/>
              <w:rPr>
                <w:rFonts w:ascii="Arial" w:hAnsi="Arial" w:cs="Arial"/>
                <w:kern w:val="3"/>
                <w:sz w:val="20"/>
                <w:szCs w:val="20"/>
              </w:rPr>
            </w:pPr>
            <w:r w:rsidRPr="00FA5FA7">
              <w:rPr>
                <w:rFonts w:ascii="Arial" w:eastAsia="Arial" w:hAnsi="Arial" w:cs="Arial"/>
                <w:sz w:val="20"/>
                <w:szCs w:val="20"/>
              </w:rPr>
              <w:t xml:space="preserve">LOCAÇÃO DE VEÍCULO </w:t>
            </w:r>
            <w:r w:rsidRPr="00FA5FA7">
              <w:rPr>
                <w:rFonts w:ascii="Arial" w:eastAsia="Arial" w:hAnsi="Arial" w:cs="Arial"/>
                <w:b/>
                <w:sz w:val="20"/>
                <w:szCs w:val="20"/>
              </w:rPr>
              <w:t>SEDAN</w:t>
            </w:r>
            <w:r w:rsidRPr="00FA5FA7">
              <w:rPr>
                <w:rFonts w:ascii="Arial" w:eastAsia="Arial" w:hAnsi="Arial" w:cs="Arial"/>
                <w:sz w:val="20"/>
                <w:szCs w:val="20"/>
              </w:rPr>
              <w:t xml:space="preserve">, ZERO KM, MOTOR COM POTÊNCIA MÍNIMA DE </w:t>
            </w:r>
            <w:r w:rsidRPr="00FA5FA7">
              <w:rPr>
                <w:rFonts w:ascii="Arial" w:eastAsia="Arial" w:hAnsi="Arial" w:cs="Arial"/>
                <w:b/>
                <w:sz w:val="20"/>
                <w:szCs w:val="20"/>
              </w:rPr>
              <w:t>150 CV, BICOMBUSTÍVEL</w:t>
            </w:r>
            <w:r w:rsidRPr="00FA5FA7">
              <w:rPr>
                <w:rFonts w:ascii="Arial" w:eastAsia="Arial" w:hAnsi="Arial" w:cs="Arial"/>
                <w:sz w:val="20"/>
                <w:szCs w:val="20"/>
              </w:rPr>
              <w:t xml:space="preserve"> (GASOLINA/ETANOL), 04 PORTAS, COM AR CONDICIONADO, DIREÇÃO HIDRÁULICA OU ELÉTRICA, FREIOS ABS COM EBD, CONTROLE ELETRÔNICO DE ESTABILIDADE E TRAÇÃO, TRAVA ELÉTRICA DAS PORTAS, ALARME ANTIFURTO, COM NO MÍNIMO 02 (DOIS) AIRBAGS (MOTORISTA E PASSAGEIRO), CENTRAL MULTIMÍDIA (RÁDIO AM/FM, MP3, USB), TRANSMISSÃO AUTOMÁTICA OU CVT, BANCOS COM REVESTIMENTO EM COURO, CAPACIDADE DO TANQUE DE COMBUSTÍVEL MÍNIMA DE 50 LITROS; SEM MOTORISTA; MANUTENÇÃO A CARGO DA CONTRATADA; ADESIVADO CONFORME MANUAL DE IDENTIFICAÇÃO VISUAL E APLICAÇÃO DA MARCA DO GOVERNO DO ESTADO DE MATO GROSSO</w:t>
            </w:r>
            <w:r w:rsidR="00C11FA8" w:rsidRPr="00FA5FA7">
              <w:rPr>
                <w:rFonts w:ascii="Arial" w:eastAsia="Arial" w:hAnsi="Arial" w:cs="Arial"/>
                <w:sz w:val="20"/>
                <w:szCs w:val="20"/>
              </w:rPr>
              <w:t>.</w:t>
            </w:r>
          </w:p>
        </w:tc>
        <w:tc>
          <w:tcPr>
            <w:tcW w:w="709" w:type="dxa"/>
            <w:shd w:val="clear" w:color="auto" w:fill="FFFFFF"/>
            <w:vAlign w:val="center"/>
          </w:tcPr>
          <w:p w14:paraId="62D8744E" w14:textId="76446E64" w:rsidR="001D3986" w:rsidRPr="00FA5FA7" w:rsidRDefault="00C11FA8" w:rsidP="00BC3C43">
            <w:pPr>
              <w:pStyle w:val="SemEspaamento"/>
              <w:jc w:val="center"/>
              <w:rPr>
                <w:rFonts w:ascii="Arial" w:hAnsi="Arial" w:cs="Arial"/>
                <w:sz w:val="20"/>
                <w:szCs w:val="20"/>
              </w:rPr>
            </w:pPr>
            <w:r w:rsidRPr="00FA5FA7">
              <w:rPr>
                <w:rFonts w:ascii="Arial" w:hAnsi="Arial" w:cs="Arial"/>
                <w:sz w:val="20"/>
                <w:szCs w:val="20"/>
              </w:rPr>
              <w:t>MN</w:t>
            </w:r>
          </w:p>
        </w:tc>
        <w:tc>
          <w:tcPr>
            <w:tcW w:w="709" w:type="dxa"/>
            <w:shd w:val="clear" w:color="auto" w:fill="FFFFFF"/>
            <w:vAlign w:val="center"/>
          </w:tcPr>
          <w:p w14:paraId="24F2D284" w14:textId="0D062FC8" w:rsidR="001D3986" w:rsidRPr="00FA5FA7" w:rsidRDefault="00C11FA8" w:rsidP="00BC3C43">
            <w:pPr>
              <w:pStyle w:val="SemEspaamento"/>
              <w:jc w:val="center"/>
              <w:rPr>
                <w:rFonts w:ascii="Arial" w:hAnsi="Arial" w:cs="Arial"/>
                <w:bCs/>
                <w:sz w:val="20"/>
                <w:szCs w:val="20"/>
              </w:rPr>
            </w:pPr>
            <w:r w:rsidRPr="00FA5FA7">
              <w:rPr>
                <w:rFonts w:ascii="Arial" w:hAnsi="Arial" w:cs="Arial"/>
                <w:bCs/>
                <w:sz w:val="20"/>
                <w:szCs w:val="20"/>
              </w:rPr>
              <w:t>1.152</w:t>
            </w:r>
          </w:p>
        </w:tc>
        <w:tc>
          <w:tcPr>
            <w:tcW w:w="1134" w:type="dxa"/>
            <w:shd w:val="clear" w:color="auto" w:fill="FFFFFF"/>
            <w:vAlign w:val="center"/>
          </w:tcPr>
          <w:p w14:paraId="1282E74D" w14:textId="7621FAA3" w:rsidR="001D3986" w:rsidRPr="00FA5FA7" w:rsidRDefault="00C11FA8" w:rsidP="00AA36D3">
            <w:pPr>
              <w:pStyle w:val="SemEspaamento"/>
              <w:jc w:val="both"/>
              <w:rPr>
                <w:rFonts w:ascii="Arial" w:hAnsi="Arial" w:cs="Arial"/>
                <w:bCs/>
                <w:sz w:val="20"/>
                <w:szCs w:val="20"/>
              </w:rPr>
            </w:pPr>
            <w:r w:rsidRPr="00FA5FA7">
              <w:rPr>
                <w:rFonts w:ascii="Arial" w:hAnsi="Arial" w:cs="Arial"/>
                <w:bCs/>
                <w:sz w:val="20"/>
                <w:szCs w:val="20"/>
              </w:rPr>
              <w:t>COROLLA GLI</w:t>
            </w:r>
            <w:r w:rsidR="00AA36D3" w:rsidRPr="00FA5FA7">
              <w:rPr>
                <w:rFonts w:ascii="Arial" w:hAnsi="Arial" w:cs="Arial"/>
                <w:bCs/>
                <w:sz w:val="20"/>
                <w:szCs w:val="20"/>
              </w:rPr>
              <w:t xml:space="preserve"> </w:t>
            </w:r>
            <w:r w:rsidRPr="00FA5FA7">
              <w:rPr>
                <w:rFonts w:ascii="Arial" w:hAnsi="Arial" w:cs="Arial"/>
                <w:bCs/>
                <w:sz w:val="20"/>
                <w:szCs w:val="20"/>
              </w:rPr>
              <w:t>2.0 FLEX 16V</w:t>
            </w:r>
            <w:r w:rsidR="00AA36D3" w:rsidRPr="00FA5FA7">
              <w:rPr>
                <w:rFonts w:ascii="Arial" w:hAnsi="Arial" w:cs="Arial"/>
                <w:bCs/>
                <w:sz w:val="20"/>
                <w:szCs w:val="20"/>
              </w:rPr>
              <w:t xml:space="preserve"> </w:t>
            </w:r>
            <w:r w:rsidRPr="00FA5FA7">
              <w:rPr>
                <w:rFonts w:ascii="Arial" w:hAnsi="Arial" w:cs="Arial"/>
                <w:bCs/>
                <w:sz w:val="20"/>
                <w:szCs w:val="20"/>
              </w:rPr>
              <w:t>AT</w:t>
            </w:r>
          </w:p>
        </w:tc>
        <w:tc>
          <w:tcPr>
            <w:tcW w:w="1134" w:type="dxa"/>
            <w:shd w:val="clear" w:color="auto" w:fill="FFFFFF"/>
            <w:vAlign w:val="center"/>
          </w:tcPr>
          <w:p w14:paraId="42F0242D" w14:textId="0FFD51BF" w:rsidR="001D3986" w:rsidRPr="00FA5FA7" w:rsidRDefault="001D3986" w:rsidP="00BC3C43">
            <w:pPr>
              <w:pStyle w:val="SemEspaamento"/>
              <w:jc w:val="center"/>
              <w:rPr>
                <w:rFonts w:ascii="Arial" w:hAnsi="Arial" w:cs="Arial"/>
                <w:bCs/>
                <w:sz w:val="20"/>
                <w:szCs w:val="20"/>
              </w:rPr>
            </w:pPr>
            <w:r w:rsidRPr="00FA5FA7">
              <w:rPr>
                <w:rFonts w:ascii="Arial" w:hAnsi="Arial" w:cs="Arial"/>
                <w:bCs/>
                <w:sz w:val="20"/>
                <w:szCs w:val="20"/>
              </w:rPr>
              <w:t xml:space="preserve">R$ </w:t>
            </w:r>
            <w:r w:rsidR="00C11FA8" w:rsidRPr="00FA5FA7">
              <w:rPr>
                <w:rFonts w:ascii="Arial" w:hAnsi="Arial" w:cs="Arial"/>
                <w:bCs/>
                <w:sz w:val="20"/>
                <w:szCs w:val="20"/>
              </w:rPr>
              <w:t>3.889,63</w:t>
            </w:r>
          </w:p>
        </w:tc>
      </w:tr>
      <w:tr w:rsidR="001D3986" w:rsidRPr="00FA5FA7" w14:paraId="4343024A" w14:textId="77777777" w:rsidTr="001E1AC8">
        <w:trPr>
          <w:trHeight w:val="501"/>
        </w:trPr>
        <w:tc>
          <w:tcPr>
            <w:tcW w:w="8931" w:type="dxa"/>
            <w:gridSpan w:val="6"/>
            <w:tcMar>
              <w:top w:w="20" w:type="dxa"/>
              <w:left w:w="20" w:type="dxa"/>
              <w:bottom w:w="0" w:type="dxa"/>
              <w:right w:w="20" w:type="dxa"/>
            </w:tcMar>
            <w:vAlign w:val="center"/>
          </w:tcPr>
          <w:p w14:paraId="1160A267" w14:textId="5FD5CF07" w:rsidR="001D3986" w:rsidRPr="00FA5FA7" w:rsidRDefault="001D3986" w:rsidP="00BC3C43">
            <w:pPr>
              <w:pStyle w:val="SemEspaamento"/>
              <w:rPr>
                <w:rFonts w:ascii="Arial" w:hAnsi="Arial" w:cs="Arial"/>
                <w:bCs/>
                <w:sz w:val="20"/>
                <w:szCs w:val="20"/>
                <w:highlight w:val="yellow"/>
              </w:rPr>
            </w:pPr>
            <w:r w:rsidRPr="00FA5FA7">
              <w:rPr>
                <w:rFonts w:ascii="Arial" w:hAnsi="Arial" w:cs="Arial"/>
                <w:b/>
                <w:bCs/>
                <w:sz w:val="20"/>
                <w:szCs w:val="20"/>
              </w:rPr>
              <w:t xml:space="preserve">VALOR TOTAL DO LOTE R$ </w:t>
            </w:r>
            <w:r w:rsidR="00C11FA8" w:rsidRPr="00FA5FA7">
              <w:rPr>
                <w:rFonts w:ascii="Arial" w:hAnsi="Arial" w:cs="Arial"/>
                <w:b/>
                <w:bCs/>
                <w:sz w:val="20"/>
                <w:szCs w:val="20"/>
              </w:rPr>
              <w:t xml:space="preserve">4.480.853,76 </w:t>
            </w:r>
            <w:r w:rsidRPr="00FA5FA7">
              <w:rPr>
                <w:rFonts w:ascii="Arial" w:hAnsi="Arial" w:cs="Arial"/>
                <w:b/>
                <w:bCs/>
                <w:sz w:val="20"/>
                <w:szCs w:val="20"/>
              </w:rPr>
              <w:t>(</w:t>
            </w:r>
            <w:r w:rsidR="000A1B28" w:rsidRPr="00FA5FA7">
              <w:rPr>
                <w:rFonts w:ascii="Arial" w:hAnsi="Arial" w:cs="Arial"/>
                <w:b/>
                <w:bCs/>
                <w:sz w:val="20"/>
                <w:szCs w:val="20"/>
              </w:rPr>
              <w:t>quatro milhões e quatrocentos e oitenta mil e oitocentos e cinquenta e três reais e setenta e seis centavos</w:t>
            </w:r>
            <w:r w:rsidRPr="00FA5FA7">
              <w:rPr>
                <w:rFonts w:ascii="Arial" w:hAnsi="Arial" w:cs="Arial"/>
                <w:b/>
                <w:bCs/>
                <w:sz w:val="20"/>
                <w:szCs w:val="20"/>
              </w:rPr>
              <w:t>).</w:t>
            </w:r>
          </w:p>
        </w:tc>
      </w:tr>
    </w:tbl>
    <w:p w14:paraId="5093B05B" w14:textId="77777777" w:rsidR="001D3986" w:rsidRPr="00FA5FA7" w:rsidRDefault="001D3986"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536"/>
        <w:gridCol w:w="709"/>
        <w:gridCol w:w="709"/>
        <w:gridCol w:w="1134"/>
        <w:gridCol w:w="1134"/>
      </w:tblGrid>
      <w:tr w:rsidR="001D3986" w:rsidRPr="00FA5FA7" w14:paraId="1644A2C0" w14:textId="77777777" w:rsidTr="001E1AC8">
        <w:trPr>
          <w:cantSplit/>
          <w:trHeight w:val="338"/>
        </w:trPr>
        <w:tc>
          <w:tcPr>
            <w:tcW w:w="8931" w:type="dxa"/>
            <w:gridSpan w:val="6"/>
            <w:shd w:val="clear" w:color="auto" w:fill="C0C0C0"/>
            <w:tcMar>
              <w:top w:w="20" w:type="dxa"/>
              <w:left w:w="20" w:type="dxa"/>
              <w:bottom w:w="0" w:type="dxa"/>
              <w:right w:w="20" w:type="dxa"/>
            </w:tcMar>
            <w:vAlign w:val="center"/>
          </w:tcPr>
          <w:p w14:paraId="45CAF5CD" w14:textId="1EE55AF9" w:rsidR="001D3986" w:rsidRPr="00FA5FA7" w:rsidRDefault="001D3986" w:rsidP="001D3986">
            <w:pPr>
              <w:pStyle w:val="SemEspaamento"/>
              <w:shd w:val="clear" w:color="auto" w:fill="BFBFBF"/>
              <w:jc w:val="center"/>
              <w:rPr>
                <w:rFonts w:ascii="Arial" w:hAnsi="Arial" w:cs="Arial"/>
                <w:b/>
                <w:sz w:val="20"/>
                <w:szCs w:val="20"/>
              </w:rPr>
            </w:pPr>
            <w:r w:rsidRPr="00FA5FA7">
              <w:rPr>
                <w:rFonts w:ascii="Arial" w:hAnsi="Arial" w:cs="Arial"/>
                <w:b/>
                <w:sz w:val="20"/>
                <w:szCs w:val="20"/>
              </w:rPr>
              <w:t>LOTE 08</w:t>
            </w:r>
          </w:p>
        </w:tc>
      </w:tr>
      <w:tr w:rsidR="001D3986" w:rsidRPr="00FA5FA7" w14:paraId="27C77C2A" w14:textId="77777777" w:rsidTr="001E1AC8">
        <w:trPr>
          <w:cantSplit/>
          <w:trHeight w:val="369"/>
        </w:trPr>
        <w:tc>
          <w:tcPr>
            <w:tcW w:w="8931" w:type="dxa"/>
            <w:gridSpan w:val="6"/>
            <w:shd w:val="clear" w:color="auto" w:fill="C0C0C0"/>
            <w:tcMar>
              <w:top w:w="20" w:type="dxa"/>
              <w:left w:w="20" w:type="dxa"/>
              <w:bottom w:w="0" w:type="dxa"/>
              <w:right w:w="20" w:type="dxa"/>
            </w:tcMar>
            <w:vAlign w:val="center"/>
          </w:tcPr>
          <w:p w14:paraId="62245B17" w14:textId="5A2C1775" w:rsidR="001D3986" w:rsidRPr="00FA5FA7" w:rsidRDefault="00C86D8E" w:rsidP="00BC3C43">
            <w:pPr>
              <w:pStyle w:val="SemEspaamento"/>
              <w:shd w:val="clear" w:color="auto" w:fill="BFBFBF"/>
              <w:jc w:val="center"/>
              <w:rPr>
                <w:rFonts w:ascii="Arial" w:hAnsi="Arial" w:cs="Arial"/>
                <w:b/>
                <w:sz w:val="20"/>
                <w:szCs w:val="20"/>
              </w:rPr>
            </w:pPr>
            <w:r w:rsidRPr="00FA5FA7">
              <w:rPr>
                <w:rFonts w:ascii="Arial" w:hAnsi="Arial" w:cs="Arial"/>
                <w:b/>
                <w:sz w:val="20"/>
                <w:szCs w:val="20"/>
              </w:rPr>
              <w:t>CS BRASIL FROTAS S/A.</w:t>
            </w:r>
          </w:p>
        </w:tc>
      </w:tr>
      <w:tr w:rsidR="001D3986" w:rsidRPr="00FA5FA7" w14:paraId="496A45EA" w14:textId="77777777" w:rsidTr="00C61F25">
        <w:trPr>
          <w:cantSplit/>
          <w:trHeight w:val="205"/>
        </w:trPr>
        <w:tc>
          <w:tcPr>
            <w:tcW w:w="709" w:type="dxa"/>
            <w:shd w:val="clear" w:color="auto" w:fill="C0C0C0"/>
            <w:tcMar>
              <w:top w:w="20" w:type="dxa"/>
              <w:left w:w="20" w:type="dxa"/>
              <w:bottom w:w="0" w:type="dxa"/>
              <w:right w:w="20" w:type="dxa"/>
            </w:tcMar>
            <w:vAlign w:val="center"/>
          </w:tcPr>
          <w:p w14:paraId="2AF325EF"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ITEM</w:t>
            </w:r>
          </w:p>
        </w:tc>
        <w:tc>
          <w:tcPr>
            <w:tcW w:w="4536" w:type="dxa"/>
            <w:shd w:val="clear" w:color="auto" w:fill="C0C0C0"/>
            <w:tcMar>
              <w:top w:w="20" w:type="dxa"/>
              <w:left w:w="20" w:type="dxa"/>
              <w:bottom w:w="0" w:type="dxa"/>
              <w:right w:w="20" w:type="dxa"/>
            </w:tcMar>
            <w:vAlign w:val="center"/>
          </w:tcPr>
          <w:p w14:paraId="4D031106"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DESCRIÇÃO</w:t>
            </w:r>
          </w:p>
        </w:tc>
        <w:tc>
          <w:tcPr>
            <w:tcW w:w="709" w:type="dxa"/>
            <w:shd w:val="clear" w:color="auto" w:fill="C0C0C0"/>
            <w:vAlign w:val="center"/>
          </w:tcPr>
          <w:p w14:paraId="09B0ECCC"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UNID.</w:t>
            </w:r>
          </w:p>
        </w:tc>
        <w:tc>
          <w:tcPr>
            <w:tcW w:w="709" w:type="dxa"/>
            <w:shd w:val="clear" w:color="auto" w:fill="C0C0C0"/>
            <w:vAlign w:val="center"/>
          </w:tcPr>
          <w:p w14:paraId="63790AE0"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QUANT.</w:t>
            </w:r>
          </w:p>
        </w:tc>
        <w:tc>
          <w:tcPr>
            <w:tcW w:w="1134" w:type="dxa"/>
            <w:shd w:val="clear" w:color="auto" w:fill="C0C0C0"/>
            <w:vAlign w:val="center"/>
          </w:tcPr>
          <w:p w14:paraId="35A31921"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MARCA/</w:t>
            </w:r>
          </w:p>
          <w:p w14:paraId="4D07D417"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MODELO</w:t>
            </w:r>
          </w:p>
        </w:tc>
        <w:tc>
          <w:tcPr>
            <w:tcW w:w="1134" w:type="dxa"/>
            <w:shd w:val="clear" w:color="auto" w:fill="C0C0C0"/>
            <w:vAlign w:val="center"/>
          </w:tcPr>
          <w:p w14:paraId="40604CAC"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VALOR UNIT.</w:t>
            </w:r>
          </w:p>
        </w:tc>
      </w:tr>
      <w:tr w:rsidR="001D3986" w:rsidRPr="00FA5FA7" w14:paraId="249B3360" w14:textId="77777777" w:rsidTr="00C61F25">
        <w:trPr>
          <w:trHeight w:val="254"/>
        </w:trPr>
        <w:tc>
          <w:tcPr>
            <w:tcW w:w="709" w:type="dxa"/>
            <w:tcMar>
              <w:top w:w="20" w:type="dxa"/>
              <w:left w:w="20" w:type="dxa"/>
              <w:bottom w:w="0" w:type="dxa"/>
              <w:right w:w="20" w:type="dxa"/>
            </w:tcMar>
            <w:vAlign w:val="center"/>
          </w:tcPr>
          <w:p w14:paraId="0D08FD46" w14:textId="77777777" w:rsidR="001D3986" w:rsidRPr="00FA5FA7" w:rsidRDefault="001D3986" w:rsidP="00BC3C43">
            <w:pPr>
              <w:pStyle w:val="SemEspaamento"/>
              <w:jc w:val="center"/>
              <w:rPr>
                <w:rFonts w:ascii="Arial" w:hAnsi="Arial" w:cs="Arial"/>
                <w:sz w:val="20"/>
                <w:szCs w:val="20"/>
              </w:rPr>
            </w:pPr>
            <w:r w:rsidRPr="00FA5FA7">
              <w:rPr>
                <w:rFonts w:ascii="Arial" w:hAnsi="Arial" w:cs="Arial"/>
                <w:sz w:val="20"/>
                <w:szCs w:val="20"/>
              </w:rPr>
              <w:t>01</w:t>
            </w:r>
          </w:p>
        </w:tc>
        <w:tc>
          <w:tcPr>
            <w:tcW w:w="4536" w:type="dxa"/>
            <w:tcMar>
              <w:top w:w="20" w:type="dxa"/>
              <w:left w:w="20" w:type="dxa"/>
              <w:bottom w:w="0" w:type="dxa"/>
              <w:right w:w="20" w:type="dxa"/>
            </w:tcMar>
          </w:tcPr>
          <w:p w14:paraId="2CE9230C" w14:textId="746B76C5" w:rsidR="001D3986" w:rsidRPr="00FA5FA7" w:rsidRDefault="00381DF0" w:rsidP="00BC3C43">
            <w:pPr>
              <w:autoSpaceDN w:val="0"/>
              <w:spacing w:after="60"/>
              <w:jc w:val="both"/>
              <w:textAlignment w:val="baseline"/>
              <w:rPr>
                <w:rFonts w:ascii="Arial" w:hAnsi="Arial" w:cs="Arial"/>
                <w:kern w:val="3"/>
                <w:sz w:val="20"/>
                <w:szCs w:val="20"/>
              </w:rPr>
            </w:pPr>
            <w:r w:rsidRPr="00FA5FA7">
              <w:rPr>
                <w:rFonts w:ascii="Arial" w:hAnsi="Arial" w:cs="Arial"/>
                <w:kern w:val="3"/>
                <w:sz w:val="20"/>
                <w:szCs w:val="20"/>
              </w:rPr>
              <w:t xml:space="preserve">LOCAÇÃO DE VEÍCULO </w:t>
            </w:r>
            <w:r w:rsidRPr="00FA5FA7">
              <w:rPr>
                <w:rFonts w:ascii="Arial" w:hAnsi="Arial" w:cs="Arial"/>
                <w:b/>
                <w:kern w:val="3"/>
                <w:sz w:val="20"/>
                <w:szCs w:val="20"/>
              </w:rPr>
              <w:t>UTILITÁRIO</w:t>
            </w:r>
            <w:r w:rsidRPr="00FA5FA7">
              <w:rPr>
                <w:rFonts w:ascii="Arial" w:hAnsi="Arial" w:cs="Arial"/>
                <w:kern w:val="3"/>
                <w:sz w:val="20"/>
                <w:szCs w:val="20"/>
              </w:rPr>
              <w:t xml:space="preserve">, ZERO KM, </w:t>
            </w:r>
            <w:r w:rsidRPr="00FA5FA7">
              <w:rPr>
                <w:rFonts w:ascii="Arial" w:hAnsi="Arial" w:cs="Arial"/>
                <w:b/>
                <w:kern w:val="3"/>
                <w:sz w:val="20"/>
                <w:szCs w:val="20"/>
              </w:rPr>
              <w:t>CAMINHONETE TIPO PICK-UP</w:t>
            </w:r>
            <w:r w:rsidRPr="00FA5FA7">
              <w:rPr>
                <w:rFonts w:ascii="Arial" w:hAnsi="Arial" w:cs="Arial"/>
                <w:kern w:val="3"/>
                <w:sz w:val="20"/>
                <w:szCs w:val="20"/>
              </w:rPr>
              <w:t xml:space="preserve">, MOTOR COM POTÊNCIA MÍNIMA DE </w:t>
            </w:r>
            <w:r w:rsidRPr="00FA5FA7">
              <w:rPr>
                <w:rFonts w:ascii="Arial" w:hAnsi="Arial" w:cs="Arial"/>
                <w:b/>
                <w:kern w:val="3"/>
                <w:sz w:val="20"/>
                <w:szCs w:val="20"/>
              </w:rPr>
              <w:t>160 CV, BICOMBUSTÍVEL</w:t>
            </w:r>
            <w:r w:rsidRPr="00FA5FA7">
              <w:rPr>
                <w:rFonts w:ascii="Arial" w:hAnsi="Arial" w:cs="Arial"/>
                <w:kern w:val="3"/>
                <w:sz w:val="20"/>
                <w:szCs w:val="20"/>
              </w:rPr>
              <w:t xml:space="preserve"> (GASOLINA/ETANOL), CABINE DUPLA (4 PORTAS), COM AR CONDICIONADO, DIREÇÃO HIDRÁULICA OU ELÉTRICA, FREIOS ABS COM EBD, CONTROLE ELETRÔNICO DE ESTABILIDADE, TRAVA ELÉTRICA DAS PORTAS, ALARME ANTIFURTO, COM NO MÍNIMO 02 (DOIS) AIRBAGS (MOTORISTA E PASSAGEIRO); SEM MOTORISTA, MANUTENÇÃO A CARGO DA </w:t>
            </w:r>
            <w:r w:rsidRPr="00FA5FA7">
              <w:rPr>
                <w:rFonts w:ascii="Arial" w:hAnsi="Arial" w:cs="Arial"/>
                <w:kern w:val="3"/>
                <w:sz w:val="20"/>
                <w:szCs w:val="20"/>
              </w:rPr>
              <w:lastRenderedPageBreak/>
              <w:t>CONTRATADA, ADESIVADO CONFORME MANUAL DE IDENTIDADE VISUAL E APLICAÇÃO DA MARCA DO GOVERNO DO ESTADO DE MATO GROSSO</w:t>
            </w:r>
            <w:r w:rsidR="00C11FA8" w:rsidRPr="00FA5FA7">
              <w:rPr>
                <w:rFonts w:ascii="Arial" w:hAnsi="Arial" w:cs="Arial"/>
                <w:kern w:val="3"/>
                <w:sz w:val="20"/>
                <w:szCs w:val="20"/>
              </w:rPr>
              <w:t>.</w:t>
            </w:r>
          </w:p>
        </w:tc>
        <w:tc>
          <w:tcPr>
            <w:tcW w:w="709" w:type="dxa"/>
            <w:shd w:val="clear" w:color="auto" w:fill="FFFFFF"/>
            <w:vAlign w:val="center"/>
          </w:tcPr>
          <w:p w14:paraId="06F25B2E" w14:textId="5B45A99F" w:rsidR="001D3986" w:rsidRPr="00FA5FA7" w:rsidRDefault="00C11FA8" w:rsidP="00BC3C43">
            <w:pPr>
              <w:pStyle w:val="SemEspaamento"/>
              <w:jc w:val="center"/>
              <w:rPr>
                <w:rFonts w:ascii="Arial" w:hAnsi="Arial" w:cs="Arial"/>
                <w:sz w:val="20"/>
                <w:szCs w:val="20"/>
              </w:rPr>
            </w:pPr>
            <w:r w:rsidRPr="00FA5FA7">
              <w:rPr>
                <w:rFonts w:ascii="Arial" w:hAnsi="Arial" w:cs="Arial"/>
                <w:sz w:val="20"/>
                <w:szCs w:val="20"/>
              </w:rPr>
              <w:lastRenderedPageBreak/>
              <w:t>MN</w:t>
            </w:r>
          </w:p>
        </w:tc>
        <w:tc>
          <w:tcPr>
            <w:tcW w:w="709" w:type="dxa"/>
            <w:shd w:val="clear" w:color="auto" w:fill="FFFFFF"/>
            <w:vAlign w:val="center"/>
          </w:tcPr>
          <w:p w14:paraId="1AA0A2B2" w14:textId="1869B5DC" w:rsidR="001D3986" w:rsidRPr="00FA5FA7" w:rsidRDefault="00C11FA8" w:rsidP="00BC3C43">
            <w:pPr>
              <w:pStyle w:val="SemEspaamento"/>
              <w:jc w:val="center"/>
              <w:rPr>
                <w:rFonts w:ascii="Arial" w:hAnsi="Arial" w:cs="Arial"/>
                <w:bCs/>
                <w:sz w:val="20"/>
                <w:szCs w:val="20"/>
              </w:rPr>
            </w:pPr>
            <w:r w:rsidRPr="00FA5FA7">
              <w:rPr>
                <w:rFonts w:ascii="Arial" w:hAnsi="Arial" w:cs="Arial"/>
                <w:bCs/>
                <w:sz w:val="20"/>
                <w:szCs w:val="20"/>
              </w:rPr>
              <w:t>3.456</w:t>
            </w:r>
          </w:p>
        </w:tc>
        <w:tc>
          <w:tcPr>
            <w:tcW w:w="1134" w:type="dxa"/>
            <w:shd w:val="clear" w:color="auto" w:fill="FFFFFF"/>
            <w:vAlign w:val="center"/>
          </w:tcPr>
          <w:p w14:paraId="6C35782A" w14:textId="77777777" w:rsidR="00C11FA8" w:rsidRPr="00FA5FA7" w:rsidRDefault="00C11FA8" w:rsidP="00AA36D3">
            <w:pPr>
              <w:pStyle w:val="SemEspaamento"/>
              <w:jc w:val="both"/>
              <w:rPr>
                <w:rFonts w:ascii="Arial" w:hAnsi="Arial" w:cs="Arial"/>
                <w:bCs/>
                <w:sz w:val="20"/>
                <w:szCs w:val="20"/>
              </w:rPr>
            </w:pPr>
            <w:r w:rsidRPr="00FA5FA7">
              <w:rPr>
                <w:rFonts w:ascii="Arial" w:hAnsi="Arial" w:cs="Arial"/>
                <w:bCs/>
                <w:sz w:val="20"/>
                <w:szCs w:val="20"/>
              </w:rPr>
              <w:t>FIAT TORO</w:t>
            </w:r>
          </w:p>
          <w:p w14:paraId="1F8E35DF" w14:textId="0137A171" w:rsidR="001D3986" w:rsidRPr="00FA5FA7" w:rsidRDefault="00C11FA8" w:rsidP="00AA36D3">
            <w:pPr>
              <w:pStyle w:val="SemEspaamento"/>
              <w:jc w:val="both"/>
              <w:rPr>
                <w:rFonts w:ascii="Arial" w:hAnsi="Arial" w:cs="Arial"/>
                <w:bCs/>
                <w:sz w:val="20"/>
                <w:szCs w:val="20"/>
              </w:rPr>
            </w:pPr>
            <w:r w:rsidRPr="00FA5FA7">
              <w:rPr>
                <w:rFonts w:ascii="Arial" w:hAnsi="Arial" w:cs="Arial"/>
                <w:bCs/>
                <w:sz w:val="20"/>
                <w:szCs w:val="20"/>
              </w:rPr>
              <w:t>FREEDOM 1.3</w:t>
            </w:r>
            <w:r w:rsidR="00AA36D3" w:rsidRPr="00FA5FA7">
              <w:rPr>
                <w:rFonts w:ascii="Arial" w:hAnsi="Arial" w:cs="Arial"/>
                <w:bCs/>
                <w:sz w:val="20"/>
                <w:szCs w:val="20"/>
              </w:rPr>
              <w:t xml:space="preserve"> </w:t>
            </w:r>
            <w:r w:rsidRPr="00FA5FA7">
              <w:rPr>
                <w:rFonts w:ascii="Arial" w:hAnsi="Arial" w:cs="Arial"/>
                <w:bCs/>
                <w:sz w:val="20"/>
                <w:szCs w:val="20"/>
              </w:rPr>
              <w:t>TURBO 270</w:t>
            </w:r>
            <w:r w:rsidR="00AA36D3" w:rsidRPr="00FA5FA7">
              <w:rPr>
                <w:rFonts w:ascii="Arial" w:hAnsi="Arial" w:cs="Arial"/>
                <w:bCs/>
                <w:sz w:val="20"/>
                <w:szCs w:val="20"/>
              </w:rPr>
              <w:t xml:space="preserve"> </w:t>
            </w:r>
            <w:r w:rsidRPr="00FA5FA7">
              <w:rPr>
                <w:rFonts w:ascii="Arial" w:hAnsi="Arial" w:cs="Arial"/>
                <w:bCs/>
                <w:sz w:val="20"/>
                <w:szCs w:val="20"/>
              </w:rPr>
              <w:t>FLEX AT</w:t>
            </w:r>
          </w:p>
        </w:tc>
        <w:tc>
          <w:tcPr>
            <w:tcW w:w="1134" w:type="dxa"/>
            <w:shd w:val="clear" w:color="auto" w:fill="FFFFFF"/>
            <w:vAlign w:val="center"/>
          </w:tcPr>
          <w:p w14:paraId="2DB5701F" w14:textId="24CC4B98" w:rsidR="001D3986" w:rsidRPr="00FA5FA7" w:rsidRDefault="001D3986" w:rsidP="00BC3C43">
            <w:pPr>
              <w:pStyle w:val="SemEspaamento"/>
              <w:jc w:val="center"/>
              <w:rPr>
                <w:rFonts w:ascii="Arial" w:hAnsi="Arial" w:cs="Arial"/>
                <w:bCs/>
                <w:sz w:val="20"/>
                <w:szCs w:val="20"/>
              </w:rPr>
            </w:pPr>
            <w:r w:rsidRPr="00FA5FA7">
              <w:rPr>
                <w:rFonts w:ascii="Arial" w:hAnsi="Arial" w:cs="Arial"/>
                <w:bCs/>
                <w:sz w:val="20"/>
                <w:szCs w:val="20"/>
              </w:rPr>
              <w:t xml:space="preserve">R$ </w:t>
            </w:r>
            <w:r w:rsidR="00C11FA8" w:rsidRPr="00FA5FA7">
              <w:rPr>
                <w:rFonts w:ascii="Arial" w:hAnsi="Arial" w:cs="Arial"/>
                <w:bCs/>
                <w:sz w:val="20"/>
                <w:szCs w:val="20"/>
              </w:rPr>
              <w:t>4.530,00</w:t>
            </w:r>
          </w:p>
        </w:tc>
      </w:tr>
      <w:tr w:rsidR="001D3986" w:rsidRPr="00FA5FA7" w14:paraId="59864E0E" w14:textId="77777777" w:rsidTr="001E1AC8">
        <w:trPr>
          <w:trHeight w:val="501"/>
        </w:trPr>
        <w:tc>
          <w:tcPr>
            <w:tcW w:w="8931" w:type="dxa"/>
            <w:gridSpan w:val="6"/>
            <w:tcMar>
              <w:top w:w="20" w:type="dxa"/>
              <w:left w:w="20" w:type="dxa"/>
              <w:bottom w:w="0" w:type="dxa"/>
              <w:right w:w="20" w:type="dxa"/>
            </w:tcMar>
            <w:vAlign w:val="center"/>
          </w:tcPr>
          <w:p w14:paraId="710EA2BE" w14:textId="2B20577E" w:rsidR="001D3986" w:rsidRPr="00FA5FA7" w:rsidRDefault="001D3986" w:rsidP="00BC3C43">
            <w:pPr>
              <w:pStyle w:val="SemEspaamento"/>
              <w:rPr>
                <w:rFonts w:ascii="Arial" w:hAnsi="Arial" w:cs="Arial"/>
                <w:bCs/>
                <w:sz w:val="20"/>
                <w:szCs w:val="20"/>
                <w:highlight w:val="yellow"/>
              </w:rPr>
            </w:pPr>
            <w:r w:rsidRPr="00FA5FA7">
              <w:rPr>
                <w:rFonts w:ascii="Arial" w:hAnsi="Arial" w:cs="Arial"/>
                <w:b/>
                <w:bCs/>
                <w:sz w:val="20"/>
                <w:szCs w:val="20"/>
              </w:rPr>
              <w:t xml:space="preserve">VALOR TOTAL DO LOTE R$ </w:t>
            </w:r>
            <w:r w:rsidR="00C11FA8" w:rsidRPr="00FA5FA7">
              <w:rPr>
                <w:rFonts w:ascii="Arial" w:hAnsi="Arial" w:cs="Arial"/>
                <w:b/>
                <w:bCs/>
                <w:sz w:val="20"/>
                <w:szCs w:val="20"/>
              </w:rPr>
              <w:t>15.655.680,00</w:t>
            </w:r>
            <w:r w:rsidRPr="00FA5FA7">
              <w:rPr>
                <w:rFonts w:ascii="Arial" w:hAnsi="Arial" w:cs="Arial"/>
                <w:b/>
                <w:bCs/>
                <w:sz w:val="20"/>
                <w:szCs w:val="20"/>
              </w:rPr>
              <w:t xml:space="preserve"> (</w:t>
            </w:r>
            <w:r w:rsidR="000A1B28" w:rsidRPr="00FA5FA7">
              <w:rPr>
                <w:rFonts w:ascii="Arial" w:hAnsi="Arial" w:cs="Arial"/>
                <w:b/>
                <w:bCs/>
                <w:sz w:val="20"/>
                <w:szCs w:val="20"/>
              </w:rPr>
              <w:t>quinze milhões e seiscentos e cinquenta e cinco mil e seiscentos e oitenta reais</w:t>
            </w:r>
            <w:r w:rsidRPr="00FA5FA7">
              <w:rPr>
                <w:rFonts w:ascii="Arial" w:hAnsi="Arial" w:cs="Arial"/>
                <w:b/>
                <w:bCs/>
                <w:sz w:val="20"/>
                <w:szCs w:val="20"/>
              </w:rPr>
              <w:t>).</w:t>
            </w:r>
          </w:p>
        </w:tc>
      </w:tr>
    </w:tbl>
    <w:p w14:paraId="7CBBA58C" w14:textId="0CAB031D" w:rsidR="001D3986" w:rsidRPr="00FA5FA7" w:rsidRDefault="001D3986"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536"/>
        <w:gridCol w:w="709"/>
        <w:gridCol w:w="709"/>
        <w:gridCol w:w="1134"/>
        <w:gridCol w:w="1134"/>
      </w:tblGrid>
      <w:tr w:rsidR="001D3986" w:rsidRPr="00FA5FA7" w14:paraId="509B6186" w14:textId="77777777" w:rsidTr="001E1AC8">
        <w:trPr>
          <w:cantSplit/>
          <w:trHeight w:val="338"/>
        </w:trPr>
        <w:tc>
          <w:tcPr>
            <w:tcW w:w="8931" w:type="dxa"/>
            <w:gridSpan w:val="6"/>
            <w:shd w:val="clear" w:color="auto" w:fill="C0C0C0"/>
            <w:tcMar>
              <w:top w:w="20" w:type="dxa"/>
              <w:left w:w="20" w:type="dxa"/>
              <w:bottom w:w="0" w:type="dxa"/>
              <w:right w:w="20" w:type="dxa"/>
            </w:tcMar>
            <w:vAlign w:val="center"/>
          </w:tcPr>
          <w:p w14:paraId="4D0EECB3" w14:textId="2CEDE5B4" w:rsidR="001D3986" w:rsidRPr="00FA5FA7" w:rsidRDefault="001D3986" w:rsidP="001D3986">
            <w:pPr>
              <w:pStyle w:val="SemEspaamento"/>
              <w:shd w:val="clear" w:color="auto" w:fill="BFBFBF"/>
              <w:jc w:val="center"/>
              <w:rPr>
                <w:rFonts w:ascii="Arial" w:hAnsi="Arial" w:cs="Arial"/>
                <w:b/>
                <w:sz w:val="20"/>
                <w:szCs w:val="20"/>
              </w:rPr>
            </w:pPr>
            <w:r w:rsidRPr="00FA5FA7">
              <w:rPr>
                <w:rFonts w:ascii="Arial" w:hAnsi="Arial" w:cs="Arial"/>
                <w:b/>
                <w:sz w:val="20"/>
                <w:szCs w:val="20"/>
              </w:rPr>
              <w:t>LOTE 09</w:t>
            </w:r>
          </w:p>
        </w:tc>
      </w:tr>
      <w:tr w:rsidR="001D3986" w:rsidRPr="00FA5FA7" w14:paraId="38F33FE5" w14:textId="77777777" w:rsidTr="001E1AC8">
        <w:trPr>
          <w:cantSplit/>
          <w:trHeight w:val="369"/>
        </w:trPr>
        <w:tc>
          <w:tcPr>
            <w:tcW w:w="8931" w:type="dxa"/>
            <w:gridSpan w:val="6"/>
            <w:shd w:val="clear" w:color="auto" w:fill="C0C0C0"/>
            <w:tcMar>
              <w:top w:w="20" w:type="dxa"/>
              <w:left w:w="20" w:type="dxa"/>
              <w:bottom w:w="0" w:type="dxa"/>
              <w:right w:w="20" w:type="dxa"/>
            </w:tcMar>
            <w:vAlign w:val="center"/>
          </w:tcPr>
          <w:p w14:paraId="73F92AFE" w14:textId="79F54E63" w:rsidR="001D3986" w:rsidRPr="00FA5FA7" w:rsidRDefault="00C86D8E" w:rsidP="00BC3C43">
            <w:pPr>
              <w:pStyle w:val="SemEspaamento"/>
              <w:shd w:val="clear" w:color="auto" w:fill="BFBFBF"/>
              <w:jc w:val="center"/>
              <w:rPr>
                <w:rFonts w:ascii="Arial" w:hAnsi="Arial" w:cs="Arial"/>
                <w:b/>
                <w:sz w:val="20"/>
                <w:szCs w:val="20"/>
              </w:rPr>
            </w:pPr>
            <w:r w:rsidRPr="00FA5FA7">
              <w:rPr>
                <w:rFonts w:ascii="Arial" w:hAnsi="Arial" w:cs="Arial"/>
                <w:b/>
                <w:sz w:val="20"/>
                <w:szCs w:val="20"/>
              </w:rPr>
              <w:t>CS BRASIL FROTAS S/A.</w:t>
            </w:r>
          </w:p>
        </w:tc>
      </w:tr>
      <w:tr w:rsidR="001D3986" w:rsidRPr="00FA5FA7" w14:paraId="3023A237" w14:textId="77777777" w:rsidTr="00C61F25">
        <w:trPr>
          <w:cantSplit/>
          <w:trHeight w:val="205"/>
        </w:trPr>
        <w:tc>
          <w:tcPr>
            <w:tcW w:w="709" w:type="dxa"/>
            <w:shd w:val="clear" w:color="auto" w:fill="C0C0C0"/>
            <w:tcMar>
              <w:top w:w="20" w:type="dxa"/>
              <w:left w:w="20" w:type="dxa"/>
              <w:bottom w:w="0" w:type="dxa"/>
              <w:right w:w="20" w:type="dxa"/>
            </w:tcMar>
            <w:vAlign w:val="center"/>
          </w:tcPr>
          <w:p w14:paraId="66E70423"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ITEM</w:t>
            </w:r>
          </w:p>
        </w:tc>
        <w:tc>
          <w:tcPr>
            <w:tcW w:w="4536" w:type="dxa"/>
            <w:shd w:val="clear" w:color="auto" w:fill="C0C0C0"/>
            <w:tcMar>
              <w:top w:w="20" w:type="dxa"/>
              <w:left w:w="20" w:type="dxa"/>
              <w:bottom w:w="0" w:type="dxa"/>
              <w:right w:w="20" w:type="dxa"/>
            </w:tcMar>
            <w:vAlign w:val="center"/>
          </w:tcPr>
          <w:p w14:paraId="4796ABA6"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DESCRIÇÃO</w:t>
            </w:r>
          </w:p>
        </w:tc>
        <w:tc>
          <w:tcPr>
            <w:tcW w:w="709" w:type="dxa"/>
            <w:shd w:val="clear" w:color="auto" w:fill="C0C0C0"/>
            <w:vAlign w:val="center"/>
          </w:tcPr>
          <w:p w14:paraId="7A43DF96"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UNID.</w:t>
            </w:r>
          </w:p>
        </w:tc>
        <w:tc>
          <w:tcPr>
            <w:tcW w:w="709" w:type="dxa"/>
            <w:shd w:val="clear" w:color="auto" w:fill="C0C0C0"/>
            <w:vAlign w:val="center"/>
          </w:tcPr>
          <w:p w14:paraId="18E566FE"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QUANT.</w:t>
            </w:r>
          </w:p>
        </w:tc>
        <w:tc>
          <w:tcPr>
            <w:tcW w:w="1134" w:type="dxa"/>
            <w:shd w:val="clear" w:color="auto" w:fill="C0C0C0"/>
            <w:vAlign w:val="center"/>
          </w:tcPr>
          <w:p w14:paraId="33ACEE86"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MARCA/</w:t>
            </w:r>
          </w:p>
          <w:p w14:paraId="0C4752C4"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MODELO</w:t>
            </w:r>
          </w:p>
        </w:tc>
        <w:tc>
          <w:tcPr>
            <w:tcW w:w="1134" w:type="dxa"/>
            <w:shd w:val="clear" w:color="auto" w:fill="C0C0C0"/>
            <w:vAlign w:val="center"/>
          </w:tcPr>
          <w:p w14:paraId="273ED2A4"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VALOR UNIT.</w:t>
            </w:r>
          </w:p>
        </w:tc>
      </w:tr>
      <w:tr w:rsidR="001D3986" w:rsidRPr="00FA5FA7" w14:paraId="30A41519" w14:textId="77777777" w:rsidTr="00C61F25">
        <w:trPr>
          <w:trHeight w:val="254"/>
        </w:trPr>
        <w:tc>
          <w:tcPr>
            <w:tcW w:w="709" w:type="dxa"/>
            <w:tcMar>
              <w:top w:w="20" w:type="dxa"/>
              <w:left w:w="20" w:type="dxa"/>
              <w:bottom w:w="0" w:type="dxa"/>
              <w:right w:w="20" w:type="dxa"/>
            </w:tcMar>
            <w:vAlign w:val="center"/>
          </w:tcPr>
          <w:p w14:paraId="6212DA24" w14:textId="77777777" w:rsidR="001D3986" w:rsidRPr="00FA5FA7" w:rsidRDefault="001D3986" w:rsidP="00BC3C43">
            <w:pPr>
              <w:pStyle w:val="SemEspaamento"/>
              <w:jc w:val="center"/>
              <w:rPr>
                <w:rFonts w:ascii="Arial" w:hAnsi="Arial" w:cs="Arial"/>
                <w:sz w:val="20"/>
                <w:szCs w:val="20"/>
              </w:rPr>
            </w:pPr>
            <w:r w:rsidRPr="00FA5FA7">
              <w:rPr>
                <w:rFonts w:ascii="Arial" w:hAnsi="Arial" w:cs="Arial"/>
                <w:sz w:val="20"/>
                <w:szCs w:val="20"/>
              </w:rPr>
              <w:t>01</w:t>
            </w:r>
          </w:p>
        </w:tc>
        <w:tc>
          <w:tcPr>
            <w:tcW w:w="4536" w:type="dxa"/>
            <w:tcMar>
              <w:top w:w="20" w:type="dxa"/>
              <w:left w:w="20" w:type="dxa"/>
              <w:bottom w:w="0" w:type="dxa"/>
              <w:right w:w="20" w:type="dxa"/>
            </w:tcMar>
          </w:tcPr>
          <w:p w14:paraId="08477FD5" w14:textId="72CB4B84" w:rsidR="001D3986" w:rsidRPr="00FA5FA7" w:rsidRDefault="00381DF0" w:rsidP="00BC3C43">
            <w:pPr>
              <w:autoSpaceDN w:val="0"/>
              <w:spacing w:after="60"/>
              <w:jc w:val="both"/>
              <w:textAlignment w:val="baseline"/>
              <w:rPr>
                <w:rFonts w:ascii="Arial" w:hAnsi="Arial" w:cs="Arial"/>
                <w:kern w:val="3"/>
                <w:sz w:val="20"/>
                <w:szCs w:val="20"/>
              </w:rPr>
            </w:pPr>
            <w:r w:rsidRPr="00FA5FA7">
              <w:rPr>
                <w:rFonts w:ascii="Arial" w:hAnsi="Arial" w:cs="Arial"/>
                <w:kern w:val="3"/>
                <w:sz w:val="20"/>
                <w:szCs w:val="20"/>
              </w:rPr>
              <w:t xml:space="preserve">LOCAÇÃO DE VEÍCULO </w:t>
            </w:r>
            <w:r w:rsidRPr="00FA5FA7">
              <w:rPr>
                <w:rFonts w:ascii="Arial" w:hAnsi="Arial" w:cs="Arial"/>
                <w:b/>
                <w:kern w:val="3"/>
                <w:sz w:val="20"/>
                <w:szCs w:val="20"/>
              </w:rPr>
              <w:t>UTILITÁRIO</w:t>
            </w:r>
            <w:r w:rsidRPr="00FA5FA7">
              <w:rPr>
                <w:rFonts w:ascii="Arial" w:hAnsi="Arial" w:cs="Arial"/>
                <w:kern w:val="3"/>
                <w:sz w:val="20"/>
                <w:szCs w:val="20"/>
              </w:rPr>
              <w:t xml:space="preserve">, ZERO KM, </w:t>
            </w:r>
            <w:r w:rsidRPr="00FA5FA7">
              <w:rPr>
                <w:rFonts w:ascii="Arial" w:hAnsi="Arial" w:cs="Arial"/>
                <w:b/>
                <w:kern w:val="3"/>
                <w:sz w:val="20"/>
                <w:szCs w:val="20"/>
              </w:rPr>
              <w:t>CAMINHONETE TIPO PICK-UP</w:t>
            </w:r>
            <w:r w:rsidRPr="00FA5FA7">
              <w:rPr>
                <w:rFonts w:ascii="Arial" w:hAnsi="Arial" w:cs="Arial"/>
                <w:kern w:val="3"/>
                <w:sz w:val="20"/>
                <w:szCs w:val="20"/>
              </w:rPr>
              <w:t xml:space="preserve">, MOTOR COM POTÊNCIA MÍNIMA DE </w:t>
            </w:r>
            <w:r w:rsidRPr="00FA5FA7">
              <w:rPr>
                <w:rFonts w:ascii="Arial" w:hAnsi="Arial" w:cs="Arial"/>
                <w:b/>
                <w:kern w:val="3"/>
                <w:sz w:val="20"/>
                <w:szCs w:val="20"/>
              </w:rPr>
              <w:t>175 CV</w:t>
            </w:r>
            <w:r w:rsidRPr="00FA5FA7">
              <w:rPr>
                <w:rFonts w:ascii="Arial" w:hAnsi="Arial" w:cs="Arial"/>
                <w:kern w:val="3"/>
                <w:sz w:val="20"/>
                <w:szCs w:val="20"/>
              </w:rPr>
              <w:t xml:space="preserve">, COMBUSTÍVEL </w:t>
            </w:r>
            <w:r w:rsidRPr="00FA5FA7">
              <w:rPr>
                <w:rFonts w:ascii="Arial" w:hAnsi="Arial" w:cs="Arial"/>
                <w:b/>
                <w:kern w:val="3"/>
                <w:sz w:val="20"/>
                <w:szCs w:val="20"/>
              </w:rPr>
              <w:t>DIESEL</w:t>
            </w:r>
            <w:r w:rsidRPr="00FA5FA7">
              <w:rPr>
                <w:rFonts w:ascii="Arial" w:hAnsi="Arial" w:cs="Arial"/>
                <w:kern w:val="3"/>
                <w:sz w:val="20"/>
                <w:szCs w:val="20"/>
              </w:rPr>
              <w:t>, TRAÇÃO 4X4, CABINE DUPLA (4 PORTAS), CAPACIDADE DE CARGA ÚTIL DE NO MÍNIMO 1000 KG, COM AR CONDICIONADO, DIREÇÃO HIDRÁULICA OU ELÉTRICA, FREIOS ABS COM EBD, CONTROLE ELETRÔNICO DE ESTABILIDADE, VIDROS ELÉTRICOS, TRAVA ELÉTRICA DAS PORTAS, ALARME ANTIFURTO, COM NO MÍNIMO 02 (DOIS) AIRBAGS (MOTORISTA E PASSAGEIRO), SISTEMA DE ÁUDIO COM RÁDIO AM/FM INTEGRADO, MP3, USB, CAPACIDADE DO TANQUE DE COMBUSTÍVEL MÍNIMA DE 70 LITROS, CAPOTA MARÍTIMA E ENGATE; SEM MOTORISTA; MANUTENÇÃO A CARGO DA CONTRATADA; ADESIVADO CONFORME MANUAL DE IDENTIFICAÇÃO VISUAL E APLICAÇÃO DA MARCA DO GOVERNO DO ESTADO DE MATO GROSSO</w:t>
            </w:r>
            <w:r w:rsidR="00C11FA8" w:rsidRPr="00FA5FA7">
              <w:rPr>
                <w:rFonts w:ascii="Arial" w:hAnsi="Arial" w:cs="Arial"/>
                <w:kern w:val="3"/>
                <w:sz w:val="20"/>
                <w:szCs w:val="20"/>
              </w:rPr>
              <w:t>.</w:t>
            </w:r>
          </w:p>
        </w:tc>
        <w:tc>
          <w:tcPr>
            <w:tcW w:w="709" w:type="dxa"/>
            <w:shd w:val="clear" w:color="auto" w:fill="FFFFFF"/>
            <w:vAlign w:val="center"/>
          </w:tcPr>
          <w:p w14:paraId="39FFBF4F" w14:textId="1A50E7C9" w:rsidR="001D3986" w:rsidRPr="00FA5FA7" w:rsidRDefault="00C11FA8" w:rsidP="00BC3C43">
            <w:pPr>
              <w:pStyle w:val="SemEspaamento"/>
              <w:jc w:val="center"/>
              <w:rPr>
                <w:rFonts w:ascii="Arial" w:hAnsi="Arial" w:cs="Arial"/>
                <w:sz w:val="20"/>
                <w:szCs w:val="20"/>
              </w:rPr>
            </w:pPr>
            <w:r w:rsidRPr="00FA5FA7">
              <w:rPr>
                <w:rFonts w:ascii="Arial" w:hAnsi="Arial" w:cs="Arial"/>
                <w:sz w:val="20"/>
                <w:szCs w:val="20"/>
              </w:rPr>
              <w:t>MN</w:t>
            </w:r>
          </w:p>
        </w:tc>
        <w:tc>
          <w:tcPr>
            <w:tcW w:w="709" w:type="dxa"/>
            <w:shd w:val="clear" w:color="auto" w:fill="FFFFFF"/>
            <w:vAlign w:val="center"/>
          </w:tcPr>
          <w:p w14:paraId="235B04A1" w14:textId="15CA85D9" w:rsidR="001D3986" w:rsidRPr="00FA5FA7" w:rsidRDefault="00C11FA8" w:rsidP="00BC3C43">
            <w:pPr>
              <w:pStyle w:val="SemEspaamento"/>
              <w:jc w:val="center"/>
              <w:rPr>
                <w:rFonts w:ascii="Arial" w:hAnsi="Arial" w:cs="Arial"/>
                <w:bCs/>
                <w:sz w:val="20"/>
                <w:szCs w:val="20"/>
              </w:rPr>
            </w:pPr>
            <w:r w:rsidRPr="00FA5FA7">
              <w:rPr>
                <w:rFonts w:ascii="Arial" w:hAnsi="Arial" w:cs="Arial"/>
                <w:bCs/>
                <w:sz w:val="20"/>
                <w:szCs w:val="20"/>
              </w:rPr>
              <w:t>15.840</w:t>
            </w:r>
          </w:p>
        </w:tc>
        <w:tc>
          <w:tcPr>
            <w:tcW w:w="1134" w:type="dxa"/>
            <w:shd w:val="clear" w:color="auto" w:fill="FFFFFF"/>
            <w:vAlign w:val="center"/>
          </w:tcPr>
          <w:p w14:paraId="1C360B5F" w14:textId="77777777" w:rsidR="00C11FA8" w:rsidRPr="00FA5FA7" w:rsidRDefault="00C11FA8" w:rsidP="00AA36D3">
            <w:pPr>
              <w:pStyle w:val="SemEspaamento"/>
              <w:jc w:val="both"/>
              <w:rPr>
                <w:rFonts w:ascii="Arial" w:hAnsi="Arial" w:cs="Arial"/>
                <w:bCs/>
                <w:sz w:val="20"/>
                <w:szCs w:val="20"/>
              </w:rPr>
            </w:pPr>
            <w:r w:rsidRPr="00FA5FA7">
              <w:rPr>
                <w:rFonts w:ascii="Arial" w:hAnsi="Arial" w:cs="Arial"/>
                <w:bCs/>
                <w:sz w:val="20"/>
                <w:szCs w:val="20"/>
              </w:rPr>
              <w:t>NISSAN</w:t>
            </w:r>
          </w:p>
          <w:p w14:paraId="39BD5B23" w14:textId="00A38DE9" w:rsidR="00C11FA8" w:rsidRPr="00FA5FA7" w:rsidRDefault="00C11FA8" w:rsidP="00AA36D3">
            <w:pPr>
              <w:pStyle w:val="SemEspaamento"/>
              <w:jc w:val="both"/>
              <w:rPr>
                <w:rFonts w:ascii="Arial" w:hAnsi="Arial" w:cs="Arial"/>
                <w:bCs/>
                <w:sz w:val="20"/>
                <w:szCs w:val="20"/>
              </w:rPr>
            </w:pPr>
            <w:r w:rsidRPr="00FA5FA7">
              <w:rPr>
                <w:rFonts w:ascii="Arial" w:hAnsi="Arial" w:cs="Arial"/>
                <w:bCs/>
                <w:sz w:val="20"/>
                <w:szCs w:val="20"/>
              </w:rPr>
              <w:t>FRONTIER SE</w:t>
            </w:r>
            <w:r w:rsidR="00AA36D3" w:rsidRPr="00FA5FA7">
              <w:rPr>
                <w:rFonts w:ascii="Arial" w:hAnsi="Arial" w:cs="Arial"/>
                <w:bCs/>
                <w:sz w:val="20"/>
                <w:szCs w:val="20"/>
              </w:rPr>
              <w:t xml:space="preserve"> </w:t>
            </w:r>
            <w:r w:rsidRPr="00FA5FA7">
              <w:rPr>
                <w:rFonts w:ascii="Arial" w:hAnsi="Arial" w:cs="Arial"/>
                <w:bCs/>
                <w:sz w:val="20"/>
                <w:szCs w:val="20"/>
              </w:rPr>
              <w:t>CD 4X4 2.3 TB</w:t>
            </w:r>
          </w:p>
          <w:p w14:paraId="75CD608A" w14:textId="305E1E7D" w:rsidR="001D3986" w:rsidRPr="00FA5FA7" w:rsidRDefault="00C11FA8" w:rsidP="00AA36D3">
            <w:pPr>
              <w:pStyle w:val="SemEspaamento"/>
              <w:jc w:val="both"/>
              <w:rPr>
                <w:rFonts w:ascii="Arial" w:hAnsi="Arial" w:cs="Arial"/>
                <w:bCs/>
                <w:sz w:val="20"/>
                <w:szCs w:val="20"/>
              </w:rPr>
            </w:pPr>
            <w:r w:rsidRPr="00FA5FA7">
              <w:rPr>
                <w:rFonts w:ascii="Arial" w:hAnsi="Arial" w:cs="Arial"/>
                <w:bCs/>
                <w:sz w:val="20"/>
                <w:szCs w:val="20"/>
              </w:rPr>
              <w:t>DIESEL AUT</w:t>
            </w:r>
          </w:p>
        </w:tc>
        <w:tc>
          <w:tcPr>
            <w:tcW w:w="1134" w:type="dxa"/>
            <w:shd w:val="clear" w:color="auto" w:fill="FFFFFF"/>
            <w:vAlign w:val="center"/>
          </w:tcPr>
          <w:p w14:paraId="62FD75FB" w14:textId="474EB98D" w:rsidR="001D3986" w:rsidRPr="00FA5FA7" w:rsidRDefault="001D3986" w:rsidP="00BC3C43">
            <w:pPr>
              <w:pStyle w:val="SemEspaamento"/>
              <w:jc w:val="center"/>
              <w:rPr>
                <w:rFonts w:ascii="Arial" w:hAnsi="Arial" w:cs="Arial"/>
                <w:bCs/>
                <w:sz w:val="20"/>
                <w:szCs w:val="20"/>
              </w:rPr>
            </w:pPr>
            <w:r w:rsidRPr="00FA5FA7">
              <w:rPr>
                <w:rFonts w:ascii="Arial" w:hAnsi="Arial" w:cs="Arial"/>
                <w:bCs/>
                <w:sz w:val="20"/>
                <w:szCs w:val="20"/>
              </w:rPr>
              <w:t xml:space="preserve">R$ </w:t>
            </w:r>
            <w:r w:rsidR="00C11FA8" w:rsidRPr="00FA5FA7">
              <w:rPr>
                <w:rFonts w:ascii="Arial" w:hAnsi="Arial" w:cs="Arial"/>
                <w:bCs/>
                <w:sz w:val="20"/>
                <w:szCs w:val="20"/>
              </w:rPr>
              <w:t>5.903,60</w:t>
            </w:r>
          </w:p>
        </w:tc>
      </w:tr>
      <w:tr w:rsidR="001D3986" w:rsidRPr="00FA5FA7" w14:paraId="61E13529" w14:textId="77777777" w:rsidTr="001E1AC8">
        <w:trPr>
          <w:trHeight w:val="501"/>
        </w:trPr>
        <w:tc>
          <w:tcPr>
            <w:tcW w:w="8931" w:type="dxa"/>
            <w:gridSpan w:val="6"/>
            <w:tcMar>
              <w:top w:w="20" w:type="dxa"/>
              <w:left w:w="20" w:type="dxa"/>
              <w:bottom w:w="0" w:type="dxa"/>
              <w:right w:w="20" w:type="dxa"/>
            </w:tcMar>
            <w:vAlign w:val="center"/>
          </w:tcPr>
          <w:p w14:paraId="21CA1DAD" w14:textId="2636BB87" w:rsidR="001D3986" w:rsidRPr="00FA5FA7" w:rsidRDefault="001D3986" w:rsidP="00BC3C43">
            <w:pPr>
              <w:pStyle w:val="SemEspaamento"/>
              <w:rPr>
                <w:rFonts w:ascii="Arial" w:hAnsi="Arial" w:cs="Arial"/>
                <w:bCs/>
                <w:sz w:val="20"/>
                <w:szCs w:val="20"/>
                <w:highlight w:val="yellow"/>
              </w:rPr>
            </w:pPr>
            <w:r w:rsidRPr="00FA5FA7">
              <w:rPr>
                <w:rFonts w:ascii="Arial" w:hAnsi="Arial" w:cs="Arial"/>
                <w:b/>
                <w:bCs/>
                <w:sz w:val="20"/>
                <w:szCs w:val="20"/>
              </w:rPr>
              <w:t xml:space="preserve">VALOR TOTAL DO LOTE R$ </w:t>
            </w:r>
            <w:r w:rsidR="00C11FA8" w:rsidRPr="00FA5FA7">
              <w:rPr>
                <w:rFonts w:ascii="Arial" w:hAnsi="Arial" w:cs="Arial"/>
                <w:b/>
                <w:bCs/>
                <w:sz w:val="20"/>
                <w:szCs w:val="20"/>
              </w:rPr>
              <w:t xml:space="preserve">93.513.024,00 </w:t>
            </w:r>
            <w:r w:rsidRPr="00FA5FA7">
              <w:rPr>
                <w:rFonts w:ascii="Arial" w:hAnsi="Arial" w:cs="Arial"/>
                <w:b/>
                <w:bCs/>
                <w:sz w:val="20"/>
                <w:szCs w:val="20"/>
              </w:rPr>
              <w:t>(</w:t>
            </w:r>
            <w:r w:rsidR="000A1B28" w:rsidRPr="00FA5FA7">
              <w:rPr>
                <w:rFonts w:ascii="Arial" w:hAnsi="Arial" w:cs="Arial"/>
                <w:b/>
                <w:bCs/>
                <w:sz w:val="20"/>
                <w:szCs w:val="20"/>
              </w:rPr>
              <w:t>noventa e três milhões e quinhentos e treze mil e vinte e quatro reais</w:t>
            </w:r>
            <w:r w:rsidRPr="00FA5FA7">
              <w:rPr>
                <w:rFonts w:ascii="Arial" w:hAnsi="Arial" w:cs="Arial"/>
                <w:b/>
                <w:bCs/>
                <w:sz w:val="20"/>
                <w:szCs w:val="20"/>
              </w:rPr>
              <w:t>).</w:t>
            </w:r>
          </w:p>
        </w:tc>
      </w:tr>
    </w:tbl>
    <w:p w14:paraId="106D52D2" w14:textId="301B19C3" w:rsidR="00642610" w:rsidRDefault="00642610"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p w14:paraId="1AB817A6" w14:textId="77777777" w:rsidR="00642610" w:rsidRDefault="00642610">
      <w:pPr>
        <w:rPr>
          <w:rFonts w:ascii="Arial" w:eastAsia="Arial" w:hAnsi="Arial" w:cs="Arial"/>
          <w:sz w:val="20"/>
          <w:szCs w:val="20"/>
        </w:rPr>
      </w:pPr>
      <w:r>
        <w:rPr>
          <w:rFonts w:ascii="Arial" w:eastAsia="Arial" w:hAnsi="Arial" w:cs="Arial"/>
          <w:sz w:val="20"/>
          <w:szCs w:val="20"/>
        </w:rPr>
        <w:br w:type="page"/>
      </w:r>
    </w:p>
    <w:p w14:paraId="6B943751" w14:textId="77777777" w:rsidR="001D3986" w:rsidRDefault="001D3986"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p w14:paraId="236FEB90" w14:textId="77777777" w:rsidR="00642610" w:rsidRDefault="00642610"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p w14:paraId="17ACA5E4" w14:textId="77777777" w:rsidR="00642610" w:rsidRPr="00FA5FA7" w:rsidRDefault="00642610"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536"/>
        <w:gridCol w:w="709"/>
        <w:gridCol w:w="709"/>
        <w:gridCol w:w="1134"/>
        <w:gridCol w:w="1134"/>
      </w:tblGrid>
      <w:tr w:rsidR="001D3986" w:rsidRPr="00FA5FA7" w14:paraId="245E6243" w14:textId="77777777" w:rsidTr="00AA36D3">
        <w:trPr>
          <w:cantSplit/>
          <w:trHeight w:val="338"/>
        </w:trPr>
        <w:tc>
          <w:tcPr>
            <w:tcW w:w="8931" w:type="dxa"/>
            <w:gridSpan w:val="6"/>
            <w:shd w:val="clear" w:color="auto" w:fill="C0C0C0"/>
            <w:tcMar>
              <w:top w:w="20" w:type="dxa"/>
              <w:left w:w="20" w:type="dxa"/>
              <w:bottom w:w="0" w:type="dxa"/>
              <w:right w:w="20" w:type="dxa"/>
            </w:tcMar>
            <w:vAlign w:val="center"/>
          </w:tcPr>
          <w:p w14:paraId="6E82A0C4" w14:textId="3760BC97" w:rsidR="001D3986" w:rsidRPr="00FA5FA7" w:rsidRDefault="001D3986" w:rsidP="001D3986">
            <w:pPr>
              <w:pStyle w:val="SemEspaamento"/>
              <w:shd w:val="clear" w:color="auto" w:fill="BFBFBF"/>
              <w:jc w:val="center"/>
              <w:rPr>
                <w:rFonts w:ascii="Arial" w:hAnsi="Arial" w:cs="Arial"/>
                <w:b/>
                <w:sz w:val="20"/>
                <w:szCs w:val="20"/>
              </w:rPr>
            </w:pPr>
            <w:r w:rsidRPr="00FA5FA7">
              <w:rPr>
                <w:rFonts w:ascii="Arial" w:hAnsi="Arial" w:cs="Arial"/>
                <w:b/>
                <w:sz w:val="20"/>
                <w:szCs w:val="20"/>
              </w:rPr>
              <w:t>LOTE 10</w:t>
            </w:r>
          </w:p>
        </w:tc>
      </w:tr>
      <w:tr w:rsidR="001D3986" w:rsidRPr="00FA5FA7" w14:paraId="2DB535CE" w14:textId="77777777" w:rsidTr="00AA36D3">
        <w:trPr>
          <w:cantSplit/>
          <w:trHeight w:val="369"/>
        </w:trPr>
        <w:tc>
          <w:tcPr>
            <w:tcW w:w="8931" w:type="dxa"/>
            <w:gridSpan w:val="6"/>
            <w:shd w:val="clear" w:color="auto" w:fill="C0C0C0"/>
            <w:tcMar>
              <w:top w:w="20" w:type="dxa"/>
              <w:left w:w="20" w:type="dxa"/>
              <w:bottom w:w="0" w:type="dxa"/>
              <w:right w:w="20" w:type="dxa"/>
            </w:tcMar>
            <w:vAlign w:val="center"/>
          </w:tcPr>
          <w:p w14:paraId="53EC5CE9" w14:textId="2B5DBC76" w:rsidR="001D3986" w:rsidRPr="00FA5FA7" w:rsidRDefault="00C11FA8" w:rsidP="00BC3C43">
            <w:pPr>
              <w:pStyle w:val="SemEspaamento"/>
              <w:shd w:val="clear" w:color="auto" w:fill="BFBFBF"/>
              <w:jc w:val="center"/>
              <w:rPr>
                <w:rFonts w:ascii="Arial" w:hAnsi="Arial" w:cs="Arial"/>
                <w:b/>
                <w:sz w:val="20"/>
                <w:szCs w:val="20"/>
              </w:rPr>
            </w:pPr>
            <w:r w:rsidRPr="00FA5FA7">
              <w:rPr>
                <w:rFonts w:ascii="Arial" w:hAnsi="Arial" w:cs="Arial"/>
                <w:b/>
                <w:sz w:val="20"/>
                <w:szCs w:val="20"/>
              </w:rPr>
              <w:t xml:space="preserve">ART </w:t>
            </w:r>
            <w:r w:rsidR="00C61F25" w:rsidRPr="00FA5FA7">
              <w:rPr>
                <w:rFonts w:ascii="Arial" w:hAnsi="Arial" w:cs="Arial"/>
                <w:b/>
                <w:sz w:val="20"/>
                <w:szCs w:val="20"/>
              </w:rPr>
              <w:t xml:space="preserve">CAR </w:t>
            </w:r>
            <w:r w:rsidRPr="00FA5FA7">
              <w:rPr>
                <w:rFonts w:ascii="Arial" w:hAnsi="Arial" w:cs="Arial"/>
                <w:b/>
                <w:sz w:val="20"/>
                <w:szCs w:val="20"/>
              </w:rPr>
              <w:t>VEÍCULOS LTDA</w:t>
            </w:r>
            <w:r w:rsidR="001D3986" w:rsidRPr="00FA5FA7">
              <w:rPr>
                <w:rFonts w:ascii="Arial" w:hAnsi="Arial" w:cs="Arial"/>
                <w:b/>
                <w:sz w:val="20"/>
                <w:szCs w:val="20"/>
              </w:rPr>
              <w:t>.</w:t>
            </w:r>
          </w:p>
        </w:tc>
      </w:tr>
      <w:tr w:rsidR="001D3986" w:rsidRPr="00FA5FA7" w14:paraId="355F3E89" w14:textId="77777777" w:rsidTr="00AA36D3">
        <w:trPr>
          <w:cantSplit/>
          <w:trHeight w:val="205"/>
        </w:trPr>
        <w:tc>
          <w:tcPr>
            <w:tcW w:w="709" w:type="dxa"/>
            <w:shd w:val="clear" w:color="auto" w:fill="C0C0C0"/>
            <w:tcMar>
              <w:top w:w="20" w:type="dxa"/>
              <w:left w:w="20" w:type="dxa"/>
              <w:bottom w:w="0" w:type="dxa"/>
              <w:right w:w="20" w:type="dxa"/>
            </w:tcMar>
            <w:vAlign w:val="center"/>
          </w:tcPr>
          <w:p w14:paraId="1BDDED8A"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ITEM</w:t>
            </w:r>
          </w:p>
        </w:tc>
        <w:tc>
          <w:tcPr>
            <w:tcW w:w="4536" w:type="dxa"/>
            <w:shd w:val="clear" w:color="auto" w:fill="C0C0C0"/>
            <w:tcMar>
              <w:top w:w="20" w:type="dxa"/>
              <w:left w:w="20" w:type="dxa"/>
              <w:bottom w:w="0" w:type="dxa"/>
              <w:right w:w="20" w:type="dxa"/>
            </w:tcMar>
            <w:vAlign w:val="center"/>
          </w:tcPr>
          <w:p w14:paraId="2BEE8879"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DESCRIÇÃO</w:t>
            </w:r>
          </w:p>
        </w:tc>
        <w:tc>
          <w:tcPr>
            <w:tcW w:w="709" w:type="dxa"/>
            <w:shd w:val="clear" w:color="auto" w:fill="C0C0C0"/>
            <w:vAlign w:val="center"/>
          </w:tcPr>
          <w:p w14:paraId="78F64C6A"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UNID.</w:t>
            </w:r>
          </w:p>
        </w:tc>
        <w:tc>
          <w:tcPr>
            <w:tcW w:w="709" w:type="dxa"/>
            <w:shd w:val="clear" w:color="auto" w:fill="C0C0C0"/>
            <w:vAlign w:val="center"/>
          </w:tcPr>
          <w:p w14:paraId="1BDE8322"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QUANT.</w:t>
            </w:r>
          </w:p>
        </w:tc>
        <w:tc>
          <w:tcPr>
            <w:tcW w:w="1134" w:type="dxa"/>
            <w:shd w:val="clear" w:color="auto" w:fill="C0C0C0"/>
            <w:vAlign w:val="center"/>
          </w:tcPr>
          <w:p w14:paraId="4259764F"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MARCA/</w:t>
            </w:r>
          </w:p>
          <w:p w14:paraId="7D1C8F0F"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MODELO</w:t>
            </w:r>
          </w:p>
        </w:tc>
        <w:tc>
          <w:tcPr>
            <w:tcW w:w="1134" w:type="dxa"/>
            <w:shd w:val="clear" w:color="auto" w:fill="C0C0C0"/>
            <w:vAlign w:val="center"/>
          </w:tcPr>
          <w:p w14:paraId="4BA934E6"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VALOR UNIT.</w:t>
            </w:r>
          </w:p>
        </w:tc>
      </w:tr>
      <w:tr w:rsidR="001D3986" w:rsidRPr="00FA5FA7" w14:paraId="41322DD0" w14:textId="77777777" w:rsidTr="00AA36D3">
        <w:trPr>
          <w:trHeight w:val="254"/>
        </w:trPr>
        <w:tc>
          <w:tcPr>
            <w:tcW w:w="709" w:type="dxa"/>
            <w:tcMar>
              <w:top w:w="20" w:type="dxa"/>
              <w:left w:w="20" w:type="dxa"/>
              <w:bottom w:w="0" w:type="dxa"/>
              <w:right w:w="20" w:type="dxa"/>
            </w:tcMar>
            <w:vAlign w:val="center"/>
          </w:tcPr>
          <w:p w14:paraId="21EEE596" w14:textId="77777777" w:rsidR="001D3986" w:rsidRPr="00FA5FA7" w:rsidRDefault="001D3986" w:rsidP="00BC3C43">
            <w:pPr>
              <w:pStyle w:val="SemEspaamento"/>
              <w:jc w:val="center"/>
              <w:rPr>
                <w:rFonts w:ascii="Arial" w:hAnsi="Arial" w:cs="Arial"/>
                <w:sz w:val="20"/>
                <w:szCs w:val="20"/>
              </w:rPr>
            </w:pPr>
            <w:r w:rsidRPr="00FA5FA7">
              <w:rPr>
                <w:rFonts w:ascii="Arial" w:hAnsi="Arial" w:cs="Arial"/>
                <w:sz w:val="20"/>
                <w:szCs w:val="20"/>
              </w:rPr>
              <w:t>01</w:t>
            </w:r>
          </w:p>
        </w:tc>
        <w:tc>
          <w:tcPr>
            <w:tcW w:w="4536" w:type="dxa"/>
            <w:tcMar>
              <w:top w:w="20" w:type="dxa"/>
              <w:left w:w="20" w:type="dxa"/>
              <w:bottom w:w="0" w:type="dxa"/>
              <w:right w:w="20" w:type="dxa"/>
            </w:tcMar>
          </w:tcPr>
          <w:p w14:paraId="64EA80D5" w14:textId="17BFB358" w:rsidR="001D3986" w:rsidRPr="00FA5FA7" w:rsidRDefault="00381DF0" w:rsidP="00BC3C43">
            <w:pPr>
              <w:autoSpaceDN w:val="0"/>
              <w:spacing w:after="60"/>
              <w:jc w:val="both"/>
              <w:textAlignment w:val="baseline"/>
              <w:rPr>
                <w:rFonts w:ascii="Arial" w:hAnsi="Arial" w:cs="Arial"/>
                <w:kern w:val="3"/>
                <w:sz w:val="20"/>
                <w:szCs w:val="20"/>
              </w:rPr>
            </w:pPr>
            <w:r w:rsidRPr="00FA5FA7">
              <w:rPr>
                <w:rFonts w:ascii="Arial" w:hAnsi="Arial" w:cs="Arial"/>
                <w:kern w:val="3"/>
                <w:sz w:val="20"/>
                <w:szCs w:val="20"/>
              </w:rPr>
              <w:t xml:space="preserve">LOCAÇÃO DE VEÍCULO </w:t>
            </w:r>
            <w:r w:rsidRPr="00FA5FA7">
              <w:rPr>
                <w:rFonts w:ascii="Arial" w:hAnsi="Arial" w:cs="Arial"/>
                <w:b/>
                <w:kern w:val="3"/>
                <w:sz w:val="20"/>
                <w:szCs w:val="20"/>
              </w:rPr>
              <w:t>UTILITÁRIO ESPORTIVO - SUV COMPACTO</w:t>
            </w:r>
            <w:r w:rsidRPr="00FA5FA7">
              <w:rPr>
                <w:rFonts w:ascii="Arial" w:hAnsi="Arial" w:cs="Arial"/>
                <w:kern w:val="3"/>
                <w:sz w:val="20"/>
                <w:szCs w:val="20"/>
              </w:rPr>
              <w:t xml:space="preserve">, ZERO KM, MOTOR COM POTÊNCIA MÍNIMA DE </w:t>
            </w:r>
            <w:r w:rsidRPr="00FA5FA7">
              <w:rPr>
                <w:rFonts w:ascii="Arial" w:hAnsi="Arial" w:cs="Arial"/>
                <w:b/>
                <w:kern w:val="3"/>
                <w:sz w:val="20"/>
                <w:szCs w:val="20"/>
              </w:rPr>
              <w:t>120 CV, BICOMBUSTÍVEL</w:t>
            </w:r>
            <w:r w:rsidRPr="00FA5FA7">
              <w:rPr>
                <w:rFonts w:ascii="Arial" w:hAnsi="Arial" w:cs="Arial"/>
                <w:kern w:val="3"/>
                <w:sz w:val="20"/>
                <w:szCs w:val="20"/>
              </w:rPr>
              <w:t xml:space="preserve"> (GASOLINA/ETANOL), 04 (QUATRO) PORTAS, COM AR CONDICIONADO, DIREÇÃO HIDRÁULICA OU ELÉTRICA, FREIOS ABS COM EBD, CONTROLE ELETRÔNICO DE ESTABILIDADE, VIDROS ELÉTRICOS, TRAVA ELÉTRICA DAS PORTAS, ALARME ANTIFURTO, COM NO MÍNIMO 02 (DOIS) AIRBAGS, SISTEMA DE ÁUDIO COM RÁDIO AM/FM INTEGRADO, MP3, USB; SEM MOTORISTA; MANUTENÇÃO A CARGO DA CONTRATADA; ADESIVADO CONFORME MANUAL DE IDENTIDADE VISUAL E APLICAÇÃO DA MARCA DO GOVERNO DO ESTADO DE MATO GROSSO</w:t>
            </w:r>
            <w:r w:rsidR="00C11FA8" w:rsidRPr="00FA5FA7">
              <w:rPr>
                <w:rFonts w:ascii="Arial" w:hAnsi="Arial" w:cs="Arial"/>
                <w:kern w:val="3"/>
                <w:sz w:val="20"/>
                <w:szCs w:val="20"/>
              </w:rPr>
              <w:t>.</w:t>
            </w:r>
          </w:p>
        </w:tc>
        <w:tc>
          <w:tcPr>
            <w:tcW w:w="709" w:type="dxa"/>
            <w:shd w:val="clear" w:color="auto" w:fill="FFFFFF"/>
            <w:vAlign w:val="center"/>
          </w:tcPr>
          <w:p w14:paraId="135D6750" w14:textId="6EB73728" w:rsidR="001D3986" w:rsidRPr="00FA5FA7" w:rsidRDefault="00C11FA8" w:rsidP="00BC3C43">
            <w:pPr>
              <w:pStyle w:val="SemEspaamento"/>
              <w:jc w:val="center"/>
              <w:rPr>
                <w:rFonts w:ascii="Arial" w:hAnsi="Arial" w:cs="Arial"/>
                <w:sz w:val="20"/>
                <w:szCs w:val="20"/>
              </w:rPr>
            </w:pPr>
            <w:r w:rsidRPr="00FA5FA7">
              <w:rPr>
                <w:rFonts w:ascii="Arial" w:hAnsi="Arial" w:cs="Arial"/>
                <w:sz w:val="20"/>
                <w:szCs w:val="20"/>
              </w:rPr>
              <w:t>MN</w:t>
            </w:r>
          </w:p>
        </w:tc>
        <w:tc>
          <w:tcPr>
            <w:tcW w:w="709" w:type="dxa"/>
            <w:shd w:val="clear" w:color="auto" w:fill="FFFFFF"/>
            <w:vAlign w:val="center"/>
          </w:tcPr>
          <w:p w14:paraId="01512C2D" w14:textId="29F81379" w:rsidR="001D3986" w:rsidRPr="00FA5FA7" w:rsidRDefault="00C11FA8" w:rsidP="00BC3C43">
            <w:pPr>
              <w:pStyle w:val="SemEspaamento"/>
              <w:jc w:val="center"/>
              <w:rPr>
                <w:rFonts w:ascii="Arial" w:hAnsi="Arial" w:cs="Arial"/>
                <w:bCs/>
                <w:sz w:val="20"/>
                <w:szCs w:val="20"/>
              </w:rPr>
            </w:pPr>
            <w:r w:rsidRPr="00FA5FA7">
              <w:rPr>
                <w:rFonts w:ascii="Arial" w:hAnsi="Arial" w:cs="Arial"/>
                <w:bCs/>
                <w:sz w:val="20"/>
                <w:szCs w:val="20"/>
              </w:rPr>
              <w:t>2.064</w:t>
            </w:r>
          </w:p>
        </w:tc>
        <w:tc>
          <w:tcPr>
            <w:tcW w:w="1134" w:type="dxa"/>
            <w:shd w:val="clear" w:color="auto" w:fill="FFFFFF"/>
            <w:vAlign w:val="center"/>
          </w:tcPr>
          <w:p w14:paraId="57433F17" w14:textId="26EE1261" w:rsidR="000311CA" w:rsidRPr="000311CA" w:rsidRDefault="000311CA" w:rsidP="000311CA">
            <w:pPr>
              <w:pStyle w:val="SemEspaamento"/>
              <w:jc w:val="center"/>
              <w:rPr>
                <w:rFonts w:ascii="Arial" w:hAnsi="Arial" w:cs="Arial"/>
                <w:bCs/>
                <w:sz w:val="20"/>
                <w:szCs w:val="20"/>
              </w:rPr>
            </w:pPr>
            <w:r w:rsidRPr="000311CA">
              <w:rPr>
                <w:rFonts w:ascii="Arial" w:hAnsi="Arial" w:cs="Arial"/>
                <w:bCs/>
                <w:sz w:val="20"/>
                <w:szCs w:val="20"/>
              </w:rPr>
              <w:t xml:space="preserve">RENAULT/ </w:t>
            </w:r>
          </w:p>
          <w:p w14:paraId="22187219" w14:textId="5670F43D" w:rsidR="001D3986" w:rsidRPr="00642610" w:rsidRDefault="000311CA" w:rsidP="000311CA">
            <w:pPr>
              <w:pStyle w:val="SemEspaamento"/>
              <w:jc w:val="center"/>
              <w:rPr>
                <w:rFonts w:ascii="Arial" w:hAnsi="Arial" w:cs="Arial"/>
                <w:bCs/>
                <w:sz w:val="20"/>
                <w:szCs w:val="20"/>
              </w:rPr>
            </w:pPr>
            <w:r w:rsidRPr="000311CA">
              <w:rPr>
                <w:rFonts w:ascii="Arial" w:hAnsi="Arial" w:cs="Arial"/>
                <w:bCs/>
                <w:sz w:val="20"/>
                <w:szCs w:val="20"/>
              </w:rPr>
              <w:t>DUSTER 1.6 MT</w:t>
            </w:r>
          </w:p>
        </w:tc>
        <w:tc>
          <w:tcPr>
            <w:tcW w:w="1134" w:type="dxa"/>
            <w:shd w:val="clear" w:color="auto" w:fill="FFFFFF"/>
            <w:vAlign w:val="center"/>
          </w:tcPr>
          <w:p w14:paraId="1EDDE1F5" w14:textId="6BD69F68" w:rsidR="001D3986" w:rsidRPr="00642610" w:rsidRDefault="001D3986" w:rsidP="00BC3C43">
            <w:pPr>
              <w:pStyle w:val="SemEspaamento"/>
              <w:jc w:val="center"/>
              <w:rPr>
                <w:rFonts w:ascii="Arial" w:hAnsi="Arial" w:cs="Arial"/>
                <w:bCs/>
                <w:sz w:val="20"/>
                <w:szCs w:val="20"/>
              </w:rPr>
            </w:pPr>
            <w:r w:rsidRPr="00642610">
              <w:rPr>
                <w:rFonts w:ascii="Arial" w:hAnsi="Arial" w:cs="Arial"/>
                <w:bCs/>
                <w:sz w:val="20"/>
                <w:szCs w:val="20"/>
              </w:rPr>
              <w:t xml:space="preserve">R$ </w:t>
            </w:r>
            <w:r w:rsidR="00C11FA8" w:rsidRPr="00642610">
              <w:rPr>
                <w:rFonts w:ascii="Arial" w:hAnsi="Arial" w:cs="Arial"/>
                <w:bCs/>
                <w:sz w:val="20"/>
                <w:szCs w:val="20"/>
              </w:rPr>
              <w:t>3.097,00</w:t>
            </w:r>
          </w:p>
        </w:tc>
      </w:tr>
      <w:tr w:rsidR="001D3986" w:rsidRPr="00FA5FA7" w14:paraId="4F5E4F3F" w14:textId="77777777" w:rsidTr="00AA36D3">
        <w:trPr>
          <w:trHeight w:val="501"/>
        </w:trPr>
        <w:tc>
          <w:tcPr>
            <w:tcW w:w="8931" w:type="dxa"/>
            <w:gridSpan w:val="6"/>
            <w:tcMar>
              <w:top w:w="20" w:type="dxa"/>
              <w:left w:w="20" w:type="dxa"/>
              <w:bottom w:w="0" w:type="dxa"/>
              <w:right w:w="20" w:type="dxa"/>
            </w:tcMar>
            <w:vAlign w:val="center"/>
          </w:tcPr>
          <w:p w14:paraId="3D14506E" w14:textId="3D4F7713" w:rsidR="001D3986" w:rsidRPr="00FA5FA7" w:rsidRDefault="001D3986" w:rsidP="00BC3C43">
            <w:pPr>
              <w:pStyle w:val="SemEspaamento"/>
              <w:rPr>
                <w:rFonts w:ascii="Arial" w:hAnsi="Arial" w:cs="Arial"/>
                <w:bCs/>
                <w:sz w:val="20"/>
                <w:szCs w:val="20"/>
              </w:rPr>
            </w:pPr>
            <w:r w:rsidRPr="00FA5FA7">
              <w:rPr>
                <w:rFonts w:ascii="Arial" w:hAnsi="Arial" w:cs="Arial"/>
                <w:b/>
                <w:bCs/>
                <w:sz w:val="20"/>
                <w:szCs w:val="20"/>
              </w:rPr>
              <w:t xml:space="preserve">VALOR TOTAL DO LOTE R$ </w:t>
            </w:r>
            <w:r w:rsidR="00C11FA8" w:rsidRPr="00FA5FA7">
              <w:rPr>
                <w:rFonts w:ascii="Arial" w:hAnsi="Arial" w:cs="Arial"/>
                <w:b/>
                <w:bCs/>
                <w:sz w:val="20"/>
                <w:szCs w:val="20"/>
              </w:rPr>
              <w:t xml:space="preserve">6.392.208,00 </w:t>
            </w:r>
            <w:r w:rsidRPr="00FA5FA7">
              <w:rPr>
                <w:rFonts w:ascii="Arial" w:hAnsi="Arial" w:cs="Arial"/>
                <w:b/>
                <w:bCs/>
                <w:sz w:val="20"/>
                <w:szCs w:val="20"/>
              </w:rPr>
              <w:t>(</w:t>
            </w:r>
            <w:r w:rsidR="000A1B28" w:rsidRPr="00FA5FA7">
              <w:rPr>
                <w:rFonts w:ascii="Arial" w:hAnsi="Arial" w:cs="Arial"/>
                <w:b/>
                <w:bCs/>
                <w:sz w:val="20"/>
                <w:szCs w:val="20"/>
              </w:rPr>
              <w:t>seis milhões e trezentos e noventa e dois mil e duzentos e oito reais</w:t>
            </w:r>
            <w:r w:rsidRPr="00FA5FA7">
              <w:rPr>
                <w:rFonts w:ascii="Arial" w:hAnsi="Arial" w:cs="Arial"/>
                <w:b/>
                <w:bCs/>
                <w:sz w:val="20"/>
                <w:szCs w:val="20"/>
              </w:rPr>
              <w:t>).</w:t>
            </w:r>
          </w:p>
        </w:tc>
      </w:tr>
    </w:tbl>
    <w:p w14:paraId="17C15265" w14:textId="77777777" w:rsidR="001D3986" w:rsidRPr="00FA5FA7" w:rsidRDefault="001D3986" w:rsidP="00D42082">
      <w:pPr>
        <w:tabs>
          <w:tab w:val="left" w:pos="284"/>
          <w:tab w:val="left" w:pos="426"/>
        </w:tabs>
        <w:suppressAutoHyphens/>
        <w:spacing w:before="120" w:after="120" w:line="240" w:lineRule="atLeast"/>
        <w:ind w:left="360"/>
        <w:jc w:val="both"/>
        <w:rPr>
          <w:rFonts w:ascii="Arial" w:eastAsia="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536"/>
        <w:gridCol w:w="709"/>
        <w:gridCol w:w="709"/>
        <w:gridCol w:w="1134"/>
        <w:gridCol w:w="1134"/>
      </w:tblGrid>
      <w:tr w:rsidR="001D3986" w:rsidRPr="00FA5FA7" w14:paraId="45CA1392" w14:textId="77777777" w:rsidTr="001E1AC8">
        <w:trPr>
          <w:cantSplit/>
          <w:trHeight w:val="338"/>
        </w:trPr>
        <w:tc>
          <w:tcPr>
            <w:tcW w:w="8931" w:type="dxa"/>
            <w:gridSpan w:val="6"/>
            <w:shd w:val="clear" w:color="auto" w:fill="C0C0C0"/>
            <w:tcMar>
              <w:top w:w="20" w:type="dxa"/>
              <w:left w:w="20" w:type="dxa"/>
              <w:bottom w:w="0" w:type="dxa"/>
              <w:right w:w="20" w:type="dxa"/>
            </w:tcMar>
            <w:vAlign w:val="center"/>
          </w:tcPr>
          <w:p w14:paraId="244352BE" w14:textId="642F1F29" w:rsidR="001D3986" w:rsidRPr="00FA5FA7" w:rsidRDefault="001D3986" w:rsidP="001D3986">
            <w:pPr>
              <w:pStyle w:val="SemEspaamento"/>
              <w:shd w:val="clear" w:color="auto" w:fill="BFBFBF"/>
              <w:jc w:val="center"/>
              <w:rPr>
                <w:rFonts w:ascii="Arial" w:hAnsi="Arial" w:cs="Arial"/>
                <w:b/>
                <w:sz w:val="20"/>
                <w:szCs w:val="20"/>
              </w:rPr>
            </w:pPr>
            <w:r w:rsidRPr="00FA5FA7">
              <w:rPr>
                <w:rFonts w:ascii="Arial" w:hAnsi="Arial" w:cs="Arial"/>
                <w:b/>
                <w:sz w:val="20"/>
                <w:szCs w:val="20"/>
              </w:rPr>
              <w:t>LOTE 11</w:t>
            </w:r>
          </w:p>
        </w:tc>
      </w:tr>
      <w:tr w:rsidR="001D3986" w:rsidRPr="00FA5FA7" w14:paraId="489C14F3" w14:textId="77777777" w:rsidTr="001E1AC8">
        <w:trPr>
          <w:cantSplit/>
          <w:trHeight w:val="369"/>
        </w:trPr>
        <w:tc>
          <w:tcPr>
            <w:tcW w:w="8931" w:type="dxa"/>
            <w:gridSpan w:val="6"/>
            <w:shd w:val="clear" w:color="auto" w:fill="C0C0C0"/>
            <w:tcMar>
              <w:top w:w="20" w:type="dxa"/>
              <w:left w:w="20" w:type="dxa"/>
              <w:bottom w:w="0" w:type="dxa"/>
              <w:right w:w="20" w:type="dxa"/>
            </w:tcMar>
            <w:vAlign w:val="center"/>
          </w:tcPr>
          <w:p w14:paraId="745DABFE" w14:textId="24BC9871" w:rsidR="001D3986" w:rsidRPr="00FA5FA7" w:rsidRDefault="00C86D8E" w:rsidP="00BC3C43">
            <w:pPr>
              <w:pStyle w:val="SemEspaamento"/>
              <w:shd w:val="clear" w:color="auto" w:fill="BFBFBF"/>
              <w:jc w:val="center"/>
              <w:rPr>
                <w:rFonts w:ascii="Arial" w:hAnsi="Arial" w:cs="Arial"/>
                <w:b/>
                <w:sz w:val="20"/>
                <w:szCs w:val="20"/>
              </w:rPr>
            </w:pPr>
            <w:r w:rsidRPr="00FA5FA7">
              <w:rPr>
                <w:rFonts w:ascii="Arial" w:hAnsi="Arial" w:cs="Arial"/>
                <w:b/>
                <w:sz w:val="20"/>
                <w:szCs w:val="20"/>
              </w:rPr>
              <w:t>CS BRASIL FROTAS S/A.</w:t>
            </w:r>
          </w:p>
        </w:tc>
      </w:tr>
      <w:tr w:rsidR="001D3986" w:rsidRPr="00FA5FA7" w14:paraId="4C4A5FF5" w14:textId="77777777" w:rsidTr="00F700A1">
        <w:trPr>
          <w:cantSplit/>
          <w:trHeight w:val="205"/>
        </w:trPr>
        <w:tc>
          <w:tcPr>
            <w:tcW w:w="709" w:type="dxa"/>
            <w:shd w:val="clear" w:color="auto" w:fill="C0C0C0"/>
            <w:tcMar>
              <w:top w:w="20" w:type="dxa"/>
              <w:left w:w="20" w:type="dxa"/>
              <w:bottom w:w="0" w:type="dxa"/>
              <w:right w:w="20" w:type="dxa"/>
            </w:tcMar>
            <w:vAlign w:val="center"/>
          </w:tcPr>
          <w:p w14:paraId="26DC9ADA"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ITEM</w:t>
            </w:r>
          </w:p>
        </w:tc>
        <w:tc>
          <w:tcPr>
            <w:tcW w:w="4536" w:type="dxa"/>
            <w:shd w:val="clear" w:color="auto" w:fill="C0C0C0"/>
            <w:tcMar>
              <w:top w:w="20" w:type="dxa"/>
              <w:left w:w="20" w:type="dxa"/>
              <w:bottom w:w="0" w:type="dxa"/>
              <w:right w:w="20" w:type="dxa"/>
            </w:tcMar>
            <w:vAlign w:val="center"/>
          </w:tcPr>
          <w:p w14:paraId="782D583C" w14:textId="77777777" w:rsidR="001D3986" w:rsidRPr="00FA5FA7" w:rsidRDefault="001D3986" w:rsidP="00BC3C43">
            <w:pPr>
              <w:pStyle w:val="SemEspaamento"/>
              <w:jc w:val="center"/>
              <w:rPr>
                <w:rFonts w:ascii="Arial" w:hAnsi="Arial" w:cs="Arial"/>
                <w:b/>
                <w:bCs/>
                <w:sz w:val="20"/>
                <w:szCs w:val="20"/>
              </w:rPr>
            </w:pPr>
            <w:r w:rsidRPr="00FA5FA7">
              <w:rPr>
                <w:rFonts w:ascii="Arial" w:hAnsi="Arial" w:cs="Arial"/>
                <w:b/>
                <w:bCs/>
                <w:sz w:val="20"/>
                <w:szCs w:val="20"/>
              </w:rPr>
              <w:t>DESCRIÇÃO</w:t>
            </w:r>
          </w:p>
        </w:tc>
        <w:tc>
          <w:tcPr>
            <w:tcW w:w="709" w:type="dxa"/>
            <w:shd w:val="clear" w:color="auto" w:fill="C0C0C0"/>
            <w:vAlign w:val="center"/>
          </w:tcPr>
          <w:p w14:paraId="7E9EFB17"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UNID.</w:t>
            </w:r>
          </w:p>
        </w:tc>
        <w:tc>
          <w:tcPr>
            <w:tcW w:w="709" w:type="dxa"/>
            <w:shd w:val="clear" w:color="auto" w:fill="C0C0C0"/>
            <w:vAlign w:val="center"/>
          </w:tcPr>
          <w:p w14:paraId="3413A6F4"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QUANT.</w:t>
            </w:r>
          </w:p>
        </w:tc>
        <w:tc>
          <w:tcPr>
            <w:tcW w:w="1134" w:type="dxa"/>
            <w:shd w:val="clear" w:color="auto" w:fill="C0C0C0"/>
            <w:vAlign w:val="center"/>
          </w:tcPr>
          <w:p w14:paraId="70F8B362"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MARCA/</w:t>
            </w:r>
          </w:p>
          <w:p w14:paraId="1006A127"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MODELO</w:t>
            </w:r>
          </w:p>
        </w:tc>
        <w:tc>
          <w:tcPr>
            <w:tcW w:w="1134" w:type="dxa"/>
            <w:shd w:val="clear" w:color="auto" w:fill="C0C0C0"/>
            <w:vAlign w:val="center"/>
          </w:tcPr>
          <w:p w14:paraId="69611408" w14:textId="77777777" w:rsidR="001D3986" w:rsidRPr="00FA5FA7" w:rsidRDefault="001D3986" w:rsidP="00BC3C43">
            <w:pPr>
              <w:pStyle w:val="SemEspaamento"/>
              <w:jc w:val="center"/>
              <w:rPr>
                <w:rFonts w:ascii="Arial" w:hAnsi="Arial" w:cs="Arial"/>
                <w:b/>
                <w:sz w:val="20"/>
                <w:szCs w:val="20"/>
              </w:rPr>
            </w:pPr>
            <w:r w:rsidRPr="00FA5FA7">
              <w:rPr>
                <w:rFonts w:ascii="Arial" w:hAnsi="Arial" w:cs="Arial"/>
                <w:b/>
                <w:sz w:val="20"/>
                <w:szCs w:val="20"/>
              </w:rPr>
              <w:t>VALOR UNIT.</w:t>
            </w:r>
          </w:p>
        </w:tc>
      </w:tr>
      <w:tr w:rsidR="001D3986" w:rsidRPr="00FA5FA7" w14:paraId="089F696C" w14:textId="77777777" w:rsidTr="00F700A1">
        <w:trPr>
          <w:trHeight w:val="254"/>
        </w:trPr>
        <w:tc>
          <w:tcPr>
            <w:tcW w:w="709" w:type="dxa"/>
            <w:tcMar>
              <w:top w:w="20" w:type="dxa"/>
              <w:left w:w="20" w:type="dxa"/>
              <w:bottom w:w="0" w:type="dxa"/>
              <w:right w:w="20" w:type="dxa"/>
            </w:tcMar>
            <w:vAlign w:val="center"/>
          </w:tcPr>
          <w:p w14:paraId="5C5006CE" w14:textId="77777777" w:rsidR="001D3986" w:rsidRPr="00FA5FA7" w:rsidRDefault="001D3986" w:rsidP="00BC3C43">
            <w:pPr>
              <w:pStyle w:val="SemEspaamento"/>
              <w:jc w:val="center"/>
              <w:rPr>
                <w:rFonts w:ascii="Arial" w:hAnsi="Arial" w:cs="Arial"/>
                <w:sz w:val="20"/>
                <w:szCs w:val="20"/>
              </w:rPr>
            </w:pPr>
            <w:r w:rsidRPr="00FA5FA7">
              <w:rPr>
                <w:rFonts w:ascii="Arial" w:hAnsi="Arial" w:cs="Arial"/>
                <w:sz w:val="20"/>
                <w:szCs w:val="20"/>
              </w:rPr>
              <w:t>01</w:t>
            </w:r>
          </w:p>
        </w:tc>
        <w:tc>
          <w:tcPr>
            <w:tcW w:w="4536" w:type="dxa"/>
            <w:tcMar>
              <w:top w:w="20" w:type="dxa"/>
              <w:left w:w="20" w:type="dxa"/>
              <w:bottom w:w="0" w:type="dxa"/>
              <w:right w:w="20" w:type="dxa"/>
            </w:tcMar>
          </w:tcPr>
          <w:p w14:paraId="0521EDA6" w14:textId="28AE5864" w:rsidR="001D3986" w:rsidRPr="00FA5FA7" w:rsidRDefault="00381DF0" w:rsidP="00BC3C43">
            <w:pPr>
              <w:autoSpaceDN w:val="0"/>
              <w:spacing w:after="60"/>
              <w:jc w:val="both"/>
              <w:textAlignment w:val="baseline"/>
              <w:rPr>
                <w:rFonts w:ascii="Arial" w:hAnsi="Arial" w:cs="Arial"/>
                <w:kern w:val="3"/>
                <w:sz w:val="20"/>
                <w:szCs w:val="20"/>
              </w:rPr>
            </w:pPr>
            <w:r w:rsidRPr="00FA5FA7">
              <w:rPr>
                <w:rFonts w:ascii="Arial" w:hAnsi="Arial" w:cs="Arial"/>
                <w:kern w:val="3"/>
                <w:sz w:val="20"/>
                <w:szCs w:val="20"/>
              </w:rPr>
              <w:t xml:space="preserve">LOCAÇÃO DE VEÍCULO TIPO </w:t>
            </w:r>
            <w:r w:rsidRPr="00FA5FA7">
              <w:rPr>
                <w:rFonts w:ascii="Arial" w:hAnsi="Arial" w:cs="Arial"/>
                <w:b/>
                <w:kern w:val="3"/>
                <w:sz w:val="20"/>
                <w:szCs w:val="20"/>
              </w:rPr>
              <w:t>UTILITÁRIO ESPORTIVO - SUV</w:t>
            </w:r>
            <w:r w:rsidRPr="00FA5FA7">
              <w:rPr>
                <w:rFonts w:ascii="Arial" w:hAnsi="Arial" w:cs="Arial"/>
                <w:kern w:val="3"/>
                <w:sz w:val="20"/>
                <w:szCs w:val="20"/>
              </w:rPr>
              <w:t xml:space="preserve">, ZERO KM, MOTOR COM POTÊNCIA MÍNIMA DE </w:t>
            </w:r>
            <w:r w:rsidRPr="00FA5FA7">
              <w:rPr>
                <w:rFonts w:ascii="Arial" w:hAnsi="Arial" w:cs="Arial"/>
                <w:b/>
                <w:kern w:val="3"/>
                <w:sz w:val="20"/>
                <w:szCs w:val="20"/>
              </w:rPr>
              <w:t>175 CV</w:t>
            </w:r>
            <w:r w:rsidRPr="00FA5FA7">
              <w:rPr>
                <w:rFonts w:ascii="Arial" w:hAnsi="Arial" w:cs="Arial"/>
                <w:kern w:val="3"/>
                <w:sz w:val="20"/>
                <w:szCs w:val="20"/>
              </w:rPr>
              <w:t xml:space="preserve">, COMBUSTÍVEL </w:t>
            </w:r>
            <w:r w:rsidRPr="00FA5FA7">
              <w:rPr>
                <w:rFonts w:ascii="Arial" w:hAnsi="Arial" w:cs="Arial"/>
                <w:b/>
                <w:kern w:val="3"/>
                <w:sz w:val="20"/>
                <w:szCs w:val="20"/>
              </w:rPr>
              <w:t>DIESEL</w:t>
            </w:r>
            <w:r w:rsidRPr="00FA5FA7">
              <w:rPr>
                <w:rFonts w:ascii="Arial" w:hAnsi="Arial" w:cs="Arial"/>
                <w:kern w:val="3"/>
                <w:sz w:val="20"/>
                <w:szCs w:val="20"/>
              </w:rPr>
              <w:t xml:space="preserve">, TRAÇÃO 4X4, 04 (QUATRO) PORTAS, CAPACIDADE DE 07 (SETE) LUGARES, COM AR CONDICIONADO, DIREÇÃO HIDRÁULICA OU ELÉTRICA, FREIOS ABS COM EBD, CONTROLE ELETRÔNICO DE ESTABILIDADE, VIDROS ELÉTRICOS, TRAVA ELÉTRICA DAS PORTAS, ALARME ANTIFURTO, COM NO MÍNIMO 06 (SEIS) AIRBAGS, CENTRAL MULTIMÍDIA (RÁDIO AM/FM, MP3, USB), TRANSMISSÃO AUTOMÁTICA, CAPACIDADE DO TANQUE DE </w:t>
            </w:r>
            <w:r w:rsidRPr="00FA5FA7">
              <w:rPr>
                <w:rFonts w:ascii="Arial" w:hAnsi="Arial" w:cs="Arial"/>
                <w:kern w:val="3"/>
                <w:sz w:val="20"/>
                <w:szCs w:val="20"/>
              </w:rPr>
              <w:lastRenderedPageBreak/>
              <w:t>COMBUSTÍVEL MÍNIMA DE 70 LITROS, ESTRIBO LATERAL; SEM MOTORISTA; MANUTENÇÃO A CARGO DA CONTRATADA</w:t>
            </w:r>
            <w:r w:rsidR="002B4A3B" w:rsidRPr="00FA5FA7">
              <w:rPr>
                <w:rFonts w:ascii="Arial" w:hAnsi="Arial" w:cs="Arial"/>
                <w:kern w:val="3"/>
                <w:sz w:val="20"/>
                <w:szCs w:val="20"/>
              </w:rPr>
              <w:t>.</w:t>
            </w:r>
          </w:p>
        </w:tc>
        <w:tc>
          <w:tcPr>
            <w:tcW w:w="709" w:type="dxa"/>
            <w:shd w:val="clear" w:color="auto" w:fill="FFFFFF"/>
            <w:vAlign w:val="center"/>
          </w:tcPr>
          <w:p w14:paraId="01A6A07F" w14:textId="55D42A04" w:rsidR="001D3986" w:rsidRPr="00FA5FA7" w:rsidRDefault="002B4A3B" w:rsidP="00BC3C43">
            <w:pPr>
              <w:pStyle w:val="SemEspaamento"/>
              <w:jc w:val="center"/>
              <w:rPr>
                <w:rFonts w:ascii="Arial" w:hAnsi="Arial" w:cs="Arial"/>
                <w:sz w:val="20"/>
                <w:szCs w:val="20"/>
              </w:rPr>
            </w:pPr>
            <w:r w:rsidRPr="00FA5FA7">
              <w:rPr>
                <w:rFonts w:ascii="Arial" w:hAnsi="Arial" w:cs="Arial"/>
                <w:sz w:val="20"/>
                <w:szCs w:val="20"/>
              </w:rPr>
              <w:lastRenderedPageBreak/>
              <w:t>MN</w:t>
            </w:r>
          </w:p>
        </w:tc>
        <w:tc>
          <w:tcPr>
            <w:tcW w:w="709" w:type="dxa"/>
            <w:shd w:val="clear" w:color="auto" w:fill="FFFFFF"/>
            <w:vAlign w:val="center"/>
          </w:tcPr>
          <w:p w14:paraId="7067DB89" w14:textId="495EFE88" w:rsidR="001D3986" w:rsidRPr="00FA5FA7" w:rsidRDefault="002B4A3B" w:rsidP="00BC3C43">
            <w:pPr>
              <w:pStyle w:val="SemEspaamento"/>
              <w:jc w:val="center"/>
              <w:rPr>
                <w:rFonts w:ascii="Arial" w:hAnsi="Arial" w:cs="Arial"/>
                <w:bCs/>
                <w:sz w:val="20"/>
                <w:szCs w:val="20"/>
              </w:rPr>
            </w:pPr>
            <w:r w:rsidRPr="00FA5FA7">
              <w:rPr>
                <w:rFonts w:ascii="Arial" w:hAnsi="Arial" w:cs="Arial"/>
                <w:bCs/>
                <w:sz w:val="20"/>
                <w:szCs w:val="20"/>
              </w:rPr>
              <w:t>4.800</w:t>
            </w:r>
          </w:p>
        </w:tc>
        <w:tc>
          <w:tcPr>
            <w:tcW w:w="1134" w:type="dxa"/>
            <w:shd w:val="clear" w:color="auto" w:fill="FFFFFF"/>
            <w:vAlign w:val="center"/>
          </w:tcPr>
          <w:p w14:paraId="76D46C3E" w14:textId="77777777" w:rsidR="00C11FA8" w:rsidRPr="00FA5FA7" w:rsidRDefault="00C11FA8" w:rsidP="00C11FA8">
            <w:pPr>
              <w:pStyle w:val="SemEspaamento"/>
              <w:jc w:val="center"/>
              <w:rPr>
                <w:rFonts w:ascii="Arial" w:hAnsi="Arial" w:cs="Arial"/>
                <w:bCs/>
                <w:sz w:val="20"/>
                <w:szCs w:val="20"/>
              </w:rPr>
            </w:pPr>
            <w:r w:rsidRPr="00FA5FA7">
              <w:rPr>
                <w:rFonts w:ascii="Arial" w:hAnsi="Arial" w:cs="Arial"/>
                <w:bCs/>
                <w:sz w:val="20"/>
                <w:szCs w:val="20"/>
              </w:rPr>
              <w:t>CHEVROLET</w:t>
            </w:r>
          </w:p>
          <w:p w14:paraId="4E497EEF" w14:textId="19FE1666" w:rsidR="00C11FA8" w:rsidRPr="00FA5FA7" w:rsidRDefault="00C11FA8" w:rsidP="00C11FA8">
            <w:pPr>
              <w:pStyle w:val="SemEspaamento"/>
              <w:jc w:val="center"/>
              <w:rPr>
                <w:rFonts w:ascii="Arial" w:hAnsi="Arial" w:cs="Arial"/>
                <w:bCs/>
                <w:sz w:val="20"/>
                <w:szCs w:val="20"/>
              </w:rPr>
            </w:pPr>
            <w:r w:rsidRPr="00FA5FA7">
              <w:rPr>
                <w:rFonts w:ascii="Arial" w:hAnsi="Arial" w:cs="Arial"/>
                <w:bCs/>
                <w:sz w:val="20"/>
                <w:szCs w:val="20"/>
              </w:rPr>
              <w:t>TRAILBLA</w:t>
            </w:r>
            <w:r w:rsidR="00AA36D3" w:rsidRPr="00FA5FA7">
              <w:rPr>
                <w:rFonts w:ascii="Arial" w:hAnsi="Arial" w:cs="Arial"/>
                <w:bCs/>
                <w:sz w:val="20"/>
                <w:szCs w:val="20"/>
              </w:rPr>
              <w:t>-</w:t>
            </w:r>
            <w:r w:rsidRPr="00FA5FA7">
              <w:rPr>
                <w:rFonts w:ascii="Arial" w:hAnsi="Arial" w:cs="Arial"/>
                <w:bCs/>
                <w:sz w:val="20"/>
                <w:szCs w:val="20"/>
              </w:rPr>
              <w:t>ZER</w:t>
            </w:r>
          </w:p>
          <w:p w14:paraId="74976CC4" w14:textId="77777777" w:rsidR="00C11FA8" w:rsidRPr="00FA5FA7" w:rsidRDefault="00C11FA8" w:rsidP="00C11FA8">
            <w:pPr>
              <w:pStyle w:val="SemEspaamento"/>
              <w:jc w:val="center"/>
              <w:rPr>
                <w:rFonts w:ascii="Arial" w:hAnsi="Arial" w:cs="Arial"/>
                <w:bCs/>
                <w:sz w:val="20"/>
                <w:szCs w:val="20"/>
              </w:rPr>
            </w:pPr>
            <w:r w:rsidRPr="00FA5FA7">
              <w:rPr>
                <w:rFonts w:ascii="Arial" w:hAnsi="Arial" w:cs="Arial"/>
                <w:bCs/>
                <w:sz w:val="20"/>
                <w:szCs w:val="20"/>
              </w:rPr>
              <w:t>PREMIER 2.8</w:t>
            </w:r>
          </w:p>
          <w:p w14:paraId="5B5E07D6" w14:textId="70348227" w:rsidR="001D3986" w:rsidRPr="00FA5FA7" w:rsidRDefault="00C11FA8" w:rsidP="00C11FA8">
            <w:pPr>
              <w:pStyle w:val="SemEspaamento"/>
              <w:jc w:val="center"/>
              <w:rPr>
                <w:rFonts w:ascii="Arial" w:hAnsi="Arial" w:cs="Arial"/>
                <w:bCs/>
                <w:sz w:val="20"/>
                <w:szCs w:val="20"/>
              </w:rPr>
            </w:pPr>
            <w:r w:rsidRPr="00FA5FA7">
              <w:rPr>
                <w:rFonts w:ascii="Arial" w:hAnsi="Arial" w:cs="Arial"/>
                <w:bCs/>
                <w:sz w:val="20"/>
                <w:szCs w:val="20"/>
              </w:rPr>
              <w:t>TURBO AT</w:t>
            </w:r>
          </w:p>
        </w:tc>
        <w:tc>
          <w:tcPr>
            <w:tcW w:w="1134" w:type="dxa"/>
            <w:shd w:val="clear" w:color="auto" w:fill="FFFFFF"/>
            <w:vAlign w:val="center"/>
          </w:tcPr>
          <w:p w14:paraId="415F85DE" w14:textId="4D9C3080" w:rsidR="001D3986" w:rsidRPr="00FA5FA7" w:rsidRDefault="001D3986" w:rsidP="00BC3C43">
            <w:pPr>
              <w:pStyle w:val="SemEspaamento"/>
              <w:jc w:val="center"/>
              <w:rPr>
                <w:rFonts w:ascii="Arial" w:hAnsi="Arial" w:cs="Arial"/>
                <w:bCs/>
                <w:sz w:val="20"/>
                <w:szCs w:val="20"/>
              </w:rPr>
            </w:pPr>
            <w:r w:rsidRPr="00FA5FA7">
              <w:rPr>
                <w:rFonts w:ascii="Arial" w:hAnsi="Arial" w:cs="Arial"/>
                <w:bCs/>
                <w:sz w:val="20"/>
                <w:szCs w:val="20"/>
              </w:rPr>
              <w:t xml:space="preserve">R$ </w:t>
            </w:r>
            <w:r w:rsidR="00C11FA8" w:rsidRPr="00FA5FA7">
              <w:rPr>
                <w:rFonts w:ascii="Arial" w:hAnsi="Arial" w:cs="Arial"/>
                <w:bCs/>
                <w:sz w:val="20"/>
                <w:szCs w:val="20"/>
              </w:rPr>
              <w:t>9.307,91</w:t>
            </w:r>
          </w:p>
        </w:tc>
      </w:tr>
      <w:tr w:rsidR="001D3986" w:rsidRPr="00FA5FA7" w14:paraId="0B4DDDE1" w14:textId="77777777" w:rsidTr="001E1AC8">
        <w:trPr>
          <w:trHeight w:val="501"/>
        </w:trPr>
        <w:tc>
          <w:tcPr>
            <w:tcW w:w="8931" w:type="dxa"/>
            <w:gridSpan w:val="6"/>
            <w:tcMar>
              <w:top w:w="20" w:type="dxa"/>
              <w:left w:w="20" w:type="dxa"/>
              <w:bottom w:w="0" w:type="dxa"/>
              <w:right w:w="20" w:type="dxa"/>
            </w:tcMar>
            <w:vAlign w:val="center"/>
          </w:tcPr>
          <w:p w14:paraId="669C0A8E" w14:textId="2EB16F19" w:rsidR="001D3986" w:rsidRPr="00FA5FA7" w:rsidRDefault="001D3986" w:rsidP="00BC3C43">
            <w:pPr>
              <w:pStyle w:val="SemEspaamento"/>
              <w:rPr>
                <w:rFonts w:ascii="Arial" w:hAnsi="Arial" w:cs="Arial"/>
                <w:bCs/>
                <w:sz w:val="20"/>
                <w:szCs w:val="20"/>
                <w:highlight w:val="yellow"/>
              </w:rPr>
            </w:pPr>
            <w:r w:rsidRPr="00FA5FA7">
              <w:rPr>
                <w:rFonts w:ascii="Arial" w:hAnsi="Arial" w:cs="Arial"/>
                <w:b/>
                <w:bCs/>
                <w:sz w:val="20"/>
                <w:szCs w:val="20"/>
              </w:rPr>
              <w:t xml:space="preserve">VALOR TOTAL DO LOTE R$ </w:t>
            </w:r>
            <w:r w:rsidR="00C11FA8" w:rsidRPr="00FA5FA7">
              <w:rPr>
                <w:rFonts w:ascii="Arial" w:hAnsi="Arial" w:cs="Arial"/>
                <w:b/>
                <w:bCs/>
                <w:sz w:val="20"/>
                <w:szCs w:val="20"/>
              </w:rPr>
              <w:t xml:space="preserve">44.677.968,00 </w:t>
            </w:r>
            <w:r w:rsidRPr="00FA5FA7">
              <w:rPr>
                <w:rFonts w:ascii="Arial" w:hAnsi="Arial" w:cs="Arial"/>
                <w:b/>
                <w:bCs/>
                <w:sz w:val="20"/>
                <w:szCs w:val="20"/>
              </w:rPr>
              <w:t>(</w:t>
            </w:r>
            <w:r w:rsidR="000A1B28" w:rsidRPr="00FA5FA7">
              <w:rPr>
                <w:rFonts w:ascii="Arial" w:hAnsi="Arial" w:cs="Arial"/>
                <w:b/>
                <w:bCs/>
                <w:sz w:val="20"/>
                <w:szCs w:val="20"/>
              </w:rPr>
              <w:t>quarenta e quatro milhões e seiscentos e setenta e sete mil e novecentos e sessenta e oito reais</w:t>
            </w:r>
            <w:r w:rsidRPr="00FA5FA7">
              <w:rPr>
                <w:rFonts w:ascii="Arial" w:hAnsi="Arial" w:cs="Arial"/>
                <w:b/>
                <w:bCs/>
                <w:sz w:val="20"/>
                <w:szCs w:val="20"/>
              </w:rPr>
              <w:t>).</w:t>
            </w:r>
          </w:p>
        </w:tc>
      </w:tr>
    </w:tbl>
    <w:p w14:paraId="5A5B7FBB" w14:textId="77777777" w:rsidR="00C13660" w:rsidRPr="00FA5FA7" w:rsidRDefault="00C13660" w:rsidP="002B4A3B">
      <w:pPr>
        <w:pStyle w:val="SemEspaamento"/>
        <w:jc w:val="both"/>
        <w:rPr>
          <w:rFonts w:ascii="Arial" w:hAnsi="Arial" w:cs="Arial"/>
          <w:b/>
          <w:sz w:val="20"/>
          <w:szCs w:val="20"/>
        </w:rPr>
      </w:pPr>
    </w:p>
    <w:p w14:paraId="6A5C0E9E" w14:textId="7B133F88" w:rsidR="002B4A3B" w:rsidRPr="00FA5FA7" w:rsidRDefault="002B4A3B" w:rsidP="002B4A3B">
      <w:pPr>
        <w:pStyle w:val="SemEspaamento"/>
        <w:jc w:val="both"/>
        <w:rPr>
          <w:rFonts w:ascii="Arial" w:hAnsi="Arial" w:cs="Arial"/>
          <w:b/>
          <w:bCs/>
          <w:sz w:val="20"/>
          <w:szCs w:val="20"/>
        </w:rPr>
      </w:pPr>
      <w:r w:rsidRPr="00FA5FA7">
        <w:rPr>
          <w:rFonts w:ascii="Arial" w:hAnsi="Arial" w:cs="Arial"/>
          <w:b/>
          <w:sz w:val="20"/>
          <w:szCs w:val="20"/>
        </w:rPr>
        <w:t xml:space="preserve">VALOR TOTAL DO REGISTRO DE PREÇO R$ </w:t>
      </w:r>
      <w:r w:rsidRPr="00FA5FA7">
        <w:rPr>
          <w:rFonts w:ascii="Arial" w:hAnsi="Arial" w:cs="Arial"/>
          <w:b/>
          <w:bCs/>
          <w:sz w:val="20"/>
          <w:szCs w:val="20"/>
        </w:rPr>
        <w:t>173.765.297,28 (</w:t>
      </w:r>
      <w:r w:rsidR="000A1B28" w:rsidRPr="00FA5FA7">
        <w:rPr>
          <w:rFonts w:ascii="Arial" w:hAnsi="Arial" w:cs="Arial"/>
          <w:b/>
          <w:bCs/>
          <w:sz w:val="20"/>
          <w:szCs w:val="20"/>
        </w:rPr>
        <w:t>cento e setenta e três milhões e setecentos e sessenta e cinco mil e duzentos e noventa e sete reais e vinte e oito centavos</w:t>
      </w:r>
      <w:r w:rsidRPr="00FA5FA7">
        <w:rPr>
          <w:rFonts w:ascii="Arial" w:hAnsi="Arial" w:cs="Arial"/>
          <w:b/>
          <w:bCs/>
          <w:sz w:val="20"/>
          <w:szCs w:val="20"/>
        </w:rPr>
        <w:t>).</w:t>
      </w:r>
    </w:p>
    <w:p w14:paraId="0EF2DC0B" w14:textId="330797BC" w:rsidR="006D5EB3" w:rsidRPr="00FA5FA7" w:rsidRDefault="00A76708" w:rsidP="00A76708">
      <w:pPr>
        <w:tabs>
          <w:tab w:val="left" w:pos="284"/>
          <w:tab w:val="left" w:pos="426"/>
        </w:tabs>
        <w:suppressAutoHyphens/>
        <w:spacing w:before="240" w:after="120" w:line="240" w:lineRule="auto"/>
        <w:jc w:val="both"/>
        <w:rPr>
          <w:rFonts w:ascii="Arial" w:eastAsia="Arial" w:hAnsi="Arial" w:cs="Arial"/>
          <w:sz w:val="20"/>
          <w:szCs w:val="20"/>
        </w:rPr>
      </w:pPr>
      <w:r w:rsidRPr="00FA5FA7">
        <w:rPr>
          <w:rFonts w:ascii="Arial" w:eastAsia="Arial" w:hAnsi="Arial" w:cs="Arial"/>
          <w:b/>
          <w:sz w:val="20"/>
          <w:szCs w:val="20"/>
        </w:rPr>
        <w:t>1.2.</w:t>
      </w:r>
      <w:r w:rsidRPr="00FA5FA7">
        <w:rPr>
          <w:rFonts w:ascii="Arial" w:eastAsia="Arial" w:hAnsi="Arial" w:cs="Arial"/>
          <w:sz w:val="20"/>
          <w:szCs w:val="20"/>
        </w:rPr>
        <w:t xml:space="preserve"> </w:t>
      </w:r>
      <w:r w:rsidR="00B36458" w:rsidRPr="00FA5FA7">
        <w:rPr>
          <w:rFonts w:ascii="Arial" w:eastAsia="Arial" w:hAnsi="Arial" w:cs="Arial"/>
          <w:sz w:val="20"/>
          <w:szCs w:val="20"/>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15F040AE"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DA EXPECTATIVA DE FORNECIMENTO</w:t>
      </w:r>
    </w:p>
    <w:p w14:paraId="3CEE0CE8" w14:textId="77777777" w:rsidR="006D5EB3" w:rsidRPr="00FA5FA7" w:rsidRDefault="00B36458" w:rsidP="00D96ECC">
      <w:pPr>
        <w:numPr>
          <w:ilvl w:val="1"/>
          <w:numId w:val="34"/>
        </w:numPr>
        <w:tabs>
          <w:tab w:val="left" w:pos="284"/>
          <w:tab w:val="left" w:pos="426"/>
        </w:tabs>
        <w:suppressAutoHyphens/>
        <w:spacing w:before="240" w:after="120" w:line="240" w:lineRule="auto"/>
        <w:ind w:left="0" w:firstLine="0"/>
        <w:jc w:val="both"/>
        <w:rPr>
          <w:rFonts w:ascii="Arial" w:eastAsia="Arial" w:hAnsi="Arial" w:cs="Arial"/>
          <w:sz w:val="20"/>
          <w:szCs w:val="20"/>
        </w:rPr>
      </w:pPr>
      <w:r w:rsidRPr="00FA5FA7">
        <w:rPr>
          <w:rFonts w:ascii="Arial" w:eastAsia="Arial" w:hAnsi="Arial" w:cs="Arial"/>
          <w:sz w:val="20"/>
          <w:szCs w:val="20"/>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1371F4E1"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Consideram-se participantes da Ata de Registro de Preços os Órgãos e Entidades que responderam à pesquisa de demanda consolidada nos autos, na fase interna da licitação.</w:t>
      </w:r>
    </w:p>
    <w:p w14:paraId="15CC11FD" w14:textId="07A5D35E"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shd w:val="clear" w:color="auto" w:fill="FFFFFF"/>
        </w:rPr>
      </w:pPr>
      <w:r w:rsidRPr="00FA5FA7">
        <w:rPr>
          <w:rFonts w:ascii="Arial" w:eastAsia="Arial" w:hAnsi="Arial" w:cs="Arial"/>
          <w:sz w:val="20"/>
          <w:szCs w:val="20"/>
        </w:rPr>
        <w:t>Órgãos</w:t>
      </w:r>
      <w:r w:rsidRPr="00FA5FA7">
        <w:rPr>
          <w:rFonts w:ascii="Arial" w:eastAsia="Arial" w:hAnsi="Arial" w:cs="Arial"/>
          <w:sz w:val="20"/>
          <w:szCs w:val="20"/>
          <w:shd w:val="clear" w:color="auto" w:fill="FFFFFF"/>
        </w:rPr>
        <w:t xml:space="preserve">/Entidades participantes que responderam à pesquisa de quantitativo </w:t>
      </w:r>
      <w:r w:rsidRPr="00FA5FA7">
        <w:rPr>
          <w:rFonts w:ascii="Arial" w:eastAsia="Arial" w:hAnsi="Arial" w:cs="Arial"/>
          <w:b/>
          <w:sz w:val="20"/>
          <w:szCs w:val="20"/>
          <w:shd w:val="clear" w:color="auto" w:fill="FFFFFF"/>
        </w:rPr>
        <w:t>nº 610</w:t>
      </w:r>
      <w:r w:rsidRPr="00FA5FA7">
        <w:rPr>
          <w:rFonts w:ascii="Arial" w:eastAsia="Arial" w:hAnsi="Arial" w:cs="Arial"/>
          <w:sz w:val="20"/>
          <w:szCs w:val="20"/>
          <w:shd w:val="clear" w:color="auto" w:fill="FFFFFF"/>
        </w:rPr>
        <w:t xml:space="preserve">, disponibilizada no Sistema de Aquisições Governamentais – SIAG, encerrada no dia 02/08/2022, e acostada ao processo administrativo. Sendo os seguintes: </w:t>
      </w:r>
      <w:r w:rsidR="00641AE4" w:rsidRPr="00FA5FA7">
        <w:rPr>
          <w:rFonts w:ascii="Arial" w:eastAsia="Arial" w:hAnsi="Arial" w:cs="Arial"/>
          <w:sz w:val="20"/>
          <w:szCs w:val="20"/>
          <w:shd w:val="clear" w:color="auto" w:fill="FFFFFF"/>
        </w:rPr>
        <w:t>CASA CIVIL, CGE, DETRAN, FUNAC, GOVERNADORIA, INDEA, IPEM-MT, JUCEMAT, MTPREV, MTSAÚDE, SEAF, SECITEC, SECEL, SECOM, SEDEC, SEDUC, SEFAZ, SEMA, SEPLAG, SES, SESP, SETASC, SINFRA e UNEMAT</w:t>
      </w:r>
      <w:r w:rsidRPr="00FA5FA7">
        <w:rPr>
          <w:rFonts w:ascii="Arial" w:eastAsia="Arial" w:hAnsi="Arial" w:cs="Arial"/>
          <w:sz w:val="20"/>
          <w:szCs w:val="20"/>
          <w:shd w:val="clear" w:color="auto" w:fill="FFFFFF"/>
        </w:rPr>
        <w:t>.</w:t>
      </w:r>
    </w:p>
    <w:p w14:paraId="5C23E35D" w14:textId="77777777" w:rsidR="003070D5" w:rsidRPr="00FA5FA7" w:rsidRDefault="003070D5" w:rsidP="003070D5">
      <w:pPr>
        <w:numPr>
          <w:ilvl w:val="2"/>
          <w:numId w:val="34"/>
        </w:numPr>
        <w:shd w:val="clear" w:color="auto" w:fill="FFFFFF"/>
        <w:tabs>
          <w:tab w:val="left" w:pos="0"/>
        </w:tabs>
        <w:spacing w:before="120" w:after="120" w:line="240" w:lineRule="atLeast"/>
        <w:jc w:val="both"/>
        <w:rPr>
          <w:rFonts w:ascii="Arial" w:hAnsi="Arial" w:cs="Arial"/>
          <w:b/>
          <w:sz w:val="20"/>
          <w:szCs w:val="20"/>
        </w:rPr>
      </w:pPr>
      <w:r w:rsidRPr="00FA5FA7">
        <w:rPr>
          <w:rFonts w:ascii="Arial" w:hAnsi="Arial" w:cs="Arial"/>
          <w:sz w:val="20"/>
          <w:szCs w:val="20"/>
        </w:rPr>
        <w:t xml:space="preserve">Os Órgãos/Entidades do Poder Executivo Estadual não participantes e demais, serão </w:t>
      </w:r>
      <w:proofErr w:type="spellStart"/>
      <w:r w:rsidRPr="00FA5FA7">
        <w:rPr>
          <w:rFonts w:ascii="Arial" w:hAnsi="Arial" w:cs="Arial"/>
          <w:sz w:val="20"/>
          <w:szCs w:val="20"/>
        </w:rPr>
        <w:t>adesos</w:t>
      </w:r>
      <w:proofErr w:type="spellEnd"/>
      <w:r w:rsidRPr="00FA5FA7">
        <w:rPr>
          <w:rFonts w:ascii="Arial" w:hAnsi="Arial" w:cs="Arial"/>
          <w:sz w:val="20"/>
          <w:szCs w:val="20"/>
        </w:rPr>
        <w:t xml:space="preserve"> nas seguintes regras: </w:t>
      </w:r>
    </w:p>
    <w:p w14:paraId="67D660B1" w14:textId="4EB67FD6" w:rsidR="003070D5" w:rsidRPr="00FA5FA7" w:rsidRDefault="003070D5" w:rsidP="003070D5">
      <w:pPr>
        <w:numPr>
          <w:ilvl w:val="3"/>
          <w:numId w:val="34"/>
        </w:numPr>
        <w:shd w:val="clear" w:color="auto" w:fill="FFFFFF"/>
        <w:tabs>
          <w:tab w:val="left" w:pos="0"/>
        </w:tabs>
        <w:spacing w:before="120" w:after="120" w:line="240" w:lineRule="atLeast"/>
        <w:jc w:val="both"/>
        <w:rPr>
          <w:rFonts w:ascii="Arial" w:hAnsi="Arial" w:cs="Arial"/>
          <w:b/>
          <w:sz w:val="20"/>
          <w:szCs w:val="20"/>
        </w:rPr>
      </w:pPr>
      <w:r w:rsidRPr="00FA5FA7">
        <w:rPr>
          <w:rFonts w:ascii="Arial" w:hAnsi="Arial" w:cs="Arial"/>
          <w:sz w:val="20"/>
          <w:szCs w:val="20"/>
        </w:rPr>
        <w:t xml:space="preserve">As contratações adicionais a que se refere este item não poderão exceder, por órgão ou entidade, a </w:t>
      </w:r>
      <w:r w:rsidRPr="00FA5FA7">
        <w:rPr>
          <w:rFonts w:ascii="Arial" w:hAnsi="Arial" w:cs="Arial"/>
          <w:b/>
          <w:sz w:val="20"/>
          <w:szCs w:val="20"/>
          <w:u w:val="single"/>
        </w:rPr>
        <w:t>50 (cinquenta) por cento dos quantitativos</w:t>
      </w:r>
      <w:r w:rsidRPr="00FA5FA7">
        <w:rPr>
          <w:rFonts w:ascii="Arial" w:hAnsi="Arial" w:cs="Arial"/>
          <w:sz w:val="20"/>
          <w:szCs w:val="20"/>
        </w:rPr>
        <w:t xml:space="preserve"> dos itens do instrumento convocatório e registrados na Ata de Registro de Preços para o órgão gerenciador e órgãos participantes; </w:t>
      </w:r>
    </w:p>
    <w:p w14:paraId="35B63B50" w14:textId="7AE2C92A" w:rsidR="003070D5" w:rsidRPr="00FA5FA7" w:rsidRDefault="003070D5" w:rsidP="00125769">
      <w:pPr>
        <w:numPr>
          <w:ilvl w:val="3"/>
          <w:numId w:val="34"/>
        </w:numPr>
        <w:shd w:val="clear" w:color="auto" w:fill="FFFFFF"/>
        <w:tabs>
          <w:tab w:val="left" w:pos="0"/>
        </w:tabs>
        <w:spacing w:before="120" w:after="120" w:line="240" w:lineRule="atLeast"/>
        <w:jc w:val="both"/>
        <w:rPr>
          <w:rFonts w:ascii="Arial" w:hAnsi="Arial" w:cs="Arial"/>
          <w:b/>
          <w:sz w:val="20"/>
          <w:szCs w:val="20"/>
        </w:rPr>
      </w:pPr>
      <w:r w:rsidRPr="00FA5FA7">
        <w:rPr>
          <w:rFonts w:ascii="Arial" w:hAnsi="Arial" w:cs="Arial"/>
          <w:sz w:val="20"/>
          <w:szCs w:val="20"/>
        </w:rPr>
        <w:t xml:space="preserve">As adesões à Ata de Registro de Preços são limitadas, na totalidade, ao </w:t>
      </w:r>
      <w:r w:rsidRPr="00FA5FA7">
        <w:rPr>
          <w:rFonts w:ascii="Arial" w:hAnsi="Arial" w:cs="Arial"/>
          <w:b/>
          <w:sz w:val="20"/>
          <w:szCs w:val="20"/>
          <w:u w:val="single"/>
        </w:rPr>
        <w:t>dobro do quantitativo</w:t>
      </w:r>
      <w:r w:rsidRPr="00FA5FA7">
        <w:rPr>
          <w:rFonts w:ascii="Arial" w:hAnsi="Arial" w:cs="Arial"/>
          <w:sz w:val="20"/>
          <w:szCs w:val="20"/>
        </w:rPr>
        <w:t xml:space="preserve"> de cada item registrado na Ata de Registro de Preços para o órgão gerenciador e órgãos participantes, independentemente do número de órgãos não participantes que eventualmente aderirem. </w:t>
      </w:r>
    </w:p>
    <w:p w14:paraId="777E6802" w14:textId="26AC2939"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A utilização dos quantitativos registrados nesta Ata, pelos Órgãos ou Entidades participantes, será restrita ao quantitativo informado na pesquisa de demanda, conforme relatório de pesquisa.</w:t>
      </w:r>
    </w:p>
    <w:p w14:paraId="4769172D" w14:textId="77C48B1C" w:rsidR="00642610"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 xml:space="preserve">Excepcionalmente a SEPLAG poderá remanejar entre os participantes da Ata de Registro de Preços, os quantitativos registrados, desde que devidamente justificado pelo Órgãos </w:t>
      </w:r>
      <w:proofErr w:type="spellStart"/>
      <w:r w:rsidRPr="00FA5FA7">
        <w:rPr>
          <w:rFonts w:ascii="Arial" w:eastAsia="Arial" w:hAnsi="Arial" w:cs="Arial"/>
          <w:sz w:val="20"/>
          <w:szCs w:val="20"/>
        </w:rPr>
        <w:t>adeso</w:t>
      </w:r>
      <w:proofErr w:type="spellEnd"/>
      <w:r w:rsidRPr="00FA5FA7">
        <w:rPr>
          <w:rFonts w:ascii="Arial" w:eastAsia="Arial" w:hAnsi="Arial" w:cs="Arial"/>
          <w:sz w:val="20"/>
          <w:szCs w:val="20"/>
        </w:rPr>
        <w:t>, conforme o artigo 77, VII do Decreto</w:t>
      </w:r>
      <w:r w:rsidRPr="00FA5FA7">
        <w:rPr>
          <w:rFonts w:ascii="Arial" w:eastAsia="Arial" w:hAnsi="Arial" w:cs="Arial"/>
          <w:color w:val="008000"/>
          <w:sz w:val="20"/>
          <w:szCs w:val="20"/>
        </w:rPr>
        <w:t xml:space="preserve"> </w:t>
      </w:r>
      <w:r w:rsidRPr="00FA5FA7">
        <w:rPr>
          <w:rFonts w:ascii="Arial" w:eastAsia="Arial" w:hAnsi="Arial" w:cs="Arial"/>
          <w:sz w:val="20"/>
          <w:szCs w:val="20"/>
        </w:rPr>
        <w:t>Estadual nº 840/2017.</w:t>
      </w:r>
    </w:p>
    <w:p w14:paraId="1AEFACCA" w14:textId="552F9336" w:rsidR="006D5EB3" w:rsidRDefault="00642610" w:rsidP="00642610">
      <w:pPr>
        <w:rPr>
          <w:rFonts w:ascii="Arial" w:eastAsia="Arial" w:hAnsi="Arial" w:cs="Arial"/>
          <w:sz w:val="20"/>
          <w:szCs w:val="20"/>
        </w:rPr>
      </w:pPr>
      <w:r>
        <w:rPr>
          <w:rFonts w:ascii="Arial" w:eastAsia="Arial" w:hAnsi="Arial" w:cs="Arial"/>
          <w:sz w:val="20"/>
          <w:szCs w:val="20"/>
        </w:rPr>
        <w:br w:type="page"/>
      </w:r>
    </w:p>
    <w:p w14:paraId="1D2F4FFE" w14:textId="77777777" w:rsidR="00642610" w:rsidRPr="00FA5FA7" w:rsidRDefault="00642610" w:rsidP="00642610">
      <w:pPr>
        <w:rPr>
          <w:rFonts w:ascii="Arial" w:eastAsia="Arial" w:hAnsi="Arial" w:cs="Arial"/>
          <w:sz w:val="20"/>
          <w:szCs w:val="20"/>
        </w:rPr>
      </w:pPr>
    </w:p>
    <w:p w14:paraId="25AAFC54"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DA FORMA DE EXECUÇÃO</w:t>
      </w:r>
    </w:p>
    <w:p w14:paraId="2B9EFA55" w14:textId="2FC634F3"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A empresa detentora do Registro deverá realizar a entrega do</w:t>
      </w:r>
      <w:r w:rsidR="00561A02" w:rsidRPr="00FA5FA7">
        <w:rPr>
          <w:rFonts w:ascii="Arial" w:eastAsia="Arial" w:hAnsi="Arial" w:cs="Arial"/>
          <w:sz w:val="20"/>
          <w:szCs w:val="20"/>
        </w:rPr>
        <w:t>s</w:t>
      </w:r>
      <w:r w:rsidRPr="00FA5FA7">
        <w:rPr>
          <w:rFonts w:ascii="Arial" w:eastAsia="Arial" w:hAnsi="Arial" w:cs="Arial"/>
          <w:sz w:val="20"/>
          <w:szCs w:val="20"/>
        </w:rPr>
        <w:t xml:space="preserve"> veículos e atender a demanda de acordo com as necessidades dos Órgãos </w:t>
      </w:r>
      <w:proofErr w:type="spellStart"/>
      <w:r w:rsidRPr="00FA5FA7">
        <w:rPr>
          <w:rFonts w:ascii="Arial" w:eastAsia="Arial" w:hAnsi="Arial" w:cs="Arial"/>
          <w:sz w:val="20"/>
          <w:szCs w:val="20"/>
        </w:rPr>
        <w:t>adesos</w:t>
      </w:r>
      <w:proofErr w:type="spellEnd"/>
      <w:r w:rsidRPr="00FA5FA7">
        <w:rPr>
          <w:rFonts w:ascii="Arial" w:eastAsia="Arial" w:hAnsi="Arial" w:cs="Arial"/>
          <w:sz w:val="20"/>
          <w:szCs w:val="20"/>
        </w:rPr>
        <w:t xml:space="preserve"> conforme especificado no Edital e seus anexos, no Termo de Referência e na proposta de preços.</w:t>
      </w:r>
    </w:p>
    <w:p w14:paraId="5FD80F6C" w14:textId="1CF39654" w:rsidR="002B5B6B"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Após a publicação desta Ata no Diário Oficial do Estado, as empresas registradas ficam obrigadas a atender todos os pedidos feitos pelos Órgãos participantes, bem como a manter as condições de habilitação durante todo o período de vigência da Ata.</w:t>
      </w:r>
    </w:p>
    <w:p w14:paraId="636FB446"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DAS ADESÕES DOS ÓRGÃOS NÃO PARTICIPANTES – ADESÃO CARONA</w:t>
      </w:r>
    </w:p>
    <w:p w14:paraId="4F63CBE7"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14:paraId="42923B07" w14:textId="4D5B0D74" w:rsidR="006D5EB3" w:rsidRPr="00FA5FA7" w:rsidRDefault="00B36458" w:rsidP="00536230">
      <w:pPr>
        <w:pStyle w:val="PargrafodaLista"/>
        <w:numPr>
          <w:ilvl w:val="0"/>
          <w:numId w:val="62"/>
        </w:numPr>
        <w:tabs>
          <w:tab w:val="left" w:pos="567"/>
        </w:tabs>
        <w:suppressAutoHyphens/>
        <w:spacing w:before="120" w:after="120" w:line="240" w:lineRule="auto"/>
        <w:ind w:left="714" w:hanging="357"/>
        <w:jc w:val="both"/>
        <w:rPr>
          <w:rFonts w:ascii="Arial" w:eastAsia="Arial" w:hAnsi="Arial" w:cs="Arial"/>
          <w:sz w:val="20"/>
          <w:szCs w:val="20"/>
        </w:rPr>
      </w:pPr>
      <w:r w:rsidRPr="00FA5FA7">
        <w:rPr>
          <w:rFonts w:ascii="Arial" w:eastAsia="Arial" w:hAnsi="Arial" w:cs="Arial"/>
          <w:sz w:val="20"/>
          <w:szCs w:val="20"/>
        </w:rPr>
        <w:t>A Ata ainda esteja vigente e não tenha esgotado o quantitativo registrado do item solicitado;</w:t>
      </w:r>
    </w:p>
    <w:p w14:paraId="391FEC4A" w14:textId="77777777" w:rsidR="00C46E87" w:rsidRPr="00FA5FA7" w:rsidRDefault="00C46E87" w:rsidP="00C46E87">
      <w:pPr>
        <w:pStyle w:val="PargrafodaLista"/>
        <w:tabs>
          <w:tab w:val="left" w:pos="567"/>
        </w:tabs>
        <w:suppressAutoHyphens/>
        <w:spacing w:before="120" w:after="120" w:line="240" w:lineRule="atLeast"/>
        <w:jc w:val="both"/>
        <w:rPr>
          <w:rFonts w:ascii="Arial" w:eastAsia="Arial" w:hAnsi="Arial" w:cs="Arial"/>
          <w:sz w:val="20"/>
          <w:szCs w:val="20"/>
        </w:rPr>
      </w:pPr>
    </w:p>
    <w:p w14:paraId="7EEF5AC6" w14:textId="0E2DAA99" w:rsidR="006D5EB3" w:rsidRPr="00FA5FA7" w:rsidRDefault="00B36458" w:rsidP="00536230">
      <w:pPr>
        <w:pStyle w:val="PargrafodaLista"/>
        <w:numPr>
          <w:ilvl w:val="0"/>
          <w:numId w:val="62"/>
        </w:numPr>
        <w:tabs>
          <w:tab w:val="left" w:pos="567"/>
        </w:tabs>
        <w:suppressAutoHyphens/>
        <w:spacing w:before="120" w:after="120" w:line="240" w:lineRule="auto"/>
        <w:ind w:left="714" w:hanging="357"/>
        <w:jc w:val="both"/>
        <w:rPr>
          <w:rFonts w:ascii="Arial" w:eastAsia="Arial" w:hAnsi="Arial" w:cs="Arial"/>
          <w:sz w:val="20"/>
          <w:szCs w:val="20"/>
        </w:rPr>
      </w:pPr>
      <w:r w:rsidRPr="00FA5FA7">
        <w:rPr>
          <w:rFonts w:ascii="Arial" w:eastAsia="Arial" w:hAnsi="Arial" w:cs="Arial"/>
          <w:sz w:val="20"/>
          <w:szCs w:val="20"/>
        </w:rPr>
        <w:t xml:space="preserve">O quantitativo decorrente das adesões à Ata de Registro de Preços deverá ser de, no máximo, </w:t>
      </w:r>
      <w:r w:rsidRPr="00FA5FA7">
        <w:rPr>
          <w:rFonts w:ascii="Arial" w:eastAsia="Arial" w:hAnsi="Arial" w:cs="Arial"/>
          <w:b/>
          <w:bCs/>
          <w:sz w:val="20"/>
          <w:szCs w:val="20"/>
        </w:rPr>
        <w:t xml:space="preserve">até o </w:t>
      </w:r>
      <w:r w:rsidR="00C46E87" w:rsidRPr="00FA5FA7">
        <w:rPr>
          <w:rFonts w:ascii="Arial" w:eastAsia="Arial" w:hAnsi="Arial" w:cs="Arial"/>
          <w:b/>
          <w:bCs/>
          <w:sz w:val="20"/>
          <w:szCs w:val="20"/>
        </w:rPr>
        <w:t>dobro</w:t>
      </w:r>
      <w:r w:rsidRPr="00FA5FA7">
        <w:rPr>
          <w:rFonts w:ascii="Arial" w:eastAsia="Arial" w:hAnsi="Arial" w:cs="Arial"/>
          <w:b/>
          <w:bCs/>
          <w:sz w:val="20"/>
          <w:szCs w:val="20"/>
        </w:rPr>
        <w:t xml:space="preserve"> do quantitativo</w:t>
      </w:r>
      <w:r w:rsidR="00C16099" w:rsidRPr="00FA5FA7">
        <w:rPr>
          <w:rFonts w:ascii="Arial" w:eastAsia="Arial" w:hAnsi="Arial" w:cs="Arial"/>
          <w:sz w:val="20"/>
          <w:szCs w:val="20"/>
        </w:rPr>
        <w:t xml:space="preserve"> </w:t>
      </w:r>
      <w:r w:rsidRPr="00FA5FA7">
        <w:rPr>
          <w:rFonts w:ascii="Arial" w:eastAsia="Arial" w:hAnsi="Arial" w:cs="Arial"/>
          <w:sz w:val="20"/>
          <w:szCs w:val="20"/>
        </w:rPr>
        <w:t>de cada item registrado na Ata de Registro de Preços para o Órgão gerenciador e Órgãos participantes, independentemente do número de Órgãos não participantes que aderirem, nos termos do art. 84, §2º do Decreto nº 840/2017;</w:t>
      </w:r>
    </w:p>
    <w:p w14:paraId="1B7DC4FC" w14:textId="77777777" w:rsidR="00C46E87" w:rsidRPr="00FA5FA7" w:rsidRDefault="00C46E87" w:rsidP="00C46E87">
      <w:pPr>
        <w:pStyle w:val="PargrafodaLista"/>
        <w:rPr>
          <w:rFonts w:ascii="Arial" w:eastAsia="Arial" w:hAnsi="Arial" w:cs="Arial"/>
          <w:sz w:val="20"/>
          <w:szCs w:val="20"/>
        </w:rPr>
      </w:pPr>
    </w:p>
    <w:p w14:paraId="53B3B919" w14:textId="3CA2E305" w:rsidR="006D5EB3" w:rsidRPr="00FA5FA7" w:rsidRDefault="00C13660" w:rsidP="00536230">
      <w:pPr>
        <w:pStyle w:val="PargrafodaLista"/>
        <w:numPr>
          <w:ilvl w:val="0"/>
          <w:numId w:val="62"/>
        </w:numPr>
        <w:tabs>
          <w:tab w:val="left" w:pos="567"/>
        </w:tabs>
        <w:suppressAutoHyphens/>
        <w:spacing w:before="120" w:after="120" w:line="240" w:lineRule="auto"/>
        <w:ind w:left="714" w:hanging="357"/>
        <w:jc w:val="both"/>
        <w:rPr>
          <w:rFonts w:ascii="Arial" w:eastAsia="Arial" w:hAnsi="Arial" w:cs="Arial"/>
          <w:sz w:val="20"/>
          <w:szCs w:val="20"/>
        </w:rPr>
      </w:pPr>
      <w:r w:rsidRPr="00FA5FA7">
        <w:rPr>
          <w:rFonts w:ascii="Arial" w:eastAsia="Arial" w:hAnsi="Arial" w:cs="Arial"/>
          <w:sz w:val="20"/>
          <w:szCs w:val="20"/>
        </w:rPr>
        <w:t xml:space="preserve"> </w:t>
      </w:r>
      <w:r w:rsidR="00B36458" w:rsidRPr="00FA5FA7">
        <w:rPr>
          <w:rFonts w:ascii="Arial" w:eastAsia="Arial" w:hAnsi="Arial" w:cs="Arial"/>
          <w:sz w:val="20"/>
          <w:szCs w:val="20"/>
        </w:rPr>
        <w:t xml:space="preserve">É possível a adesão carona de empresas estatais de Mato Grosso, na forma do art. 138-A, parágrafo único, do Decreto Estadual nº 840/2017, desde que haja previsão em seus respectivos regulamentos, seguindo a contratação da minuta específica anexa ao </w:t>
      </w:r>
      <w:r w:rsidR="005446D2" w:rsidRPr="00FA5FA7">
        <w:rPr>
          <w:rFonts w:ascii="Arial" w:eastAsia="Arial" w:hAnsi="Arial" w:cs="Arial"/>
          <w:sz w:val="20"/>
          <w:szCs w:val="20"/>
        </w:rPr>
        <w:t xml:space="preserve">Edital do Pregão Eletrônico nº 003/2023/SEPLAG </w:t>
      </w:r>
      <w:r w:rsidR="00B36458" w:rsidRPr="00FA5FA7">
        <w:rPr>
          <w:rFonts w:ascii="Arial" w:eastAsia="Arial" w:hAnsi="Arial" w:cs="Arial"/>
          <w:sz w:val="20"/>
          <w:szCs w:val="20"/>
        </w:rPr>
        <w:t>(Minuta de Contrato</w:t>
      </w:r>
      <w:r w:rsidR="000E5DEF" w:rsidRPr="00FA5FA7">
        <w:rPr>
          <w:rFonts w:ascii="Arial" w:eastAsia="Arial" w:hAnsi="Arial" w:cs="Arial"/>
          <w:sz w:val="20"/>
          <w:szCs w:val="20"/>
        </w:rPr>
        <w:t xml:space="preserve"> II, Anexo </w:t>
      </w:r>
      <w:r w:rsidR="00426827" w:rsidRPr="00FA5FA7">
        <w:rPr>
          <w:rFonts w:ascii="Arial" w:eastAsia="Arial" w:hAnsi="Arial" w:cs="Arial"/>
          <w:sz w:val="20"/>
          <w:szCs w:val="20"/>
        </w:rPr>
        <w:t>VIII</w:t>
      </w:r>
      <w:r w:rsidR="00B36458" w:rsidRPr="00FA5FA7">
        <w:rPr>
          <w:rFonts w:ascii="Arial" w:eastAsia="Arial" w:hAnsi="Arial" w:cs="Arial"/>
          <w:sz w:val="20"/>
          <w:szCs w:val="20"/>
        </w:rPr>
        <w:t>), regida pela Lei nº 13.303/2016;</w:t>
      </w:r>
    </w:p>
    <w:p w14:paraId="71C64BFA" w14:textId="77777777" w:rsidR="003D3A2C" w:rsidRPr="00FA5FA7" w:rsidRDefault="003D3A2C" w:rsidP="003D3A2C">
      <w:pPr>
        <w:pStyle w:val="PargrafodaLista"/>
        <w:tabs>
          <w:tab w:val="left" w:pos="567"/>
        </w:tabs>
        <w:suppressAutoHyphens/>
        <w:spacing w:before="120" w:after="120" w:line="240" w:lineRule="atLeast"/>
        <w:jc w:val="both"/>
        <w:rPr>
          <w:rFonts w:ascii="Arial" w:eastAsia="Arial" w:hAnsi="Arial" w:cs="Arial"/>
          <w:sz w:val="20"/>
          <w:szCs w:val="20"/>
        </w:rPr>
      </w:pPr>
    </w:p>
    <w:p w14:paraId="30D0C4DB" w14:textId="4BEA95A0" w:rsidR="006D5EB3" w:rsidRPr="00FA5FA7" w:rsidRDefault="00B36458" w:rsidP="007C63EB">
      <w:pPr>
        <w:pStyle w:val="PargrafodaLista"/>
        <w:numPr>
          <w:ilvl w:val="0"/>
          <w:numId w:val="63"/>
        </w:numPr>
        <w:tabs>
          <w:tab w:val="left" w:pos="1134"/>
        </w:tabs>
        <w:suppressAutoHyphens/>
        <w:spacing w:before="120" w:after="120" w:line="240" w:lineRule="atLeast"/>
        <w:ind w:left="1134"/>
        <w:jc w:val="both"/>
        <w:rPr>
          <w:rFonts w:ascii="Arial" w:eastAsia="Arial" w:hAnsi="Arial" w:cs="Arial"/>
          <w:sz w:val="20"/>
          <w:szCs w:val="20"/>
        </w:rPr>
      </w:pPr>
      <w:r w:rsidRPr="00FA5FA7">
        <w:rPr>
          <w:rFonts w:ascii="Arial" w:eastAsia="Arial" w:hAnsi="Arial" w:cs="Arial"/>
          <w:sz w:val="20"/>
          <w:szCs w:val="20"/>
        </w:rPr>
        <w:t>A possibilidade de ades</w:t>
      </w:r>
      <w:r w:rsidR="00426827" w:rsidRPr="00FA5FA7">
        <w:rPr>
          <w:rFonts w:ascii="Arial" w:eastAsia="Arial" w:hAnsi="Arial" w:cs="Arial"/>
          <w:sz w:val="20"/>
          <w:szCs w:val="20"/>
        </w:rPr>
        <w:t>ão não altera o regime do</w:t>
      </w:r>
      <w:r w:rsidR="00DE2235" w:rsidRPr="00FA5FA7">
        <w:rPr>
          <w:rFonts w:ascii="Arial" w:eastAsia="Arial" w:hAnsi="Arial" w:cs="Arial"/>
          <w:sz w:val="20"/>
          <w:szCs w:val="20"/>
        </w:rPr>
        <w:t xml:space="preserve"> Edital do Pregão Eletrônico nº 003/2023</w:t>
      </w:r>
      <w:r w:rsidR="00FA14CA" w:rsidRPr="00FA5FA7">
        <w:rPr>
          <w:rFonts w:ascii="Arial" w:eastAsia="Arial" w:hAnsi="Arial" w:cs="Arial"/>
          <w:sz w:val="20"/>
          <w:szCs w:val="20"/>
        </w:rPr>
        <w:t>/SEPLAG</w:t>
      </w:r>
      <w:r w:rsidR="00DE2235" w:rsidRPr="00FA5FA7">
        <w:rPr>
          <w:rFonts w:ascii="Arial" w:eastAsia="Arial" w:hAnsi="Arial" w:cs="Arial"/>
          <w:sz w:val="20"/>
          <w:szCs w:val="20"/>
        </w:rPr>
        <w:t xml:space="preserve">, nem desta Ata </w:t>
      </w:r>
      <w:r w:rsidRPr="00FA5FA7">
        <w:rPr>
          <w:rFonts w:ascii="Arial" w:eastAsia="Arial" w:hAnsi="Arial" w:cs="Arial"/>
          <w:sz w:val="20"/>
          <w:szCs w:val="20"/>
        </w:rPr>
        <w:t>de Registro de Preço;</w:t>
      </w:r>
    </w:p>
    <w:p w14:paraId="0A9AEBFD" w14:textId="77777777" w:rsidR="005E6881" w:rsidRPr="00FA5FA7" w:rsidRDefault="005E6881" w:rsidP="005E6881">
      <w:pPr>
        <w:pStyle w:val="PargrafodaLista"/>
        <w:tabs>
          <w:tab w:val="left" w:pos="1134"/>
        </w:tabs>
        <w:suppressAutoHyphens/>
        <w:spacing w:before="120" w:after="120" w:line="240" w:lineRule="atLeast"/>
        <w:ind w:left="1134"/>
        <w:jc w:val="both"/>
        <w:rPr>
          <w:rFonts w:ascii="Arial" w:eastAsia="Arial" w:hAnsi="Arial" w:cs="Arial"/>
          <w:sz w:val="20"/>
          <w:szCs w:val="20"/>
        </w:rPr>
      </w:pPr>
    </w:p>
    <w:p w14:paraId="541CD80E" w14:textId="745BEC93" w:rsidR="006D5EB3" w:rsidRPr="00FA5FA7" w:rsidRDefault="00B36458" w:rsidP="007C63EB">
      <w:pPr>
        <w:pStyle w:val="PargrafodaLista"/>
        <w:numPr>
          <w:ilvl w:val="0"/>
          <w:numId w:val="63"/>
        </w:numPr>
        <w:tabs>
          <w:tab w:val="left" w:pos="1134"/>
        </w:tabs>
        <w:suppressAutoHyphens/>
        <w:spacing w:before="120" w:after="120" w:line="240" w:lineRule="atLeast"/>
        <w:ind w:left="1134"/>
        <w:jc w:val="both"/>
        <w:rPr>
          <w:rFonts w:ascii="Arial" w:eastAsia="Arial" w:hAnsi="Arial" w:cs="Arial"/>
          <w:sz w:val="20"/>
          <w:szCs w:val="20"/>
        </w:rPr>
      </w:pPr>
      <w:r w:rsidRPr="00FA5FA7">
        <w:rPr>
          <w:rFonts w:ascii="Arial" w:eastAsia="Arial" w:hAnsi="Arial" w:cs="Arial"/>
          <w:sz w:val="20"/>
          <w:szCs w:val="20"/>
        </w:rPr>
        <w:t>Os procedimentos de contratação pelas empresas estatais devem observar a Lei nº 13.303/2016 e seus regulamentos próprios, sem prejuízo das alterações contratuais condizentes às suas peculiaridades;</w:t>
      </w:r>
    </w:p>
    <w:p w14:paraId="743686BF" w14:textId="77777777" w:rsidR="005E6881" w:rsidRPr="00FA5FA7" w:rsidRDefault="005E6881" w:rsidP="005E6881">
      <w:pPr>
        <w:pStyle w:val="PargrafodaLista"/>
        <w:rPr>
          <w:rFonts w:ascii="Arial" w:eastAsia="Arial" w:hAnsi="Arial" w:cs="Arial"/>
          <w:sz w:val="20"/>
          <w:szCs w:val="20"/>
        </w:rPr>
      </w:pPr>
    </w:p>
    <w:p w14:paraId="67837601" w14:textId="749C578D" w:rsidR="0051530C" w:rsidRPr="00FA5FA7" w:rsidRDefault="00B36458" w:rsidP="00C1504B">
      <w:pPr>
        <w:pStyle w:val="PargrafodaLista"/>
        <w:numPr>
          <w:ilvl w:val="0"/>
          <w:numId w:val="63"/>
        </w:numPr>
        <w:tabs>
          <w:tab w:val="left" w:pos="1134"/>
        </w:tabs>
        <w:suppressAutoHyphens/>
        <w:spacing w:before="120" w:after="120" w:line="240" w:lineRule="atLeast"/>
        <w:ind w:left="1134"/>
        <w:jc w:val="both"/>
        <w:rPr>
          <w:rFonts w:ascii="Arial" w:eastAsia="Arial" w:hAnsi="Arial" w:cs="Arial"/>
          <w:sz w:val="20"/>
          <w:szCs w:val="20"/>
        </w:rPr>
      </w:pPr>
      <w:r w:rsidRPr="00FA5FA7">
        <w:rPr>
          <w:rFonts w:ascii="Arial" w:eastAsia="Arial" w:hAnsi="Arial" w:cs="Arial"/>
          <w:sz w:val="20"/>
          <w:szCs w:val="20"/>
        </w:rPr>
        <w:t>Em caso de contratação por adesão carona das empresas estatais, o regime de execução contratual seguirá as normas aplicáveis a essas pessoas jurídicas.</w:t>
      </w:r>
    </w:p>
    <w:p w14:paraId="6A8C5F19" w14:textId="77777777" w:rsidR="005E6881" w:rsidRPr="00FA5FA7" w:rsidRDefault="005E6881" w:rsidP="005E6881">
      <w:pPr>
        <w:pStyle w:val="PargrafodaLista"/>
        <w:rPr>
          <w:rFonts w:ascii="Arial" w:eastAsia="Arial" w:hAnsi="Arial" w:cs="Arial"/>
          <w:sz w:val="20"/>
          <w:szCs w:val="20"/>
        </w:rPr>
      </w:pPr>
    </w:p>
    <w:p w14:paraId="2593B8AD" w14:textId="62745D25" w:rsidR="006D5EB3" w:rsidRPr="00FA5FA7" w:rsidRDefault="00B36458" w:rsidP="00536230">
      <w:pPr>
        <w:pStyle w:val="PargrafodaLista"/>
        <w:numPr>
          <w:ilvl w:val="0"/>
          <w:numId w:val="62"/>
        </w:numPr>
        <w:tabs>
          <w:tab w:val="left" w:pos="567"/>
        </w:tabs>
        <w:suppressAutoHyphens/>
        <w:spacing w:before="120" w:after="120" w:line="240" w:lineRule="auto"/>
        <w:ind w:left="714" w:hanging="357"/>
        <w:jc w:val="both"/>
        <w:rPr>
          <w:rFonts w:ascii="Arial" w:eastAsia="Arial" w:hAnsi="Arial" w:cs="Arial"/>
          <w:b/>
          <w:sz w:val="20"/>
          <w:szCs w:val="20"/>
        </w:rPr>
      </w:pPr>
      <w:r w:rsidRPr="00FA5FA7">
        <w:rPr>
          <w:rFonts w:ascii="Arial" w:eastAsia="Arial" w:hAnsi="Arial" w:cs="Arial"/>
          <w:sz w:val="20"/>
          <w:szCs w:val="20"/>
        </w:rPr>
        <w:t>O pedido de adesão carona seja instruído com os seguintes documentos:</w:t>
      </w:r>
    </w:p>
    <w:p w14:paraId="25265073" w14:textId="77777777" w:rsidR="005E6881" w:rsidRPr="00FA5FA7" w:rsidRDefault="005E6881" w:rsidP="005E6881">
      <w:pPr>
        <w:pStyle w:val="PargrafodaLista"/>
        <w:tabs>
          <w:tab w:val="left" w:pos="567"/>
        </w:tabs>
        <w:suppressAutoHyphens/>
        <w:spacing w:before="120" w:after="120" w:line="240" w:lineRule="atLeast"/>
        <w:jc w:val="both"/>
        <w:rPr>
          <w:rFonts w:ascii="Arial" w:eastAsia="Arial" w:hAnsi="Arial" w:cs="Arial"/>
          <w:b/>
          <w:sz w:val="20"/>
          <w:szCs w:val="20"/>
        </w:rPr>
      </w:pPr>
    </w:p>
    <w:p w14:paraId="2F2094CC" w14:textId="77777777" w:rsidR="006D5EB3" w:rsidRPr="00FA5FA7" w:rsidRDefault="00B36458" w:rsidP="007C63EB">
      <w:pPr>
        <w:pStyle w:val="PargrafodaLista"/>
        <w:numPr>
          <w:ilvl w:val="0"/>
          <w:numId w:val="64"/>
        </w:numPr>
        <w:tabs>
          <w:tab w:val="left" w:pos="1134"/>
        </w:tabs>
        <w:suppressAutoHyphens/>
        <w:spacing w:before="120" w:after="120" w:line="240" w:lineRule="atLeast"/>
        <w:ind w:left="1134"/>
        <w:jc w:val="both"/>
        <w:rPr>
          <w:rFonts w:ascii="Arial" w:eastAsia="Arial" w:hAnsi="Arial" w:cs="Arial"/>
          <w:sz w:val="20"/>
          <w:szCs w:val="20"/>
        </w:rPr>
      </w:pPr>
      <w:r w:rsidRPr="00FA5FA7">
        <w:rPr>
          <w:rFonts w:ascii="Arial" w:eastAsia="Arial" w:hAnsi="Arial" w:cs="Arial"/>
          <w:sz w:val="20"/>
          <w:szCs w:val="20"/>
        </w:rPr>
        <w:t>Termo de Referência ou Plano de Trabalho aprovado pela autoridade competente;</w:t>
      </w:r>
    </w:p>
    <w:p w14:paraId="41A4F3F3" w14:textId="77777777" w:rsidR="00FA14CA" w:rsidRPr="00FA5FA7" w:rsidRDefault="00FA14CA" w:rsidP="00FA14CA">
      <w:pPr>
        <w:pStyle w:val="PargrafodaLista"/>
        <w:tabs>
          <w:tab w:val="left" w:pos="1134"/>
        </w:tabs>
        <w:suppressAutoHyphens/>
        <w:spacing w:before="120" w:after="120" w:line="240" w:lineRule="atLeast"/>
        <w:ind w:left="1134"/>
        <w:jc w:val="both"/>
        <w:rPr>
          <w:rFonts w:ascii="Arial" w:eastAsia="Arial" w:hAnsi="Arial" w:cs="Arial"/>
          <w:sz w:val="20"/>
          <w:szCs w:val="20"/>
        </w:rPr>
      </w:pPr>
    </w:p>
    <w:p w14:paraId="702F9082" w14:textId="706134D0" w:rsidR="00FA14CA" w:rsidRPr="00FA5FA7" w:rsidRDefault="00B36458" w:rsidP="00191240">
      <w:pPr>
        <w:pStyle w:val="PargrafodaLista"/>
        <w:numPr>
          <w:ilvl w:val="0"/>
          <w:numId w:val="64"/>
        </w:numPr>
        <w:tabs>
          <w:tab w:val="left" w:pos="1134"/>
        </w:tabs>
        <w:suppressAutoHyphens/>
        <w:spacing w:before="120" w:after="120" w:line="240" w:lineRule="atLeast"/>
        <w:ind w:left="1134"/>
        <w:jc w:val="both"/>
        <w:rPr>
          <w:rFonts w:ascii="Arial" w:eastAsia="Arial" w:hAnsi="Arial" w:cs="Arial"/>
          <w:b/>
          <w:sz w:val="20"/>
          <w:szCs w:val="20"/>
        </w:rPr>
      </w:pPr>
      <w:r w:rsidRPr="00FA5FA7">
        <w:rPr>
          <w:rFonts w:ascii="Arial" w:eastAsia="Arial" w:hAnsi="Arial" w:cs="Arial"/>
          <w:sz w:val="20"/>
          <w:szCs w:val="20"/>
        </w:rPr>
        <w:t>Planilha de bens ou serviços, com a indicação do lote, item, valores e quantidades a serem utilizados;</w:t>
      </w:r>
    </w:p>
    <w:p w14:paraId="52E933FC" w14:textId="77777777" w:rsidR="00FA14CA" w:rsidRPr="00FA5FA7" w:rsidRDefault="00FA14CA" w:rsidP="00FA14CA">
      <w:pPr>
        <w:pStyle w:val="PargrafodaLista"/>
        <w:rPr>
          <w:rFonts w:ascii="Arial" w:eastAsia="Arial" w:hAnsi="Arial" w:cs="Arial"/>
          <w:b/>
          <w:sz w:val="20"/>
          <w:szCs w:val="20"/>
        </w:rPr>
      </w:pPr>
    </w:p>
    <w:p w14:paraId="649A7B7E" w14:textId="77777777" w:rsidR="006D5EB3" w:rsidRPr="00FA5FA7" w:rsidRDefault="00B36458" w:rsidP="007C63EB">
      <w:pPr>
        <w:pStyle w:val="PargrafodaLista"/>
        <w:numPr>
          <w:ilvl w:val="0"/>
          <w:numId w:val="64"/>
        </w:numPr>
        <w:tabs>
          <w:tab w:val="left" w:pos="1134"/>
        </w:tabs>
        <w:suppressAutoHyphens/>
        <w:spacing w:before="120" w:after="120" w:line="240" w:lineRule="atLeast"/>
        <w:ind w:left="1134"/>
        <w:jc w:val="both"/>
        <w:rPr>
          <w:rFonts w:ascii="Arial" w:eastAsia="Arial" w:hAnsi="Arial" w:cs="Arial"/>
          <w:sz w:val="20"/>
          <w:szCs w:val="20"/>
        </w:rPr>
      </w:pPr>
      <w:r w:rsidRPr="00FA5FA7">
        <w:rPr>
          <w:rFonts w:ascii="Arial" w:eastAsia="Arial" w:hAnsi="Arial" w:cs="Arial"/>
          <w:sz w:val="20"/>
          <w:szCs w:val="20"/>
        </w:rPr>
        <w:t>Comprovante de reserva orçamentária, através de pedido de empenho ou equivalente assinado pelo Ordenador de Despesas;</w:t>
      </w:r>
    </w:p>
    <w:p w14:paraId="4A9AD883" w14:textId="77777777" w:rsidR="00FA14CA" w:rsidRPr="00FA5FA7" w:rsidRDefault="00FA14CA" w:rsidP="00FA14CA">
      <w:pPr>
        <w:pStyle w:val="PargrafodaLista"/>
        <w:tabs>
          <w:tab w:val="left" w:pos="1134"/>
        </w:tabs>
        <w:suppressAutoHyphens/>
        <w:spacing w:before="120" w:after="120" w:line="240" w:lineRule="atLeast"/>
        <w:ind w:left="1134"/>
        <w:jc w:val="both"/>
        <w:rPr>
          <w:rFonts w:ascii="Arial" w:eastAsia="Arial" w:hAnsi="Arial" w:cs="Arial"/>
          <w:sz w:val="20"/>
          <w:szCs w:val="20"/>
        </w:rPr>
      </w:pPr>
    </w:p>
    <w:p w14:paraId="15807A46" w14:textId="77777777" w:rsidR="006D5EB3" w:rsidRPr="00FA5FA7" w:rsidRDefault="00B36458" w:rsidP="007C63EB">
      <w:pPr>
        <w:pStyle w:val="PargrafodaLista"/>
        <w:numPr>
          <w:ilvl w:val="0"/>
          <w:numId w:val="64"/>
        </w:numPr>
        <w:tabs>
          <w:tab w:val="left" w:pos="1134"/>
        </w:tabs>
        <w:suppressAutoHyphens/>
        <w:spacing w:before="120" w:after="120" w:line="240" w:lineRule="atLeast"/>
        <w:ind w:left="1134"/>
        <w:jc w:val="both"/>
        <w:rPr>
          <w:rFonts w:ascii="Arial" w:eastAsia="Arial" w:hAnsi="Arial" w:cs="Arial"/>
          <w:sz w:val="20"/>
          <w:szCs w:val="20"/>
        </w:rPr>
      </w:pPr>
      <w:r w:rsidRPr="00FA5FA7">
        <w:rPr>
          <w:rFonts w:ascii="Arial" w:eastAsia="Arial" w:hAnsi="Arial" w:cs="Arial"/>
          <w:sz w:val="20"/>
          <w:szCs w:val="20"/>
        </w:rPr>
        <w:lastRenderedPageBreak/>
        <w:t>Declaração da empresa registrada de que aceita o pedido e de que o atendimento à adesão carona não prejudicará o fornecimento de materiais aos Órgãos participantes;</w:t>
      </w:r>
    </w:p>
    <w:p w14:paraId="55BEAE8E" w14:textId="77777777" w:rsidR="00FA14CA" w:rsidRPr="00FA5FA7" w:rsidRDefault="00FA14CA" w:rsidP="00FA14CA">
      <w:pPr>
        <w:pStyle w:val="PargrafodaLista"/>
        <w:rPr>
          <w:rFonts w:ascii="Arial" w:eastAsia="Arial" w:hAnsi="Arial" w:cs="Arial"/>
          <w:sz w:val="20"/>
          <w:szCs w:val="20"/>
        </w:rPr>
      </w:pPr>
    </w:p>
    <w:p w14:paraId="7CDF9FAD" w14:textId="77777777" w:rsidR="006D5EB3" w:rsidRPr="00FA5FA7" w:rsidRDefault="00B36458" w:rsidP="007C63EB">
      <w:pPr>
        <w:pStyle w:val="PargrafodaLista"/>
        <w:numPr>
          <w:ilvl w:val="0"/>
          <w:numId w:val="64"/>
        </w:numPr>
        <w:tabs>
          <w:tab w:val="left" w:pos="1134"/>
        </w:tabs>
        <w:suppressAutoHyphens/>
        <w:spacing w:before="120" w:after="120" w:line="240" w:lineRule="atLeast"/>
        <w:ind w:left="1134"/>
        <w:jc w:val="both"/>
        <w:rPr>
          <w:rFonts w:ascii="Arial" w:eastAsia="Arial" w:hAnsi="Arial" w:cs="Arial"/>
          <w:sz w:val="20"/>
          <w:szCs w:val="20"/>
        </w:rPr>
      </w:pPr>
      <w:r w:rsidRPr="00FA5FA7">
        <w:rPr>
          <w:rFonts w:ascii="Arial" w:eastAsia="Arial" w:hAnsi="Arial" w:cs="Arial"/>
          <w:sz w:val="20"/>
          <w:szCs w:val="20"/>
        </w:rPr>
        <w:t>Parecer jurídico conclusivo favorável à contratação, aprovado pelo Secretário da Pasta ou autoridade equivalente.</w:t>
      </w:r>
    </w:p>
    <w:p w14:paraId="29FD9E4B"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O Órgão ou Entidade não participante, interessado na adesão carona, deverá encaminhar a solicitação à SECRETARIA DE ESTADO DE PLANEJAMENTO E GESTÃO por ofício assinado pelo seu representante, com todos os documentos indicados no subitem anterior.</w:t>
      </w:r>
    </w:p>
    <w:p w14:paraId="01AE7333"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Caberá ao fornecedor beneficiário desta Ata de Registro de Preços, observadas as condições nela estabelecidas, optar pela aceitação ou não do fornecimento, desde que não prejudique as obrigações assumidas com os participantes desta Ata.</w:t>
      </w:r>
    </w:p>
    <w:p w14:paraId="1C8617BD"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Cumprida as exigências para a adesão carona, a SECRETARIA DE ESTADO DE PLANEJAMENTO E GESTÃO emitirá a respectiva autorização.</w:t>
      </w:r>
    </w:p>
    <w:p w14:paraId="5F496795"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A autorização de adesão carona terá validade de 90 (noventa) dias, findo o qual será necessária nova autorização, atendidas todas as condições exigidas anteriormente.</w:t>
      </w:r>
    </w:p>
    <w:p w14:paraId="1E179945"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Caso o Órgão ou Entidade não possua mais interesse na adesão autorizada, deverá enviar à SECRETARIA DE ESTADO DE PLANEJAMENTO E GESTÃO cópia da autorização e do pedido de cancelamento, com indicação do número autorizado.</w:t>
      </w:r>
    </w:p>
    <w:p w14:paraId="0A5FB340"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14:paraId="5D648024" w14:textId="77777777" w:rsidR="00125769"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As contratações decorrentes de adesão carona a esta Ata de Registro de Preços não poderão exceder, por Órgão ou Entidade, a </w:t>
      </w:r>
      <w:r w:rsidR="00C46E87" w:rsidRPr="00FA5FA7">
        <w:rPr>
          <w:rFonts w:ascii="Arial" w:eastAsia="Arial" w:hAnsi="Arial" w:cs="Arial"/>
          <w:b/>
          <w:bCs/>
          <w:sz w:val="20"/>
          <w:szCs w:val="20"/>
        </w:rPr>
        <w:t>5</w:t>
      </w:r>
      <w:r w:rsidRPr="00FA5FA7">
        <w:rPr>
          <w:rFonts w:ascii="Arial" w:eastAsia="Arial" w:hAnsi="Arial" w:cs="Arial"/>
          <w:b/>
          <w:bCs/>
          <w:sz w:val="20"/>
          <w:szCs w:val="20"/>
        </w:rPr>
        <w:t>0% (c</w:t>
      </w:r>
      <w:r w:rsidR="00C46E87" w:rsidRPr="00FA5FA7">
        <w:rPr>
          <w:rFonts w:ascii="Arial" w:eastAsia="Arial" w:hAnsi="Arial" w:cs="Arial"/>
          <w:b/>
          <w:bCs/>
          <w:sz w:val="20"/>
          <w:szCs w:val="20"/>
        </w:rPr>
        <w:t>inquenta</w:t>
      </w:r>
      <w:r w:rsidRPr="00FA5FA7">
        <w:rPr>
          <w:rFonts w:ascii="Arial" w:eastAsia="Arial" w:hAnsi="Arial" w:cs="Arial"/>
          <w:b/>
          <w:bCs/>
          <w:sz w:val="20"/>
          <w:szCs w:val="20"/>
        </w:rPr>
        <w:t>) do quantitativo</w:t>
      </w:r>
      <w:r w:rsidRPr="00FA5FA7">
        <w:rPr>
          <w:rFonts w:ascii="Arial" w:eastAsia="Arial" w:hAnsi="Arial" w:cs="Arial"/>
          <w:sz w:val="20"/>
          <w:szCs w:val="20"/>
        </w:rPr>
        <w:t xml:space="preserve"> do item registrado.</w:t>
      </w:r>
    </w:p>
    <w:p w14:paraId="694C399B" w14:textId="3383ABD9" w:rsidR="00125769" w:rsidRPr="00FA5FA7" w:rsidRDefault="00125769"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hAnsi="Arial" w:cs="Arial"/>
          <w:sz w:val="20"/>
          <w:szCs w:val="20"/>
        </w:rPr>
        <w:t>As restrições contidas no item anterior se justificam em razão de que alguns produtos fornecidos à administração pública são altamente demandantes de recursos financeiros de curto prazo e de alta liquidez por parte da empresa a ser contratada. Desse modo, permitir adesões carona no quíntuplo da ata e 100% do quantitativo do item/lote, permitido pelo Decreto Estadual nº 840/2017, poderá comprometer o fornecimento dos produtos para os órgãos e entidades do poder executivo estadual participantes deste registro de preços. Ainda, tal medida encontra precedente no Decreto nº 7.892/2013, alterado pelo Decreto nº 9.488/2018 de aplicabilidade obrigatória na Administração Pública Federal, já restringe a possibilidade de adesão ao dobro do quantitativo de cada item registrado na ARP e a 50% dos quantitativos dos itens por adesão.</w:t>
      </w:r>
    </w:p>
    <w:p w14:paraId="1FB3BE3A"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DO GERENCIAMENTO DA ATA DE REGISTRO DE PREÇOS</w:t>
      </w:r>
    </w:p>
    <w:p w14:paraId="4D957915"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14:paraId="7A52F570" w14:textId="77777777" w:rsidR="006D5EB3" w:rsidRPr="00FA5FA7" w:rsidRDefault="00B36458" w:rsidP="007C63EB">
      <w:pPr>
        <w:pStyle w:val="PargrafodaLista"/>
        <w:numPr>
          <w:ilvl w:val="0"/>
          <w:numId w:val="65"/>
        </w:num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Conduzir eventuais renegociações dos preços registrados;</w:t>
      </w:r>
    </w:p>
    <w:p w14:paraId="0E7F7FA7" w14:textId="77777777" w:rsidR="00D138BB" w:rsidRPr="00FA5FA7" w:rsidRDefault="00D138BB" w:rsidP="00D138BB">
      <w:pPr>
        <w:pStyle w:val="PargrafodaLista"/>
        <w:tabs>
          <w:tab w:val="left" w:pos="567"/>
        </w:tabs>
        <w:suppressAutoHyphens/>
        <w:spacing w:before="120" w:after="120" w:line="240" w:lineRule="atLeast"/>
        <w:jc w:val="both"/>
        <w:rPr>
          <w:rFonts w:ascii="Arial" w:eastAsia="Arial" w:hAnsi="Arial" w:cs="Arial"/>
          <w:sz w:val="20"/>
          <w:szCs w:val="20"/>
        </w:rPr>
      </w:pPr>
    </w:p>
    <w:p w14:paraId="5B9ECF95" w14:textId="77777777" w:rsidR="006D5EB3" w:rsidRPr="00FA5FA7" w:rsidRDefault="00B36458" w:rsidP="007C63EB">
      <w:pPr>
        <w:pStyle w:val="PargrafodaLista"/>
        <w:numPr>
          <w:ilvl w:val="0"/>
          <w:numId w:val="65"/>
        </w:num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Coordenar as formalidades e fiscalizar o cumprimento da Ata de acordo com as condições ajustadas no Edital e anexos;</w:t>
      </w:r>
    </w:p>
    <w:p w14:paraId="54B6AC52" w14:textId="77777777" w:rsidR="00D138BB" w:rsidRPr="00FA5FA7" w:rsidRDefault="00D138BB" w:rsidP="00D138BB">
      <w:pPr>
        <w:pStyle w:val="PargrafodaLista"/>
        <w:rPr>
          <w:rFonts w:ascii="Arial" w:eastAsia="Arial" w:hAnsi="Arial" w:cs="Arial"/>
          <w:sz w:val="20"/>
          <w:szCs w:val="20"/>
        </w:rPr>
      </w:pPr>
    </w:p>
    <w:p w14:paraId="7D605021" w14:textId="1F4898F2" w:rsidR="00D138BB" w:rsidRPr="00FA5FA7" w:rsidRDefault="00B36458" w:rsidP="00D138BB">
      <w:pPr>
        <w:pStyle w:val="PargrafodaLista"/>
        <w:numPr>
          <w:ilvl w:val="0"/>
          <w:numId w:val="65"/>
        </w:num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Aplicar, garantida a ampla defesa e o contraditório, as sanções decorrentes de descumprimento da Ata de Registro de Preços;</w:t>
      </w:r>
    </w:p>
    <w:p w14:paraId="55C60773" w14:textId="77777777" w:rsidR="00D138BB" w:rsidRPr="00FA5FA7" w:rsidRDefault="00D138BB" w:rsidP="00D138BB">
      <w:pPr>
        <w:pStyle w:val="PargrafodaLista"/>
        <w:rPr>
          <w:rFonts w:ascii="Arial" w:eastAsia="Arial" w:hAnsi="Arial" w:cs="Arial"/>
          <w:sz w:val="20"/>
          <w:szCs w:val="20"/>
        </w:rPr>
      </w:pPr>
    </w:p>
    <w:p w14:paraId="2E1E74A0" w14:textId="4EACBFC6" w:rsidR="00D138BB" w:rsidRPr="00FA5FA7" w:rsidRDefault="00B36458" w:rsidP="00D138BB">
      <w:pPr>
        <w:pStyle w:val="PargrafodaLista"/>
        <w:numPr>
          <w:ilvl w:val="0"/>
          <w:numId w:val="65"/>
        </w:num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Autorizar a adesão de Órgãos e Entidades não participantes deste Registro de Preços;</w:t>
      </w:r>
    </w:p>
    <w:p w14:paraId="17843050" w14:textId="77777777" w:rsidR="00D138BB" w:rsidRPr="00FA5FA7" w:rsidRDefault="00D138BB" w:rsidP="00D138BB">
      <w:pPr>
        <w:pStyle w:val="PargrafodaLista"/>
        <w:rPr>
          <w:rFonts w:ascii="Arial" w:eastAsia="Arial" w:hAnsi="Arial" w:cs="Arial"/>
          <w:sz w:val="20"/>
          <w:szCs w:val="20"/>
        </w:rPr>
      </w:pPr>
    </w:p>
    <w:p w14:paraId="2DDB8681" w14:textId="3B1C80CA" w:rsidR="006D5EB3" w:rsidRPr="00FA5FA7" w:rsidRDefault="00642610" w:rsidP="00D138BB">
      <w:pPr>
        <w:pStyle w:val="PargrafodaLista"/>
        <w:numPr>
          <w:ilvl w:val="0"/>
          <w:numId w:val="65"/>
        </w:numPr>
        <w:tabs>
          <w:tab w:val="left" w:pos="567"/>
        </w:tabs>
        <w:suppressAutoHyphens/>
        <w:spacing w:before="120" w:after="120" w:line="240" w:lineRule="atLeast"/>
        <w:jc w:val="both"/>
        <w:rPr>
          <w:rFonts w:ascii="Arial" w:eastAsia="Arial" w:hAnsi="Arial" w:cs="Arial"/>
          <w:sz w:val="20"/>
          <w:szCs w:val="20"/>
        </w:rPr>
      </w:pPr>
      <w:r>
        <w:rPr>
          <w:rFonts w:ascii="Arial" w:eastAsia="Arial" w:hAnsi="Arial" w:cs="Arial"/>
          <w:sz w:val="20"/>
          <w:szCs w:val="20"/>
        </w:rPr>
        <w:t xml:space="preserve"> </w:t>
      </w:r>
      <w:r w:rsidR="00B36458" w:rsidRPr="00FA5FA7">
        <w:rPr>
          <w:rFonts w:ascii="Arial" w:eastAsia="Arial" w:hAnsi="Arial" w:cs="Arial"/>
          <w:sz w:val="20"/>
          <w:szCs w:val="20"/>
        </w:rPr>
        <w:t>Promover a publicação desta Ata, após assinatura das empresas vencedo</w:t>
      </w:r>
      <w:r w:rsidR="00D138BB" w:rsidRPr="00FA5FA7">
        <w:rPr>
          <w:rFonts w:ascii="Arial" w:eastAsia="Arial" w:hAnsi="Arial" w:cs="Arial"/>
          <w:sz w:val="20"/>
          <w:szCs w:val="20"/>
        </w:rPr>
        <w:t xml:space="preserve">ras da licitação, de acordo com </w:t>
      </w:r>
      <w:r w:rsidR="00B36458" w:rsidRPr="00FA5FA7">
        <w:rPr>
          <w:rFonts w:ascii="Arial" w:eastAsia="Arial" w:hAnsi="Arial" w:cs="Arial"/>
          <w:sz w:val="20"/>
          <w:szCs w:val="20"/>
        </w:rPr>
        <w:t>a ordem de classificação, e da autoridade competente da SECRETARIA DE ESTADO DE PLANEJAMENTO E GESTÃO;</w:t>
      </w:r>
    </w:p>
    <w:p w14:paraId="1BD30350" w14:textId="77777777" w:rsidR="00D138BB" w:rsidRPr="00FA5FA7" w:rsidRDefault="00D138BB" w:rsidP="00D138BB">
      <w:pPr>
        <w:pStyle w:val="PargrafodaLista"/>
        <w:rPr>
          <w:rFonts w:ascii="Arial" w:eastAsia="Arial" w:hAnsi="Arial" w:cs="Arial"/>
          <w:sz w:val="20"/>
          <w:szCs w:val="20"/>
        </w:rPr>
      </w:pPr>
    </w:p>
    <w:p w14:paraId="59C3DDD3" w14:textId="01AC188F" w:rsidR="006D5EB3" w:rsidRPr="00FA5FA7" w:rsidRDefault="00B36458" w:rsidP="007C63EB">
      <w:pPr>
        <w:pStyle w:val="PargrafodaLista"/>
        <w:numPr>
          <w:ilvl w:val="0"/>
          <w:numId w:val="65"/>
        </w:num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Arquivar a Ata de Registro de Preços em pasta própria e disponibilizá-la em meio eletrônico.</w:t>
      </w:r>
    </w:p>
    <w:p w14:paraId="4A21D51F"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Todas as eventuais alterações que se fizerem necessárias serão registradas por intermédio de lavratura de Termo Aditivo à Ata de Registro de Preços.</w:t>
      </w:r>
    </w:p>
    <w:p w14:paraId="0EF9EE91"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DA VIGÊNCIA</w:t>
      </w:r>
    </w:p>
    <w:p w14:paraId="2541DE29" w14:textId="027C9E7F"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O prazo de vigência desta Ata será de 12 (doze) meses, contados a partir da data de circulação do Diário Oficial do Estado de Mato Grosso que contém o respectivo </w:t>
      </w:r>
      <w:r w:rsidRPr="00FA5FA7">
        <w:rPr>
          <w:rFonts w:ascii="Arial" w:eastAsia="Arial" w:hAnsi="Arial" w:cs="Arial"/>
          <w:b/>
          <w:sz w:val="20"/>
          <w:szCs w:val="20"/>
        </w:rPr>
        <w:t>extrato da Ata</w:t>
      </w:r>
      <w:r w:rsidRPr="00FA5FA7">
        <w:rPr>
          <w:rFonts w:ascii="Arial" w:eastAsia="Arial" w:hAnsi="Arial" w:cs="Arial"/>
          <w:sz w:val="20"/>
          <w:szCs w:val="20"/>
        </w:rPr>
        <w:t>.</w:t>
      </w:r>
    </w:p>
    <w:p w14:paraId="096187AB" w14:textId="486E85BA" w:rsidR="0051530C" w:rsidRPr="00FA5FA7" w:rsidRDefault="0051530C"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hAnsi="Arial" w:cs="Arial"/>
          <w:sz w:val="20"/>
          <w:szCs w:val="20"/>
        </w:rPr>
        <w:t xml:space="preserve">O prazo para assinatura da Ata de Registro de Preços é de </w:t>
      </w:r>
      <w:r w:rsidRPr="00FA5FA7">
        <w:rPr>
          <w:rFonts w:ascii="Arial" w:hAnsi="Arial" w:cs="Arial"/>
          <w:b/>
          <w:sz w:val="20"/>
          <w:szCs w:val="20"/>
        </w:rPr>
        <w:t>02 (dois) dias úteis</w:t>
      </w:r>
      <w:r w:rsidRPr="00FA5FA7">
        <w:rPr>
          <w:rFonts w:ascii="Arial" w:hAnsi="Arial" w:cs="Arial"/>
          <w:sz w:val="20"/>
          <w:szCs w:val="20"/>
        </w:rPr>
        <w:t>, contados da convocação formal da adjudicatária;</w:t>
      </w:r>
    </w:p>
    <w:p w14:paraId="1502F50C" w14:textId="2D7F88A1" w:rsidR="0051530C" w:rsidRPr="00FA5FA7" w:rsidRDefault="0051530C"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hAnsi="Arial" w:cs="Arial"/>
          <w:sz w:val="20"/>
          <w:szCs w:val="20"/>
        </w:rPr>
        <w:t xml:space="preserve">A Ata de Registro de Preços deverá ser assinada pelo representante legal da adjudicatária, mediante </w:t>
      </w:r>
      <w:r w:rsidRPr="00FA5FA7">
        <w:rPr>
          <w:rFonts w:ascii="Arial" w:eastAsia="Arial" w:hAnsi="Arial" w:cs="Arial"/>
          <w:sz w:val="20"/>
          <w:szCs w:val="20"/>
        </w:rPr>
        <w:t>apresentação</w:t>
      </w:r>
      <w:r w:rsidRPr="00FA5FA7">
        <w:rPr>
          <w:rFonts w:ascii="Arial" w:hAnsi="Arial" w:cs="Arial"/>
          <w:sz w:val="20"/>
          <w:szCs w:val="20"/>
        </w:rPr>
        <w:t xml:space="preserve"> do contrato social ou documento que comprove os poderes para tal investidura e cédula de identidade do representante, caso esses documentos não constem dos autos do processo licitatório, e uma vez atendidas às exigências do subitem anterior;</w:t>
      </w:r>
    </w:p>
    <w:p w14:paraId="10A955F8" w14:textId="4B53B787" w:rsidR="0051530C" w:rsidRPr="00FA5FA7" w:rsidRDefault="0051530C"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hAnsi="Arial" w:cs="Arial"/>
          <w:sz w:val="20"/>
          <w:szCs w:val="20"/>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14:paraId="6AF4882F"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DA EFICÁCIA</w:t>
      </w:r>
    </w:p>
    <w:p w14:paraId="4219633E" w14:textId="53727A1B"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O presente Registro de Preços somente terá eficácia após publicação do respectivo extrato no Diário Oficial do Estado de Mato Grosso, na forma preconizada pelo art. 86, III do Decreto Estadual nº 840/2017.</w:t>
      </w:r>
    </w:p>
    <w:p w14:paraId="63011837"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DAS ALTERAÇÕES</w:t>
      </w:r>
    </w:p>
    <w:p w14:paraId="3C0AD5E4"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shd w:val="clear" w:color="auto" w:fill="FFFFFF"/>
        </w:rPr>
        <w:t>É vedado efetuar acréscimos nos quantitativos fixados pela Ata de Registro de Preços, inclusive o acréscimo de que trata o § 1º do art. 65 da Lei nº 8.666, de 1993.</w:t>
      </w:r>
    </w:p>
    <w:p w14:paraId="06BC527D"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A Ata de Registro de Preços poderá ser alterada nas hipóteses do art. 89 e seguintes do Decreto Estadual nº 840/2017 e do art. 65, inciso II, da Lei nº 8.666/1993.</w:t>
      </w:r>
    </w:p>
    <w:p w14:paraId="01B543E8"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Durante a vigência da Ata de Registro de Preços, a empresa registrada poderá solicitar o reequilíbrio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p>
    <w:p w14:paraId="21FABB21"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Os pedidos de reequilíbrio econômico-financeiro de que trata o </w:t>
      </w:r>
      <w:r w:rsidRPr="00FA5FA7">
        <w:rPr>
          <w:rFonts w:ascii="Arial" w:eastAsia="Arial" w:hAnsi="Arial" w:cs="Arial"/>
          <w:b/>
          <w:sz w:val="20"/>
          <w:szCs w:val="20"/>
        </w:rPr>
        <w:t>subitem 8.3</w:t>
      </w:r>
      <w:r w:rsidRPr="00FA5FA7">
        <w:rPr>
          <w:rFonts w:ascii="Arial" w:eastAsia="Arial" w:hAnsi="Arial" w:cs="Arial"/>
          <w:sz w:val="20"/>
          <w:szCs w:val="20"/>
        </w:rPr>
        <w:t xml:space="preserve"> passarão por análise jurídica da Unidade Setorial da Procuradoria Geral do Estado de Mato Grosso e contábil, cabendo ao Secretário de Estado de Planejamento e Gestão a decisão sobre o pedido.</w:t>
      </w:r>
    </w:p>
    <w:p w14:paraId="2AE99C09"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Os preços registrados que sofrerem revisão não poderão ultrapassar os preços praticados no mercado, mantendo-se a diferença percentual apurada entre o valor originalmente constante da proposta e aquele vigente no mercado à época do Registro.</w:t>
      </w:r>
    </w:p>
    <w:p w14:paraId="5F13D4D8"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lastRenderedPageBreak/>
        <w:t>Caso o preço registrado seja superior à média dos preços de mercado, a SECRETARIA DE ESTADO DE PLANEJAMENTO E GESTÃO solicitará formalmente à empresa a redução do preço registrado, de forma a adequá-lo ao praticado no mercado.</w:t>
      </w:r>
    </w:p>
    <w:p w14:paraId="16D93890"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shd w:val="clear" w:color="auto" w:fill="FFFFFF"/>
        </w:rPr>
        <w:t xml:space="preserve">Fracassada a negociação com a Adjudicatária, </w:t>
      </w:r>
      <w:r w:rsidRPr="00FA5FA7">
        <w:rPr>
          <w:rFonts w:ascii="Arial" w:eastAsia="Arial" w:hAnsi="Arial" w:cs="Arial"/>
          <w:sz w:val="20"/>
          <w:szCs w:val="20"/>
        </w:rPr>
        <w:t>a SECRETARIA DE ESTADO DE PLANEJAMENTO E GESTÃO</w:t>
      </w:r>
      <w:r w:rsidRPr="00FA5FA7">
        <w:rPr>
          <w:rFonts w:ascii="Arial" w:eastAsia="Arial" w:hAnsi="Arial" w:cs="Arial"/>
          <w:sz w:val="20"/>
          <w:szCs w:val="20"/>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FA5FA7">
        <w:rPr>
          <w:rFonts w:ascii="Arial" w:eastAsia="Arial" w:hAnsi="Arial" w:cs="Arial"/>
          <w:sz w:val="20"/>
          <w:szCs w:val="20"/>
        </w:rPr>
        <w:t>.</w:t>
      </w:r>
    </w:p>
    <w:p w14:paraId="265BBAD7"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As alterações dos preços registrados, oriundos de revisão, serão publicadas no Diário Oficial do Estado de Mato Grosso.</w:t>
      </w:r>
    </w:p>
    <w:p w14:paraId="281B8B5F"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Nos preços registrados estão inseridas todas as despesas relativas ao objeto contratado (tributos, seguros, encargos sociais, </w:t>
      </w:r>
      <w:proofErr w:type="spellStart"/>
      <w:r w:rsidRPr="00FA5FA7">
        <w:rPr>
          <w:rFonts w:ascii="Arial" w:eastAsia="Arial" w:hAnsi="Arial" w:cs="Arial"/>
          <w:sz w:val="20"/>
          <w:szCs w:val="20"/>
        </w:rPr>
        <w:t>etc</w:t>
      </w:r>
      <w:proofErr w:type="spellEnd"/>
      <w:r w:rsidRPr="00FA5FA7">
        <w:rPr>
          <w:rFonts w:ascii="Arial" w:eastAsia="Arial" w:hAnsi="Arial" w:cs="Arial"/>
          <w:sz w:val="20"/>
          <w:szCs w:val="20"/>
        </w:rPr>
        <w:t>).</w:t>
      </w:r>
    </w:p>
    <w:p w14:paraId="1A390626" w14:textId="42612B1D" w:rsidR="00564602" w:rsidRPr="00FA5FA7" w:rsidRDefault="00642610" w:rsidP="00642610">
      <w:pPr>
        <w:tabs>
          <w:tab w:val="left" w:pos="284"/>
          <w:tab w:val="left" w:pos="426"/>
        </w:tabs>
        <w:suppressAutoHyphens/>
        <w:spacing w:before="120" w:after="120" w:line="240" w:lineRule="auto"/>
        <w:jc w:val="both"/>
        <w:rPr>
          <w:rFonts w:ascii="Arial" w:hAnsi="Arial" w:cs="Arial"/>
          <w:sz w:val="20"/>
          <w:szCs w:val="20"/>
        </w:rPr>
      </w:pPr>
      <w:bookmarkStart w:id="0" w:name="_GoBack"/>
      <w:bookmarkEnd w:id="0"/>
      <w:r w:rsidRPr="002324F5">
        <w:rPr>
          <w:rFonts w:ascii="Arial" w:eastAsia="Arial" w:hAnsi="Arial" w:cs="Arial"/>
          <w:b/>
          <w:sz w:val="20"/>
          <w:szCs w:val="20"/>
        </w:rPr>
        <w:t>8.10.</w:t>
      </w:r>
      <w:r w:rsidRPr="002324F5">
        <w:rPr>
          <w:rFonts w:ascii="Arial" w:eastAsia="Arial" w:hAnsi="Arial" w:cs="Arial"/>
          <w:sz w:val="20"/>
          <w:szCs w:val="20"/>
        </w:rPr>
        <w:t xml:space="preserve"> </w:t>
      </w:r>
      <w:r w:rsidR="00564602" w:rsidRPr="002324F5">
        <w:rPr>
          <w:rFonts w:ascii="Arial" w:eastAsia="Arial" w:hAnsi="Arial" w:cs="Arial"/>
          <w:sz w:val="20"/>
          <w:szCs w:val="20"/>
        </w:rPr>
        <w:t>Serão</w:t>
      </w:r>
      <w:r w:rsidR="00564602" w:rsidRPr="002324F5">
        <w:rPr>
          <w:rFonts w:ascii="Arial" w:hAnsi="Arial" w:cs="Arial"/>
          <w:sz w:val="20"/>
          <w:szCs w:val="20"/>
        </w:rPr>
        <w:t xml:space="preserve"> considerados compatíveis com os de mercado os preços registrados que forem iguais o</w:t>
      </w:r>
      <w:r w:rsidR="00F55BEA" w:rsidRPr="002324F5">
        <w:rPr>
          <w:rFonts w:ascii="Arial" w:hAnsi="Arial" w:cs="Arial"/>
          <w:sz w:val="20"/>
          <w:szCs w:val="20"/>
        </w:rPr>
        <w:t>u</w:t>
      </w:r>
      <w:r w:rsidR="00426827" w:rsidRPr="002324F5">
        <w:rPr>
          <w:rFonts w:ascii="Arial" w:hAnsi="Arial" w:cs="Arial"/>
          <w:sz w:val="20"/>
          <w:szCs w:val="20"/>
        </w:rPr>
        <w:t xml:space="preserve"> </w:t>
      </w:r>
      <w:r w:rsidR="00564602" w:rsidRPr="002324F5">
        <w:rPr>
          <w:rFonts w:ascii="Arial" w:hAnsi="Arial" w:cs="Arial"/>
          <w:sz w:val="20"/>
          <w:szCs w:val="20"/>
        </w:rPr>
        <w:t>inferiores à média daqueles apurados pelo setor demandante, na pesquisa de estimativa de preços.</w:t>
      </w:r>
    </w:p>
    <w:p w14:paraId="4E3B9AE2" w14:textId="24BFD50C" w:rsidR="00564602" w:rsidRPr="00FA5FA7" w:rsidRDefault="00642610" w:rsidP="00642610">
      <w:pPr>
        <w:tabs>
          <w:tab w:val="left" w:pos="284"/>
          <w:tab w:val="left" w:pos="426"/>
        </w:tabs>
        <w:suppressAutoHyphens/>
        <w:spacing w:before="120" w:after="120" w:line="240" w:lineRule="auto"/>
        <w:jc w:val="both"/>
        <w:rPr>
          <w:rFonts w:ascii="Arial" w:hAnsi="Arial" w:cs="Arial"/>
          <w:sz w:val="20"/>
          <w:szCs w:val="20"/>
        </w:rPr>
      </w:pPr>
      <w:r w:rsidRPr="008E142E">
        <w:rPr>
          <w:rFonts w:ascii="Arial" w:eastAsia="Arial" w:hAnsi="Arial" w:cs="Arial"/>
          <w:b/>
          <w:sz w:val="20"/>
          <w:szCs w:val="20"/>
          <w:highlight w:val="yellow"/>
        </w:rPr>
        <w:t>8.11.</w:t>
      </w:r>
      <w:r w:rsidRPr="008E142E">
        <w:rPr>
          <w:rFonts w:ascii="Arial" w:eastAsia="Arial" w:hAnsi="Arial" w:cs="Arial"/>
          <w:sz w:val="20"/>
          <w:szCs w:val="20"/>
          <w:highlight w:val="yellow"/>
        </w:rPr>
        <w:t xml:space="preserve"> </w:t>
      </w:r>
      <w:r w:rsidR="00564602" w:rsidRPr="008E142E">
        <w:rPr>
          <w:rFonts w:ascii="Arial" w:eastAsia="Arial" w:hAnsi="Arial" w:cs="Arial"/>
          <w:sz w:val="20"/>
          <w:szCs w:val="20"/>
          <w:highlight w:val="yellow"/>
        </w:rPr>
        <w:t>Alterados</w:t>
      </w:r>
      <w:r w:rsidR="00564602" w:rsidRPr="008E142E">
        <w:rPr>
          <w:rFonts w:ascii="Arial" w:hAnsi="Arial" w:cs="Arial"/>
          <w:sz w:val="20"/>
          <w:szCs w:val="20"/>
          <w:highlight w:val="yellow"/>
        </w:rPr>
        <w:t xml:space="preserve"> os preços registrados, oriundos de revisão, os órgãos e entidades do Poder Executivo e entidades serão comunicados para que apliquem a revisão em seus contratos.</w:t>
      </w:r>
    </w:p>
    <w:p w14:paraId="3DCE745A" w14:textId="337B95D4" w:rsidR="00564602" w:rsidRPr="00FA5FA7" w:rsidRDefault="00642610" w:rsidP="00642610">
      <w:pPr>
        <w:tabs>
          <w:tab w:val="left" w:pos="284"/>
          <w:tab w:val="left" w:pos="426"/>
        </w:tabs>
        <w:suppressAutoHyphens/>
        <w:spacing w:before="120" w:after="120" w:line="240" w:lineRule="auto"/>
        <w:jc w:val="both"/>
        <w:rPr>
          <w:rFonts w:ascii="Arial" w:hAnsi="Arial" w:cs="Arial"/>
          <w:sz w:val="20"/>
          <w:szCs w:val="20"/>
        </w:rPr>
      </w:pPr>
      <w:r>
        <w:rPr>
          <w:rFonts w:ascii="Arial" w:hAnsi="Arial" w:cs="Arial"/>
          <w:b/>
          <w:sz w:val="20"/>
          <w:szCs w:val="20"/>
        </w:rPr>
        <w:t xml:space="preserve">8.12. </w:t>
      </w:r>
      <w:r w:rsidR="00564602" w:rsidRPr="00FA5FA7">
        <w:rPr>
          <w:rFonts w:ascii="Arial" w:hAnsi="Arial" w:cs="Arial"/>
          <w:b/>
          <w:sz w:val="20"/>
          <w:szCs w:val="20"/>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14:paraId="7CE843BE" w14:textId="6F4E6354" w:rsidR="006D5EB3" w:rsidRPr="00FA5FA7" w:rsidRDefault="00564602"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sz w:val="20"/>
          <w:szCs w:val="20"/>
        </w:rPr>
        <w:t xml:space="preserve"> </w:t>
      </w:r>
      <w:r w:rsidR="00B36458" w:rsidRPr="00FA5FA7">
        <w:rPr>
          <w:rFonts w:ascii="Arial" w:eastAsia="Arial" w:hAnsi="Arial" w:cs="Arial"/>
          <w:b/>
          <w:sz w:val="20"/>
          <w:szCs w:val="20"/>
        </w:rPr>
        <w:t>DO CANCELAMENTO OU SUSPENSÃO DO REGISTRO DE PREÇOS</w:t>
      </w:r>
    </w:p>
    <w:p w14:paraId="757BBCD1"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 Ata de </w:t>
      </w:r>
      <w:r w:rsidRPr="00FA5FA7">
        <w:rPr>
          <w:rFonts w:ascii="Arial" w:hAnsi="Arial" w:cs="Arial"/>
          <w:b/>
          <w:sz w:val="20"/>
          <w:szCs w:val="20"/>
        </w:rPr>
        <w:t>Registro</w:t>
      </w:r>
      <w:r w:rsidRPr="00FA5FA7">
        <w:rPr>
          <w:rFonts w:ascii="Arial" w:eastAsia="Arial" w:hAnsi="Arial" w:cs="Arial"/>
          <w:sz w:val="20"/>
          <w:szCs w:val="20"/>
        </w:rPr>
        <w:t xml:space="preserve"> de Preços poderá ser cancelada de pleno direito, nas seguintes situações:</w:t>
      </w:r>
    </w:p>
    <w:p w14:paraId="2707943D"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Quando a empresa descumprir as condições da Ata de Registro de Preços;</w:t>
      </w:r>
    </w:p>
    <w:p w14:paraId="68CEBACE"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Quando não for retirada a nota de empenho ou instrumento equivalente no prazo estabelecido pela Administração, sem justificativa aceitável;</w:t>
      </w:r>
    </w:p>
    <w:p w14:paraId="5DE15816"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Quando os preços registrados se apresentarem superiores aos praticados no mercado e a empresa se recusar a adequá-los e restar fracassada a negociação com as demais empresas classificadas;</w:t>
      </w:r>
    </w:p>
    <w:p w14:paraId="28FD295F"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Quando a empresa sofrer sanção prevista nos incisos III ou IV do caput do art. 87 da Lei nº 8.666/1993, ou no art. 7º da Lei nº 10.520, de 2002.</w:t>
      </w:r>
    </w:p>
    <w:p w14:paraId="1328F223"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O cancelamento de Registros nas hipóteses previstas nos </w:t>
      </w:r>
      <w:r w:rsidRPr="00FA5FA7">
        <w:rPr>
          <w:rFonts w:ascii="Arial" w:eastAsia="Arial" w:hAnsi="Arial" w:cs="Arial"/>
          <w:b/>
          <w:sz w:val="20"/>
          <w:szCs w:val="20"/>
        </w:rPr>
        <w:t>subitens 9.1.1, 9.1.2</w:t>
      </w:r>
      <w:r w:rsidRPr="00FA5FA7">
        <w:rPr>
          <w:rFonts w:ascii="Arial" w:eastAsia="Arial" w:hAnsi="Arial" w:cs="Arial"/>
          <w:sz w:val="20"/>
          <w:szCs w:val="20"/>
        </w:rPr>
        <w:t xml:space="preserve"> e </w:t>
      </w:r>
      <w:r w:rsidRPr="00FA5FA7">
        <w:rPr>
          <w:rFonts w:ascii="Arial" w:eastAsia="Arial" w:hAnsi="Arial" w:cs="Arial"/>
          <w:b/>
          <w:sz w:val="20"/>
          <w:szCs w:val="20"/>
        </w:rPr>
        <w:t>9.1.4</w:t>
      </w:r>
      <w:r w:rsidRPr="00FA5FA7">
        <w:rPr>
          <w:rFonts w:ascii="Arial" w:eastAsia="Arial" w:hAnsi="Arial" w:cs="Arial"/>
          <w:sz w:val="20"/>
          <w:szCs w:val="20"/>
        </w:rPr>
        <w:t xml:space="preserve"> será formalizado por despacho da SECRETARIA DE ESTADO DE PLANEJAMENTO E GESTÃO, assegurado o contraditório e a ampla defesa.</w:t>
      </w:r>
    </w:p>
    <w:p w14:paraId="24DDED47"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hAnsi="Arial" w:cs="Arial"/>
          <w:sz w:val="20"/>
          <w:szCs w:val="20"/>
        </w:rPr>
        <w:t>Havendo</w:t>
      </w:r>
      <w:r w:rsidRPr="00FA5FA7">
        <w:rPr>
          <w:rFonts w:ascii="Arial" w:eastAsia="Arial" w:hAnsi="Arial" w:cs="Arial"/>
          <w:sz w:val="20"/>
          <w:szCs w:val="20"/>
        </w:rPr>
        <w:t xml:space="preserve"> o cancelamento do preço registrado, os seus efeitos e o seu alcance ficam vinculados à decisão do seu cancelamento, podendo ou não atingir os contratos já formalizados pelos órgãos participantes e aderentes da referida Ata, a depender do seu fato gerador.</w:t>
      </w:r>
    </w:p>
    <w:p w14:paraId="70E477FC"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O cancelamento do Registro de Preços será comunicado aos Órgãos e Entidades que o utilizam.</w:t>
      </w:r>
    </w:p>
    <w:p w14:paraId="07DBEB6C"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O cancelamento do registro de preços poderá ocorrer por fato superveniente, decorrente de caso fortuito ou força maior, que prejudique o cumprimento da Ata, devidamente comprovados e justificados:</w:t>
      </w:r>
    </w:p>
    <w:p w14:paraId="1AE33EDE"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Por razão de interesse público; ou</w:t>
      </w:r>
    </w:p>
    <w:p w14:paraId="1AEF79B5"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lastRenderedPageBreak/>
        <w:t>A pedido do fornecedor.</w:t>
      </w:r>
    </w:p>
    <w:p w14:paraId="701CCAED" w14:textId="325F5D9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 solicitação do fornecedor para cancelamento dos preços registrados será </w:t>
      </w:r>
      <w:r w:rsidR="00F641A9" w:rsidRPr="00FA5FA7">
        <w:rPr>
          <w:rFonts w:ascii="Arial" w:eastAsia="Arial" w:hAnsi="Arial" w:cs="Arial"/>
          <w:sz w:val="20"/>
          <w:szCs w:val="20"/>
        </w:rPr>
        <w:t>analisada</w:t>
      </w:r>
      <w:r w:rsidRPr="00FA5FA7">
        <w:rPr>
          <w:rFonts w:ascii="Arial" w:eastAsia="Arial" w:hAnsi="Arial" w:cs="Arial"/>
          <w:sz w:val="20"/>
          <w:szCs w:val="20"/>
        </w:rPr>
        <w:t xml:space="preserve"> pelo Órgão/Entidade, facultando-se a este a decisão sobre o cancelamento.</w:t>
      </w:r>
    </w:p>
    <w:p w14:paraId="1BA1CC74"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hAnsi="Arial" w:cs="Arial"/>
          <w:b/>
          <w:sz w:val="20"/>
          <w:szCs w:val="20"/>
        </w:rPr>
        <w:t>Caso</w:t>
      </w:r>
      <w:r w:rsidRPr="00FA5FA7">
        <w:rPr>
          <w:rFonts w:ascii="Arial" w:eastAsia="Arial" w:hAnsi="Arial" w:cs="Arial"/>
          <w:sz w:val="20"/>
          <w:szCs w:val="20"/>
        </w:rPr>
        <w:t xml:space="preserve"> a SECRETARIA DE ESTADO DE PLANEJAMENTO E GESTÃO não se utilize da prerrogativa de cancelar a Ata de Registro de Preços, a seu exclusivo critério, poderá suspender a sua execução e/ou sustar o pagamento das faturas, até que o Fornecedor cumpra integralmente a condição contratual infringida.</w:t>
      </w:r>
    </w:p>
    <w:p w14:paraId="292D366A" w14:textId="076D160B"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O cancelamento do Registro de Preços será comunicado mediante publicação no Diário Oficial do Estado de Mato Grosso.</w:t>
      </w:r>
    </w:p>
    <w:p w14:paraId="468D43CB"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DISPOSIÇÕES DO CONTRATO ADMINISTRATIVO</w:t>
      </w:r>
    </w:p>
    <w:p w14:paraId="346EA0EF"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AE2647">
        <w:rPr>
          <w:rFonts w:ascii="Arial" w:hAnsi="Arial" w:cs="Arial"/>
          <w:sz w:val="20"/>
          <w:szCs w:val="20"/>
        </w:rPr>
        <w:t>As</w:t>
      </w:r>
      <w:r w:rsidRPr="00AE2647">
        <w:rPr>
          <w:rFonts w:ascii="Arial" w:eastAsia="Arial" w:hAnsi="Arial" w:cs="Arial"/>
          <w:sz w:val="20"/>
          <w:szCs w:val="20"/>
        </w:rPr>
        <w:t xml:space="preserve"> </w:t>
      </w:r>
      <w:r w:rsidRPr="00FA5FA7">
        <w:rPr>
          <w:rFonts w:ascii="Arial" w:eastAsia="Arial" w:hAnsi="Arial" w:cs="Arial"/>
          <w:sz w:val="20"/>
          <w:szCs w:val="20"/>
        </w:rPr>
        <w:t>contratações serão formalizadas pelos Órgãos e Entidades participantes ou os que vierem a aderir, conforme disposto no artigo 62, da Lei nº 8.666/1993, observadas as disposições constantes na minuta de contrato, anexo do Edital.</w:t>
      </w:r>
    </w:p>
    <w:p w14:paraId="1320B0AB"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68263A4E" w14:textId="55727FAB"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As adesões carona de Empresas Públicas observarão o disposto na Lei nº 13.303/2016, tendo como parâmetro as disposições constantes na Minuta de Contrato II, anexo do Edital do Pregão Eletrônico nº </w:t>
      </w:r>
      <w:r w:rsidR="005D242E" w:rsidRPr="00FA5FA7">
        <w:rPr>
          <w:rFonts w:ascii="Arial" w:eastAsia="Arial" w:hAnsi="Arial" w:cs="Arial"/>
          <w:bCs/>
          <w:sz w:val="20"/>
          <w:szCs w:val="20"/>
        </w:rPr>
        <w:t>003/2023/SEPLAG.</w:t>
      </w:r>
    </w:p>
    <w:p w14:paraId="1D97A64B"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Os procedimentos legais que precedem a adesão e a contratação, são de exclusiva responsabilidade das empresas estatais, devendo estas quando da formalização do contrato, adequar as suas cláusulas levando em consideração as peculiaridades da sua demanda e da lei aplicável.</w:t>
      </w:r>
    </w:p>
    <w:p w14:paraId="5DD34A8F"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14:paraId="0DE03C73"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b/>
          <w:color w:val="FF0000"/>
          <w:sz w:val="20"/>
          <w:szCs w:val="20"/>
        </w:rPr>
      </w:pPr>
      <w:r w:rsidRPr="00FA5FA7">
        <w:rPr>
          <w:rFonts w:ascii="Arial" w:eastAsia="Arial" w:hAnsi="Arial" w:cs="Arial"/>
          <w:color w:val="000000"/>
          <w:sz w:val="20"/>
          <w:szCs w:val="20"/>
        </w:rPr>
        <w:t xml:space="preserve">A Adjudicatária deverá comparecer quando convocada no prazo máximo de </w:t>
      </w:r>
      <w:r w:rsidRPr="00FA5FA7">
        <w:rPr>
          <w:rFonts w:ascii="Arial" w:eastAsia="Arial" w:hAnsi="Arial" w:cs="Arial"/>
          <w:sz w:val="20"/>
          <w:szCs w:val="20"/>
        </w:rPr>
        <w:t>03 (três) dias úteis</w:t>
      </w:r>
      <w:r w:rsidRPr="00FA5FA7">
        <w:rPr>
          <w:rFonts w:ascii="Arial" w:eastAsia="Arial" w:hAnsi="Arial" w:cs="Arial"/>
          <w:color w:val="7030A0"/>
          <w:sz w:val="20"/>
          <w:szCs w:val="20"/>
        </w:rPr>
        <w:t xml:space="preserve">, </w:t>
      </w:r>
      <w:r w:rsidRPr="00FA5FA7">
        <w:rPr>
          <w:rFonts w:ascii="Arial" w:eastAsia="Arial" w:hAnsi="Arial" w:cs="Arial"/>
          <w:color w:val="000000"/>
          <w:sz w:val="20"/>
          <w:szCs w:val="20"/>
        </w:rPr>
        <w:t xml:space="preserve">contados do recebimento da convocação formal, para assinatura do instrumento contratual/ordem de fornecimento. </w:t>
      </w:r>
    </w:p>
    <w:p w14:paraId="6E7BBBDA"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hAnsi="Arial" w:cs="Arial"/>
          <w:sz w:val="20"/>
          <w:szCs w:val="20"/>
        </w:rPr>
        <w:t>Para</w:t>
      </w:r>
      <w:r w:rsidRPr="00FA5FA7">
        <w:rPr>
          <w:rFonts w:ascii="Arial" w:eastAsia="Arial" w:hAnsi="Arial" w:cs="Arial"/>
          <w:sz w:val="20"/>
          <w:szCs w:val="20"/>
        </w:rPr>
        <w:t xml:space="preserve"> formalização do contrato será exigido Termo Anticorrupção das empresas beneficiadas direta ou indiretamente com recursos públicos estaduais, declarando formalmente que a condução de seus negócios segue estritamente a lei, a moral e a ética.</w:t>
      </w:r>
    </w:p>
    <w:p w14:paraId="1BE27D41"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É vedado caucionar ou utilizar o contrato administrativo decorrente do registro de preços para qualquer </w:t>
      </w:r>
      <w:r w:rsidRPr="00FA5FA7">
        <w:rPr>
          <w:rFonts w:ascii="Arial" w:hAnsi="Arial" w:cs="Arial"/>
          <w:sz w:val="20"/>
          <w:szCs w:val="20"/>
        </w:rPr>
        <w:t>operação</w:t>
      </w:r>
      <w:r w:rsidRPr="00FA5FA7">
        <w:rPr>
          <w:rFonts w:ascii="Arial" w:eastAsia="Arial" w:hAnsi="Arial" w:cs="Arial"/>
          <w:sz w:val="20"/>
          <w:szCs w:val="20"/>
        </w:rPr>
        <w:t xml:space="preserve"> financeira sem a prévia e expressa autorização da Autoridade Competente.</w:t>
      </w:r>
    </w:p>
    <w:p w14:paraId="5AEBDF2F"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shd w:val="clear" w:color="auto" w:fill="FFFFFF"/>
        </w:rPr>
      </w:pPr>
      <w:r w:rsidRPr="00FA5FA7">
        <w:rPr>
          <w:rFonts w:ascii="Arial" w:eastAsia="Arial" w:hAnsi="Arial" w:cs="Arial"/>
          <w:sz w:val="20"/>
          <w:szCs w:val="20"/>
          <w:shd w:val="clear" w:color="auto" w:fill="FFFFFF"/>
        </w:rPr>
        <w:t>A licitante detentora da Ata de Registro de Preço deverá apresentar no ato da assinatura do contrato, os documentos abaixo relacionados:</w:t>
      </w:r>
    </w:p>
    <w:p w14:paraId="25DDED3C" w14:textId="1ED3ECE7" w:rsidR="006D5EB3" w:rsidRPr="00FA5FA7" w:rsidRDefault="00D21A32" w:rsidP="00D21A32">
      <w:pPr>
        <w:tabs>
          <w:tab w:val="left" w:pos="284"/>
          <w:tab w:val="left" w:pos="426"/>
        </w:tabs>
        <w:suppressAutoHyphens/>
        <w:spacing w:before="120" w:after="120" w:line="240" w:lineRule="atLeast"/>
        <w:ind w:left="426"/>
        <w:jc w:val="both"/>
        <w:rPr>
          <w:rFonts w:ascii="Arial" w:eastAsia="Arial" w:hAnsi="Arial" w:cs="Arial"/>
          <w:sz w:val="20"/>
          <w:szCs w:val="20"/>
        </w:rPr>
      </w:pPr>
      <w:r w:rsidRPr="00FA5FA7">
        <w:rPr>
          <w:rFonts w:ascii="Arial" w:eastAsia="Arial" w:hAnsi="Arial" w:cs="Arial"/>
          <w:b/>
          <w:sz w:val="20"/>
          <w:szCs w:val="20"/>
        </w:rPr>
        <w:t>10.7.1.</w:t>
      </w:r>
      <w:r w:rsidRPr="00FA5FA7">
        <w:rPr>
          <w:rFonts w:ascii="Arial" w:eastAsia="Arial" w:hAnsi="Arial" w:cs="Arial"/>
          <w:sz w:val="20"/>
          <w:szCs w:val="20"/>
        </w:rPr>
        <w:t xml:space="preserve"> </w:t>
      </w:r>
      <w:r w:rsidR="00B36458" w:rsidRPr="00AE2647">
        <w:rPr>
          <w:rFonts w:ascii="Arial" w:eastAsia="Arial" w:hAnsi="Arial" w:cs="Arial"/>
          <w:b/>
          <w:sz w:val="20"/>
          <w:szCs w:val="20"/>
          <w:u w:val="single"/>
        </w:rPr>
        <w:t>Termo de Sigilo e Confidencialidade</w:t>
      </w:r>
      <w:r w:rsidR="00B36458" w:rsidRPr="00FA5FA7">
        <w:rPr>
          <w:rFonts w:ascii="Arial" w:eastAsia="Arial" w:hAnsi="Arial" w:cs="Arial"/>
          <w:sz w:val="20"/>
          <w:szCs w:val="20"/>
        </w:rPr>
        <w:t xml:space="preserve">, por meio do qual se comprometerá a resguardar o sigilo e a confidencialidade de quaisquer dados, materiais, pormenores, informações, especificações técnicas e comerciais, de que venha a ter conhecimento ou acesso, ou que lhe venham a ser confiadas, sejam relacionadas ou não com a prestação de serviços, objeto deste </w:t>
      </w:r>
      <w:r w:rsidR="00B36458" w:rsidRPr="00FA5FA7">
        <w:rPr>
          <w:rFonts w:ascii="Arial" w:eastAsia="Arial" w:hAnsi="Arial" w:cs="Arial"/>
          <w:sz w:val="20"/>
          <w:szCs w:val="20"/>
        </w:rPr>
        <w:lastRenderedPageBreak/>
        <w:t>Termo de Referência, e não poderá, sob qualquer pretexto, reproduzir, divulgar, revelar ou dar conhecimento a terceiros estranhos à contratação, sob as penas da lei;</w:t>
      </w:r>
    </w:p>
    <w:p w14:paraId="4DE2E47F" w14:textId="52BEC2C2" w:rsidR="006D5EB3" w:rsidRPr="00FA5FA7" w:rsidRDefault="00D21A32" w:rsidP="00D21A32">
      <w:pPr>
        <w:tabs>
          <w:tab w:val="left" w:pos="284"/>
          <w:tab w:val="left" w:pos="426"/>
        </w:tabs>
        <w:suppressAutoHyphens/>
        <w:spacing w:before="120" w:after="120" w:line="240" w:lineRule="atLeast"/>
        <w:ind w:left="1416"/>
        <w:jc w:val="both"/>
        <w:rPr>
          <w:rFonts w:ascii="Arial" w:eastAsia="Arial" w:hAnsi="Arial" w:cs="Arial"/>
          <w:sz w:val="20"/>
          <w:szCs w:val="20"/>
        </w:rPr>
      </w:pPr>
      <w:r w:rsidRPr="00FA5FA7">
        <w:rPr>
          <w:rFonts w:ascii="Arial" w:eastAsia="Arial" w:hAnsi="Arial" w:cs="Arial"/>
          <w:b/>
          <w:sz w:val="20"/>
          <w:szCs w:val="20"/>
        </w:rPr>
        <w:t>10.7.1.1.</w:t>
      </w:r>
      <w:r w:rsidR="00F02EDB" w:rsidRPr="00FA5FA7">
        <w:rPr>
          <w:rFonts w:ascii="Arial" w:eastAsia="Arial" w:hAnsi="Arial" w:cs="Arial"/>
          <w:sz w:val="20"/>
          <w:szCs w:val="20"/>
        </w:rPr>
        <w:t xml:space="preserve"> </w:t>
      </w:r>
      <w:r w:rsidR="00B36458" w:rsidRPr="00FA5FA7">
        <w:rPr>
          <w:rFonts w:ascii="Arial" w:eastAsia="Arial" w:hAnsi="Arial" w:cs="Arial"/>
          <w:sz w:val="20"/>
          <w:szCs w:val="20"/>
        </w:rPr>
        <w:t>A obrigação de confidencialidade permanecerá após o término da vigência da contratação, e sua violação ensejará à parte infratora a aplicação de multa contratual respectiva, sem prejuízo da responsabilização cível e criminal;</w:t>
      </w:r>
    </w:p>
    <w:p w14:paraId="1464C3D7" w14:textId="1017265C" w:rsidR="006D5EB3" w:rsidRPr="00FA5FA7" w:rsidRDefault="00D21A32" w:rsidP="00D21A32">
      <w:pPr>
        <w:tabs>
          <w:tab w:val="left" w:pos="284"/>
          <w:tab w:val="left" w:pos="567"/>
        </w:tabs>
        <w:suppressAutoHyphens/>
        <w:spacing w:before="120" w:after="120" w:line="240" w:lineRule="atLeast"/>
        <w:ind w:left="567"/>
        <w:jc w:val="both"/>
        <w:rPr>
          <w:rFonts w:ascii="Arial" w:eastAsia="Arial" w:hAnsi="Arial" w:cs="Arial"/>
          <w:sz w:val="20"/>
          <w:szCs w:val="20"/>
        </w:rPr>
      </w:pPr>
      <w:r w:rsidRPr="00FA5FA7">
        <w:rPr>
          <w:rFonts w:ascii="Arial" w:eastAsia="Arial" w:hAnsi="Arial" w:cs="Arial"/>
          <w:b/>
          <w:sz w:val="20"/>
          <w:szCs w:val="20"/>
        </w:rPr>
        <w:t>10.7.2.</w:t>
      </w:r>
      <w:r w:rsidRPr="00FA5FA7">
        <w:rPr>
          <w:rFonts w:ascii="Arial" w:eastAsia="Arial" w:hAnsi="Arial" w:cs="Arial"/>
          <w:sz w:val="20"/>
          <w:szCs w:val="20"/>
        </w:rPr>
        <w:t xml:space="preserve"> </w:t>
      </w:r>
      <w:r w:rsidR="00B36458" w:rsidRPr="00FA5FA7">
        <w:rPr>
          <w:rFonts w:ascii="Arial" w:eastAsia="Arial" w:hAnsi="Arial" w:cs="Arial"/>
          <w:sz w:val="20"/>
          <w:szCs w:val="20"/>
        </w:rPr>
        <w:t xml:space="preserve">Indicar </w:t>
      </w:r>
      <w:r w:rsidR="00AE2647">
        <w:rPr>
          <w:rFonts w:ascii="Arial" w:eastAsia="Arial" w:hAnsi="Arial" w:cs="Arial"/>
          <w:b/>
          <w:sz w:val="20"/>
          <w:szCs w:val="20"/>
          <w:u w:val="single"/>
        </w:rPr>
        <w:t>Preposto</w:t>
      </w:r>
      <w:r w:rsidR="00B36458" w:rsidRPr="00AE2647">
        <w:rPr>
          <w:rFonts w:ascii="Arial" w:eastAsia="Arial" w:hAnsi="Arial" w:cs="Arial"/>
          <w:sz w:val="20"/>
          <w:szCs w:val="20"/>
        </w:rPr>
        <w:t>,</w:t>
      </w:r>
      <w:r w:rsidR="00B36458" w:rsidRPr="00FA5FA7">
        <w:rPr>
          <w:rFonts w:ascii="Arial" w:eastAsia="Arial" w:hAnsi="Arial" w:cs="Arial"/>
          <w:sz w:val="20"/>
          <w:szCs w:val="20"/>
        </w:rPr>
        <w:t xml:space="preserve"> que será responsável pela comunicação entre as partes. A indicação do preposto deverá ocorrer por meio de declaração específica, datada e devidamente assinada pelas partes (Contratada e Preposto), contendo a qualificação pessoal (como nome completo, RG, CPF, endereço, telefones comercial e celular, e-mail) e a qualificação profissional deste, com indicação dos poderes de representação suficientes para prestar soluções a quaisquer assuntos relacionados à execução do contrato;</w:t>
      </w:r>
    </w:p>
    <w:p w14:paraId="78B9D190" w14:textId="53332FEB" w:rsidR="006D5EB3" w:rsidRPr="00FA5FA7" w:rsidRDefault="00AE2647" w:rsidP="00D21A32">
      <w:pPr>
        <w:tabs>
          <w:tab w:val="left" w:pos="284"/>
          <w:tab w:val="left" w:pos="426"/>
        </w:tabs>
        <w:suppressAutoHyphens/>
        <w:spacing w:before="120" w:after="120" w:line="240" w:lineRule="atLeast"/>
        <w:ind w:left="567"/>
        <w:jc w:val="both"/>
        <w:rPr>
          <w:rFonts w:ascii="Arial" w:eastAsia="Arial" w:hAnsi="Arial" w:cs="Arial"/>
          <w:sz w:val="20"/>
          <w:szCs w:val="20"/>
        </w:rPr>
      </w:pPr>
      <w:r>
        <w:rPr>
          <w:rFonts w:ascii="Arial" w:eastAsia="Arial" w:hAnsi="Arial" w:cs="Arial"/>
          <w:b/>
          <w:sz w:val="20"/>
          <w:szCs w:val="20"/>
        </w:rPr>
        <w:t xml:space="preserve">10.7.3. </w:t>
      </w:r>
      <w:r w:rsidR="00B36458" w:rsidRPr="00AE2647">
        <w:rPr>
          <w:rFonts w:ascii="Arial" w:eastAsia="Arial" w:hAnsi="Arial" w:cs="Arial"/>
          <w:b/>
          <w:sz w:val="20"/>
          <w:szCs w:val="20"/>
          <w:u w:val="single"/>
        </w:rPr>
        <w:t>Alvará de funcionamento ou outro documento</w:t>
      </w:r>
      <w:r w:rsidR="00B36458" w:rsidRPr="00FA5FA7">
        <w:rPr>
          <w:rFonts w:ascii="Arial" w:eastAsia="Arial" w:hAnsi="Arial" w:cs="Arial"/>
          <w:sz w:val="20"/>
          <w:szCs w:val="20"/>
        </w:rPr>
        <w:t>, expedido pela autoridade competente, referente ao ano de exercício vigente, que comprove a existência e regularidade do funcionamento da pessoa jurídica adjudicada;</w:t>
      </w:r>
    </w:p>
    <w:p w14:paraId="0BA985F0" w14:textId="1C80E593" w:rsidR="006D5EB3" w:rsidRPr="00FA5FA7" w:rsidRDefault="00F02EDB"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b/>
          <w:sz w:val="20"/>
          <w:szCs w:val="20"/>
        </w:rPr>
      </w:pPr>
      <w:r w:rsidRPr="00FA5FA7">
        <w:rPr>
          <w:rFonts w:ascii="Arial" w:eastAsia="Arial" w:hAnsi="Arial" w:cs="Arial"/>
          <w:sz w:val="20"/>
          <w:szCs w:val="20"/>
        </w:rPr>
        <w:t xml:space="preserve"> </w:t>
      </w:r>
      <w:r w:rsidR="00B36458" w:rsidRPr="00FA5FA7">
        <w:rPr>
          <w:rFonts w:ascii="Arial" w:eastAsia="Arial" w:hAnsi="Arial" w:cs="Arial"/>
          <w:b/>
          <w:sz w:val="20"/>
          <w:szCs w:val="20"/>
        </w:rPr>
        <w:t xml:space="preserve">DO </w:t>
      </w:r>
      <w:r w:rsidR="00B36458" w:rsidRPr="00FA5FA7">
        <w:rPr>
          <w:rFonts w:ascii="Arial" w:hAnsi="Arial" w:cs="Arial"/>
          <w:b/>
          <w:sz w:val="20"/>
          <w:szCs w:val="20"/>
        </w:rPr>
        <w:t>PROGRAMA</w:t>
      </w:r>
      <w:r w:rsidR="00B36458" w:rsidRPr="00FA5FA7">
        <w:rPr>
          <w:rFonts w:ascii="Arial" w:eastAsia="Arial" w:hAnsi="Arial" w:cs="Arial"/>
          <w:b/>
          <w:sz w:val="20"/>
          <w:szCs w:val="20"/>
        </w:rPr>
        <w:t xml:space="preserve"> DE INTEGRIDADE</w:t>
      </w:r>
    </w:p>
    <w:p w14:paraId="01840F26"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14:paraId="4245D8CE" w14:textId="77777777" w:rsidR="006D5EB3" w:rsidRPr="00FA5FA7" w:rsidRDefault="00B36458" w:rsidP="007C63EB">
      <w:pPr>
        <w:numPr>
          <w:ilvl w:val="2"/>
          <w:numId w:val="34"/>
        </w:numPr>
        <w:tabs>
          <w:tab w:val="left" w:pos="284"/>
          <w:tab w:val="left" w:pos="426"/>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Caso a futura contratada ainda não tenha programa de integridade instituído, a Lei nº 11.123/2020 concede o prazo de 180 (cento e oitenta) dias para a implantação do referido programa, a contar da data da celebração do contrato.</w:t>
      </w:r>
    </w:p>
    <w:p w14:paraId="0C9B32ED" w14:textId="16A58C94" w:rsidR="006D5EB3" w:rsidRPr="00FA5FA7" w:rsidRDefault="00427B00" w:rsidP="00427B00">
      <w:pPr>
        <w:tabs>
          <w:tab w:val="left" w:pos="284"/>
          <w:tab w:val="left" w:pos="426"/>
        </w:tabs>
        <w:suppressAutoHyphens/>
        <w:spacing w:before="120" w:after="120" w:line="240" w:lineRule="atLeast"/>
        <w:ind w:left="1416"/>
        <w:jc w:val="both"/>
        <w:rPr>
          <w:rFonts w:ascii="Arial" w:eastAsia="Arial" w:hAnsi="Arial" w:cs="Arial"/>
          <w:b/>
          <w:sz w:val="20"/>
          <w:szCs w:val="20"/>
        </w:rPr>
      </w:pPr>
      <w:r w:rsidRPr="00FA5FA7">
        <w:rPr>
          <w:rFonts w:ascii="Arial" w:eastAsia="Arial" w:hAnsi="Arial" w:cs="Arial"/>
          <w:b/>
          <w:sz w:val="20"/>
          <w:szCs w:val="20"/>
          <w:shd w:val="clear" w:color="auto" w:fill="FFFFFF"/>
        </w:rPr>
        <w:t>10.8.2.1.</w:t>
      </w:r>
      <w:r w:rsidRPr="00FA5FA7">
        <w:rPr>
          <w:rFonts w:ascii="Arial" w:eastAsia="Arial" w:hAnsi="Arial" w:cs="Arial"/>
          <w:sz w:val="20"/>
          <w:szCs w:val="20"/>
          <w:shd w:val="clear" w:color="auto" w:fill="FFFFFF"/>
        </w:rPr>
        <w:t xml:space="preserve"> </w:t>
      </w:r>
      <w:r w:rsidR="00B36458" w:rsidRPr="00FA5FA7">
        <w:rPr>
          <w:rFonts w:ascii="Arial" w:eastAsia="Arial" w:hAnsi="Arial" w:cs="Arial"/>
          <w:sz w:val="20"/>
          <w:szCs w:val="20"/>
          <w:shd w:val="clear" w:color="auto" w:fill="FFFFFF"/>
        </w:rPr>
        <w:t xml:space="preserve">Na hipótese do não cumprimento do prazo estipulado, será aplicada multa de 0,02% (dois centésimos por cento), por dia, incidente sobre o valor do </w:t>
      </w:r>
      <w:r w:rsidR="00B36458" w:rsidRPr="00FA5FA7">
        <w:rPr>
          <w:rFonts w:ascii="Arial" w:eastAsia="Arial" w:hAnsi="Arial" w:cs="Arial"/>
          <w:sz w:val="20"/>
          <w:szCs w:val="20"/>
        </w:rPr>
        <w:t>contrato</w:t>
      </w:r>
      <w:r w:rsidR="00B36458" w:rsidRPr="00FA5FA7">
        <w:rPr>
          <w:rFonts w:ascii="Arial" w:eastAsia="Arial" w:hAnsi="Arial" w:cs="Arial"/>
          <w:sz w:val="20"/>
          <w:szCs w:val="20"/>
          <w:shd w:val="clear" w:color="auto" w:fill="FFFFFF"/>
        </w:rPr>
        <w:t xml:space="preserve"> a contar do término do prazo de 180 dias conforme art. 6º da citada lei.</w:t>
      </w:r>
    </w:p>
    <w:p w14:paraId="38FD761B" w14:textId="680EC1BC" w:rsidR="006D5EB3" w:rsidRPr="00FA5FA7" w:rsidRDefault="00427B00" w:rsidP="00427B00">
      <w:pPr>
        <w:tabs>
          <w:tab w:val="left" w:pos="284"/>
          <w:tab w:val="left" w:pos="426"/>
        </w:tabs>
        <w:suppressAutoHyphens/>
        <w:spacing w:before="120" w:after="120" w:line="240" w:lineRule="atLeast"/>
        <w:ind w:left="2232"/>
        <w:jc w:val="both"/>
        <w:rPr>
          <w:rFonts w:ascii="Arial" w:eastAsia="Arial" w:hAnsi="Arial" w:cs="Arial"/>
          <w:b/>
          <w:sz w:val="20"/>
          <w:szCs w:val="20"/>
        </w:rPr>
      </w:pPr>
      <w:r w:rsidRPr="00FA5FA7">
        <w:rPr>
          <w:rFonts w:ascii="Arial" w:eastAsia="Arial" w:hAnsi="Arial" w:cs="Arial"/>
          <w:b/>
          <w:sz w:val="20"/>
          <w:szCs w:val="20"/>
        </w:rPr>
        <w:t>10.8.2.1.1.</w:t>
      </w:r>
      <w:r w:rsidRPr="00FA5FA7">
        <w:rPr>
          <w:rFonts w:ascii="Arial" w:eastAsia="Arial" w:hAnsi="Arial" w:cs="Arial"/>
          <w:sz w:val="20"/>
          <w:szCs w:val="20"/>
        </w:rPr>
        <w:t xml:space="preserve"> </w:t>
      </w:r>
      <w:r w:rsidR="00B36458" w:rsidRPr="00FA5FA7">
        <w:rPr>
          <w:rFonts w:ascii="Arial" w:eastAsia="Arial" w:hAnsi="Arial" w:cs="Arial"/>
          <w:sz w:val="20"/>
          <w:szCs w:val="20"/>
        </w:rPr>
        <w:t>O montante correspondente à soma dos valores básicos das multas moratórias será limitado a 10% (dez por cento) do valor do contrato.</w:t>
      </w:r>
    </w:p>
    <w:p w14:paraId="6EA8B2A3" w14:textId="035B787A" w:rsidR="006D5EB3" w:rsidRPr="00FA5FA7" w:rsidRDefault="00427B00" w:rsidP="00427B00">
      <w:pPr>
        <w:tabs>
          <w:tab w:val="left" w:pos="284"/>
          <w:tab w:val="left" w:pos="426"/>
        </w:tabs>
        <w:suppressAutoHyphens/>
        <w:spacing w:before="120" w:after="120" w:line="240" w:lineRule="atLeast"/>
        <w:ind w:left="2232"/>
        <w:jc w:val="both"/>
        <w:rPr>
          <w:rFonts w:ascii="Arial" w:eastAsia="Arial" w:hAnsi="Arial" w:cs="Arial"/>
          <w:sz w:val="20"/>
          <w:szCs w:val="20"/>
        </w:rPr>
      </w:pPr>
      <w:r w:rsidRPr="00FA5FA7">
        <w:rPr>
          <w:rFonts w:ascii="Arial" w:eastAsia="Arial" w:hAnsi="Arial" w:cs="Arial"/>
          <w:b/>
          <w:sz w:val="20"/>
          <w:szCs w:val="20"/>
        </w:rPr>
        <w:t xml:space="preserve">10.8.2.1.2. </w:t>
      </w:r>
      <w:r w:rsidR="00B36458" w:rsidRPr="00FA5FA7">
        <w:rPr>
          <w:rFonts w:ascii="Arial" w:eastAsia="Arial" w:hAnsi="Arial" w:cs="Arial"/>
          <w:sz w:val="20"/>
          <w:szCs w:val="20"/>
        </w:rPr>
        <w:t>O cumprimento da exigência da implantação fará cessar a aplicação diária da multa, sendo devido o pagamento do percentual até o dia anterior à data do protocolo.</w:t>
      </w:r>
    </w:p>
    <w:p w14:paraId="58DA0655" w14:textId="21519723" w:rsidR="006D5EB3" w:rsidRPr="00FA5FA7" w:rsidRDefault="00427B00" w:rsidP="00427B00">
      <w:pPr>
        <w:tabs>
          <w:tab w:val="left" w:pos="284"/>
          <w:tab w:val="left" w:pos="426"/>
        </w:tabs>
        <w:suppressAutoHyphens/>
        <w:spacing w:before="120" w:after="120" w:line="240" w:lineRule="atLeast"/>
        <w:ind w:left="2232"/>
        <w:jc w:val="both"/>
        <w:rPr>
          <w:rFonts w:ascii="Arial" w:eastAsia="Arial" w:hAnsi="Arial" w:cs="Arial"/>
          <w:sz w:val="20"/>
          <w:szCs w:val="20"/>
        </w:rPr>
      </w:pPr>
      <w:r w:rsidRPr="00FA5FA7">
        <w:rPr>
          <w:rFonts w:ascii="Arial" w:eastAsia="Arial" w:hAnsi="Arial" w:cs="Arial"/>
          <w:b/>
          <w:sz w:val="20"/>
          <w:szCs w:val="20"/>
        </w:rPr>
        <w:t>10.8.2.1.3.</w:t>
      </w:r>
      <w:r w:rsidRPr="00FA5FA7">
        <w:rPr>
          <w:rFonts w:ascii="Arial" w:eastAsia="Arial" w:hAnsi="Arial" w:cs="Arial"/>
          <w:sz w:val="20"/>
          <w:szCs w:val="20"/>
        </w:rPr>
        <w:t xml:space="preserve"> </w:t>
      </w:r>
      <w:r w:rsidR="00B36458" w:rsidRPr="00FA5FA7">
        <w:rPr>
          <w:rFonts w:ascii="Arial" w:eastAsia="Arial" w:hAnsi="Arial" w:cs="Arial"/>
          <w:sz w:val="20"/>
          <w:szCs w:val="20"/>
        </w:rPr>
        <w:t>O cumprimento da exigência da implantação não implicará ressarcimento das multas aplicadas.</w:t>
      </w:r>
    </w:p>
    <w:p w14:paraId="3F31D31B" w14:textId="6F707F76"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u w:val="single"/>
        </w:rPr>
      </w:pPr>
      <w:r w:rsidRPr="00FA5FA7">
        <w:rPr>
          <w:rFonts w:ascii="Arial" w:eastAsia="Arial" w:hAnsi="Arial" w:cs="Arial"/>
          <w:sz w:val="20"/>
          <w:szCs w:val="20"/>
          <w:shd w:val="clear" w:color="auto" w:fill="FFFFFF"/>
        </w:rPr>
        <w:t>Para</w:t>
      </w:r>
      <w:r w:rsidRPr="00FA5FA7">
        <w:rPr>
          <w:rFonts w:ascii="Arial" w:eastAsia="Arial" w:hAnsi="Arial" w:cs="Arial"/>
          <w:sz w:val="20"/>
          <w:szCs w:val="20"/>
        </w:rPr>
        <w:t xml:space="preserve"> efetiva implantação do Programa de Integridade, os custos/despesas resultantes correrão à conta da empresa contratada, não cabendo ao contratante (Órgão/Entidade ou Empresa Estatal de Mato Grosso) o seu ressarcimento.</w:t>
      </w:r>
    </w:p>
    <w:p w14:paraId="757C7FAF" w14:textId="77777777" w:rsidR="006D5EB3" w:rsidRPr="00FA5FA7" w:rsidRDefault="00B36458" w:rsidP="00D96ECC">
      <w:pPr>
        <w:numPr>
          <w:ilvl w:val="0"/>
          <w:numId w:val="34"/>
        </w:numPr>
        <w:suppressAutoHyphens/>
        <w:spacing w:before="240" w:after="120" w:line="240" w:lineRule="atLeast"/>
        <w:ind w:left="357" w:hanging="357"/>
        <w:jc w:val="both"/>
        <w:rPr>
          <w:rFonts w:ascii="Arial" w:eastAsia="Arial" w:hAnsi="Arial" w:cs="Arial"/>
          <w:b/>
          <w:sz w:val="20"/>
          <w:szCs w:val="20"/>
        </w:rPr>
      </w:pPr>
      <w:r w:rsidRPr="00FA5FA7">
        <w:rPr>
          <w:rFonts w:ascii="Arial" w:eastAsia="Arial" w:hAnsi="Arial" w:cs="Arial"/>
          <w:b/>
          <w:sz w:val="20"/>
          <w:szCs w:val="20"/>
        </w:rPr>
        <w:t>DAS PENALIDADES</w:t>
      </w:r>
    </w:p>
    <w:p w14:paraId="443B445A"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 </w:t>
      </w:r>
      <w:r w:rsidRPr="00FA5FA7">
        <w:rPr>
          <w:rFonts w:ascii="Arial" w:eastAsia="Arial" w:hAnsi="Arial" w:cs="Arial"/>
          <w:sz w:val="20"/>
          <w:szCs w:val="20"/>
          <w:shd w:val="clear" w:color="auto" w:fill="FFFFFF"/>
        </w:rPr>
        <w:t>licitante</w:t>
      </w:r>
      <w:r w:rsidRPr="00FA5FA7">
        <w:rPr>
          <w:rFonts w:ascii="Arial" w:eastAsia="Arial" w:hAnsi="Arial" w:cs="Arial"/>
          <w:sz w:val="20"/>
          <w:szCs w:val="20"/>
        </w:rPr>
        <w:t xml:space="preserve"> vencedora que descumprir quaisquer das condições deste instrumento ficará sujeita às seguintes penalidades, assegurado o contraditório e a ampla defesa.</w:t>
      </w:r>
    </w:p>
    <w:p w14:paraId="30B9FA34"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shd w:val="clear" w:color="auto" w:fill="FFFFFF"/>
        </w:rPr>
        <w:t>Quanto</w:t>
      </w:r>
      <w:r w:rsidRPr="00FA5FA7">
        <w:rPr>
          <w:rFonts w:ascii="Arial" w:eastAsia="Arial" w:hAnsi="Arial" w:cs="Arial"/>
          <w:sz w:val="20"/>
          <w:szCs w:val="20"/>
        </w:rPr>
        <w:t xml:space="preserve"> ao atraso para </w:t>
      </w:r>
      <w:r w:rsidRPr="00FA5FA7">
        <w:rPr>
          <w:rFonts w:ascii="Arial" w:eastAsia="Arial" w:hAnsi="Arial" w:cs="Arial"/>
          <w:sz w:val="20"/>
          <w:szCs w:val="20"/>
          <w:u w:val="single"/>
        </w:rPr>
        <w:t>assinatura do contrato</w:t>
      </w:r>
      <w:r w:rsidRPr="00FA5FA7">
        <w:rPr>
          <w:rFonts w:ascii="Arial" w:eastAsia="Arial" w:hAnsi="Arial" w:cs="Arial"/>
          <w:sz w:val="20"/>
          <w:szCs w:val="20"/>
        </w:rPr>
        <w:t>:</w:t>
      </w:r>
    </w:p>
    <w:p w14:paraId="69C057A2" w14:textId="77777777" w:rsidR="006D5EB3" w:rsidRDefault="00B36458" w:rsidP="007C63EB">
      <w:pPr>
        <w:pStyle w:val="PargrafodaLista"/>
        <w:numPr>
          <w:ilvl w:val="0"/>
          <w:numId w:val="66"/>
        </w:num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lastRenderedPageBreak/>
        <w:t>Atraso de até 02 (dois) dias úteis, multa de 2% (dois por cento), sobre o valor da nota de empenho se for entrega única e sobre o valor do contrato se for entrega parcelada;</w:t>
      </w:r>
    </w:p>
    <w:p w14:paraId="1DD48E5A" w14:textId="77777777" w:rsidR="00A4290A" w:rsidRPr="00FA5FA7" w:rsidRDefault="00A4290A" w:rsidP="00A4290A">
      <w:pPr>
        <w:pStyle w:val="PargrafodaLista"/>
        <w:tabs>
          <w:tab w:val="left" w:pos="567"/>
        </w:tabs>
        <w:suppressAutoHyphens/>
        <w:spacing w:before="120" w:after="120" w:line="240" w:lineRule="atLeast"/>
        <w:jc w:val="both"/>
        <w:rPr>
          <w:rFonts w:ascii="Arial" w:eastAsia="Arial" w:hAnsi="Arial" w:cs="Arial"/>
          <w:sz w:val="20"/>
          <w:szCs w:val="20"/>
        </w:rPr>
      </w:pPr>
    </w:p>
    <w:p w14:paraId="12EECB47" w14:textId="77777777" w:rsidR="006D5EB3" w:rsidRPr="00FA5FA7" w:rsidRDefault="00B36458" w:rsidP="007C63EB">
      <w:pPr>
        <w:pStyle w:val="PargrafodaLista"/>
        <w:numPr>
          <w:ilvl w:val="0"/>
          <w:numId w:val="66"/>
        </w:num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A partir do 3</w:t>
      </w:r>
      <w:r w:rsidRPr="00FA5FA7">
        <w:rPr>
          <w:rFonts w:ascii="Arial" w:eastAsia="Arial" w:hAnsi="Arial" w:cs="Arial"/>
          <w:sz w:val="20"/>
          <w:szCs w:val="20"/>
          <w:vertAlign w:val="superscript"/>
        </w:rPr>
        <w:t>o</w:t>
      </w:r>
      <w:r w:rsidRPr="00FA5FA7">
        <w:rPr>
          <w:rFonts w:ascii="Arial" w:eastAsia="Arial" w:hAnsi="Arial" w:cs="Arial"/>
          <w:sz w:val="20"/>
          <w:szCs w:val="20"/>
        </w:rPr>
        <w:t xml:space="preserve"> (terceiro) dia útil até o limite do 10º (décimo) dia útil, multa de 4% (quatro por cento), sobre o valor da nota de empenho se for entrega única e sobre o valor do contrato se for entrega parcelada, caracterizando-se a inexecução total da obrigação a partir do 11</w:t>
      </w:r>
      <w:r w:rsidRPr="00FA5FA7">
        <w:rPr>
          <w:rFonts w:ascii="Arial" w:eastAsia="Arial" w:hAnsi="Arial" w:cs="Arial"/>
          <w:sz w:val="20"/>
          <w:szCs w:val="20"/>
          <w:vertAlign w:val="superscript"/>
        </w:rPr>
        <w:t>o</w:t>
      </w:r>
      <w:r w:rsidRPr="00FA5FA7">
        <w:rPr>
          <w:rFonts w:ascii="Arial" w:eastAsia="Arial" w:hAnsi="Arial" w:cs="Arial"/>
          <w:sz w:val="20"/>
          <w:szCs w:val="20"/>
        </w:rPr>
        <w:t xml:space="preserve"> (décimo primeiro) dia útil de atraso.</w:t>
      </w:r>
    </w:p>
    <w:p w14:paraId="6DF92C12"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shd w:val="clear" w:color="auto" w:fill="FFFFFF"/>
        </w:rPr>
        <w:t>Pela</w:t>
      </w:r>
      <w:r w:rsidRPr="00FA5FA7">
        <w:rPr>
          <w:rFonts w:ascii="Arial" w:eastAsia="Arial" w:hAnsi="Arial" w:cs="Arial"/>
          <w:sz w:val="20"/>
          <w:szCs w:val="20"/>
        </w:rPr>
        <w:t xml:space="preserve"> inexecução parcial ou total das condições estabelecidas nesta Ata de Registro de Preços, poderão ser aplicadas também, garantida a prévia defesa, as seguintes sanções:</w:t>
      </w:r>
    </w:p>
    <w:p w14:paraId="0B1CA11C" w14:textId="77777777" w:rsidR="006D5EB3" w:rsidRDefault="00B36458" w:rsidP="007C63EB">
      <w:pPr>
        <w:pStyle w:val="PargrafodaLista"/>
        <w:numPr>
          <w:ilvl w:val="0"/>
          <w:numId w:val="67"/>
        </w:numPr>
        <w:suppressAutoHyphens/>
        <w:spacing w:before="120" w:after="120" w:line="240" w:lineRule="atLeast"/>
        <w:jc w:val="both"/>
        <w:rPr>
          <w:rFonts w:ascii="Arial" w:eastAsia="Arial" w:hAnsi="Arial" w:cs="Arial"/>
          <w:sz w:val="20"/>
          <w:szCs w:val="20"/>
        </w:rPr>
      </w:pPr>
      <w:r w:rsidRPr="00FA5FA7">
        <w:rPr>
          <w:rFonts w:ascii="Arial" w:eastAsia="Arial" w:hAnsi="Arial" w:cs="Arial"/>
          <w:b/>
          <w:sz w:val="20"/>
          <w:szCs w:val="20"/>
        </w:rPr>
        <w:t>Advertência</w:t>
      </w:r>
      <w:r w:rsidRPr="00FA5FA7">
        <w:rPr>
          <w:rFonts w:ascii="Arial" w:eastAsia="Arial" w:hAnsi="Arial" w:cs="Arial"/>
          <w:sz w:val="20"/>
          <w:szCs w:val="20"/>
        </w:rPr>
        <w:t>;</w:t>
      </w:r>
    </w:p>
    <w:p w14:paraId="7AECD210" w14:textId="77777777" w:rsidR="00020867" w:rsidRPr="00FA5FA7" w:rsidRDefault="00020867" w:rsidP="00020867">
      <w:pPr>
        <w:pStyle w:val="PargrafodaLista"/>
        <w:suppressAutoHyphens/>
        <w:spacing w:before="120" w:after="120" w:line="240" w:lineRule="atLeast"/>
        <w:jc w:val="both"/>
        <w:rPr>
          <w:rFonts w:ascii="Arial" w:eastAsia="Arial" w:hAnsi="Arial" w:cs="Arial"/>
          <w:sz w:val="20"/>
          <w:szCs w:val="20"/>
        </w:rPr>
      </w:pPr>
    </w:p>
    <w:p w14:paraId="6A43A48C" w14:textId="77777777" w:rsidR="00020867" w:rsidRDefault="00B36458" w:rsidP="007C63EB">
      <w:pPr>
        <w:pStyle w:val="PargrafodaLista"/>
        <w:numPr>
          <w:ilvl w:val="0"/>
          <w:numId w:val="67"/>
        </w:numPr>
        <w:suppressAutoHyphens/>
        <w:spacing w:before="120" w:after="120" w:line="240" w:lineRule="atLeast"/>
        <w:jc w:val="both"/>
        <w:rPr>
          <w:rFonts w:ascii="Arial" w:eastAsia="Arial" w:hAnsi="Arial" w:cs="Arial"/>
          <w:sz w:val="20"/>
          <w:szCs w:val="20"/>
        </w:rPr>
      </w:pPr>
      <w:r w:rsidRPr="00FA5FA7">
        <w:rPr>
          <w:rFonts w:ascii="Arial" w:eastAsia="Arial" w:hAnsi="Arial" w:cs="Arial"/>
          <w:b/>
          <w:sz w:val="20"/>
          <w:szCs w:val="20"/>
        </w:rPr>
        <w:t>Multa</w:t>
      </w:r>
      <w:r w:rsidRPr="00FA5FA7">
        <w:rPr>
          <w:rFonts w:ascii="Arial" w:eastAsia="Arial" w:hAnsi="Arial" w:cs="Arial"/>
          <w:sz w:val="20"/>
          <w:szCs w:val="20"/>
        </w:rPr>
        <w:t xml:space="preserve"> de até 10% (dez por cento) sobre o valor registrado, e corrigido monetariamente, recolhida no prazo de 05 (cinco) dias úteis, contados da comunicação oficial, sem embargo de indenização dos prejuízos porventura causados à Administração;</w:t>
      </w:r>
    </w:p>
    <w:p w14:paraId="645D584E" w14:textId="131DD9B9" w:rsidR="006D5EB3" w:rsidRPr="00FA5FA7" w:rsidRDefault="006D5EB3" w:rsidP="00020867">
      <w:pPr>
        <w:pStyle w:val="PargrafodaLista"/>
        <w:suppressAutoHyphens/>
        <w:spacing w:before="120" w:after="120" w:line="240" w:lineRule="atLeast"/>
        <w:jc w:val="both"/>
        <w:rPr>
          <w:rFonts w:ascii="Arial" w:eastAsia="Arial" w:hAnsi="Arial" w:cs="Arial"/>
          <w:sz w:val="20"/>
          <w:szCs w:val="20"/>
        </w:rPr>
      </w:pPr>
    </w:p>
    <w:p w14:paraId="6AE1AF7C" w14:textId="47F9BFA9" w:rsidR="00020867" w:rsidRPr="00020867" w:rsidRDefault="00B36458" w:rsidP="00C8619B">
      <w:pPr>
        <w:pStyle w:val="PargrafodaLista"/>
        <w:numPr>
          <w:ilvl w:val="0"/>
          <w:numId w:val="67"/>
        </w:numPr>
        <w:suppressAutoHyphens/>
        <w:spacing w:before="120" w:after="120" w:line="240" w:lineRule="atLeast"/>
        <w:jc w:val="both"/>
        <w:rPr>
          <w:rFonts w:ascii="Arial" w:eastAsia="Arial" w:hAnsi="Arial" w:cs="Arial"/>
          <w:sz w:val="20"/>
          <w:szCs w:val="20"/>
        </w:rPr>
      </w:pPr>
      <w:r w:rsidRPr="00020867">
        <w:rPr>
          <w:rFonts w:ascii="Arial" w:eastAsia="Arial" w:hAnsi="Arial" w:cs="Arial"/>
          <w:b/>
          <w:sz w:val="20"/>
          <w:szCs w:val="20"/>
        </w:rPr>
        <w:t>Suspensão temporária</w:t>
      </w:r>
      <w:r w:rsidRPr="00020867">
        <w:rPr>
          <w:rFonts w:ascii="Arial" w:eastAsia="Arial" w:hAnsi="Arial" w:cs="Arial"/>
          <w:sz w:val="20"/>
          <w:szCs w:val="20"/>
        </w:rPr>
        <w:t xml:space="preserve"> do direito de participar em licitação e de contratar com o Poder Executivo do Estado de Mato Grosso, pelo prazo de até 02 (dois) anos;</w:t>
      </w:r>
    </w:p>
    <w:p w14:paraId="7B363D7C" w14:textId="77777777" w:rsidR="00020867" w:rsidRPr="00FA5FA7" w:rsidRDefault="00020867" w:rsidP="00020867">
      <w:pPr>
        <w:pStyle w:val="PargrafodaLista"/>
        <w:suppressAutoHyphens/>
        <w:spacing w:before="120" w:after="120" w:line="240" w:lineRule="atLeast"/>
        <w:jc w:val="both"/>
        <w:rPr>
          <w:rFonts w:ascii="Arial" w:eastAsia="Arial" w:hAnsi="Arial" w:cs="Arial"/>
          <w:sz w:val="20"/>
          <w:szCs w:val="20"/>
        </w:rPr>
      </w:pPr>
    </w:p>
    <w:p w14:paraId="7AE07A4C" w14:textId="77777777" w:rsidR="006D5EB3" w:rsidRPr="00FA5FA7" w:rsidRDefault="00B36458" w:rsidP="007C63EB">
      <w:pPr>
        <w:pStyle w:val="PargrafodaLista"/>
        <w:numPr>
          <w:ilvl w:val="0"/>
          <w:numId w:val="67"/>
        </w:numPr>
        <w:suppressAutoHyphens/>
        <w:spacing w:before="120" w:after="120" w:line="240" w:lineRule="atLeast"/>
        <w:jc w:val="both"/>
        <w:rPr>
          <w:rFonts w:ascii="Arial" w:eastAsia="Arial" w:hAnsi="Arial" w:cs="Arial"/>
          <w:sz w:val="20"/>
          <w:szCs w:val="20"/>
        </w:rPr>
      </w:pPr>
      <w:r w:rsidRPr="00FA5FA7">
        <w:rPr>
          <w:rFonts w:ascii="Arial" w:eastAsia="Arial" w:hAnsi="Arial" w:cs="Arial"/>
          <w:b/>
          <w:sz w:val="20"/>
          <w:szCs w:val="20"/>
        </w:rPr>
        <w:t xml:space="preserve">Impedimento </w:t>
      </w:r>
      <w:r w:rsidRPr="00FA5FA7">
        <w:rPr>
          <w:rFonts w:ascii="Arial" w:eastAsia="Arial" w:hAnsi="Arial" w:cs="Arial"/>
          <w:sz w:val="20"/>
          <w:szCs w:val="20"/>
        </w:rPr>
        <w:t>de licitar e contratar com o Poder Executivo do Estado de Mato Grosso e com consequente descredenciamento no sistema de cadastro de fornecedores, pelo prazo de até 05 (cinco) anos;</w:t>
      </w:r>
    </w:p>
    <w:p w14:paraId="527E92D2" w14:textId="77777777" w:rsidR="002767D6" w:rsidRPr="00FA5FA7" w:rsidRDefault="002767D6" w:rsidP="002767D6">
      <w:pPr>
        <w:pStyle w:val="PargrafodaLista"/>
        <w:suppressAutoHyphens/>
        <w:spacing w:before="120" w:after="120" w:line="240" w:lineRule="atLeast"/>
        <w:jc w:val="both"/>
        <w:rPr>
          <w:rFonts w:ascii="Arial" w:eastAsia="Arial" w:hAnsi="Arial" w:cs="Arial"/>
          <w:b/>
          <w:sz w:val="20"/>
          <w:szCs w:val="20"/>
        </w:rPr>
      </w:pPr>
    </w:p>
    <w:p w14:paraId="3653AF33" w14:textId="129D2CA6" w:rsidR="002767D6" w:rsidRPr="00AB23C2" w:rsidRDefault="00B36458" w:rsidP="00637B9D">
      <w:pPr>
        <w:pStyle w:val="PargrafodaLista"/>
        <w:numPr>
          <w:ilvl w:val="0"/>
          <w:numId w:val="67"/>
        </w:numPr>
        <w:suppressAutoHyphens/>
        <w:spacing w:before="120" w:after="120" w:line="240" w:lineRule="atLeast"/>
        <w:jc w:val="both"/>
        <w:rPr>
          <w:rFonts w:ascii="Arial" w:eastAsia="Arial" w:hAnsi="Arial" w:cs="Arial"/>
          <w:color w:val="000000"/>
          <w:sz w:val="20"/>
          <w:szCs w:val="20"/>
        </w:rPr>
      </w:pPr>
      <w:r w:rsidRPr="00AB23C2">
        <w:rPr>
          <w:rFonts w:ascii="Arial" w:eastAsia="Arial" w:hAnsi="Arial" w:cs="Arial"/>
          <w:b/>
          <w:sz w:val="20"/>
          <w:szCs w:val="20"/>
        </w:rPr>
        <w:t>Declaração de inidoneidade</w:t>
      </w:r>
      <w:r w:rsidRPr="00AB23C2">
        <w:rPr>
          <w:rFonts w:ascii="Arial" w:eastAsia="Arial" w:hAnsi="Arial" w:cs="Arial"/>
          <w:sz w:val="20"/>
          <w:szCs w:val="20"/>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causados </w:t>
      </w:r>
      <w:r w:rsidRPr="00AB23C2">
        <w:rPr>
          <w:rFonts w:ascii="Arial" w:eastAsia="Arial" w:hAnsi="Arial" w:cs="Arial"/>
          <w:color w:val="000000"/>
          <w:sz w:val="20"/>
          <w:szCs w:val="20"/>
        </w:rPr>
        <w:t>e após 02 (dois) anos de sua aplicação.</w:t>
      </w:r>
      <w:r w:rsidRPr="00AB23C2">
        <w:rPr>
          <w:rFonts w:ascii="Arial" w:eastAsia="Arial" w:hAnsi="Arial" w:cs="Arial"/>
          <w:color w:val="FF0000"/>
          <w:sz w:val="20"/>
          <w:szCs w:val="20"/>
        </w:rPr>
        <w:t xml:space="preserve"> </w:t>
      </w:r>
    </w:p>
    <w:p w14:paraId="4851693F"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As multas aplicadas deverão ser pagas no prazo de </w:t>
      </w:r>
      <w:r w:rsidRPr="00FA5FA7">
        <w:rPr>
          <w:rFonts w:ascii="Arial" w:eastAsia="Arial" w:hAnsi="Arial" w:cs="Arial"/>
          <w:b/>
          <w:color w:val="000000" w:themeColor="text1"/>
          <w:sz w:val="20"/>
          <w:szCs w:val="20"/>
        </w:rPr>
        <w:t>05 (cinco</w:t>
      </w:r>
      <w:r w:rsidRPr="00FA5FA7">
        <w:rPr>
          <w:rFonts w:ascii="Arial" w:eastAsia="Arial" w:hAnsi="Arial" w:cs="Arial"/>
          <w:b/>
          <w:sz w:val="20"/>
          <w:szCs w:val="20"/>
        </w:rPr>
        <w:t>) úteis</w:t>
      </w:r>
      <w:r w:rsidRPr="00FA5FA7">
        <w:rPr>
          <w:rFonts w:ascii="Arial" w:eastAsia="Arial" w:hAnsi="Arial" w:cs="Arial"/>
          <w:sz w:val="20"/>
          <w:szCs w:val="20"/>
        </w:rPr>
        <w:t xml:space="preserve"> a contar da notificação, e não sendo recolhidas nesse prazo, além de nova penalização, serão descontadas dos créditos da empresa contratada ou cobradas administrativa ou judicialmente. </w:t>
      </w:r>
    </w:p>
    <w:p w14:paraId="763F695B"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As </w:t>
      </w:r>
      <w:r w:rsidRPr="00FA5FA7">
        <w:rPr>
          <w:rFonts w:ascii="Arial" w:eastAsia="Arial" w:hAnsi="Arial" w:cs="Arial"/>
          <w:sz w:val="20"/>
          <w:szCs w:val="20"/>
          <w:shd w:val="clear" w:color="auto" w:fill="FFFFFF"/>
        </w:rPr>
        <w:t>penalidades</w:t>
      </w:r>
      <w:r w:rsidRPr="00FA5FA7">
        <w:rPr>
          <w:rFonts w:ascii="Arial" w:eastAsia="Arial" w:hAnsi="Arial" w:cs="Arial"/>
          <w:sz w:val="20"/>
          <w:szCs w:val="20"/>
        </w:rPr>
        <w:t xml:space="preserve"> previstas acima têm caráter de sanção administrativa, consequentemente:</w:t>
      </w:r>
    </w:p>
    <w:p w14:paraId="79B9AF3B" w14:textId="3F66F965" w:rsidR="006D5EB3" w:rsidRPr="00FA5FA7" w:rsidRDefault="005D252B" w:rsidP="005D252B">
      <w:pPr>
        <w:tabs>
          <w:tab w:val="left" w:pos="567"/>
        </w:tabs>
        <w:suppressAutoHyphens/>
        <w:spacing w:before="120" w:after="120" w:line="240" w:lineRule="atLeast"/>
        <w:ind w:left="567"/>
        <w:jc w:val="both"/>
        <w:rPr>
          <w:rFonts w:ascii="Arial" w:eastAsia="Arial" w:hAnsi="Arial" w:cs="Arial"/>
          <w:sz w:val="20"/>
          <w:szCs w:val="20"/>
        </w:rPr>
      </w:pPr>
      <w:r w:rsidRPr="00FA5FA7">
        <w:rPr>
          <w:rFonts w:ascii="Arial" w:eastAsia="Arial" w:hAnsi="Arial" w:cs="Arial"/>
          <w:sz w:val="20"/>
          <w:szCs w:val="20"/>
        </w:rPr>
        <w:t xml:space="preserve">I) </w:t>
      </w:r>
      <w:r w:rsidR="00B36458" w:rsidRPr="00FA5FA7">
        <w:rPr>
          <w:rFonts w:ascii="Arial" w:eastAsia="Arial" w:hAnsi="Arial" w:cs="Arial"/>
          <w:sz w:val="20"/>
          <w:szCs w:val="20"/>
        </w:rPr>
        <w:t>A sua aplicação não exime a empresa da reparação das eventuais perdas e danos que seu ato venha acarretar à Administração;</w:t>
      </w:r>
    </w:p>
    <w:p w14:paraId="63846F48" w14:textId="58F4B8EB" w:rsidR="006D5EB3" w:rsidRPr="00FA5FA7" w:rsidRDefault="005D252B" w:rsidP="005D252B">
      <w:pPr>
        <w:tabs>
          <w:tab w:val="left" w:pos="567"/>
        </w:tabs>
        <w:suppressAutoHyphens/>
        <w:spacing w:before="120" w:after="120" w:line="240" w:lineRule="atLeast"/>
        <w:jc w:val="both"/>
        <w:rPr>
          <w:rFonts w:ascii="Arial" w:eastAsia="Arial" w:hAnsi="Arial" w:cs="Arial"/>
          <w:sz w:val="20"/>
          <w:szCs w:val="20"/>
        </w:rPr>
      </w:pPr>
      <w:r w:rsidRPr="00FA5FA7">
        <w:rPr>
          <w:rFonts w:ascii="Arial" w:eastAsia="Arial" w:hAnsi="Arial" w:cs="Arial"/>
          <w:sz w:val="20"/>
          <w:szCs w:val="20"/>
        </w:rPr>
        <w:tab/>
        <w:t xml:space="preserve">II) </w:t>
      </w:r>
      <w:r w:rsidR="00B36458" w:rsidRPr="00FA5FA7">
        <w:rPr>
          <w:rFonts w:ascii="Arial" w:eastAsia="Arial" w:hAnsi="Arial" w:cs="Arial"/>
          <w:sz w:val="20"/>
          <w:szCs w:val="20"/>
        </w:rPr>
        <w:t>Não exclui a responsabilização judicial por atos ilícitos;</w:t>
      </w:r>
    </w:p>
    <w:p w14:paraId="6AADF8F1" w14:textId="4262A450" w:rsidR="006D5EB3" w:rsidRPr="00FA5FA7" w:rsidRDefault="005D252B" w:rsidP="005D252B">
      <w:pPr>
        <w:suppressAutoHyphens/>
        <w:spacing w:before="120" w:after="120" w:line="240" w:lineRule="atLeast"/>
        <w:ind w:firstLine="567"/>
        <w:jc w:val="both"/>
        <w:rPr>
          <w:rFonts w:ascii="Arial" w:eastAsia="Arial" w:hAnsi="Arial" w:cs="Arial"/>
          <w:sz w:val="20"/>
          <w:szCs w:val="20"/>
        </w:rPr>
      </w:pPr>
      <w:proofErr w:type="gramStart"/>
      <w:r w:rsidRPr="00FA5FA7">
        <w:rPr>
          <w:rFonts w:ascii="Arial" w:eastAsia="Arial" w:hAnsi="Arial" w:cs="Arial"/>
          <w:sz w:val="20"/>
          <w:szCs w:val="20"/>
        </w:rPr>
        <w:t xml:space="preserve">III) </w:t>
      </w:r>
      <w:r w:rsidR="00B36458" w:rsidRPr="00FA5FA7">
        <w:rPr>
          <w:rFonts w:ascii="Arial" w:eastAsia="Arial" w:hAnsi="Arial" w:cs="Arial"/>
          <w:sz w:val="20"/>
          <w:szCs w:val="20"/>
        </w:rPr>
        <w:t>As</w:t>
      </w:r>
      <w:proofErr w:type="gramEnd"/>
      <w:r w:rsidR="00B36458" w:rsidRPr="00FA5FA7">
        <w:rPr>
          <w:rFonts w:ascii="Arial" w:eastAsia="Arial" w:hAnsi="Arial" w:cs="Arial"/>
          <w:sz w:val="20"/>
          <w:szCs w:val="20"/>
        </w:rPr>
        <w:t xml:space="preserve"> penalidades são independentes e a aplicação de uma não exclui as demais, quando cabíveis.</w:t>
      </w:r>
    </w:p>
    <w:p w14:paraId="2F3422F3"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O descumprimento da Ata de Registro de Preços será apurado pela SECRETARIA DE ESTADO DE PLANEJAMENTO E GESTÃO, sem prejuízo da apuração do descumprimento dos contratos decorrentes, que deverá ser realizada pelos Órgãos e Entidades aderentes.</w:t>
      </w:r>
    </w:p>
    <w:p w14:paraId="7E2D7F3E" w14:textId="77777777" w:rsidR="006D5EB3" w:rsidRPr="00FA5FA7" w:rsidRDefault="00B36458" w:rsidP="007C63EB">
      <w:pPr>
        <w:numPr>
          <w:ilvl w:val="0"/>
          <w:numId w:val="34"/>
        </w:numPr>
        <w:suppressAutoHyphens/>
        <w:spacing w:before="120" w:after="120" w:line="240" w:lineRule="atLeast"/>
        <w:jc w:val="both"/>
        <w:rPr>
          <w:rFonts w:ascii="Arial" w:eastAsia="Arial" w:hAnsi="Arial" w:cs="Arial"/>
          <w:b/>
          <w:sz w:val="20"/>
          <w:szCs w:val="20"/>
        </w:rPr>
      </w:pPr>
      <w:r w:rsidRPr="00FA5FA7">
        <w:rPr>
          <w:rFonts w:ascii="Arial" w:eastAsia="Arial" w:hAnsi="Arial" w:cs="Arial"/>
          <w:b/>
          <w:sz w:val="20"/>
          <w:szCs w:val="20"/>
        </w:rPr>
        <w:t>DAS VEDAÇÕES</w:t>
      </w:r>
    </w:p>
    <w:p w14:paraId="32776BDB"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É </w:t>
      </w:r>
      <w:r w:rsidRPr="00FA5FA7">
        <w:rPr>
          <w:rFonts w:ascii="Arial" w:eastAsia="Arial" w:hAnsi="Arial" w:cs="Arial"/>
          <w:sz w:val="20"/>
          <w:szCs w:val="20"/>
          <w:shd w:val="clear" w:color="auto" w:fill="FFFFFF"/>
        </w:rPr>
        <w:t>vedada</w:t>
      </w:r>
      <w:r w:rsidRPr="00FA5FA7">
        <w:rPr>
          <w:rFonts w:ascii="Arial" w:eastAsia="Arial" w:hAnsi="Arial" w:cs="Arial"/>
          <w:sz w:val="20"/>
          <w:szCs w:val="20"/>
        </w:rPr>
        <w:t xml:space="preserve"> a prorrogação da Ata de Registro de </w:t>
      </w:r>
      <w:r w:rsidRPr="00FA5FA7">
        <w:rPr>
          <w:rFonts w:ascii="Arial" w:eastAsia="Arial" w:hAnsi="Arial" w:cs="Arial"/>
          <w:color w:val="000000"/>
          <w:sz w:val="20"/>
          <w:szCs w:val="20"/>
        </w:rPr>
        <w:t>Preços além do limite de</w:t>
      </w:r>
      <w:r w:rsidRPr="00FA5FA7">
        <w:rPr>
          <w:rFonts w:ascii="Arial" w:eastAsia="Arial" w:hAnsi="Arial" w:cs="Arial"/>
          <w:sz w:val="20"/>
          <w:szCs w:val="20"/>
        </w:rPr>
        <w:t xml:space="preserve"> vigência legalmente estabelecido.</w:t>
      </w:r>
    </w:p>
    <w:p w14:paraId="454448CD" w14:textId="4CCB113C" w:rsidR="0031567F" w:rsidRPr="00FA5FA7" w:rsidRDefault="0031567F" w:rsidP="00D96ECC">
      <w:pPr>
        <w:numPr>
          <w:ilvl w:val="1"/>
          <w:numId w:val="34"/>
        </w:numPr>
        <w:tabs>
          <w:tab w:val="left" w:pos="284"/>
          <w:tab w:val="left" w:pos="426"/>
        </w:tabs>
        <w:suppressAutoHyphens/>
        <w:spacing w:before="120" w:after="120" w:line="240" w:lineRule="auto"/>
        <w:ind w:left="0" w:firstLine="0"/>
        <w:jc w:val="both"/>
        <w:rPr>
          <w:rFonts w:ascii="Arial" w:hAnsi="Arial" w:cs="Arial"/>
          <w:sz w:val="20"/>
          <w:szCs w:val="20"/>
        </w:rPr>
      </w:pPr>
      <w:r w:rsidRPr="00FA5FA7">
        <w:rPr>
          <w:rFonts w:ascii="Arial" w:hAnsi="Arial" w:cs="Arial"/>
          <w:sz w:val="20"/>
          <w:szCs w:val="20"/>
        </w:rPr>
        <w:t xml:space="preserve">É vedado caucionar ou utilizar a Ata decorrente do Registro de Preços para qualquer operação financeira sem a </w:t>
      </w:r>
      <w:r w:rsidRPr="00FA5FA7">
        <w:rPr>
          <w:rFonts w:ascii="Arial" w:eastAsia="Arial" w:hAnsi="Arial" w:cs="Arial"/>
          <w:sz w:val="20"/>
          <w:szCs w:val="20"/>
          <w:shd w:val="clear" w:color="auto" w:fill="FFFFFF"/>
        </w:rPr>
        <w:t>prévia</w:t>
      </w:r>
      <w:r w:rsidRPr="00FA5FA7">
        <w:rPr>
          <w:rFonts w:ascii="Arial" w:hAnsi="Arial" w:cs="Arial"/>
          <w:sz w:val="20"/>
          <w:szCs w:val="20"/>
        </w:rPr>
        <w:t xml:space="preserve"> e expressa autorização da SECRETARIA DE ESTADO DE PLANEJAMENTO E GESTÃO.</w:t>
      </w:r>
    </w:p>
    <w:p w14:paraId="2A716DA0" w14:textId="2F0C09B0" w:rsidR="006D5EB3" w:rsidRPr="00FA5FA7" w:rsidRDefault="00B36458" w:rsidP="00211B7B">
      <w:pPr>
        <w:numPr>
          <w:ilvl w:val="0"/>
          <w:numId w:val="34"/>
        </w:numPr>
        <w:suppressAutoHyphens/>
        <w:spacing w:before="120" w:after="120" w:line="240" w:lineRule="atLeast"/>
        <w:jc w:val="both"/>
        <w:rPr>
          <w:rFonts w:ascii="Arial" w:eastAsia="Arial" w:hAnsi="Arial" w:cs="Arial"/>
          <w:b/>
          <w:sz w:val="20"/>
          <w:szCs w:val="20"/>
        </w:rPr>
      </w:pPr>
      <w:r w:rsidRPr="00FA5FA7">
        <w:rPr>
          <w:rFonts w:ascii="Arial" w:eastAsia="Arial" w:hAnsi="Arial" w:cs="Arial"/>
          <w:b/>
          <w:sz w:val="20"/>
          <w:szCs w:val="20"/>
        </w:rPr>
        <w:lastRenderedPageBreak/>
        <w:t>DAS DISPOSIÇÕES FINAIS</w:t>
      </w:r>
    </w:p>
    <w:p w14:paraId="14531989" w14:textId="452690D3" w:rsidR="00211B7B" w:rsidRPr="008E142E" w:rsidRDefault="00211B7B" w:rsidP="00D96ECC">
      <w:pPr>
        <w:numPr>
          <w:ilvl w:val="1"/>
          <w:numId w:val="34"/>
        </w:numPr>
        <w:tabs>
          <w:tab w:val="left" w:pos="284"/>
          <w:tab w:val="left" w:pos="426"/>
        </w:tabs>
        <w:suppressAutoHyphens/>
        <w:spacing w:before="120" w:after="120" w:line="240" w:lineRule="auto"/>
        <w:ind w:left="0" w:firstLine="0"/>
        <w:jc w:val="both"/>
        <w:rPr>
          <w:rFonts w:ascii="Arial" w:hAnsi="Arial" w:cs="Arial"/>
          <w:b/>
          <w:sz w:val="20"/>
          <w:szCs w:val="20"/>
          <w:highlight w:val="yellow"/>
        </w:rPr>
      </w:pPr>
      <w:r w:rsidRPr="008E142E">
        <w:rPr>
          <w:rFonts w:ascii="Arial" w:eastAsia="Arial" w:hAnsi="Arial" w:cs="Arial"/>
          <w:sz w:val="20"/>
          <w:szCs w:val="20"/>
          <w:highlight w:val="yellow"/>
          <w:shd w:val="clear" w:color="auto" w:fill="FFFFFF"/>
        </w:rPr>
        <w:t>Comunicar</w:t>
      </w:r>
      <w:r w:rsidRPr="008E142E">
        <w:rPr>
          <w:rFonts w:ascii="Arial" w:hAnsi="Arial" w:cs="Arial"/>
          <w:sz w:val="20"/>
          <w:szCs w:val="20"/>
          <w:highlight w:val="yellow"/>
        </w:rPr>
        <w:t xml:space="preserve"> imediatamente ao Contratante qualquer alteração ocorrida no endereço, conta bancária e outros julgáveis necessários para recebimento de correspondência</w:t>
      </w:r>
      <w:r w:rsidRPr="008E142E">
        <w:rPr>
          <w:rFonts w:ascii="Arial" w:hAnsi="Arial" w:cs="Arial"/>
          <w:b/>
          <w:sz w:val="20"/>
          <w:szCs w:val="20"/>
          <w:highlight w:val="yellow"/>
        </w:rPr>
        <w:t xml:space="preserve">; </w:t>
      </w:r>
    </w:p>
    <w:p w14:paraId="5C8F9C2F" w14:textId="181CE4C2" w:rsidR="00211B7B" w:rsidRPr="00FA5FA7" w:rsidRDefault="00211B7B" w:rsidP="00D96ECC">
      <w:pPr>
        <w:numPr>
          <w:ilvl w:val="1"/>
          <w:numId w:val="34"/>
        </w:numPr>
        <w:tabs>
          <w:tab w:val="left" w:pos="284"/>
          <w:tab w:val="left" w:pos="426"/>
        </w:tabs>
        <w:suppressAutoHyphens/>
        <w:spacing w:before="120" w:after="120" w:line="240" w:lineRule="auto"/>
        <w:ind w:left="0" w:firstLine="0"/>
        <w:jc w:val="both"/>
        <w:rPr>
          <w:rFonts w:ascii="Arial" w:hAnsi="Arial" w:cs="Arial"/>
          <w:sz w:val="20"/>
          <w:szCs w:val="20"/>
        </w:rPr>
      </w:pPr>
      <w:r w:rsidRPr="00FA5FA7">
        <w:rPr>
          <w:rFonts w:ascii="Arial" w:hAnsi="Arial" w:cs="Arial"/>
          <w:sz w:val="20"/>
          <w:szCs w:val="20"/>
        </w:rPr>
        <w:t>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14:paraId="7E8237E8" w14:textId="481F7792" w:rsidR="00211B7B" w:rsidRPr="00FA5FA7" w:rsidRDefault="00380A82" w:rsidP="00380A82">
      <w:pPr>
        <w:tabs>
          <w:tab w:val="left" w:pos="284"/>
          <w:tab w:val="left" w:pos="426"/>
        </w:tabs>
        <w:suppressAutoHyphens/>
        <w:spacing w:before="120" w:after="120" w:line="240" w:lineRule="atLeast"/>
        <w:jc w:val="both"/>
        <w:rPr>
          <w:rFonts w:ascii="Arial" w:hAnsi="Arial" w:cs="Arial"/>
          <w:sz w:val="20"/>
          <w:szCs w:val="20"/>
        </w:rPr>
      </w:pPr>
      <w:r w:rsidRPr="00FA5FA7">
        <w:rPr>
          <w:rFonts w:ascii="Arial" w:hAnsi="Arial" w:cs="Arial"/>
          <w:sz w:val="20"/>
          <w:szCs w:val="20"/>
        </w:rPr>
        <w:tab/>
      </w:r>
      <w:r w:rsidRPr="00FA5FA7">
        <w:rPr>
          <w:rFonts w:ascii="Arial" w:hAnsi="Arial" w:cs="Arial"/>
          <w:b/>
          <w:sz w:val="20"/>
          <w:szCs w:val="20"/>
        </w:rPr>
        <w:t>13.2.1.</w:t>
      </w:r>
      <w:r w:rsidRPr="00FA5FA7">
        <w:rPr>
          <w:rFonts w:ascii="Arial" w:hAnsi="Arial" w:cs="Arial"/>
          <w:sz w:val="20"/>
          <w:szCs w:val="20"/>
        </w:rPr>
        <w:t xml:space="preserve"> </w:t>
      </w:r>
      <w:r w:rsidR="00211B7B" w:rsidRPr="00FA5FA7">
        <w:rPr>
          <w:rFonts w:ascii="Arial" w:hAnsi="Arial" w:cs="Arial"/>
          <w:sz w:val="20"/>
          <w:szCs w:val="20"/>
        </w:rPr>
        <w:t>A anulação do procedimento licitatório afetará a Ata de Registro de Preços e o Contrato decorrente.</w:t>
      </w:r>
    </w:p>
    <w:p w14:paraId="461E51BB" w14:textId="639D8064"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 xml:space="preserve">As cláusulas desta Ata de Registro de Preços somam-se às obrigações das partes previstas no Edital do </w:t>
      </w:r>
      <w:r w:rsidRPr="00FA5FA7">
        <w:rPr>
          <w:rFonts w:ascii="Arial" w:eastAsia="Arial" w:hAnsi="Arial" w:cs="Arial"/>
          <w:b/>
          <w:sz w:val="20"/>
          <w:szCs w:val="20"/>
        </w:rPr>
        <w:t xml:space="preserve">PREGÃO ELETRÔNICO nº </w:t>
      </w:r>
      <w:r w:rsidR="005D242E" w:rsidRPr="00FA5FA7">
        <w:rPr>
          <w:rFonts w:ascii="Arial" w:eastAsia="Arial" w:hAnsi="Arial" w:cs="Arial"/>
          <w:b/>
          <w:sz w:val="20"/>
          <w:szCs w:val="20"/>
        </w:rPr>
        <w:t>003/2023/SEPLAG</w:t>
      </w:r>
      <w:r w:rsidR="005D242E" w:rsidRPr="00FA5FA7">
        <w:rPr>
          <w:rFonts w:ascii="Arial" w:eastAsia="Arial" w:hAnsi="Arial" w:cs="Arial"/>
          <w:sz w:val="20"/>
          <w:szCs w:val="20"/>
        </w:rPr>
        <w:t xml:space="preserve"> </w:t>
      </w:r>
      <w:r w:rsidRPr="00FA5FA7">
        <w:rPr>
          <w:rFonts w:ascii="Arial" w:eastAsia="Arial" w:hAnsi="Arial" w:cs="Arial"/>
          <w:sz w:val="20"/>
          <w:szCs w:val="20"/>
        </w:rPr>
        <w:t>e seus anexos, bem como àquelas previstas na minuta do contrato, que está disponível no site da SECRETARIA DE ESTADO DE PLANEJAMENTO E GESTÃO, Portal de Aquisições, no mesmo link onde é retirado o Edital.</w:t>
      </w:r>
    </w:p>
    <w:p w14:paraId="14324848" w14:textId="77777777" w:rsidR="006D5EB3" w:rsidRPr="00FA5FA7" w:rsidRDefault="00B36458" w:rsidP="00D96ECC">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FA5FA7">
        <w:rPr>
          <w:rFonts w:ascii="Arial" w:eastAsia="Arial" w:hAnsi="Arial" w:cs="Arial"/>
          <w:sz w:val="20"/>
          <w:szCs w:val="20"/>
        </w:rPr>
        <w:t>Aos casos omissos aplicam-se as disposições constantes da Lei Federal nº 10.520/2002, da Lei nº 8.666/1993 e do Decreto Estadual nº 840/2017.</w:t>
      </w:r>
    </w:p>
    <w:p w14:paraId="680BA15C" w14:textId="77777777" w:rsidR="006D5EB3" w:rsidRPr="00FA5FA7" w:rsidRDefault="00B36458" w:rsidP="007C63EB">
      <w:pPr>
        <w:numPr>
          <w:ilvl w:val="0"/>
          <w:numId w:val="34"/>
        </w:numPr>
        <w:suppressAutoHyphens/>
        <w:spacing w:before="120" w:after="120" w:line="240" w:lineRule="atLeast"/>
        <w:jc w:val="both"/>
        <w:rPr>
          <w:rFonts w:ascii="Arial" w:eastAsia="Arial" w:hAnsi="Arial" w:cs="Arial"/>
          <w:b/>
          <w:sz w:val="20"/>
          <w:szCs w:val="20"/>
        </w:rPr>
      </w:pPr>
      <w:r w:rsidRPr="00FA5FA7">
        <w:rPr>
          <w:rFonts w:ascii="Arial" w:eastAsia="Arial" w:hAnsi="Arial" w:cs="Arial"/>
          <w:b/>
          <w:sz w:val="20"/>
          <w:szCs w:val="20"/>
        </w:rPr>
        <w:t>DO FORO</w:t>
      </w:r>
    </w:p>
    <w:p w14:paraId="213A30E6" w14:textId="44F8C150" w:rsidR="006D5EB3" w:rsidRPr="00020867" w:rsidRDefault="00B36458" w:rsidP="008D63C5">
      <w:pPr>
        <w:numPr>
          <w:ilvl w:val="1"/>
          <w:numId w:val="34"/>
        </w:numPr>
        <w:tabs>
          <w:tab w:val="left" w:pos="284"/>
          <w:tab w:val="left" w:pos="426"/>
        </w:tabs>
        <w:suppressAutoHyphens/>
        <w:spacing w:before="120" w:after="120" w:line="240" w:lineRule="auto"/>
        <w:ind w:left="0" w:firstLine="0"/>
        <w:jc w:val="both"/>
        <w:rPr>
          <w:rFonts w:ascii="Arial" w:eastAsia="Arial" w:hAnsi="Arial" w:cs="Arial"/>
          <w:sz w:val="20"/>
          <w:szCs w:val="20"/>
        </w:rPr>
      </w:pPr>
      <w:r w:rsidRPr="00020867">
        <w:rPr>
          <w:rFonts w:ascii="Arial" w:eastAsia="Arial" w:hAnsi="Arial" w:cs="Arial"/>
          <w:sz w:val="20"/>
          <w:szCs w:val="20"/>
        </w:rPr>
        <w:t xml:space="preserve">As </w:t>
      </w:r>
      <w:r w:rsidRPr="00020867">
        <w:rPr>
          <w:rFonts w:ascii="Arial" w:eastAsia="Arial" w:hAnsi="Arial" w:cs="Arial"/>
          <w:sz w:val="20"/>
          <w:szCs w:val="20"/>
          <w:shd w:val="clear" w:color="auto" w:fill="FFFFFF"/>
        </w:rPr>
        <w:t>partes</w:t>
      </w:r>
      <w:r w:rsidRPr="00020867">
        <w:rPr>
          <w:rFonts w:ascii="Arial" w:eastAsia="Arial" w:hAnsi="Arial" w:cs="Arial"/>
          <w:sz w:val="20"/>
          <w:szCs w:val="20"/>
        </w:rPr>
        <w:t xml:space="preserve"> contratantes elegem o foro de Cuiabá-MT como competente </w:t>
      </w:r>
      <w:r w:rsidR="00020867" w:rsidRPr="00020867">
        <w:rPr>
          <w:rFonts w:ascii="Arial" w:eastAsia="Arial" w:hAnsi="Arial" w:cs="Arial"/>
          <w:sz w:val="20"/>
          <w:szCs w:val="20"/>
        </w:rPr>
        <w:t>para dirimir quaisquer questões</w:t>
      </w:r>
      <w:r w:rsidR="00020867">
        <w:rPr>
          <w:rFonts w:ascii="Arial" w:eastAsia="Arial" w:hAnsi="Arial" w:cs="Arial"/>
          <w:sz w:val="20"/>
          <w:szCs w:val="20"/>
        </w:rPr>
        <w:t xml:space="preserve"> </w:t>
      </w:r>
      <w:r w:rsidRPr="00020867">
        <w:rPr>
          <w:rFonts w:ascii="Arial" w:eastAsia="Arial" w:hAnsi="Arial" w:cs="Arial"/>
          <w:sz w:val="20"/>
          <w:szCs w:val="20"/>
        </w:rPr>
        <w:t>oriundas da presente Ata de Registro de Preço, inclusive os casos omissos, que não puderem ser resolvidos pela via administrativa, renunciando a qualquer outro, por mais privilegiado que seja.</w:t>
      </w:r>
    </w:p>
    <w:p w14:paraId="50729F4D" w14:textId="77777777" w:rsidR="006D5EB3" w:rsidRPr="00FA5FA7" w:rsidRDefault="006D5EB3" w:rsidP="00F72294">
      <w:pPr>
        <w:tabs>
          <w:tab w:val="left" w:pos="2340"/>
        </w:tabs>
        <w:suppressAutoHyphens/>
        <w:spacing w:before="120" w:after="120" w:line="240" w:lineRule="atLeast"/>
        <w:ind w:left="567" w:hanging="567"/>
        <w:jc w:val="both"/>
        <w:rPr>
          <w:rFonts w:ascii="Arial" w:eastAsia="Arial" w:hAnsi="Arial" w:cs="Arial"/>
          <w:sz w:val="20"/>
          <w:szCs w:val="20"/>
          <w:highlight w:val="green"/>
        </w:rPr>
      </w:pPr>
    </w:p>
    <w:p w14:paraId="58562C35" w14:textId="739D9A13" w:rsidR="006D5EB3" w:rsidRPr="00FA5FA7" w:rsidRDefault="002767D6" w:rsidP="00F72294">
      <w:pPr>
        <w:tabs>
          <w:tab w:val="left" w:pos="5529"/>
        </w:tabs>
        <w:suppressAutoHyphens/>
        <w:spacing w:before="120" w:after="120" w:line="240" w:lineRule="atLeast"/>
        <w:ind w:left="5529"/>
        <w:jc w:val="both"/>
        <w:rPr>
          <w:rFonts w:ascii="Arial" w:eastAsia="Arial" w:hAnsi="Arial" w:cs="Arial"/>
          <w:sz w:val="20"/>
          <w:szCs w:val="20"/>
        </w:rPr>
      </w:pPr>
      <w:r w:rsidRPr="00FA5FA7">
        <w:rPr>
          <w:rFonts w:ascii="Arial" w:eastAsia="Arial" w:hAnsi="Arial" w:cs="Arial"/>
          <w:sz w:val="20"/>
          <w:szCs w:val="20"/>
        </w:rPr>
        <w:tab/>
        <w:t xml:space="preserve">    </w:t>
      </w:r>
      <w:r w:rsidR="00B36458" w:rsidRPr="00FA5FA7">
        <w:rPr>
          <w:rFonts w:ascii="Arial" w:eastAsia="Arial" w:hAnsi="Arial" w:cs="Arial"/>
          <w:sz w:val="20"/>
          <w:szCs w:val="20"/>
        </w:rPr>
        <w:t xml:space="preserve">Cuiabá-MT, </w:t>
      </w:r>
      <w:r w:rsidR="000928EC">
        <w:rPr>
          <w:rFonts w:ascii="Arial" w:eastAsia="Arial" w:hAnsi="Arial" w:cs="Arial"/>
          <w:sz w:val="20"/>
          <w:szCs w:val="20"/>
        </w:rPr>
        <w:t>10</w:t>
      </w:r>
      <w:r w:rsidR="00B36458" w:rsidRPr="00FA5FA7">
        <w:rPr>
          <w:rFonts w:ascii="Arial" w:eastAsia="Arial" w:hAnsi="Arial" w:cs="Arial"/>
          <w:sz w:val="20"/>
          <w:szCs w:val="20"/>
        </w:rPr>
        <w:t xml:space="preserve"> de </w:t>
      </w:r>
      <w:r w:rsidR="00211B7B" w:rsidRPr="00FA5FA7">
        <w:rPr>
          <w:rFonts w:ascii="Arial" w:eastAsia="Arial" w:hAnsi="Arial" w:cs="Arial"/>
          <w:sz w:val="20"/>
          <w:szCs w:val="20"/>
        </w:rPr>
        <w:t>março de 2023</w:t>
      </w:r>
      <w:r w:rsidR="00B36458" w:rsidRPr="00FA5FA7">
        <w:rPr>
          <w:rFonts w:ascii="Arial" w:eastAsia="Arial" w:hAnsi="Arial" w:cs="Arial"/>
          <w:sz w:val="20"/>
          <w:szCs w:val="20"/>
        </w:rPr>
        <w:t>.</w:t>
      </w:r>
    </w:p>
    <w:p w14:paraId="7CEAC1EB" w14:textId="77777777" w:rsidR="006D5EB3" w:rsidRPr="00FA5FA7" w:rsidRDefault="006D5EB3" w:rsidP="00F72294">
      <w:pPr>
        <w:tabs>
          <w:tab w:val="left" w:pos="2340"/>
        </w:tabs>
        <w:suppressAutoHyphens/>
        <w:spacing w:before="120" w:after="120" w:line="240" w:lineRule="atLeast"/>
        <w:ind w:left="567" w:hanging="567"/>
        <w:jc w:val="both"/>
        <w:rPr>
          <w:rFonts w:ascii="Arial" w:eastAsia="Arial" w:hAnsi="Arial" w:cs="Arial"/>
          <w:sz w:val="20"/>
          <w:szCs w:val="20"/>
        </w:rPr>
      </w:pPr>
    </w:p>
    <w:tbl>
      <w:tblPr>
        <w:tblW w:w="0" w:type="auto"/>
        <w:jc w:val="center"/>
        <w:tblCellMar>
          <w:left w:w="10" w:type="dxa"/>
          <w:right w:w="10" w:type="dxa"/>
        </w:tblCellMar>
        <w:tblLook w:val="04A0" w:firstRow="1" w:lastRow="0" w:firstColumn="1" w:lastColumn="0" w:noHBand="0" w:noVBand="1"/>
      </w:tblPr>
      <w:tblGrid>
        <w:gridCol w:w="4395"/>
        <w:gridCol w:w="4325"/>
      </w:tblGrid>
      <w:tr w:rsidR="006D5EB3" w:rsidRPr="00FA5FA7" w14:paraId="0A05064E" w14:textId="77777777" w:rsidTr="00051B8D">
        <w:trPr>
          <w:trHeight w:val="1361"/>
          <w:jc w:val="center"/>
        </w:trPr>
        <w:tc>
          <w:tcPr>
            <w:tcW w:w="4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1E5E50" w14:textId="77777777" w:rsidR="006D5EB3" w:rsidRPr="00FA5FA7" w:rsidRDefault="006D5EB3" w:rsidP="00F72294">
            <w:pPr>
              <w:tabs>
                <w:tab w:val="left" w:pos="2340"/>
              </w:tabs>
              <w:suppressAutoHyphens/>
              <w:spacing w:before="120" w:after="120" w:line="240" w:lineRule="atLeast"/>
              <w:ind w:left="567" w:hanging="567"/>
              <w:jc w:val="both"/>
              <w:rPr>
                <w:rFonts w:ascii="Arial" w:eastAsia="Arial" w:hAnsi="Arial" w:cs="Arial"/>
                <w:b/>
                <w:sz w:val="20"/>
                <w:szCs w:val="20"/>
              </w:rPr>
            </w:pPr>
          </w:p>
          <w:p w14:paraId="51FCF3F5" w14:textId="77777777" w:rsidR="0052776D" w:rsidRPr="00FA5FA7" w:rsidRDefault="0052776D" w:rsidP="0052776D">
            <w:pPr>
              <w:tabs>
                <w:tab w:val="left" w:pos="2340"/>
              </w:tabs>
              <w:spacing w:after="0" w:line="240" w:lineRule="auto"/>
              <w:jc w:val="center"/>
              <w:rPr>
                <w:rFonts w:ascii="Arial" w:hAnsi="Arial" w:cs="Arial"/>
                <w:b/>
                <w:sz w:val="20"/>
                <w:szCs w:val="20"/>
              </w:rPr>
            </w:pPr>
            <w:r w:rsidRPr="00FA5FA7">
              <w:rPr>
                <w:rFonts w:ascii="Arial" w:hAnsi="Arial" w:cs="Arial"/>
                <w:b/>
                <w:sz w:val="20"/>
                <w:szCs w:val="20"/>
              </w:rPr>
              <w:t>BASÍLIO BEZERRA GUIMARÃES DOS SANTOS</w:t>
            </w:r>
          </w:p>
          <w:p w14:paraId="078720F4" w14:textId="4BB4C185" w:rsidR="006D5EB3" w:rsidRPr="00FA5FA7" w:rsidRDefault="0052776D" w:rsidP="00834390">
            <w:pPr>
              <w:tabs>
                <w:tab w:val="left" w:pos="2340"/>
              </w:tabs>
              <w:spacing w:after="0" w:line="240" w:lineRule="auto"/>
              <w:jc w:val="center"/>
              <w:rPr>
                <w:rFonts w:ascii="Arial" w:hAnsi="Arial" w:cs="Arial"/>
                <w:sz w:val="20"/>
                <w:szCs w:val="20"/>
              </w:rPr>
            </w:pPr>
            <w:r w:rsidRPr="00FA5FA7">
              <w:rPr>
                <w:rFonts w:ascii="Arial" w:hAnsi="Arial" w:cs="Arial"/>
                <w:bCs/>
                <w:sz w:val="20"/>
                <w:szCs w:val="20"/>
              </w:rPr>
              <w:t>SECRET</w:t>
            </w:r>
            <w:r w:rsidR="00834390">
              <w:rPr>
                <w:rFonts w:ascii="Arial" w:hAnsi="Arial" w:cs="Arial"/>
                <w:bCs/>
                <w:sz w:val="20"/>
                <w:szCs w:val="20"/>
              </w:rPr>
              <w:t>Á</w:t>
            </w:r>
            <w:r w:rsidRPr="00FA5FA7">
              <w:rPr>
                <w:rFonts w:ascii="Arial" w:hAnsi="Arial" w:cs="Arial"/>
                <w:bCs/>
                <w:sz w:val="20"/>
                <w:szCs w:val="20"/>
              </w:rPr>
              <w:t>RIO DE ESTADO DE PLANEJAMENTO E GESTÃO</w:t>
            </w:r>
          </w:p>
        </w:tc>
        <w:tc>
          <w:tcPr>
            <w:tcW w:w="43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07DEB8" w14:textId="77777777" w:rsidR="006D5EB3" w:rsidRPr="00FA5FA7" w:rsidRDefault="006D5EB3" w:rsidP="00F72294">
            <w:pPr>
              <w:tabs>
                <w:tab w:val="left" w:pos="2340"/>
              </w:tabs>
              <w:suppressAutoHyphens/>
              <w:spacing w:before="120" w:after="120" w:line="240" w:lineRule="atLeast"/>
              <w:ind w:left="567" w:hanging="567"/>
              <w:jc w:val="both"/>
              <w:rPr>
                <w:rFonts w:ascii="Arial" w:eastAsia="Arial" w:hAnsi="Arial" w:cs="Arial"/>
                <w:b/>
                <w:sz w:val="20"/>
                <w:szCs w:val="20"/>
              </w:rPr>
            </w:pPr>
          </w:p>
          <w:p w14:paraId="5D17A049" w14:textId="77777777" w:rsidR="0052776D" w:rsidRPr="00FA5FA7" w:rsidRDefault="0052776D" w:rsidP="0052776D">
            <w:pPr>
              <w:pStyle w:val="SemEspaamento"/>
              <w:tabs>
                <w:tab w:val="left" w:pos="3138"/>
              </w:tabs>
              <w:jc w:val="center"/>
              <w:rPr>
                <w:rFonts w:ascii="Arial" w:hAnsi="Arial" w:cs="Arial"/>
                <w:b/>
                <w:sz w:val="20"/>
                <w:szCs w:val="20"/>
              </w:rPr>
            </w:pPr>
            <w:r w:rsidRPr="00FA5FA7">
              <w:rPr>
                <w:rFonts w:ascii="Arial" w:hAnsi="Arial" w:cs="Arial"/>
                <w:b/>
                <w:sz w:val="20"/>
                <w:szCs w:val="20"/>
              </w:rPr>
              <w:t>KATIENE CETSUMI MIYAKAWA PINHEIRO</w:t>
            </w:r>
          </w:p>
          <w:p w14:paraId="56F82DE1" w14:textId="6E6CF080" w:rsidR="006D5EB3" w:rsidRPr="00FA5FA7" w:rsidRDefault="0052776D" w:rsidP="0052776D">
            <w:pPr>
              <w:suppressAutoHyphens/>
              <w:spacing w:before="120" w:after="120" w:line="240" w:lineRule="atLeast"/>
              <w:jc w:val="center"/>
              <w:rPr>
                <w:rFonts w:ascii="Arial" w:hAnsi="Arial" w:cs="Arial"/>
                <w:sz w:val="20"/>
                <w:szCs w:val="20"/>
              </w:rPr>
            </w:pPr>
            <w:r w:rsidRPr="00FA5FA7">
              <w:rPr>
                <w:rFonts w:ascii="Arial" w:hAnsi="Arial" w:cs="Arial"/>
                <w:bCs/>
                <w:sz w:val="20"/>
                <w:szCs w:val="20"/>
              </w:rPr>
              <w:t>SECRETÁRIA ADJUNTA DE AQUISIÇÕES GOVERNAMENTAIS</w:t>
            </w:r>
          </w:p>
        </w:tc>
      </w:tr>
      <w:tr w:rsidR="00051B8D" w:rsidRPr="00FA5FA7" w14:paraId="56D8ED71" w14:textId="77777777" w:rsidTr="00051B8D">
        <w:trPr>
          <w:trHeight w:val="785"/>
          <w:jc w:val="center"/>
        </w:trPr>
        <w:tc>
          <w:tcPr>
            <w:tcW w:w="872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330173" w14:textId="77777777" w:rsidR="00051B8D" w:rsidRDefault="00051B8D" w:rsidP="00834390">
            <w:pPr>
              <w:tabs>
                <w:tab w:val="left" w:pos="1033"/>
              </w:tabs>
              <w:suppressAutoHyphens/>
              <w:spacing w:after="0" w:line="240" w:lineRule="atLeast"/>
              <w:ind w:left="567" w:hanging="567"/>
              <w:jc w:val="both"/>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p>
          <w:p w14:paraId="3ECB5120" w14:textId="77777777" w:rsidR="00051B8D" w:rsidRPr="00FA5FA7" w:rsidRDefault="00051B8D" w:rsidP="00834390">
            <w:pPr>
              <w:tabs>
                <w:tab w:val="left" w:pos="1033"/>
              </w:tabs>
              <w:suppressAutoHyphens/>
              <w:spacing w:after="0" w:line="240" w:lineRule="atLeast"/>
              <w:ind w:left="567" w:hanging="567"/>
              <w:jc w:val="center"/>
              <w:rPr>
                <w:rFonts w:ascii="Arial" w:eastAsia="Arial" w:hAnsi="Arial" w:cs="Arial"/>
                <w:b/>
                <w:sz w:val="20"/>
                <w:szCs w:val="20"/>
              </w:rPr>
            </w:pPr>
            <w:r w:rsidRPr="00834390">
              <w:rPr>
                <w:rFonts w:ascii="Arial" w:eastAsia="Arial" w:hAnsi="Arial" w:cs="Arial"/>
                <w:b/>
                <w:sz w:val="20"/>
                <w:szCs w:val="20"/>
              </w:rPr>
              <w:t>VIVIANE</w:t>
            </w:r>
            <w:r>
              <w:rPr>
                <w:rFonts w:ascii="Arial" w:eastAsia="Arial" w:hAnsi="Arial" w:cs="Arial"/>
                <w:b/>
                <w:sz w:val="20"/>
                <w:szCs w:val="20"/>
              </w:rPr>
              <w:t xml:space="preserve"> </w:t>
            </w:r>
            <w:r w:rsidRPr="00834390">
              <w:rPr>
                <w:rFonts w:ascii="Arial" w:eastAsia="Arial" w:hAnsi="Arial" w:cs="Arial"/>
                <w:b/>
                <w:sz w:val="20"/>
                <w:szCs w:val="20"/>
              </w:rPr>
              <w:t>ELOTO RIBEIRO</w:t>
            </w:r>
          </w:p>
          <w:p w14:paraId="59B383EC" w14:textId="18F402E2" w:rsidR="00051B8D" w:rsidRPr="00FA5FA7" w:rsidRDefault="00051B8D" w:rsidP="00834390">
            <w:pPr>
              <w:tabs>
                <w:tab w:val="left" w:pos="65"/>
              </w:tabs>
              <w:suppressAutoHyphens/>
              <w:spacing w:after="0" w:line="240" w:lineRule="atLeast"/>
              <w:jc w:val="center"/>
              <w:rPr>
                <w:rFonts w:ascii="Arial" w:hAnsi="Arial" w:cs="Arial"/>
                <w:sz w:val="20"/>
                <w:szCs w:val="20"/>
              </w:rPr>
            </w:pPr>
            <w:r w:rsidRPr="00834390">
              <w:rPr>
                <w:rFonts w:ascii="Arial" w:eastAsia="Arial" w:hAnsi="Arial" w:cs="Arial"/>
                <w:sz w:val="20"/>
                <w:szCs w:val="20"/>
              </w:rPr>
              <w:t>ART CAR VEÍCULOS LTDA</w:t>
            </w:r>
          </w:p>
        </w:tc>
      </w:tr>
      <w:tr w:rsidR="00051B8D" w:rsidRPr="00FA5FA7" w14:paraId="2BBCE598" w14:textId="77777777" w:rsidTr="00051B8D">
        <w:trPr>
          <w:trHeight w:val="922"/>
          <w:jc w:val="center"/>
        </w:trPr>
        <w:tc>
          <w:tcPr>
            <w:tcW w:w="4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BF9176" w14:textId="77777777" w:rsidR="00051B8D" w:rsidRDefault="00051B8D" w:rsidP="00051B8D">
            <w:pPr>
              <w:suppressAutoHyphens/>
              <w:spacing w:after="0" w:line="240" w:lineRule="atLeast"/>
              <w:jc w:val="center"/>
              <w:rPr>
                <w:rFonts w:ascii="Arial" w:hAnsi="Arial" w:cs="Arial"/>
                <w:sz w:val="20"/>
                <w:szCs w:val="20"/>
              </w:rPr>
            </w:pPr>
          </w:p>
          <w:p w14:paraId="241C76ED" w14:textId="77777777" w:rsidR="00051B8D" w:rsidRPr="00051B8D" w:rsidRDefault="00051B8D" w:rsidP="00051B8D">
            <w:pPr>
              <w:suppressAutoHyphens/>
              <w:spacing w:after="0" w:line="240" w:lineRule="atLeast"/>
              <w:jc w:val="center"/>
              <w:rPr>
                <w:rFonts w:ascii="Arial" w:hAnsi="Arial" w:cs="Arial"/>
                <w:b/>
                <w:sz w:val="20"/>
                <w:szCs w:val="20"/>
              </w:rPr>
            </w:pPr>
            <w:r w:rsidRPr="00051B8D">
              <w:rPr>
                <w:rFonts w:ascii="Arial" w:hAnsi="Arial" w:cs="Arial"/>
                <w:b/>
                <w:sz w:val="20"/>
                <w:szCs w:val="20"/>
              </w:rPr>
              <w:t>ANSELMO TOLENTINO SOARES JUNIOR</w:t>
            </w:r>
          </w:p>
          <w:p w14:paraId="7F4CC71F" w14:textId="730B198B" w:rsidR="00051B8D" w:rsidRPr="00051B8D" w:rsidRDefault="00051B8D" w:rsidP="00051B8D">
            <w:pPr>
              <w:tabs>
                <w:tab w:val="left" w:pos="1033"/>
              </w:tabs>
              <w:suppressAutoHyphens/>
              <w:spacing w:after="0" w:line="240" w:lineRule="atLeast"/>
              <w:ind w:left="567" w:hanging="567"/>
              <w:jc w:val="center"/>
              <w:rPr>
                <w:rFonts w:ascii="Arial" w:eastAsia="Arial" w:hAnsi="Arial" w:cs="Arial"/>
                <w:sz w:val="20"/>
                <w:szCs w:val="20"/>
              </w:rPr>
            </w:pPr>
            <w:r w:rsidRPr="00051B8D">
              <w:rPr>
                <w:rFonts w:ascii="Arial" w:hAnsi="Arial" w:cs="Arial"/>
                <w:sz w:val="20"/>
                <w:szCs w:val="20"/>
              </w:rPr>
              <w:t>CS BRASIL FROTAS S/A</w:t>
            </w:r>
          </w:p>
        </w:tc>
        <w:tc>
          <w:tcPr>
            <w:tcW w:w="43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3C5088" w14:textId="77777777" w:rsidR="00051B8D" w:rsidRDefault="00051B8D" w:rsidP="00051B8D">
            <w:pPr>
              <w:suppressAutoHyphens/>
              <w:spacing w:after="0" w:line="240" w:lineRule="atLeast"/>
              <w:jc w:val="center"/>
              <w:rPr>
                <w:rFonts w:ascii="Arial" w:hAnsi="Arial" w:cs="Arial"/>
                <w:sz w:val="20"/>
                <w:szCs w:val="20"/>
              </w:rPr>
            </w:pPr>
          </w:p>
          <w:p w14:paraId="403D4E75" w14:textId="77777777" w:rsidR="00051B8D" w:rsidRPr="00051B8D" w:rsidRDefault="00051B8D" w:rsidP="00051B8D">
            <w:pPr>
              <w:suppressAutoHyphens/>
              <w:spacing w:after="0" w:line="240" w:lineRule="atLeast"/>
              <w:jc w:val="center"/>
              <w:rPr>
                <w:rFonts w:ascii="Arial" w:eastAsia="Arial" w:hAnsi="Arial" w:cs="Arial"/>
                <w:b/>
                <w:sz w:val="20"/>
                <w:szCs w:val="20"/>
              </w:rPr>
            </w:pPr>
            <w:r w:rsidRPr="00051B8D">
              <w:rPr>
                <w:rFonts w:ascii="Arial" w:hAnsi="Arial" w:cs="Arial"/>
                <w:b/>
                <w:sz w:val="20"/>
                <w:szCs w:val="20"/>
              </w:rPr>
              <w:t>PAULO ROBERTO TEIXEIRA</w:t>
            </w:r>
          </w:p>
          <w:p w14:paraId="3F7FFA94" w14:textId="5B1A68A4" w:rsidR="00051B8D" w:rsidRPr="00051B8D" w:rsidRDefault="00051B8D" w:rsidP="00834390">
            <w:pPr>
              <w:suppressAutoHyphens/>
              <w:spacing w:after="0" w:line="240" w:lineRule="atLeast"/>
              <w:jc w:val="center"/>
              <w:rPr>
                <w:rFonts w:ascii="Arial" w:hAnsi="Arial" w:cs="Arial"/>
                <w:sz w:val="20"/>
                <w:szCs w:val="20"/>
              </w:rPr>
            </w:pPr>
            <w:r w:rsidRPr="00051B8D">
              <w:rPr>
                <w:rFonts w:ascii="Arial" w:hAnsi="Arial" w:cs="Arial"/>
                <w:sz w:val="20"/>
                <w:szCs w:val="20"/>
              </w:rPr>
              <w:t>CS BRASIL FROTAS S/A</w:t>
            </w:r>
          </w:p>
        </w:tc>
      </w:tr>
    </w:tbl>
    <w:p w14:paraId="5B19F9CA" w14:textId="77777777" w:rsidR="006D5EB3" w:rsidRPr="00FA5FA7" w:rsidRDefault="006D5EB3" w:rsidP="00F72294">
      <w:pPr>
        <w:suppressAutoHyphens/>
        <w:spacing w:before="120" w:after="120" w:line="240" w:lineRule="atLeast"/>
        <w:ind w:left="567" w:hanging="567"/>
        <w:jc w:val="both"/>
        <w:rPr>
          <w:rFonts w:ascii="Arial" w:eastAsia="Arial" w:hAnsi="Arial" w:cs="Arial"/>
          <w:sz w:val="20"/>
          <w:szCs w:val="20"/>
        </w:rPr>
      </w:pPr>
    </w:p>
    <w:p w14:paraId="76C2A2FD" w14:textId="77777777" w:rsidR="0052776D" w:rsidRPr="00FA5FA7" w:rsidRDefault="0052776D" w:rsidP="0052776D">
      <w:pPr>
        <w:pStyle w:val="SemEspaamento"/>
        <w:tabs>
          <w:tab w:val="left" w:pos="3138"/>
        </w:tabs>
        <w:rPr>
          <w:rFonts w:ascii="Arial" w:hAnsi="Arial" w:cs="Arial"/>
          <w:sz w:val="20"/>
          <w:szCs w:val="20"/>
        </w:rPr>
      </w:pPr>
      <w:r w:rsidRPr="00FA5FA7">
        <w:rPr>
          <w:rFonts w:ascii="Arial" w:hAnsi="Arial" w:cs="Arial"/>
          <w:sz w:val="20"/>
          <w:szCs w:val="20"/>
        </w:rPr>
        <w:t>Em Conformidade:</w:t>
      </w:r>
    </w:p>
    <w:p w14:paraId="581F30A5" w14:textId="77777777" w:rsidR="0052776D" w:rsidRPr="00FA5FA7" w:rsidRDefault="0052776D" w:rsidP="0052776D">
      <w:pPr>
        <w:pStyle w:val="SemEspaamento"/>
        <w:tabs>
          <w:tab w:val="left" w:pos="3138"/>
        </w:tabs>
        <w:jc w:val="center"/>
        <w:rPr>
          <w:rFonts w:ascii="Arial" w:hAnsi="Arial" w:cs="Arial"/>
          <w:b/>
          <w:sz w:val="20"/>
          <w:szCs w:val="20"/>
        </w:rPr>
      </w:pPr>
    </w:p>
    <w:p w14:paraId="3F9A140A" w14:textId="77777777" w:rsidR="0052776D" w:rsidRPr="00FA5FA7" w:rsidRDefault="0052776D" w:rsidP="0052776D">
      <w:pPr>
        <w:pStyle w:val="SemEspaamento"/>
        <w:tabs>
          <w:tab w:val="left" w:pos="3138"/>
        </w:tabs>
        <w:jc w:val="center"/>
        <w:rPr>
          <w:rFonts w:ascii="Arial" w:hAnsi="Arial" w:cs="Arial"/>
          <w:b/>
          <w:sz w:val="20"/>
          <w:szCs w:val="20"/>
        </w:rPr>
      </w:pPr>
    </w:p>
    <w:p w14:paraId="2BCB5F64" w14:textId="77777777" w:rsidR="005C46A1" w:rsidRPr="00FA5FA7" w:rsidRDefault="005C46A1" w:rsidP="005C46A1">
      <w:pPr>
        <w:pStyle w:val="SemEspaamento"/>
        <w:tabs>
          <w:tab w:val="left" w:pos="3138"/>
        </w:tabs>
        <w:jc w:val="center"/>
        <w:rPr>
          <w:rFonts w:ascii="Arial" w:hAnsi="Arial" w:cs="Arial"/>
          <w:b/>
          <w:sz w:val="20"/>
          <w:szCs w:val="20"/>
        </w:rPr>
      </w:pPr>
      <w:r w:rsidRPr="00FA5FA7">
        <w:rPr>
          <w:rFonts w:ascii="Arial" w:hAnsi="Arial" w:cs="Arial"/>
          <w:b/>
          <w:sz w:val="20"/>
          <w:szCs w:val="20"/>
        </w:rPr>
        <w:t>DANIELA MARQUES GODINHO</w:t>
      </w:r>
    </w:p>
    <w:p w14:paraId="3BA9D10E" w14:textId="77777777" w:rsidR="00B25B27" w:rsidRDefault="0052776D" w:rsidP="0052776D">
      <w:pPr>
        <w:pStyle w:val="SemEspaamento"/>
        <w:tabs>
          <w:tab w:val="left" w:pos="3138"/>
        </w:tabs>
        <w:jc w:val="center"/>
        <w:rPr>
          <w:rFonts w:ascii="Arial" w:hAnsi="Arial" w:cs="Arial"/>
          <w:sz w:val="20"/>
          <w:szCs w:val="20"/>
        </w:rPr>
      </w:pPr>
      <w:r w:rsidRPr="00FA5FA7">
        <w:rPr>
          <w:rFonts w:ascii="Arial" w:hAnsi="Arial" w:cs="Arial"/>
          <w:sz w:val="20"/>
          <w:szCs w:val="20"/>
        </w:rPr>
        <w:t>SUPERINTENDENTE DE LICITAÇÕES E REGISTRO DE PREÇOS</w:t>
      </w:r>
    </w:p>
    <w:p w14:paraId="78552D95" w14:textId="77777777" w:rsidR="0052776D" w:rsidRPr="00FA5FA7" w:rsidRDefault="0052776D" w:rsidP="00F72294">
      <w:pPr>
        <w:suppressAutoHyphens/>
        <w:spacing w:before="120" w:after="120" w:line="240" w:lineRule="atLeast"/>
        <w:ind w:left="567" w:hanging="567"/>
        <w:jc w:val="both"/>
        <w:rPr>
          <w:rFonts w:ascii="Arial" w:eastAsia="Arial" w:hAnsi="Arial" w:cs="Arial"/>
          <w:sz w:val="20"/>
          <w:szCs w:val="20"/>
        </w:rPr>
      </w:pPr>
    </w:p>
    <w:sectPr w:rsidR="0052776D" w:rsidRPr="00FA5FA7" w:rsidSect="008B619A">
      <w:headerReference w:type="default" r:id="rId8"/>
      <w:footerReference w:type="default" r:id="rId9"/>
      <w:pgSz w:w="11906" w:h="16838"/>
      <w:pgMar w:top="1417" w:right="1701" w:bottom="1417" w:left="1276"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C339" w14:textId="77777777" w:rsidR="00B453CC" w:rsidRDefault="00B453CC" w:rsidP="00B453CC">
      <w:pPr>
        <w:spacing w:after="0" w:line="240" w:lineRule="auto"/>
      </w:pPr>
      <w:r>
        <w:separator/>
      </w:r>
    </w:p>
  </w:endnote>
  <w:endnote w:type="continuationSeparator" w:id="0">
    <w:p w14:paraId="3DBB93FD" w14:textId="77777777" w:rsidR="00B453CC" w:rsidRDefault="00B453CC" w:rsidP="00B4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9CE6" w14:textId="77777777" w:rsidR="00471929" w:rsidRPr="00471929" w:rsidRDefault="00471929" w:rsidP="00471929">
    <w:pPr>
      <w:pStyle w:val="Rodap"/>
      <w:jc w:val="right"/>
      <w:rPr>
        <w:caps/>
      </w:rPr>
    </w:pPr>
    <w:r w:rsidRPr="00471929">
      <w:rPr>
        <w:caps/>
      </w:rPr>
      <w:fldChar w:fldCharType="begin"/>
    </w:r>
    <w:r w:rsidRPr="00471929">
      <w:rPr>
        <w:caps/>
      </w:rPr>
      <w:instrText>PAGE   \* MERGEFORMAT</w:instrText>
    </w:r>
    <w:r w:rsidRPr="00471929">
      <w:rPr>
        <w:caps/>
      </w:rPr>
      <w:fldChar w:fldCharType="separate"/>
    </w:r>
    <w:r w:rsidR="002324F5">
      <w:rPr>
        <w:caps/>
        <w:noProof/>
      </w:rPr>
      <w:t>11</w:t>
    </w:r>
    <w:r w:rsidRPr="00471929">
      <w:rPr>
        <w:caps/>
      </w:rPr>
      <w:fldChar w:fldCharType="end"/>
    </w:r>
  </w:p>
  <w:p w14:paraId="0811340B" w14:textId="77777777" w:rsidR="00471929" w:rsidRPr="00D045A2" w:rsidRDefault="00471929" w:rsidP="00471929">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14:paraId="170635D5" w14:textId="77777777" w:rsidR="00471929" w:rsidRPr="004661AC" w:rsidRDefault="00471929" w:rsidP="00471929">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538A" w14:textId="77777777" w:rsidR="00B453CC" w:rsidRDefault="00B453CC" w:rsidP="00B453CC">
      <w:pPr>
        <w:spacing w:after="0" w:line="240" w:lineRule="auto"/>
      </w:pPr>
      <w:r>
        <w:separator/>
      </w:r>
    </w:p>
  </w:footnote>
  <w:footnote w:type="continuationSeparator" w:id="0">
    <w:p w14:paraId="797A051D" w14:textId="77777777" w:rsidR="00B453CC" w:rsidRDefault="00B453CC" w:rsidP="00B4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323F" w14:textId="1560A510" w:rsidR="008B619A" w:rsidRDefault="008B619A" w:rsidP="008B619A">
    <w:pPr>
      <w:pStyle w:val="Cabealho"/>
      <w:tabs>
        <w:tab w:val="clear" w:pos="4252"/>
        <w:tab w:val="clear" w:pos="8504"/>
      </w:tabs>
      <w:spacing w:line="360" w:lineRule="auto"/>
      <w:ind w:left="-1134" w:right="-426"/>
      <w:jc w:val="center"/>
    </w:pPr>
    <w:r w:rsidRPr="004661AC">
      <w:rPr>
        <w:noProof/>
      </w:rPr>
      <w:drawing>
        <wp:inline distT="0" distB="0" distL="0" distR="0" wp14:anchorId="69B902CD" wp14:editId="79AD5BD2">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14:paraId="3AC96387" w14:textId="77777777" w:rsidR="007C0102" w:rsidRDefault="008B619A" w:rsidP="007C0102">
    <w:pPr>
      <w:pStyle w:val="Cabealho"/>
      <w:ind w:left="-1134" w:right="-425"/>
      <w:jc w:val="center"/>
      <w:rPr>
        <w:rFonts w:ascii="Microsoft JhengHei UI" w:eastAsia="Microsoft JhengHei UI" w:hAnsi="Microsoft JhengHei UI" w:cs="Arial"/>
        <w:sz w:val="20"/>
        <w:szCs w:val="20"/>
      </w:rPr>
    </w:pPr>
    <w:r w:rsidRPr="008B619A">
      <w:rPr>
        <w:rFonts w:ascii="Microsoft JhengHei UI" w:eastAsia="Microsoft JhengHei UI" w:hAnsi="Microsoft JhengHei UI" w:cs="Arial"/>
        <w:sz w:val="20"/>
        <w:szCs w:val="20"/>
      </w:rPr>
      <w:t>Superintendência de Licitações e Registro de Preços</w:t>
    </w:r>
  </w:p>
  <w:p w14:paraId="141AF86C" w14:textId="5AFC1327" w:rsidR="008B619A" w:rsidRPr="008B619A" w:rsidRDefault="008B619A" w:rsidP="007C0102">
    <w:pPr>
      <w:pStyle w:val="Cabealho"/>
      <w:ind w:left="-1134" w:right="-425"/>
      <w:jc w:val="center"/>
      <w:rPr>
        <w:rFonts w:ascii="Microsoft JhengHei UI" w:eastAsia="Microsoft JhengHei UI" w:hAnsi="Microsoft JhengHei UI" w:cs="Arial"/>
        <w:sz w:val="20"/>
        <w:szCs w:val="20"/>
      </w:rPr>
    </w:pPr>
    <w:r w:rsidRPr="008B619A">
      <w:rPr>
        <w:rFonts w:ascii="Microsoft JhengHei UI" w:eastAsia="Microsoft JhengHei UI" w:hAnsi="Microsoft JhengHei UI" w:cs="Arial"/>
        <w:sz w:val="20"/>
        <w:szCs w:val="20"/>
      </w:rPr>
      <w:t>Coordenadoria de Autorizações e Registro de Preços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7F0"/>
    <w:multiLevelType w:val="multilevel"/>
    <w:tmpl w:val="1F3CB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61CC2"/>
    <w:multiLevelType w:val="multilevel"/>
    <w:tmpl w:val="36629582"/>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A675C1"/>
    <w:multiLevelType w:val="multilevel"/>
    <w:tmpl w:val="82405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C7273"/>
    <w:multiLevelType w:val="multilevel"/>
    <w:tmpl w:val="096CC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554325"/>
    <w:multiLevelType w:val="multilevel"/>
    <w:tmpl w:val="2E166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43156"/>
    <w:multiLevelType w:val="multilevel"/>
    <w:tmpl w:val="C1C09200"/>
    <w:lvl w:ilvl="0">
      <w:start w:val="1"/>
      <w:numFmt w:val="upperRoman"/>
      <w:lvlText w:val="%1)"/>
      <w:lvlJc w:val="left"/>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E3207F"/>
    <w:multiLevelType w:val="hybridMultilevel"/>
    <w:tmpl w:val="1E3A14B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C1BE3"/>
    <w:multiLevelType w:val="multilevel"/>
    <w:tmpl w:val="99A24908"/>
    <w:lvl w:ilvl="0">
      <w:start w:val="1"/>
      <w:numFmt w:val="decimal"/>
      <w:lvlText w:val="%1."/>
      <w:lvlJc w:val="left"/>
      <w:pPr>
        <w:ind w:left="360" w:hanging="360"/>
      </w:pPr>
    </w:lvl>
    <w:lvl w:ilvl="1">
      <w:start w:val="1"/>
      <w:numFmt w:val="decimal"/>
      <w:lvlText w:val="%1.%2."/>
      <w:lvlJc w:val="left"/>
      <w:pPr>
        <w:ind w:left="1000" w:hanging="432"/>
      </w:pPr>
      <w:rPr>
        <w:b/>
        <w:color w:val="auto"/>
        <w:sz w:val="18"/>
        <w:szCs w:val="18"/>
      </w:rPr>
    </w:lvl>
    <w:lvl w:ilvl="2">
      <w:start w:val="1"/>
      <w:numFmt w:val="decimal"/>
      <w:lvlText w:val="%1.%2.%3."/>
      <w:lvlJc w:val="left"/>
      <w:pPr>
        <w:ind w:left="1224" w:hanging="504"/>
      </w:pPr>
      <w:rPr>
        <w:b/>
        <w:color w:val="auto"/>
        <w:sz w:val="18"/>
        <w:szCs w:val="18"/>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D548C8"/>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5B1FB0"/>
    <w:multiLevelType w:val="hybridMultilevel"/>
    <w:tmpl w:val="93409C20"/>
    <w:lvl w:ilvl="0" w:tplc="F9B2B296">
      <w:start w:val="1"/>
      <w:numFmt w:val="upperRoman"/>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AD1EFD"/>
    <w:multiLevelType w:val="multilevel"/>
    <w:tmpl w:val="0530835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sz w:val="18"/>
        <w:szCs w:val="18"/>
      </w:rPr>
    </w:lvl>
    <w:lvl w:ilvl="2">
      <w:start w:val="1"/>
      <w:numFmt w:val="decimal"/>
      <w:lvlText w:val="%1.%2.%3."/>
      <w:lvlJc w:val="left"/>
      <w:pPr>
        <w:ind w:left="1224" w:hanging="504"/>
      </w:pPr>
      <w:rPr>
        <w:b/>
        <w:bCs/>
        <w:sz w:val="18"/>
        <w:szCs w:val="18"/>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5426B"/>
    <w:multiLevelType w:val="hybridMultilevel"/>
    <w:tmpl w:val="7E76D5A4"/>
    <w:lvl w:ilvl="0" w:tplc="F9B2B296">
      <w:start w:val="1"/>
      <w:numFmt w:val="upperRoman"/>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E7213"/>
    <w:multiLevelType w:val="hybridMultilevel"/>
    <w:tmpl w:val="7E76D5A4"/>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4A433D"/>
    <w:multiLevelType w:val="multilevel"/>
    <w:tmpl w:val="8BB8B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7A6E1D"/>
    <w:multiLevelType w:val="multilevel"/>
    <w:tmpl w:val="4E4AD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8C1D2D"/>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9E5F80"/>
    <w:multiLevelType w:val="hybridMultilevel"/>
    <w:tmpl w:val="E432F5A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F8331C"/>
    <w:multiLevelType w:val="multilevel"/>
    <w:tmpl w:val="D7A44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824DDA"/>
    <w:multiLevelType w:val="multilevel"/>
    <w:tmpl w:val="F73C6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A11D09"/>
    <w:multiLevelType w:val="multilevel"/>
    <w:tmpl w:val="377E6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0065B8"/>
    <w:multiLevelType w:val="multilevel"/>
    <w:tmpl w:val="02388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104326"/>
    <w:multiLevelType w:val="multilevel"/>
    <w:tmpl w:val="93663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CA432E"/>
    <w:multiLevelType w:val="hybridMultilevel"/>
    <w:tmpl w:val="77B288AE"/>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1C5B0C"/>
    <w:multiLevelType w:val="multilevel"/>
    <w:tmpl w:val="657A6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8A7F6D"/>
    <w:multiLevelType w:val="hybridMultilevel"/>
    <w:tmpl w:val="7E76D5A4"/>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C55F87"/>
    <w:multiLevelType w:val="multilevel"/>
    <w:tmpl w:val="081EE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EB1680"/>
    <w:multiLevelType w:val="multilevel"/>
    <w:tmpl w:val="C0A4F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09024D"/>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C76F41"/>
    <w:multiLevelType w:val="multilevel"/>
    <w:tmpl w:val="DFF66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471E5E"/>
    <w:multiLevelType w:val="multilevel"/>
    <w:tmpl w:val="587CF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912427"/>
    <w:multiLevelType w:val="multilevel"/>
    <w:tmpl w:val="4DA64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0919C5"/>
    <w:multiLevelType w:val="multilevel"/>
    <w:tmpl w:val="93689B70"/>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522116"/>
    <w:multiLevelType w:val="hybridMultilevel"/>
    <w:tmpl w:val="9ABE0020"/>
    <w:lvl w:ilvl="0" w:tplc="2D02FB5C">
      <w:start w:val="1"/>
      <w:numFmt w:val="upperRoman"/>
      <w:lvlText w:val="%1."/>
      <w:lvlJc w:val="right"/>
      <w:pPr>
        <w:ind w:left="1854" w:hanging="360"/>
      </w:pPr>
      <w:rPr>
        <w:b/>
        <w:bCs/>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15:restartNumberingAfterBreak="0">
    <w:nsid w:val="3F350EDB"/>
    <w:multiLevelType w:val="multilevel"/>
    <w:tmpl w:val="1CCE9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E85ACC"/>
    <w:multiLevelType w:val="multilevel"/>
    <w:tmpl w:val="960603FA"/>
    <w:lvl w:ilvl="0">
      <w:start w:val="1"/>
      <w:numFmt w:val="decimal"/>
      <w:lvlText w:val="%1."/>
      <w:lvlJc w:val="left"/>
      <w:pPr>
        <w:ind w:left="360" w:hanging="360"/>
      </w:pPr>
    </w:lvl>
    <w:lvl w:ilvl="1">
      <w:start w:val="1"/>
      <w:numFmt w:val="decimal"/>
      <w:lvlText w:val="%1.%2."/>
      <w:lvlJc w:val="left"/>
      <w:pPr>
        <w:ind w:left="2842" w:hanging="432"/>
      </w:pPr>
      <w:rPr>
        <w:b/>
        <w:bCs/>
        <w:color w:val="auto"/>
      </w:rPr>
    </w:lvl>
    <w:lvl w:ilvl="2">
      <w:start w:val="1"/>
      <w:numFmt w:val="decimal"/>
      <w:lvlText w:val="%1.%2.%3."/>
      <w:lvlJc w:val="left"/>
      <w:pPr>
        <w:ind w:left="1224" w:hanging="504"/>
      </w:pPr>
      <w:rPr>
        <w:b/>
        <w:bCs/>
        <w:color w:val="auto"/>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C74555"/>
    <w:multiLevelType w:val="hybridMultilevel"/>
    <w:tmpl w:val="1E3A14B8"/>
    <w:lvl w:ilvl="0" w:tplc="FFFFFFFF">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1470E11"/>
    <w:multiLevelType w:val="multilevel"/>
    <w:tmpl w:val="28860B8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18A082C"/>
    <w:multiLevelType w:val="multilevel"/>
    <w:tmpl w:val="4E186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710999"/>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78C1C69"/>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7D4660D"/>
    <w:multiLevelType w:val="hybridMultilevel"/>
    <w:tmpl w:val="77B288AE"/>
    <w:lvl w:ilvl="0" w:tplc="F9B2B296">
      <w:start w:val="1"/>
      <w:numFmt w:val="upperRoman"/>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9D64D23"/>
    <w:multiLevelType w:val="multilevel"/>
    <w:tmpl w:val="D418437A"/>
    <w:lvl w:ilvl="0">
      <w:start w:val="10"/>
      <w:numFmt w:val="decimal"/>
      <w:lvlText w:val="%1"/>
      <w:lvlJc w:val="left"/>
      <w:pPr>
        <w:ind w:left="360" w:hanging="360"/>
      </w:pPr>
      <w:rPr>
        <w:rFonts w:hint="default"/>
        <w:u w:val="none"/>
      </w:rPr>
    </w:lvl>
    <w:lvl w:ilvl="1">
      <w:start w:val="9"/>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2" w15:restartNumberingAfterBreak="0">
    <w:nsid w:val="4A0E3849"/>
    <w:multiLevelType w:val="multilevel"/>
    <w:tmpl w:val="93A25BB0"/>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18"/>
        <w:szCs w:val="18"/>
      </w:rPr>
    </w:lvl>
    <w:lvl w:ilvl="2">
      <w:start w:val="1"/>
      <w:numFmt w:val="decimal"/>
      <w:lvlText w:val="%1.%2.%3."/>
      <w:lvlJc w:val="left"/>
      <w:pPr>
        <w:ind w:left="1214" w:hanging="504"/>
      </w:pPr>
      <w:rPr>
        <w:b/>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B4F490C"/>
    <w:multiLevelType w:val="hybridMultilevel"/>
    <w:tmpl w:val="7E76D5A4"/>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BA12453"/>
    <w:multiLevelType w:val="multilevel"/>
    <w:tmpl w:val="9A9A8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855A0C"/>
    <w:multiLevelType w:val="multilevel"/>
    <w:tmpl w:val="7C64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295DC4"/>
    <w:multiLevelType w:val="hybridMultilevel"/>
    <w:tmpl w:val="C80CF998"/>
    <w:lvl w:ilvl="0" w:tplc="FFFFFFFF">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E1D78E4"/>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A431D5"/>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7BA3EEF"/>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2C670B"/>
    <w:multiLevelType w:val="multilevel"/>
    <w:tmpl w:val="ABFC8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74115A"/>
    <w:multiLevelType w:val="hybridMultilevel"/>
    <w:tmpl w:val="77B288AE"/>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A5B1924"/>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B453AE9"/>
    <w:multiLevelType w:val="hybridMultilevel"/>
    <w:tmpl w:val="878A4826"/>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B8A78AC"/>
    <w:multiLevelType w:val="multilevel"/>
    <w:tmpl w:val="4CF0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D74005C"/>
    <w:multiLevelType w:val="multilevel"/>
    <w:tmpl w:val="F8740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C13CD3"/>
    <w:multiLevelType w:val="multilevel"/>
    <w:tmpl w:val="72C42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1873ABD"/>
    <w:multiLevelType w:val="multilevel"/>
    <w:tmpl w:val="36629582"/>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4C434B"/>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3D451B"/>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5204F28"/>
    <w:multiLevelType w:val="multilevel"/>
    <w:tmpl w:val="05ACE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98134AF"/>
    <w:multiLevelType w:val="multilevel"/>
    <w:tmpl w:val="B35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9D42AE"/>
    <w:multiLevelType w:val="multilevel"/>
    <w:tmpl w:val="A8C4D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E517474"/>
    <w:multiLevelType w:val="multilevel"/>
    <w:tmpl w:val="A04CE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05133ED"/>
    <w:multiLevelType w:val="multilevel"/>
    <w:tmpl w:val="6D364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C631C9"/>
    <w:multiLevelType w:val="multilevel"/>
    <w:tmpl w:val="805A65EA"/>
    <w:lvl w:ilvl="0">
      <w:start w:val="1"/>
      <w:numFmt w:val="decimal"/>
      <w:lvlText w:val="%1."/>
      <w:lvlJc w:val="left"/>
      <w:pPr>
        <w:ind w:left="360" w:hanging="360"/>
      </w:pPr>
    </w:lvl>
    <w:lvl w:ilvl="1">
      <w:start w:val="1"/>
      <w:numFmt w:val="decimal"/>
      <w:lvlText w:val="%1.%2."/>
      <w:lvlJc w:val="left"/>
      <w:pPr>
        <w:ind w:left="792" w:hanging="432"/>
      </w:pPr>
      <w:rPr>
        <w:b/>
        <w:bCs/>
        <w:color w:val="auto"/>
        <w:sz w:val="18"/>
        <w:szCs w:val="18"/>
      </w:rPr>
    </w:lvl>
    <w:lvl w:ilvl="2">
      <w:start w:val="1"/>
      <w:numFmt w:val="decimal"/>
      <w:lvlText w:val="%1.%2.%3."/>
      <w:lvlJc w:val="left"/>
      <w:pPr>
        <w:ind w:left="1224" w:hanging="504"/>
      </w:pPr>
      <w:rPr>
        <w:b/>
        <w:bCs/>
        <w:sz w:val="18"/>
        <w:szCs w:val="18"/>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EE6160"/>
    <w:multiLevelType w:val="multilevel"/>
    <w:tmpl w:val="BE624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82A2E09"/>
    <w:multiLevelType w:val="multilevel"/>
    <w:tmpl w:val="92008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7B2B38"/>
    <w:multiLevelType w:val="multilevel"/>
    <w:tmpl w:val="A1523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8F032C"/>
    <w:multiLevelType w:val="multilevel"/>
    <w:tmpl w:val="47B8F3E2"/>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18"/>
        <w:szCs w:val="18"/>
      </w:rPr>
    </w:lvl>
    <w:lvl w:ilvl="2">
      <w:start w:val="1"/>
      <w:numFmt w:val="decimal"/>
      <w:lvlText w:val="%1.%2.%3."/>
      <w:lvlJc w:val="left"/>
      <w:pPr>
        <w:ind w:left="1214" w:hanging="504"/>
      </w:pPr>
      <w:rPr>
        <w:b/>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B2641B3"/>
    <w:multiLevelType w:val="hybridMultilevel"/>
    <w:tmpl w:val="E432F5AC"/>
    <w:lvl w:ilvl="0" w:tplc="7876E3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B622E3D"/>
    <w:multiLevelType w:val="hybridMultilevel"/>
    <w:tmpl w:val="6C1AA4E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B722570"/>
    <w:multiLevelType w:val="multilevel"/>
    <w:tmpl w:val="CADAA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B7925CB"/>
    <w:multiLevelType w:val="multilevel"/>
    <w:tmpl w:val="16F8B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CB57A4C"/>
    <w:multiLevelType w:val="multilevel"/>
    <w:tmpl w:val="2340A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
  </w:num>
  <w:num w:numId="3">
    <w:abstractNumId w:val="50"/>
  </w:num>
  <w:num w:numId="4">
    <w:abstractNumId w:val="4"/>
  </w:num>
  <w:num w:numId="5">
    <w:abstractNumId w:val="60"/>
  </w:num>
  <w:num w:numId="6">
    <w:abstractNumId w:val="67"/>
  </w:num>
  <w:num w:numId="7">
    <w:abstractNumId w:val="72"/>
  </w:num>
  <w:num w:numId="8">
    <w:abstractNumId w:val="61"/>
  </w:num>
  <w:num w:numId="9">
    <w:abstractNumId w:val="56"/>
  </w:num>
  <w:num w:numId="10">
    <w:abstractNumId w:val="63"/>
  </w:num>
  <w:num w:numId="11">
    <w:abstractNumId w:val="25"/>
  </w:num>
  <w:num w:numId="12">
    <w:abstractNumId w:val="14"/>
  </w:num>
  <w:num w:numId="13">
    <w:abstractNumId w:val="33"/>
  </w:num>
  <w:num w:numId="14">
    <w:abstractNumId w:val="2"/>
  </w:num>
  <w:num w:numId="15">
    <w:abstractNumId w:val="29"/>
  </w:num>
  <w:num w:numId="16">
    <w:abstractNumId w:val="64"/>
  </w:num>
  <w:num w:numId="17">
    <w:abstractNumId w:val="37"/>
  </w:num>
  <w:num w:numId="18">
    <w:abstractNumId w:val="44"/>
  </w:num>
  <w:num w:numId="19">
    <w:abstractNumId w:val="21"/>
  </w:num>
  <w:num w:numId="20">
    <w:abstractNumId w:val="68"/>
  </w:num>
  <w:num w:numId="21">
    <w:abstractNumId w:val="17"/>
  </w:num>
  <w:num w:numId="22">
    <w:abstractNumId w:val="54"/>
  </w:num>
  <w:num w:numId="23">
    <w:abstractNumId w:val="28"/>
  </w:num>
  <w:num w:numId="24">
    <w:abstractNumId w:val="66"/>
  </w:num>
  <w:num w:numId="25">
    <w:abstractNumId w:val="62"/>
  </w:num>
  <w:num w:numId="26">
    <w:abstractNumId w:val="26"/>
  </w:num>
  <w:num w:numId="27">
    <w:abstractNumId w:val="30"/>
  </w:num>
  <w:num w:numId="28">
    <w:abstractNumId w:val="23"/>
  </w:num>
  <w:num w:numId="29">
    <w:abstractNumId w:val="0"/>
  </w:num>
  <w:num w:numId="30">
    <w:abstractNumId w:val="73"/>
  </w:num>
  <w:num w:numId="31">
    <w:abstractNumId w:val="13"/>
  </w:num>
  <w:num w:numId="32">
    <w:abstractNumId w:val="55"/>
  </w:num>
  <w:num w:numId="33">
    <w:abstractNumId w:val="74"/>
  </w:num>
  <w:num w:numId="34">
    <w:abstractNumId w:val="34"/>
  </w:num>
  <w:num w:numId="35">
    <w:abstractNumId w:val="3"/>
  </w:num>
  <w:num w:numId="36">
    <w:abstractNumId w:val="19"/>
  </w:num>
  <w:num w:numId="37">
    <w:abstractNumId w:val="20"/>
  </w:num>
  <w:num w:numId="38">
    <w:abstractNumId w:val="18"/>
  </w:num>
  <w:num w:numId="39">
    <w:abstractNumId w:val="45"/>
  </w:num>
  <w:num w:numId="40">
    <w:abstractNumId w:val="32"/>
  </w:num>
  <w:num w:numId="41">
    <w:abstractNumId w:val="70"/>
  </w:num>
  <w:num w:numId="42">
    <w:abstractNumId w:val="71"/>
  </w:num>
  <w:num w:numId="43">
    <w:abstractNumId w:val="57"/>
  </w:num>
  <w:num w:numId="44">
    <w:abstractNumId w:val="27"/>
  </w:num>
  <w:num w:numId="45">
    <w:abstractNumId w:val="1"/>
  </w:num>
  <w:num w:numId="46">
    <w:abstractNumId w:val="9"/>
  </w:num>
  <w:num w:numId="47">
    <w:abstractNumId w:val="15"/>
  </w:num>
  <w:num w:numId="48">
    <w:abstractNumId w:val="49"/>
  </w:num>
  <w:num w:numId="49">
    <w:abstractNumId w:val="48"/>
  </w:num>
  <w:num w:numId="50">
    <w:abstractNumId w:val="39"/>
  </w:num>
  <w:num w:numId="51">
    <w:abstractNumId w:val="31"/>
  </w:num>
  <w:num w:numId="52">
    <w:abstractNumId w:val="8"/>
  </w:num>
  <w:num w:numId="53">
    <w:abstractNumId w:val="58"/>
  </w:num>
  <w:num w:numId="54">
    <w:abstractNumId w:val="59"/>
  </w:num>
  <w:num w:numId="55">
    <w:abstractNumId w:val="52"/>
  </w:num>
  <w:num w:numId="56">
    <w:abstractNumId w:val="11"/>
  </w:num>
  <w:num w:numId="57">
    <w:abstractNumId w:val="38"/>
  </w:num>
  <w:num w:numId="58">
    <w:abstractNumId w:val="24"/>
  </w:num>
  <w:num w:numId="59">
    <w:abstractNumId w:val="43"/>
  </w:num>
  <w:num w:numId="60">
    <w:abstractNumId w:val="12"/>
  </w:num>
  <w:num w:numId="61">
    <w:abstractNumId w:val="47"/>
  </w:num>
  <w:num w:numId="62">
    <w:abstractNumId w:val="40"/>
  </w:num>
  <w:num w:numId="63">
    <w:abstractNumId w:val="35"/>
  </w:num>
  <w:num w:numId="64">
    <w:abstractNumId w:val="6"/>
  </w:num>
  <w:num w:numId="65">
    <w:abstractNumId w:val="53"/>
  </w:num>
  <w:num w:numId="66">
    <w:abstractNumId w:val="46"/>
  </w:num>
  <w:num w:numId="67">
    <w:abstractNumId w:val="22"/>
  </w:num>
  <w:num w:numId="68">
    <w:abstractNumId w:val="51"/>
  </w:num>
  <w:num w:numId="69">
    <w:abstractNumId w:val="65"/>
  </w:num>
  <w:num w:numId="70">
    <w:abstractNumId w:val="69"/>
  </w:num>
  <w:num w:numId="71">
    <w:abstractNumId w:val="10"/>
  </w:num>
  <w:num w:numId="72">
    <w:abstractNumId w:val="16"/>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B3"/>
    <w:rsid w:val="00010936"/>
    <w:rsid w:val="0001745F"/>
    <w:rsid w:val="00020867"/>
    <w:rsid w:val="000252B9"/>
    <w:rsid w:val="000311CA"/>
    <w:rsid w:val="0003303D"/>
    <w:rsid w:val="00036C43"/>
    <w:rsid w:val="00046A41"/>
    <w:rsid w:val="00051B8D"/>
    <w:rsid w:val="00055A37"/>
    <w:rsid w:val="000564BF"/>
    <w:rsid w:val="000928EC"/>
    <w:rsid w:val="000A06B4"/>
    <w:rsid w:val="000A1B28"/>
    <w:rsid w:val="000C0945"/>
    <w:rsid w:val="000C60A8"/>
    <w:rsid w:val="000D79AB"/>
    <w:rsid w:val="000E4BE8"/>
    <w:rsid w:val="000E5DEF"/>
    <w:rsid w:val="000F2CEE"/>
    <w:rsid w:val="00124D6A"/>
    <w:rsid w:val="00125769"/>
    <w:rsid w:val="00125FE8"/>
    <w:rsid w:val="00170C10"/>
    <w:rsid w:val="00191B38"/>
    <w:rsid w:val="001A5C5C"/>
    <w:rsid w:val="001C0F6F"/>
    <w:rsid w:val="001C5E8A"/>
    <w:rsid w:val="001D3986"/>
    <w:rsid w:val="001E03A0"/>
    <w:rsid w:val="001E1AC8"/>
    <w:rsid w:val="001E252E"/>
    <w:rsid w:val="001F547C"/>
    <w:rsid w:val="00210A3E"/>
    <w:rsid w:val="0021143B"/>
    <w:rsid w:val="00211B7B"/>
    <w:rsid w:val="002324F5"/>
    <w:rsid w:val="00237FD2"/>
    <w:rsid w:val="00274449"/>
    <w:rsid w:val="00276397"/>
    <w:rsid w:val="002767D6"/>
    <w:rsid w:val="002819BC"/>
    <w:rsid w:val="00283D1B"/>
    <w:rsid w:val="0028463A"/>
    <w:rsid w:val="0029168B"/>
    <w:rsid w:val="002A5304"/>
    <w:rsid w:val="002B4A3B"/>
    <w:rsid w:val="002B5B6B"/>
    <w:rsid w:val="002C489F"/>
    <w:rsid w:val="002E3685"/>
    <w:rsid w:val="002E5B4F"/>
    <w:rsid w:val="002F6E65"/>
    <w:rsid w:val="002F7851"/>
    <w:rsid w:val="003070D5"/>
    <w:rsid w:val="0031567F"/>
    <w:rsid w:val="00320031"/>
    <w:rsid w:val="00323457"/>
    <w:rsid w:val="0033683F"/>
    <w:rsid w:val="0034248B"/>
    <w:rsid w:val="003434DF"/>
    <w:rsid w:val="003529DA"/>
    <w:rsid w:val="00370FCA"/>
    <w:rsid w:val="00380A82"/>
    <w:rsid w:val="00381DF0"/>
    <w:rsid w:val="00386DEC"/>
    <w:rsid w:val="003919C7"/>
    <w:rsid w:val="00396B5E"/>
    <w:rsid w:val="00397409"/>
    <w:rsid w:val="003D1573"/>
    <w:rsid w:val="003D3A2C"/>
    <w:rsid w:val="003E6557"/>
    <w:rsid w:val="003E6B33"/>
    <w:rsid w:val="00413C05"/>
    <w:rsid w:val="00426827"/>
    <w:rsid w:val="00427B00"/>
    <w:rsid w:val="00434B87"/>
    <w:rsid w:val="00441093"/>
    <w:rsid w:val="004472FB"/>
    <w:rsid w:val="00452275"/>
    <w:rsid w:val="00462D69"/>
    <w:rsid w:val="00471929"/>
    <w:rsid w:val="004740FB"/>
    <w:rsid w:val="00481DF1"/>
    <w:rsid w:val="00482171"/>
    <w:rsid w:val="00483FD1"/>
    <w:rsid w:val="00484EE4"/>
    <w:rsid w:val="004872A8"/>
    <w:rsid w:val="00492B39"/>
    <w:rsid w:val="004A18B0"/>
    <w:rsid w:val="004A4169"/>
    <w:rsid w:val="004B1462"/>
    <w:rsid w:val="004C251D"/>
    <w:rsid w:val="004D5809"/>
    <w:rsid w:val="00507A2E"/>
    <w:rsid w:val="00507BAE"/>
    <w:rsid w:val="0051530C"/>
    <w:rsid w:val="00515A3A"/>
    <w:rsid w:val="00516C39"/>
    <w:rsid w:val="0052776D"/>
    <w:rsid w:val="00536230"/>
    <w:rsid w:val="0054074E"/>
    <w:rsid w:val="005446D2"/>
    <w:rsid w:val="00544896"/>
    <w:rsid w:val="00554187"/>
    <w:rsid w:val="00561A02"/>
    <w:rsid w:val="00564602"/>
    <w:rsid w:val="00583FAB"/>
    <w:rsid w:val="005A4DB0"/>
    <w:rsid w:val="005C46A1"/>
    <w:rsid w:val="005C7993"/>
    <w:rsid w:val="005D242E"/>
    <w:rsid w:val="005D252B"/>
    <w:rsid w:val="005D6928"/>
    <w:rsid w:val="005E055D"/>
    <w:rsid w:val="005E6881"/>
    <w:rsid w:val="005F4F26"/>
    <w:rsid w:val="006013F6"/>
    <w:rsid w:val="00602BB3"/>
    <w:rsid w:val="00602E8C"/>
    <w:rsid w:val="006270AC"/>
    <w:rsid w:val="006310F9"/>
    <w:rsid w:val="00641AE4"/>
    <w:rsid w:val="00642610"/>
    <w:rsid w:val="00643888"/>
    <w:rsid w:val="006674B4"/>
    <w:rsid w:val="00667CD4"/>
    <w:rsid w:val="00696856"/>
    <w:rsid w:val="006A178F"/>
    <w:rsid w:val="006A49BC"/>
    <w:rsid w:val="006C20F4"/>
    <w:rsid w:val="006C57B2"/>
    <w:rsid w:val="006D5EB3"/>
    <w:rsid w:val="006E04CF"/>
    <w:rsid w:val="006E0C9C"/>
    <w:rsid w:val="006E7FD4"/>
    <w:rsid w:val="006F16E5"/>
    <w:rsid w:val="006F31D5"/>
    <w:rsid w:val="00702746"/>
    <w:rsid w:val="007105B8"/>
    <w:rsid w:val="0072479A"/>
    <w:rsid w:val="0073092F"/>
    <w:rsid w:val="00752D8E"/>
    <w:rsid w:val="00756872"/>
    <w:rsid w:val="0077647D"/>
    <w:rsid w:val="007969E0"/>
    <w:rsid w:val="007A22DA"/>
    <w:rsid w:val="007B1AD6"/>
    <w:rsid w:val="007B1E34"/>
    <w:rsid w:val="007C0102"/>
    <w:rsid w:val="007C63EB"/>
    <w:rsid w:val="007E119A"/>
    <w:rsid w:val="007E5157"/>
    <w:rsid w:val="007E7988"/>
    <w:rsid w:val="007F3CEF"/>
    <w:rsid w:val="008039AC"/>
    <w:rsid w:val="00816E0D"/>
    <w:rsid w:val="008235CD"/>
    <w:rsid w:val="00826ABF"/>
    <w:rsid w:val="00833FDE"/>
    <w:rsid w:val="00834390"/>
    <w:rsid w:val="0083526E"/>
    <w:rsid w:val="00861F09"/>
    <w:rsid w:val="008633FD"/>
    <w:rsid w:val="00865C41"/>
    <w:rsid w:val="0086693F"/>
    <w:rsid w:val="008730A8"/>
    <w:rsid w:val="008B619A"/>
    <w:rsid w:val="008D47BA"/>
    <w:rsid w:val="008E142E"/>
    <w:rsid w:val="008F1563"/>
    <w:rsid w:val="008F2A36"/>
    <w:rsid w:val="0090520F"/>
    <w:rsid w:val="0091529D"/>
    <w:rsid w:val="00933093"/>
    <w:rsid w:val="009345F7"/>
    <w:rsid w:val="009373A2"/>
    <w:rsid w:val="009458B0"/>
    <w:rsid w:val="00951A4B"/>
    <w:rsid w:val="009553E0"/>
    <w:rsid w:val="00964970"/>
    <w:rsid w:val="00970731"/>
    <w:rsid w:val="00983FC4"/>
    <w:rsid w:val="00987241"/>
    <w:rsid w:val="009B5700"/>
    <w:rsid w:val="009D1B39"/>
    <w:rsid w:val="009D3D16"/>
    <w:rsid w:val="009E185B"/>
    <w:rsid w:val="009E5449"/>
    <w:rsid w:val="009F696F"/>
    <w:rsid w:val="00A410C4"/>
    <w:rsid w:val="00A4290A"/>
    <w:rsid w:val="00A430A5"/>
    <w:rsid w:val="00A701BA"/>
    <w:rsid w:val="00A76708"/>
    <w:rsid w:val="00AA36D3"/>
    <w:rsid w:val="00AB23C2"/>
    <w:rsid w:val="00AC50DA"/>
    <w:rsid w:val="00AC6648"/>
    <w:rsid w:val="00AC67E2"/>
    <w:rsid w:val="00AE1BEA"/>
    <w:rsid w:val="00AE2647"/>
    <w:rsid w:val="00AE49DA"/>
    <w:rsid w:val="00AF33CF"/>
    <w:rsid w:val="00B0042A"/>
    <w:rsid w:val="00B00583"/>
    <w:rsid w:val="00B03349"/>
    <w:rsid w:val="00B05DBC"/>
    <w:rsid w:val="00B13881"/>
    <w:rsid w:val="00B25B27"/>
    <w:rsid w:val="00B33CEF"/>
    <w:rsid w:val="00B36458"/>
    <w:rsid w:val="00B40CF2"/>
    <w:rsid w:val="00B453CC"/>
    <w:rsid w:val="00B46145"/>
    <w:rsid w:val="00B52725"/>
    <w:rsid w:val="00B648F5"/>
    <w:rsid w:val="00B817EB"/>
    <w:rsid w:val="00B81F03"/>
    <w:rsid w:val="00B82E42"/>
    <w:rsid w:val="00B83520"/>
    <w:rsid w:val="00B874CF"/>
    <w:rsid w:val="00BA0A03"/>
    <w:rsid w:val="00BA7DD8"/>
    <w:rsid w:val="00BB6469"/>
    <w:rsid w:val="00BC4DDC"/>
    <w:rsid w:val="00BD3CDB"/>
    <w:rsid w:val="00BD6C07"/>
    <w:rsid w:val="00BE3693"/>
    <w:rsid w:val="00BF0560"/>
    <w:rsid w:val="00C020C0"/>
    <w:rsid w:val="00C04DEF"/>
    <w:rsid w:val="00C11FA8"/>
    <w:rsid w:val="00C13660"/>
    <w:rsid w:val="00C16099"/>
    <w:rsid w:val="00C1751C"/>
    <w:rsid w:val="00C23CDA"/>
    <w:rsid w:val="00C42424"/>
    <w:rsid w:val="00C46538"/>
    <w:rsid w:val="00C46E87"/>
    <w:rsid w:val="00C61F25"/>
    <w:rsid w:val="00C86D8E"/>
    <w:rsid w:val="00CB2913"/>
    <w:rsid w:val="00CB6A2D"/>
    <w:rsid w:val="00CB7AE1"/>
    <w:rsid w:val="00CC377B"/>
    <w:rsid w:val="00CC7625"/>
    <w:rsid w:val="00CF15BF"/>
    <w:rsid w:val="00D06A41"/>
    <w:rsid w:val="00D138BB"/>
    <w:rsid w:val="00D21A32"/>
    <w:rsid w:val="00D26887"/>
    <w:rsid w:val="00D313B7"/>
    <w:rsid w:val="00D33652"/>
    <w:rsid w:val="00D33ECD"/>
    <w:rsid w:val="00D360E1"/>
    <w:rsid w:val="00D42082"/>
    <w:rsid w:val="00D56072"/>
    <w:rsid w:val="00D8453C"/>
    <w:rsid w:val="00D96ECC"/>
    <w:rsid w:val="00DB63C4"/>
    <w:rsid w:val="00DC1935"/>
    <w:rsid w:val="00DC3FD2"/>
    <w:rsid w:val="00DD60EC"/>
    <w:rsid w:val="00DE2235"/>
    <w:rsid w:val="00DF46E9"/>
    <w:rsid w:val="00E15F96"/>
    <w:rsid w:val="00E373C8"/>
    <w:rsid w:val="00E4337E"/>
    <w:rsid w:val="00E44248"/>
    <w:rsid w:val="00E54C2F"/>
    <w:rsid w:val="00E55346"/>
    <w:rsid w:val="00E70DBA"/>
    <w:rsid w:val="00E747C4"/>
    <w:rsid w:val="00E94C31"/>
    <w:rsid w:val="00E97D9E"/>
    <w:rsid w:val="00EA1F59"/>
    <w:rsid w:val="00EA28BE"/>
    <w:rsid w:val="00EB4FA2"/>
    <w:rsid w:val="00EC31F3"/>
    <w:rsid w:val="00ED6B74"/>
    <w:rsid w:val="00ED748D"/>
    <w:rsid w:val="00ED7998"/>
    <w:rsid w:val="00EE2198"/>
    <w:rsid w:val="00F025BA"/>
    <w:rsid w:val="00F02EDB"/>
    <w:rsid w:val="00F2125C"/>
    <w:rsid w:val="00F2454F"/>
    <w:rsid w:val="00F55BEA"/>
    <w:rsid w:val="00F62262"/>
    <w:rsid w:val="00F641A9"/>
    <w:rsid w:val="00F700A1"/>
    <w:rsid w:val="00F72294"/>
    <w:rsid w:val="00F74F05"/>
    <w:rsid w:val="00F81CF4"/>
    <w:rsid w:val="00F85D26"/>
    <w:rsid w:val="00F95B51"/>
    <w:rsid w:val="00FA14CA"/>
    <w:rsid w:val="00FA399B"/>
    <w:rsid w:val="00FA5FA7"/>
    <w:rsid w:val="00FE3E9C"/>
    <w:rsid w:val="00FF24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531EF1"/>
  <w15:docId w15:val="{A8E144C5-7424-4C0E-825F-676816DE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04DEF"/>
    <w:pPr>
      <w:keepNext/>
      <w:widowControl w:val="0"/>
      <w:suppressAutoHyphens/>
      <w:spacing w:after="0" w:line="240" w:lineRule="auto"/>
      <w:outlineLvl w:val="0"/>
    </w:pPr>
    <w:rPr>
      <w:rFonts w:ascii="Arial" w:eastAsia="Times New Roman" w:hAnsi="Arial" w:cs="Times New Roman"/>
      <w:b/>
      <w:color w:val="000000"/>
      <w:szCs w:val="20"/>
      <w:lang w:val="x-none" w:eastAsia="x-none"/>
    </w:rPr>
  </w:style>
  <w:style w:type="paragraph" w:styleId="Ttulo2">
    <w:name w:val="heading 2"/>
    <w:basedOn w:val="Normal"/>
    <w:next w:val="Normal"/>
    <w:link w:val="Ttulo2Char"/>
    <w:uiPriority w:val="9"/>
    <w:semiHidden/>
    <w:unhideWhenUsed/>
    <w:qFormat/>
    <w:rsid w:val="005D2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042A"/>
    <w:pPr>
      <w:ind w:left="720"/>
      <w:contextualSpacing/>
    </w:pPr>
  </w:style>
  <w:style w:type="character" w:customStyle="1" w:styleId="Ttulo1Char">
    <w:name w:val="Título 1 Char"/>
    <w:basedOn w:val="Fontepargpadro"/>
    <w:link w:val="Ttulo1"/>
    <w:uiPriority w:val="9"/>
    <w:rsid w:val="00C04DEF"/>
    <w:rPr>
      <w:rFonts w:ascii="Arial" w:eastAsia="Times New Roman" w:hAnsi="Arial" w:cs="Times New Roman"/>
      <w:b/>
      <w:color w:val="000000"/>
      <w:szCs w:val="20"/>
      <w:lang w:val="x-none" w:eastAsia="x-none"/>
    </w:rPr>
  </w:style>
  <w:style w:type="paragraph" w:styleId="Cabealho">
    <w:name w:val="header"/>
    <w:aliases w:val="Cabeçalho superior,Heading 1a,h,he,HeaderNN"/>
    <w:basedOn w:val="Normal"/>
    <w:link w:val="CabealhoChar"/>
    <w:uiPriority w:val="99"/>
    <w:unhideWhenUsed/>
    <w:rsid w:val="00B453CC"/>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B453CC"/>
  </w:style>
  <w:style w:type="paragraph" w:styleId="Rodap">
    <w:name w:val="footer"/>
    <w:basedOn w:val="Normal"/>
    <w:link w:val="RodapChar"/>
    <w:uiPriority w:val="99"/>
    <w:unhideWhenUsed/>
    <w:rsid w:val="00B453CC"/>
    <w:pPr>
      <w:tabs>
        <w:tab w:val="center" w:pos="4252"/>
        <w:tab w:val="right" w:pos="8504"/>
      </w:tabs>
      <w:spacing w:after="0" w:line="240" w:lineRule="auto"/>
    </w:pPr>
  </w:style>
  <w:style w:type="character" w:customStyle="1" w:styleId="RodapChar">
    <w:name w:val="Rodapé Char"/>
    <w:basedOn w:val="Fontepargpadro"/>
    <w:link w:val="Rodap"/>
    <w:uiPriority w:val="99"/>
    <w:rsid w:val="00B453CC"/>
  </w:style>
  <w:style w:type="character" w:customStyle="1" w:styleId="Ttulo2Char">
    <w:name w:val="Título 2 Char"/>
    <w:basedOn w:val="Fontepargpadro"/>
    <w:link w:val="Ttulo2"/>
    <w:uiPriority w:val="9"/>
    <w:semiHidden/>
    <w:rsid w:val="005D242E"/>
    <w:rPr>
      <w:rFonts w:asciiTheme="majorHAnsi" w:eastAsiaTheme="majorEastAsia" w:hAnsiTheme="majorHAnsi" w:cstheme="majorBidi"/>
      <w:color w:val="2F5496" w:themeColor="accent1" w:themeShade="BF"/>
      <w:sz w:val="26"/>
      <w:szCs w:val="26"/>
    </w:rPr>
  </w:style>
  <w:style w:type="paragraph" w:styleId="Corpodetexto2">
    <w:name w:val="Body Text 2"/>
    <w:basedOn w:val="Normal"/>
    <w:link w:val="Corpodetexto2Char"/>
    <w:uiPriority w:val="99"/>
    <w:rsid w:val="002C489F"/>
    <w:pPr>
      <w:spacing w:after="0" w:line="240" w:lineRule="auto"/>
      <w:jc w:val="both"/>
    </w:pPr>
    <w:rPr>
      <w:rFonts w:ascii="Arial" w:eastAsia="Times New Roman" w:hAnsi="Arial" w:cs="Times New Roman"/>
      <w:color w:val="000000"/>
      <w:sz w:val="24"/>
      <w:szCs w:val="20"/>
      <w:lang w:val="x-none" w:eastAsia="x-none"/>
    </w:rPr>
  </w:style>
  <w:style w:type="character" w:customStyle="1" w:styleId="Corpodetexto2Char">
    <w:name w:val="Corpo de texto 2 Char"/>
    <w:basedOn w:val="Fontepargpadro"/>
    <w:link w:val="Corpodetexto2"/>
    <w:uiPriority w:val="99"/>
    <w:rsid w:val="002C489F"/>
    <w:rPr>
      <w:rFonts w:ascii="Arial" w:eastAsia="Times New Roman" w:hAnsi="Arial" w:cs="Times New Roman"/>
      <w:color w:val="000000"/>
      <w:sz w:val="24"/>
      <w:szCs w:val="20"/>
      <w:lang w:val="x-none" w:eastAsia="x-none"/>
    </w:rPr>
  </w:style>
  <w:style w:type="character" w:styleId="Hyperlink">
    <w:name w:val="Hyperlink"/>
    <w:uiPriority w:val="99"/>
    <w:rsid w:val="0029168B"/>
    <w:rPr>
      <w:color w:val="0000FF"/>
      <w:u w:val="single"/>
    </w:rPr>
  </w:style>
  <w:style w:type="paragraph" w:styleId="SemEspaamento">
    <w:name w:val="No Spacing"/>
    <w:uiPriority w:val="1"/>
    <w:qFormat/>
    <w:rsid w:val="00D42082"/>
    <w:pPr>
      <w:spacing w:after="0" w:line="240" w:lineRule="auto"/>
    </w:pPr>
    <w:rPr>
      <w:rFonts w:ascii="Calibri" w:eastAsia="Calibri" w:hAnsi="Calibri" w:cs="Times New Roman"/>
      <w:lang w:eastAsia="en-US"/>
    </w:rPr>
  </w:style>
  <w:style w:type="paragraph" w:styleId="Corpodetexto">
    <w:name w:val="Body Text"/>
    <w:basedOn w:val="Normal"/>
    <w:link w:val="CorpodetextoChar"/>
    <w:unhideWhenUsed/>
    <w:rsid w:val="00702746"/>
    <w:pPr>
      <w:widowControl w:val="0"/>
      <w:suppressAutoHyphens/>
      <w:spacing w:after="120" w:line="240" w:lineRule="auto"/>
    </w:pPr>
    <w:rPr>
      <w:rFonts w:ascii="Times New Roman" w:eastAsia="Times New Roman" w:hAnsi="Times New Roman" w:cs="Times New Roman"/>
      <w:sz w:val="20"/>
      <w:szCs w:val="20"/>
      <w:lang w:val="en-US"/>
    </w:rPr>
  </w:style>
  <w:style w:type="character" w:customStyle="1" w:styleId="CorpodetextoChar">
    <w:name w:val="Corpo de texto Char"/>
    <w:basedOn w:val="Fontepargpadro"/>
    <w:link w:val="Corpodetexto"/>
    <w:rsid w:val="0070274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8427">
      <w:bodyDiv w:val="1"/>
      <w:marLeft w:val="0"/>
      <w:marRight w:val="0"/>
      <w:marTop w:val="0"/>
      <w:marBottom w:val="0"/>
      <w:divBdr>
        <w:top w:val="none" w:sz="0" w:space="0" w:color="auto"/>
        <w:left w:val="none" w:sz="0" w:space="0" w:color="auto"/>
        <w:bottom w:val="none" w:sz="0" w:space="0" w:color="auto"/>
        <w:right w:val="none" w:sz="0" w:space="0" w:color="auto"/>
      </w:divBdr>
    </w:div>
    <w:div w:id="90856031">
      <w:bodyDiv w:val="1"/>
      <w:marLeft w:val="0"/>
      <w:marRight w:val="0"/>
      <w:marTop w:val="0"/>
      <w:marBottom w:val="0"/>
      <w:divBdr>
        <w:top w:val="none" w:sz="0" w:space="0" w:color="auto"/>
        <w:left w:val="none" w:sz="0" w:space="0" w:color="auto"/>
        <w:bottom w:val="none" w:sz="0" w:space="0" w:color="auto"/>
        <w:right w:val="none" w:sz="0" w:space="0" w:color="auto"/>
      </w:divBdr>
    </w:div>
    <w:div w:id="190530869">
      <w:bodyDiv w:val="1"/>
      <w:marLeft w:val="0"/>
      <w:marRight w:val="0"/>
      <w:marTop w:val="0"/>
      <w:marBottom w:val="0"/>
      <w:divBdr>
        <w:top w:val="none" w:sz="0" w:space="0" w:color="auto"/>
        <w:left w:val="none" w:sz="0" w:space="0" w:color="auto"/>
        <w:bottom w:val="none" w:sz="0" w:space="0" w:color="auto"/>
        <w:right w:val="none" w:sz="0" w:space="0" w:color="auto"/>
      </w:divBdr>
    </w:div>
    <w:div w:id="193885296">
      <w:bodyDiv w:val="1"/>
      <w:marLeft w:val="0"/>
      <w:marRight w:val="0"/>
      <w:marTop w:val="0"/>
      <w:marBottom w:val="0"/>
      <w:divBdr>
        <w:top w:val="none" w:sz="0" w:space="0" w:color="auto"/>
        <w:left w:val="none" w:sz="0" w:space="0" w:color="auto"/>
        <w:bottom w:val="none" w:sz="0" w:space="0" w:color="auto"/>
        <w:right w:val="none" w:sz="0" w:space="0" w:color="auto"/>
      </w:divBdr>
    </w:div>
    <w:div w:id="275914572">
      <w:bodyDiv w:val="1"/>
      <w:marLeft w:val="0"/>
      <w:marRight w:val="0"/>
      <w:marTop w:val="0"/>
      <w:marBottom w:val="0"/>
      <w:divBdr>
        <w:top w:val="none" w:sz="0" w:space="0" w:color="auto"/>
        <w:left w:val="none" w:sz="0" w:space="0" w:color="auto"/>
        <w:bottom w:val="none" w:sz="0" w:space="0" w:color="auto"/>
        <w:right w:val="none" w:sz="0" w:space="0" w:color="auto"/>
      </w:divBdr>
    </w:div>
    <w:div w:id="398940937">
      <w:bodyDiv w:val="1"/>
      <w:marLeft w:val="0"/>
      <w:marRight w:val="0"/>
      <w:marTop w:val="0"/>
      <w:marBottom w:val="0"/>
      <w:divBdr>
        <w:top w:val="none" w:sz="0" w:space="0" w:color="auto"/>
        <w:left w:val="none" w:sz="0" w:space="0" w:color="auto"/>
        <w:bottom w:val="none" w:sz="0" w:space="0" w:color="auto"/>
        <w:right w:val="none" w:sz="0" w:space="0" w:color="auto"/>
      </w:divBdr>
    </w:div>
    <w:div w:id="405568834">
      <w:bodyDiv w:val="1"/>
      <w:marLeft w:val="0"/>
      <w:marRight w:val="0"/>
      <w:marTop w:val="0"/>
      <w:marBottom w:val="0"/>
      <w:divBdr>
        <w:top w:val="none" w:sz="0" w:space="0" w:color="auto"/>
        <w:left w:val="none" w:sz="0" w:space="0" w:color="auto"/>
        <w:bottom w:val="none" w:sz="0" w:space="0" w:color="auto"/>
        <w:right w:val="none" w:sz="0" w:space="0" w:color="auto"/>
      </w:divBdr>
    </w:div>
    <w:div w:id="630670781">
      <w:bodyDiv w:val="1"/>
      <w:marLeft w:val="0"/>
      <w:marRight w:val="0"/>
      <w:marTop w:val="0"/>
      <w:marBottom w:val="0"/>
      <w:divBdr>
        <w:top w:val="none" w:sz="0" w:space="0" w:color="auto"/>
        <w:left w:val="none" w:sz="0" w:space="0" w:color="auto"/>
        <w:bottom w:val="none" w:sz="0" w:space="0" w:color="auto"/>
        <w:right w:val="none" w:sz="0" w:space="0" w:color="auto"/>
      </w:divBdr>
    </w:div>
    <w:div w:id="692922461">
      <w:bodyDiv w:val="1"/>
      <w:marLeft w:val="0"/>
      <w:marRight w:val="0"/>
      <w:marTop w:val="0"/>
      <w:marBottom w:val="0"/>
      <w:divBdr>
        <w:top w:val="none" w:sz="0" w:space="0" w:color="auto"/>
        <w:left w:val="none" w:sz="0" w:space="0" w:color="auto"/>
        <w:bottom w:val="none" w:sz="0" w:space="0" w:color="auto"/>
        <w:right w:val="none" w:sz="0" w:space="0" w:color="auto"/>
      </w:divBdr>
    </w:div>
    <w:div w:id="749078340">
      <w:bodyDiv w:val="1"/>
      <w:marLeft w:val="0"/>
      <w:marRight w:val="0"/>
      <w:marTop w:val="0"/>
      <w:marBottom w:val="0"/>
      <w:divBdr>
        <w:top w:val="none" w:sz="0" w:space="0" w:color="auto"/>
        <w:left w:val="none" w:sz="0" w:space="0" w:color="auto"/>
        <w:bottom w:val="none" w:sz="0" w:space="0" w:color="auto"/>
        <w:right w:val="none" w:sz="0" w:space="0" w:color="auto"/>
      </w:divBdr>
    </w:div>
    <w:div w:id="797379746">
      <w:bodyDiv w:val="1"/>
      <w:marLeft w:val="0"/>
      <w:marRight w:val="0"/>
      <w:marTop w:val="0"/>
      <w:marBottom w:val="0"/>
      <w:divBdr>
        <w:top w:val="none" w:sz="0" w:space="0" w:color="auto"/>
        <w:left w:val="none" w:sz="0" w:space="0" w:color="auto"/>
        <w:bottom w:val="none" w:sz="0" w:space="0" w:color="auto"/>
        <w:right w:val="none" w:sz="0" w:space="0" w:color="auto"/>
      </w:divBdr>
    </w:div>
    <w:div w:id="802577838">
      <w:bodyDiv w:val="1"/>
      <w:marLeft w:val="0"/>
      <w:marRight w:val="0"/>
      <w:marTop w:val="0"/>
      <w:marBottom w:val="0"/>
      <w:divBdr>
        <w:top w:val="none" w:sz="0" w:space="0" w:color="auto"/>
        <w:left w:val="none" w:sz="0" w:space="0" w:color="auto"/>
        <w:bottom w:val="none" w:sz="0" w:space="0" w:color="auto"/>
        <w:right w:val="none" w:sz="0" w:space="0" w:color="auto"/>
      </w:divBdr>
    </w:div>
    <w:div w:id="877548895">
      <w:bodyDiv w:val="1"/>
      <w:marLeft w:val="0"/>
      <w:marRight w:val="0"/>
      <w:marTop w:val="0"/>
      <w:marBottom w:val="0"/>
      <w:divBdr>
        <w:top w:val="none" w:sz="0" w:space="0" w:color="auto"/>
        <w:left w:val="none" w:sz="0" w:space="0" w:color="auto"/>
        <w:bottom w:val="none" w:sz="0" w:space="0" w:color="auto"/>
        <w:right w:val="none" w:sz="0" w:space="0" w:color="auto"/>
      </w:divBdr>
    </w:div>
    <w:div w:id="908812472">
      <w:bodyDiv w:val="1"/>
      <w:marLeft w:val="0"/>
      <w:marRight w:val="0"/>
      <w:marTop w:val="0"/>
      <w:marBottom w:val="0"/>
      <w:divBdr>
        <w:top w:val="none" w:sz="0" w:space="0" w:color="auto"/>
        <w:left w:val="none" w:sz="0" w:space="0" w:color="auto"/>
        <w:bottom w:val="none" w:sz="0" w:space="0" w:color="auto"/>
        <w:right w:val="none" w:sz="0" w:space="0" w:color="auto"/>
      </w:divBdr>
    </w:div>
    <w:div w:id="1073427098">
      <w:bodyDiv w:val="1"/>
      <w:marLeft w:val="0"/>
      <w:marRight w:val="0"/>
      <w:marTop w:val="0"/>
      <w:marBottom w:val="0"/>
      <w:divBdr>
        <w:top w:val="none" w:sz="0" w:space="0" w:color="auto"/>
        <w:left w:val="none" w:sz="0" w:space="0" w:color="auto"/>
        <w:bottom w:val="none" w:sz="0" w:space="0" w:color="auto"/>
        <w:right w:val="none" w:sz="0" w:space="0" w:color="auto"/>
      </w:divBdr>
    </w:div>
    <w:div w:id="1087463443">
      <w:bodyDiv w:val="1"/>
      <w:marLeft w:val="0"/>
      <w:marRight w:val="0"/>
      <w:marTop w:val="0"/>
      <w:marBottom w:val="0"/>
      <w:divBdr>
        <w:top w:val="none" w:sz="0" w:space="0" w:color="auto"/>
        <w:left w:val="none" w:sz="0" w:space="0" w:color="auto"/>
        <w:bottom w:val="none" w:sz="0" w:space="0" w:color="auto"/>
        <w:right w:val="none" w:sz="0" w:space="0" w:color="auto"/>
      </w:divBdr>
    </w:div>
    <w:div w:id="1096056378">
      <w:bodyDiv w:val="1"/>
      <w:marLeft w:val="0"/>
      <w:marRight w:val="0"/>
      <w:marTop w:val="0"/>
      <w:marBottom w:val="0"/>
      <w:divBdr>
        <w:top w:val="none" w:sz="0" w:space="0" w:color="auto"/>
        <w:left w:val="none" w:sz="0" w:space="0" w:color="auto"/>
        <w:bottom w:val="none" w:sz="0" w:space="0" w:color="auto"/>
        <w:right w:val="none" w:sz="0" w:space="0" w:color="auto"/>
      </w:divBdr>
    </w:div>
    <w:div w:id="1316572759">
      <w:bodyDiv w:val="1"/>
      <w:marLeft w:val="0"/>
      <w:marRight w:val="0"/>
      <w:marTop w:val="0"/>
      <w:marBottom w:val="0"/>
      <w:divBdr>
        <w:top w:val="none" w:sz="0" w:space="0" w:color="auto"/>
        <w:left w:val="none" w:sz="0" w:space="0" w:color="auto"/>
        <w:bottom w:val="none" w:sz="0" w:space="0" w:color="auto"/>
        <w:right w:val="none" w:sz="0" w:space="0" w:color="auto"/>
      </w:divBdr>
    </w:div>
    <w:div w:id="1374888572">
      <w:bodyDiv w:val="1"/>
      <w:marLeft w:val="0"/>
      <w:marRight w:val="0"/>
      <w:marTop w:val="0"/>
      <w:marBottom w:val="0"/>
      <w:divBdr>
        <w:top w:val="none" w:sz="0" w:space="0" w:color="auto"/>
        <w:left w:val="none" w:sz="0" w:space="0" w:color="auto"/>
        <w:bottom w:val="none" w:sz="0" w:space="0" w:color="auto"/>
        <w:right w:val="none" w:sz="0" w:space="0" w:color="auto"/>
      </w:divBdr>
    </w:div>
    <w:div w:id="1424568391">
      <w:bodyDiv w:val="1"/>
      <w:marLeft w:val="0"/>
      <w:marRight w:val="0"/>
      <w:marTop w:val="0"/>
      <w:marBottom w:val="0"/>
      <w:divBdr>
        <w:top w:val="none" w:sz="0" w:space="0" w:color="auto"/>
        <w:left w:val="none" w:sz="0" w:space="0" w:color="auto"/>
        <w:bottom w:val="none" w:sz="0" w:space="0" w:color="auto"/>
        <w:right w:val="none" w:sz="0" w:space="0" w:color="auto"/>
      </w:divBdr>
    </w:div>
    <w:div w:id="1448697470">
      <w:bodyDiv w:val="1"/>
      <w:marLeft w:val="0"/>
      <w:marRight w:val="0"/>
      <w:marTop w:val="0"/>
      <w:marBottom w:val="0"/>
      <w:divBdr>
        <w:top w:val="none" w:sz="0" w:space="0" w:color="auto"/>
        <w:left w:val="none" w:sz="0" w:space="0" w:color="auto"/>
        <w:bottom w:val="none" w:sz="0" w:space="0" w:color="auto"/>
        <w:right w:val="none" w:sz="0" w:space="0" w:color="auto"/>
      </w:divBdr>
    </w:div>
    <w:div w:id="1504853397">
      <w:bodyDiv w:val="1"/>
      <w:marLeft w:val="0"/>
      <w:marRight w:val="0"/>
      <w:marTop w:val="0"/>
      <w:marBottom w:val="0"/>
      <w:divBdr>
        <w:top w:val="none" w:sz="0" w:space="0" w:color="auto"/>
        <w:left w:val="none" w:sz="0" w:space="0" w:color="auto"/>
        <w:bottom w:val="none" w:sz="0" w:space="0" w:color="auto"/>
        <w:right w:val="none" w:sz="0" w:space="0" w:color="auto"/>
      </w:divBdr>
    </w:div>
    <w:div w:id="1571111738">
      <w:bodyDiv w:val="1"/>
      <w:marLeft w:val="0"/>
      <w:marRight w:val="0"/>
      <w:marTop w:val="0"/>
      <w:marBottom w:val="0"/>
      <w:divBdr>
        <w:top w:val="none" w:sz="0" w:space="0" w:color="auto"/>
        <w:left w:val="none" w:sz="0" w:space="0" w:color="auto"/>
        <w:bottom w:val="none" w:sz="0" w:space="0" w:color="auto"/>
        <w:right w:val="none" w:sz="0" w:space="0" w:color="auto"/>
      </w:divBdr>
    </w:div>
    <w:div w:id="1809278814">
      <w:bodyDiv w:val="1"/>
      <w:marLeft w:val="0"/>
      <w:marRight w:val="0"/>
      <w:marTop w:val="0"/>
      <w:marBottom w:val="0"/>
      <w:divBdr>
        <w:top w:val="none" w:sz="0" w:space="0" w:color="auto"/>
        <w:left w:val="none" w:sz="0" w:space="0" w:color="auto"/>
        <w:bottom w:val="none" w:sz="0" w:space="0" w:color="auto"/>
        <w:right w:val="none" w:sz="0" w:space="0" w:color="auto"/>
      </w:divBdr>
    </w:div>
    <w:div w:id="1854224304">
      <w:bodyDiv w:val="1"/>
      <w:marLeft w:val="0"/>
      <w:marRight w:val="0"/>
      <w:marTop w:val="0"/>
      <w:marBottom w:val="0"/>
      <w:divBdr>
        <w:top w:val="none" w:sz="0" w:space="0" w:color="auto"/>
        <w:left w:val="none" w:sz="0" w:space="0" w:color="auto"/>
        <w:bottom w:val="none" w:sz="0" w:space="0" w:color="auto"/>
        <w:right w:val="none" w:sz="0" w:space="0" w:color="auto"/>
      </w:divBdr>
    </w:div>
    <w:div w:id="1924290418">
      <w:bodyDiv w:val="1"/>
      <w:marLeft w:val="0"/>
      <w:marRight w:val="0"/>
      <w:marTop w:val="0"/>
      <w:marBottom w:val="0"/>
      <w:divBdr>
        <w:top w:val="none" w:sz="0" w:space="0" w:color="auto"/>
        <w:left w:val="none" w:sz="0" w:space="0" w:color="auto"/>
        <w:bottom w:val="none" w:sz="0" w:space="0" w:color="auto"/>
        <w:right w:val="none" w:sz="0" w:space="0" w:color="auto"/>
      </w:divBdr>
    </w:div>
    <w:div w:id="1939168234">
      <w:bodyDiv w:val="1"/>
      <w:marLeft w:val="0"/>
      <w:marRight w:val="0"/>
      <w:marTop w:val="0"/>
      <w:marBottom w:val="0"/>
      <w:divBdr>
        <w:top w:val="none" w:sz="0" w:space="0" w:color="auto"/>
        <w:left w:val="none" w:sz="0" w:space="0" w:color="auto"/>
        <w:bottom w:val="none" w:sz="0" w:space="0" w:color="auto"/>
        <w:right w:val="none" w:sz="0" w:space="0" w:color="auto"/>
      </w:divBdr>
    </w:div>
    <w:div w:id="207697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6185-EE69-47BF-A506-7C747B41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14</Pages>
  <Words>5327</Words>
  <Characters>28770</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Seba</dc:creator>
  <cp:lastModifiedBy>Reila Rosa Medeiros Gomes</cp:lastModifiedBy>
  <cp:revision>67</cp:revision>
  <cp:lastPrinted>2023-01-10T14:18:00Z</cp:lastPrinted>
  <dcterms:created xsi:type="dcterms:W3CDTF">2023-03-03T14:06:00Z</dcterms:created>
  <dcterms:modified xsi:type="dcterms:W3CDTF">2023-03-13T17:58:00Z</dcterms:modified>
</cp:coreProperties>
</file>